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Name: Mriganka Patra</w:t>
      </w:r>
    </w:p>
    <w:p>
      <w:pPr>
        <w:pStyle w:val="Normal"/>
        <w:bidi w:val="0"/>
        <w:jc w:val="start"/>
        <w:rPr/>
      </w:pPr>
      <w:r>
        <w:rPr/>
        <w:t xml:space="preserve">Email: </w:t>
      </w:r>
      <w:hyperlink r:id="rId2">
        <w:r>
          <w:rPr>
            <w:rStyle w:val="Hyperlink"/>
          </w:rPr>
          <w:t>mriganka.patra@cognizant.com</w:t>
        </w:r>
      </w:hyperlink>
    </w:p>
    <w:p>
      <w:pPr>
        <w:pStyle w:val="Normal"/>
        <w:bidi w:val="0"/>
        <w:jc w:val="start"/>
        <w:rPr/>
      </w:pPr>
      <w:r>
        <w:rPr/>
        <w:t>Emp ID: 2415820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Day 18</w:t>
      </w:r>
    </w:p>
    <w:p>
      <w:pPr>
        <w:pStyle w:val="Normal"/>
        <w:bidi w:val="0"/>
        <w:jc w:val="start"/>
        <w:rPr/>
      </w:pPr>
      <w:r>
        <w:rPr/>
        <w:t>Sprint 1 Submission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Task 1.2: As a </w:t>
      </w:r>
      <w:r>
        <w:rPr/>
        <w:t>system I want to auto-create an Opportunity when a new Account is added so that sales tracking begins immediately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Go to Setup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Search for “Flows”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Click new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Select Record Triggered Flow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Select  for when account is created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Save Flow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riganka.patra@cognizant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LibreOffice/25.2.4.3$Windows_X86_64 LibreOffice_project/33e196637044ead23f5c3226cde09b47731f7e27</Application>
  <AppVersion>15.0000</AppVersion>
  <Pages>4</Pages>
  <Words>80</Words>
  <Characters>381</Characters>
  <CharactersWithSpaces>446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2025-06-17T10:01:05Z</dcterms:created>
  <dc:creator/>
  <dc:description/>
  <dc:language>en-IN</dc:language>
  <cp:lastModifiedBy/>
  <dcterms:modified xsi:type="dcterms:W3CDTF">2025-06-17T11:42:43Z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