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B7ABC" w14:textId="77777777" w:rsidR="0014447C" w:rsidRPr="0014447C" w:rsidRDefault="0014447C" w:rsidP="0014447C">
      <w:pPr>
        <w:spacing w:before="60" w:after="60" w:line="360" w:lineRule="atLeast"/>
        <w:outlineLvl w:val="1"/>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14:ligatures w14:val="none"/>
        </w:rPr>
        <w:t>Diversity Statement for Assistant Professor of Computer Science (AI) - University of North Texas</w:t>
      </w:r>
    </w:p>
    <w:p w14:paraId="07F041F6" w14:textId="77777777" w:rsidR="0014447C" w:rsidRPr="0014447C" w:rsidRDefault="0014447C" w:rsidP="0014447C">
      <w:p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t>Building a Bridge to Inclusive AI: My Commitment to Diversity in Research and Education</w:t>
      </w:r>
    </w:p>
    <w:p w14:paraId="271F2EAB" w14:textId="77777777" w:rsidR="0014447C" w:rsidRPr="0014447C" w:rsidRDefault="0014447C" w:rsidP="0014447C">
      <w:p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14:ligatures w14:val="none"/>
        </w:rPr>
        <w:t xml:space="preserve">My passion for Artificial Intelligence (AI) is fueled by its potential to revolutionize every aspect of our lives. However, I recognize that the field currently suffers from a lack of diversity, hindering its ability to reach its full potential and address the needs of all communities. Joining the University of North Texas (UNT) would allow me to leverage my expertise in </w:t>
      </w:r>
      <w:r w:rsidRPr="0014447C">
        <w:rPr>
          <w:rFonts w:ascii="Arial" w:eastAsia="Times New Roman" w:hAnsi="Arial" w:cs="Arial"/>
          <w:b w:val="0"/>
          <w:color w:val="1F1F1F"/>
          <w:kern w:val="0"/>
          <w:szCs w:val="24"/>
          <w:bdr w:val="none" w:sz="0" w:space="0" w:color="auto" w:frame="1"/>
          <w14:ligatures w14:val="none"/>
        </w:rPr>
        <w:t>graph representation learning (GRL)</w:t>
      </w:r>
      <w:r w:rsidRPr="0014447C">
        <w:rPr>
          <w:rFonts w:ascii="Arial" w:eastAsia="Times New Roman" w:hAnsi="Arial" w:cs="Arial"/>
          <w:b w:val="0"/>
          <w:color w:val="1F1F1F"/>
          <w:kern w:val="0"/>
          <w:szCs w:val="24"/>
          <w14:ligatures w14:val="none"/>
        </w:rPr>
        <w:t xml:space="preserve"> and data integration to not only advance research but also </w:t>
      </w:r>
      <w:r w:rsidRPr="0014447C">
        <w:rPr>
          <w:rFonts w:ascii="Arial" w:eastAsia="Times New Roman" w:hAnsi="Arial" w:cs="Arial"/>
          <w:b w:val="0"/>
          <w:color w:val="1F1F1F"/>
          <w:kern w:val="0"/>
          <w:szCs w:val="24"/>
          <w:bdr w:val="none" w:sz="0" w:space="0" w:color="auto" w:frame="1"/>
          <w14:ligatures w14:val="none"/>
        </w:rPr>
        <w:t>foster a more inclusive and equitable AI landscape</w:t>
      </w:r>
      <w:r w:rsidRPr="0014447C">
        <w:rPr>
          <w:rFonts w:ascii="Arial" w:eastAsia="Times New Roman" w:hAnsi="Arial" w:cs="Arial"/>
          <w:b w:val="0"/>
          <w:color w:val="1F1F1F"/>
          <w:kern w:val="0"/>
          <w:szCs w:val="24"/>
          <w14:ligatures w14:val="none"/>
        </w:rPr>
        <w:t>.</w:t>
      </w:r>
    </w:p>
    <w:p w14:paraId="724E27B7" w14:textId="77777777" w:rsidR="0014447C" w:rsidRPr="0014447C" w:rsidRDefault="0014447C" w:rsidP="0014447C">
      <w:p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t>Diversity as a Driving Force</w:t>
      </w:r>
      <w:r w:rsidRPr="0014447C">
        <w:rPr>
          <w:rFonts w:ascii="Arial" w:eastAsia="Times New Roman" w:hAnsi="Arial" w:cs="Arial"/>
          <w:b w:val="0"/>
          <w:color w:val="1F1F1F"/>
          <w:kern w:val="0"/>
          <w:szCs w:val="24"/>
          <w14:ligatures w14:val="none"/>
        </w:rPr>
        <w:t xml:space="preserve">: My research in GRL focuses on its potential to integrate data from diverse sources, mirroring the need for a </w:t>
      </w:r>
      <w:r w:rsidRPr="0014447C">
        <w:rPr>
          <w:rFonts w:ascii="Arial" w:eastAsia="Times New Roman" w:hAnsi="Arial" w:cs="Arial"/>
          <w:b w:val="0"/>
          <w:color w:val="1F1F1F"/>
          <w:kern w:val="0"/>
          <w:szCs w:val="24"/>
          <w:bdr w:val="none" w:sz="0" w:space="0" w:color="auto" w:frame="1"/>
          <w14:ligatures w14:val="none"/>
        </w:rPr>
        <w:t>diverse and inclusive AI community</w:t>
      </w:r>
      <w:r w:rsidRPr="0014447C">
        <w:rPr>
          <w:rFonts w:ascii="Arial" w:eastAsia="Times New Roman" w:hAnsi="Arial" w:cs="Arial"/>
          <w:b w:val="0"/>
          <w:color w:val="1F1F1F"/>
          <w:kern w:val="0"/>
          <w:szCs w:val="24"/>
          <w14:ligatures w14:val="none"/>
        </w:rPr>
        <w:t>. I believe that incorporating multiple perspectives and experiences into the development and application of AI is crucial to ensure it serves the needs of all stakeholders and avoids perpetuating existing biases.</w:t>
      </w:r>
    </w:p>
    <w:p w14:paraId="3B569044" w14:textId="77777777" w:rsidR="0014447C" w:rsidRPr="0014447C" w:rsidRDefault="0014447C" w:rsidP="0014447C">
      <w:p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t>Building Inclusive Learning Environments</w:t>
      </w:r>
      <w:r w:rsidRPr="0014447C">
        <w:rPr>
          <w:rFonts w:ascii="Arial" w:eastAsia="Times New Roman" w:hAnsi="Arial" w:cs="Arial"/>
          <w:b w:val="0"/>
          <w:color w:val="1F1F1F"/>
          <w:kern w:val="0"/>
          <w:szCs w:val="24"/>
          <w14:ligatures w14:val="none"/>
        </w:rPr>
        <w:t>: In the classroom, I will actively promote diversity and inclusion through:</w:t>
      </w:r>
    </w:p>
    <w:p w14:paraId="02E9530E" w14:textId="77777777" w:rsidR="0014447C" w:rsidRPr="0014447C" w:rsidRDefault="0014447C" w:rsidP="0014447C">
      <w:pPr>
        <w:numPr>
          <w:ilvl w:val="0"/>
          <w:numId w:val="1"/>
        </w:num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t>Inclusive curricula</w:t>
      </w:r>
      <w:r w:rsidRPr="0014447C">
        <w:rPr>
          <w:rFonts w:ascii="Arial" w:eastAsia="Times New Roman" w:hAnsi="Arial" w:cs="Arial"/>
          <w:b w:val="0"/>
          <w:color w:val="1F1F1F"/>
          <w:kern w:val="0"/>
          <w:szCs w:val="24"/>
          <w14:ligatures w14:val="none"/>
        </w:rPr>
        <w:t>: I will integrate diverse perspectives into course materials and assignments, highlighting the contributions of underrepresented groups in AI and showcasing GRL applications that address societal challenges faced by diverse communities.</w:t>
      </w:r>
    </w:p>
    <w:p w14:paraId="4C23E51A" w14:textId="77777777" w:rsidR="0014447C" w:rsidRPr="0014447C" w:rsidRDefault="0014447C" w:rsidP="0014447C">
      <w:pPr>
        <w:numPr>
          <w:ilvl w:val="0"/>
          <w:numId w:val="1"/>
        </w:num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t>Accessible teaching practices</w:t>
      </w:r>
      <w:r w:rsidRPr="0014447C">
        <w:rPr>
          <w:rFonts w:ascii="Arial" w:eastAsia="Times New Roman" w:hAnsi="Arial" w:cs="Arial"/>
          <w:b w:val="0"/>
          <w:color w:val="1F1F1F"/>
          <w:kern w:val="0"/>
          <w:szCs w:val="24"/>
          <w14:ligatures w14:val="none"/>
        </w:rPr>
        <w:t>: I will utilize active learning approaches and continuous assessment strategies to cater to diverse learning styles and ensure that all students feel supported and valued.</w:t>
      </w:r>
    </w:p>
    <w:p w14:paraId="1818E5F3" w14:textId="77777777" w:rsidR="0014447C" w:rsidRPr="0014447C" w:rsidRDefault="0014447C" w:rsidP="0014447C">
      <w:pPr>
        <w:numPr>
          <w:ilvl w:val="0"/>
          <w:numId w:val="1"/>
        </w:num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t>Mentorship and outreach</w:t>
      </w:r>
      <w:r w:rsidRPr="0014447C">
        <w:rPr>
          <w:rFonts w:ascii="Arial" w:eastAsia="Times New Roman" w:hAnsi="Arial" w:cs="Arial"/>
          <w:b w:val="0"/>
          <w:color w:val="1F1F1F"/>
          <w:kern w:val="0"/>
          <w:szCs w:val="24"/>
          <w14:ligatures w14:val="none"/>
        </w:rPr>
        <w:t>: I will actively mentor and support students from underrepresented backgrounds, providing guidance and resources to help them navigate the AI field and pursue successful careers.</w:t>
      </w:r>
    </w:p>
    <w:p w14:paraId="0E3A5B0B" w14:textId="77777777" w:rsidR="0014447C" w:rsidRPr="0014447C" w:rsidRDefault="0014447C" w:rsidP="0014447C">
      <w:p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t>Expanding the AI Landscape</w:t>
      </w:r>
      <w:r w:rsidRPr="0014447C">
        <w:rPr>
          <w:rFonts w:ascii="Arial" w:eastAsia="Times New Roman" w:hAnsi="Arial" w:cs="Arial"/>
          <w:b w:val="0"/>
          <w:color w:val="1F1F1F"/>
          <w:kern w:val="0"/>
          <w:szCs w:val="24"/>
          <w14:ligatures w14:val="none"/>
        </w:rPr>
        <w:t>: Beyond the classroom, I will contribute to UNT's commitment to diversity through:</w:t>
      </w:r>
    </w:p>
    <w:p w14:paraId="6FC37E93" w14:textId="77777777" w:rsidR="0014447C" w:rsidRPr="0014447C" w:rsidRDefault="0014447C" w:rsidP="0014447C">
      <w:pPr>
        <w:numPr>
          <w:ilvl w:val="0"/>
          <w:numId w:val="2"/>
        </w:num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t>Interdisciplinary collaborations</w:t>
      </w:r>
      <w:r w:rsidRPr="0014447C">
        <w:rPr>
          <w:rFonts w:ascii="Arial" w:eastAsia="Times New Roman" w:hAnsi="Arial" w:cs="Arial"/>
          <w:b w:val="0"/>
          <w:color w:val="1F1F1F"/>
          <w:kern w:val="0"/>
          <w:szCs w:val="24"/>
          <w14:ligatures w14:val="none"/>
        </w:rPr>
        <w:t>: I will seek opportunities to collaborate with researchers across disciplines, including social sciences and humanities, to apply GRL to address real-world challenges faced by diverse communities.</w:t>
      </w:r>
    </w:p>
    <w:p w14:paraId="39DBB57A" w14:textId="77777777" w:rsidR="0014447C" w:rsidRPr="0014447C" w:rsidRDefault="0014447C" w:rsidP="0014447C">
      <w:pPr>
        <w:numPr>
          <w:ilvl w:val="0"/>
          <w:numId w:val="2"/>
        </w:num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t>Public outreach</w:t>
      </w:r>
      <w:r w:rsidRPr="0014447C">
        <w:rPr>
          <w:rFonts w:ascii="Arial" w:eastAsia="Times New Roman" w:hAnsi="Arial" w:cs="Arial"/>
          <w:b w:val="0"/>
          <w:color w:val="1F1F1F"/>
          <w:kern w:val="0"/>
          <w:szCs w:val="24"/>
          <w14:ligatures w14:val="none"/>
        </w:rPr>
        <w:t>: I will engage in public outreach activities to demystify AI for the public, highlighting its potential benefits and addressing concerns about bias and fairness, particularly among underrepresented groups.</w:t>
      </w:r>
    </w:p>
    <w:p w14:paraId="3CCDEEB3" w14:textId="77777777" w:rsidR="0014447C" w:rsidRPr="0014447C" w:rsidRDefault="0014447C" w:rsidP="0014447C">
      <w:pPr>
        <w:numPr>
          <w:ilvl w:val="0"/>
          <w:numId w:val="2"/>
        </w:num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lastRenderedPageBreak/>
        <w:t>Advocacy for inclusive AI</w:t>
      </w:r>
      <w:r w:rsidRPr="0014447C">
        <w:rPr>
          <w:rFonts w:ascii="Arial" w:eastAsia="Times New Roman" w:hAnsi="Arial" w:cs="Arial"/>
          <w:b w:val="0"/>
          <w:color w:val="1F1F1F"/>
          <w:kern w:val="0"/>
          <w:szCs w:val="24"/>
          <w14:ligatures w14:val="none"/>
        </w:rPr>
        <w:t>: I will actively advocate for policies and practices that promote diversity and inclusion within the AI community, both at UNT and within the broader field.</w:t>
      </w:r>
    </w:p>
    <w:p w14:paraId="434B19A6" w14:textId="77777777" w:rsidR="0014447C" w:rsidRPr="0014447C" w:rsidRDefault="0014447C" w:rsidP="0014447C">
      <w:pPr>
        <w:spacing w:before="360" w:after="36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14:ligatures w14:val="none"/>
        </w:rPr>
        <w:t>Joining UNT would be an honor, allowing me to combine my research expertise in GRL with my commitment to building a more inclusive and equitable AI future. I am confident that my teaching philosophy, research agenda, and dedication to diversity will contribute significantly to UNT's mission of academic excellence and social responsibility.</w:t>
      </w:r>
    </w:p>
    <w:p w14:paraId="3323E03A" w14:textId="77777777" w:rsidR="0014447C" w:rsidRPr="0014447C" w:rsidRDefault="0014447C" w:rsidP="0014447C">
      <w:pPr>
        <w:spacing w:after="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bdr w:val="none" w:sz="0" w:space="0" w:color="auto" w:frame="1"/>
          <w14:ligatures w14:val="none"/>
        </w:rPr>
        <w:t>This statement serves as a starting point. Please tailor it further by:</w:t>
      </w:r>
    </w:p>
    <w:p w14:paraId="025DF2A2" w14:textId="77777777" w:rsidR="0014447C" w:rsidRPr="0014447C" w:rsidRDefault="0014447C" w:rsidP="0014447C">
      <w:pPr>
        <w:numPr>
          <w:ilvl w:val="0"/>
          <w:numId w:val="3"/>
        </w:numPr>
        <w:spacing w:after="15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14:ligatures w14:val="none"/>
        </w:rPr>
        <w:t>Mentioning specific examples of how you have incorporated diversity into your teaching or research in the past.</w:t>
      </w:r>
    </w:p>
    <w:p w14:paraId="6931D0FE" w14:textId="77777777" w:rsidR="0014447C" w:rsidRPr="0014447C" w:rsidRDefault="0014447C" w:rsidP="0014447C">
      <w:pPr>
        <w:numPr>
          <w:ilvl w:val="0"/>
          <w:numId w:val="3"/>
        </w:numPr>
        <w:spacing w:after="15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14:ligatures w14:val="none"/>
        </w:rPr>
        <w:t>Highlighting any initiatives or programs you have participated in or led that promote diversity in STEM fields.</w:t>
      </w:r>
    </w:p>
    <w:p w14:paraId="372B9D8F" w14:textId="77777777" w:rsidR="0014447C" w:rsidRPr="0014447C" w:rsidRDefault="0014447C" w:rsidP="0014447C">
      <w:pPr>
        <w:numPr>
          <w:ilvl w:val="0"/>
          <w:numId w:val="3"/>
        </w:numPr>
        <w:spacing w:after="15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14:ligatures w14:val="none"/>
        </w:rPr>
        <w:t>Sharing your personal experiences or motivations for advocating for diversity in AI.</w:t>
      </w:r>
    </w:p>
    <w:p w14:paraId="1F48360B" w14:textId="77777777" w:rsidR="0014447C" w:rsidRPr="0014447C" w:rsidRDefault="0014447C" w:rsidP="0014447C">
      <w:pPr>
        <w:spacing w:before="360" w:after="36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14:ligatures w14:val="none"/>
        </w:rPr>
        <w:t>By personalizing this statement, you can demonstrate your genuine commitment to diversity and inclusion and make a strong case for your contribution to UNT's vibrant research and learning community.</w:t>
      </w:r>
    </w:p>
    <w:p w14:paraId="304DF53A" w14:textId="77777777" w:rsidR="0014447C" w:rsidRPr="0014447C" w:rsidRDefault="0014447C" w:rsidP="0014447C">
      <w:pPr>
        <w:spacing w:before="360" w:after="360" w:line="360" w:lineRule="atLeast"/>
        <w:rPr>
          <w:rFonts w:ascii="Arial" w:eastAsia="Times New Roman" w:hAnsi="Arial" w:cs="Arial"/>
          <w:b w:val="0"/>
          <w:color w:val="1F1F1F"/>
          <w:kern w:val="0"/>
          <w:szCs w:val="24"/>
          <w14:ligatures w14:val="none"/>
        </w:rPr>
      </w:pPr>
      <w:r w:rsidRPr="0014447C">
        <w:rPr>
          <w:rFonts w:ascii="Arial" w:eastAsia="Times New Roman" w:hAnsi="Arial" w:cs="Arial"/>
          <w:b w:val="0"/>
          <w:color w:val="1F1F1F"/>
          <w:kern w:val="0"/>
          <w:szCs w:val="24"/>
          <w14:ligatures w14:val="none"/>
        </w:rPr>
        <w:t>I am confident that with your dedication and passion, you can make a significant impact on the future of AI at UNT and beyond.</w:t>
      </w:r>
    </w:p>
    <w:p w14:paraId="3FFA1466" w14:textId="77777777" w:rsidR="00306778" w:rsidRDefault="00306778"/>
    <w:sectPr w:rsidR="00306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Libertine">
    <w:panose1 w:val="02000503000000000000"/>
    <w:charset w:val="00"/>
    <w:family w:val="auto"/>
    <w:pitch w:val="variable"/>
    <w:sig w:usb0="E0000AFF" w:usb1="5200E5FB" w:usb2="02000020" w:usb3="00000000" w:csb0="000001B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5349"/>
    <w:multiLevelType w:val="multilevel"/>
    <w:tmpl w:val="AE52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290A7B"/>
    <w:multiLevelType w:val="multilevel"/>
    <w:tmpl w:val="8BC2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4E64BF"/>
    <w:multiLevelType w:val="multilevel"/>
    <w:tmpl w:val="9BA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338817">
    <w:abstractNumId w:val="1"/>
  </w:num>
  <w:num w:numId="2" w16cid:durableId="781654140">
    <w:abstractNumId w:val="2"/>
  </w:num>
  <w:num w:numId="3" w16cid:durableId="1213273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47C"/>
    <w:rsid w:val="0014447C"/>
    <w:rsid w:val="00306778"/>
    <w:rsid w:val="00811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C8292"/>
  <w15:chartTrackingRefBased/>
  <w15:docId w15:val="{F6E06225-BEC4-4D5F-A809-1562E19C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nux Libertine" w:eastAsiaTheme="minorHAnsi" w:hAnsi="Linux Libertine" w:cstheme="minorBidi"/>
        <w:b/>
        <w:color w:val="000000" w:themeColor="text1"/>
        <w:kern w:val="2"/>
        <w:sz w:val="24"/>
        <w:szCs w:val="22"/>
        <w:lang w:val="en-US" w:eastAsia="en-US" w:bidi="ar-SA"/>
        <w14:ligatures w14:val="standardContextual"/>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4447C"/>
    <w:pPr>
      <w:spacing w:before="100" w:beforeAutospacing="1" w:after="100" w:afterAutospacing="1" w:line="240" w:lineRule="auto"/>
      <w:outlineLvl w:val="1"/>
    </w:pPr>
    <w:rPr>
      <w:rFonts w:ascii="Times New Roman" w:eastAsia="Times New Roman" w:hAnsi="Times New Roman" w:cs="Times New Roman"/>
      <w:bCs/>
      <w:color w:val="auto"/>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447C"/>
    <w:rPr>
      <w:rFonts w:ascii="Times New Roman" w:eastAsia="Times New Roman" w:hAnsi="Times New Roman" w:cs="Times New Roman"/>
      <w:bCs/>
      <w:color w:val="auto"/>
      <w:kern w:val="0"/>
      <w:sz w:val="36"/>
      <w:szCs w:val="36"/>
      <w14:ligatures w14:val="none"/>
    </w:rPr>
  </w:style>
  <w:style w:type="paragraph" w:styleId="NormalWeb">
    <w:name w:val="Normal (Web)"/>
    <w:basedOn w:val="Normal"/>
    <w:uiPriority w:val="99"/>
    <w:semiHidden/>
    <w:unhideWhenUsed/>
    <w:rsid w:val="0014447C"/>
    <w:pPr>
      <w:spacing w:before="100" w:beforeAutospacing="1" w:after="100" w:afterAutospacing="1" w:line="240" w:lineRule="auto"/>
    </w:pPr>
    <w:rPr>
      <w:rFonts w:ascii="Times New Roman" w:eastAsia="Times New Roman" w:hAnsi="Times New Roman" w:cs="Times New Roman"/>
      <w:b w:val="0"/>
      <w:color w:val="auto"/>
      <w:kern w:val="0"/>
      <w:szCs w:val="24"/>
      <w14:ligatures w14:val="none"/>
    </w:rPr>
  </w:style>
  <w:style w:type="character" w:styleId="Strong">
    <w:name w:val="Strong"/>
    <w:basedOn w:val="DefaultParagraphFont"/>
    <w:uiPriority w:val="22"/>
    <w:qFormat/>
    <w:rsid w:val="0014447C"/>
    <w:rPr>
      <w:b w:val="0"/>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9287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3120</Characters>
  <Application>Microsoft Office Word</Application>
  <DocSecurity>0</DocSecurity>
  <Lines>26</Lines>
  <Paragraphs>7</Paragraphs>
  <ScaleCrop>false</ScaleCrop>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Akef Ebeid</dc:creator>
  <cp:keywords/>
  <dc:description/>
  <cp:lastModifiedBy>Islam Akef Ebeid</cp:lastModifiedBy>
  <cp:revision>1</cp:revision>
  <dcterms:created xsi:type="dcterms:W3CDTF">2023-12-18T20:52:00Z</dcterms:created>
  <dcterms:modified xsi:type="dcterms:W3CDTF">2023-12-18T20:52:00Z</dcterms:modified>
</cp:coreProperties>
</file>