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4136" w14:textId="1CC10688" w:rsidR="001D046F" w:rsidRDefault="002F6800" w:rsidP="002F6800">
      <w:pPr>
        <w:jc w:val="center"/>
        <w:rPr>
          <w:sz w:val="24"/>
          <w:szCs w:val="24"/>
        </w:rPr>
      </w:pPr>
      <w:r w:rsidRPr="002F6800">
        <w:rPr>
          <w:sz w:val="24"/>
          <w:szCs w:val="24"/>
        </w:rPr>
        <w:t>Sieci neuronowe w R i Python</w:t>
      </w:r>
    </w:p>
    <w:p w14:paraId="0544CB59" w14:textId="1C0B8456" w:rsidR="002F6800" w:rsidRDefault="002F6800" w:rsidP="002F6800">
      <w:pPr>
        <w:jc w:val="center"/>
        <w:rPr>
          <w:sz w:val="24"/>
          <w:szCs w:val="24"/>
        </w:rPr>
      </w:pPr>
      <w:r>
        <w:rPr>
          <w:sz w:val="24"/>
          <w:szCs w:val="24"/>
        </w:rPr>
        <w:t>Plan prezentacji:</w:t>
      </w:r>
    </w:p>
    <w:p w14:paraId="02C0B272" w14:textId="5EB4519A" w:rsidR="002F6800" w:rsidRDefault="002F6800" w:rsidP="002F6800">
      <w:pPr>
        <w:pStyle w:val="NormalnyWeb"/>
        <w:numPr>
          <w:ilvl w:val="0"/>
          <w:numId w:val="1"/>
        </w:numPr>
      </w:pPr>
      <w:r>
        <w:t>Implementacja sieci neuronowych w R: Omówienie pakietów R, które umożliwiają implementację sieci neuronowych, takich jak nnet, neuralnet, caret itp. Przedstawienie sposobów tworzenia sieci neuronowych w R i wizualizacji wyników.</w:t>
      </w:r>
      <w:r>
        <w:br/>
      </w:r>
    </w:p>
    <w:p w14:paraId="441A8DBF" w14:textId="46AB7B01" w:rsidR="002F6800" w:rsidRDefault="002F6800" w:rsidP="002F6800">
      <w:pPr>
        <w:pStyle w:val="NormalnyWeb"/>
        <w:numPr>
          <w:ilvl w:val="0"/>
          <w:numId w:val="1"/>
        </w:numPr>
      </w:pPr>
      <w:r>
        <w:t>Implementacja sieci neuronowych w Python: Przedstawienie popularnych bibliotek Python, które umożliwiają tworzenie sieci neuronowych, takich jak TensorFlow, Keras, PyTorch itp. Omówienie sposobów tworzenia sieci neuronowych w Python i wizualizacji wyników.</w:t>
      </w:r>
      <w:r>
        <w:br/>
      </w:r>
    </w:p>
    <w:p w14:paraId="49BCA736" w14:textId="3B9AAB15" w:rsidR="002F6800" w:rsidRDefault="002F6800" w:rsidP="002F6800">
      <w:pPr>
        <w:pStyle w:val="NormalnyWeb"/>
        <w:numPr>
          <w:ilvl w:val="0"/>
          <w:numId w:val="1"/>
        </w:numPr>
      </w:pPr>
      <w:r>
        <w:t>Porównanie implementacji w R i Python: Porównanie możliwości, wydajności, składni i narzędzi dostępnych w pakietach R i bibliotekach Python do implementacji sieci neuronowych.</w:t>
      </w:r>
      <w:r>
        <w:br/>
      </w:r>
    </w:p>
    <w:p w14:paraId="5368807C" w14:textId="70DC3B31" w:rsidR="002F6800" w:rsidRDefault="002F6800" w:rsidP="002F6800">
      <w:pPr>
        <w:pStyle w:val="NormalnyWeb"/>
        <w:numPr>
          <w:ilvl w:val="0"/>
          <w:numId w:val="1"/>
        </w:numPr>
      </w:pPr>
      <w:r>
        <w:t>Optymalizacja i strojenie sieci neuronowych: Przedstawienie technik optymalizacji sieci neuronowych, takich jak regularyzacja, normalizacja wsadowa, dropout, inicjalizacja wag itp., które pozwalają na poprawę wydajności i zmniejszenie ryzyka przeuczenia.</w:t>
      </w:r>
      <w:r>
        <w:br/>
      </w:r>
    </w:p>
    <w:p w14:paraId="6B15F8ED" w14:textId="57D45273" w:rsidR="002F6800" w:rsidRDefault="002F6800" w:rsidP="002F6800">
      <w:pPr>
        <w:pStyle w:val="NormalnyWeb"/>
        <w:numPr>
          <w:ilvl w:val="0"/>
          <w:numId w:val="1"/>
        </w:numPr>
      </w:pPr>
      <w:r>
        <w:t>Modele uczenia z nadzorem i bez nadzoru: Przedstawienie różnic między modelem uczenia z nadzorem i bez nadzoru, omówienie popularnych algorytmów uczenia bez nadzoru, takich jak autoenkoder i sieci GAN.</w:t>
      </w:r>
    </w:p>
    <w:p w14:paraId="30C939CD" w14:textId="77777777" w:rsidR="002F6800" w:rsidRDefault="002F6800" w:rsidP="002F6800">
      <w:pPr>
        <w:pStyle w:val="NormalnyWeb"/>
      </w:pPr>
    </w:p>
    <w:p w14:paraId="526CDF1C" w14:textId="2436D23D" w:rsidR="002F6800" w:rsidRDefault="002F6800" w:rsidP="002F6800">
      <w:pPr>
        <w:pStyle w:val="NormalnyWeb"/>
      </w:pPr>
      <w:r>
        <w:t xml:space="preserve">Ad.1 </w:t>
      </w:r>
    </w:p>
    <w:p w14:paraId="32862787" w14:textId="77777777" w:rsidR="002F6800" w:rsidRDefault="002F6800" w:rsidP="002F6800">
      <w:pPr>
        <w:pStyle w:val="NormalnyWeb"/>
      </w:pPr>
      <w:r>
        <w:t>R to język programowania i środowisko obliczeniowe, które oferuje wiele pakietów i bibliotek do uczenia maszynowego i analizy danych. Istnieje kilka pakietów w R, które umożliwiają implementację sieci neuronowych, takich jak:</w:t>
      </w:r>
    </w:p>
    <w:p w14:paraId="5FA725CE" w14:textId="77777777" w:rsidR="002F6800" w:rsidRDefault="002F6800" w:rsidP="002F6800">
      <w:pPr>
        <w:pStyle w:val="NormalnyWeb"/>
        <w:numPr>
          <w:ilvl w:val="0"/>
          <w:numId w:val="3"/>
        </w:numPr>
      </w:pPr>
      <w:r>
        <w:t>nnet: Pakiet nnet jest jednym z najstarszych i najpopularniejszych pakietów R do uczenia sieci neuronowych. Oferuje on funkcje do tworzenia sieci neuronowych wielowarstwowych i jednowarstwowych z różnymi funkcjami aktywacji, propagacją wsteczną i kontrolą przeuczenia.</w:t>
      </w:r>
    </w:p>
    <w:p w14:paraId="2A623FC8" w14:textId="77777777" w:rsidR="002F6800" w:rsidRDefault="002F6800" w:rsidP="002F6800">
      <w:pPr>
        <w:pStyle w:val="NormalnyWeb"/>
        <w:numPr>
          <w:ilvl w:val="0"/>
          <w:numId w:val="3"/>
        </w:numPr>
      </w:pPr>
      <w:r>
        <w:t>neuralnet: Pakiet neuralnet oferuje bardziej zaawansowane funkcje do uczenia sieci neuronowych, takie jak nieliniowe funkcje aktywacji, regularyzacja, normalizacja wsadowa, algorytm Levenberga-Marquardta itp. Ten pakiet umożliwia również wizualizację sieci neuronowych.</w:t>
      </w:r>
    </w:p>
    <w:p w14:paraId="16359D5F" w14:textId="77777777" w:rsidR="002F6800" w:rsidRDefault="002F6800" w:rsidP="002F6800">
      <w:pPr>
        <w:pStyle w:val="NormalnyWeb"/>
        <w:numPr>
          <w:ilvl w:val="0"/>
          <w:numId w:val="3"/>
        </w:numPr>
      </w:pPr>
      <w:r>
        <w:t>caret: Pakiet caret oferuje narzędzia do budowania różnych modeli uczenia maszynowego, w tym sieci neuronowych. Ten pakiet umożliwia automatyczne strojenie hiperparametrów, selekcję cech i tworzenie modeli ensemble.</w:t>
      </w:r>
    </w:p>
    <w:p w14:paraId="21E30474" w14:textId="77777777" w:rsidR="002F6800" w:rsidRDefault="002F6800" w:rsidP="002F6800">
      <w:pPr>
        <w:pStyle w:val="NormalnyWeb"/>
      </w:pPr>
      <w:r>
        <w:t xml:space="preserve">Aby zacząć pracować z sieciami neuronowymi w R, należy najpierw zainstalować wybrany pakiet. Można to zrobić za pomocą funkcji </w:t>
      </w:r>
      <w:r>
        <w:rPr>
          <w:rStyle w:val="HTML-kod"/>
        </w:rPr>
        <w:t>install.packages()</w:t>
      </w:r>
      <w:r>
        <w:t xml:space="preserve">. Następnie, po instalacji, należy zaimportować pakiet do środowiska R za pomocą funkcji </w:t>
      </w:r>
      <w:r>
        <w:rPr>
          <w:rStyle w:val="HTML-kod"/>
        </w:rPr>
        <w:t>library()</w:t>
      </w:r>
      <w:r>
        <w:t xml:space="preserve">. Po </w:t>
      </w:r>
      <w:r>
        <w:lastRenderedPageBreak/>
        <w:t xml:space="preserve">zaimportowaniu pakietu można utworzyć sieć neuronową, określić liczbę warstw, funkcje aktywacji, wagi i uczyć sieć za pomocą funkcji </w:t>
      </w:r>
      <w:r>
        <w:rPr>
          <w:rStyle w:val="HTML-kod"/>
        </w:rPr>
        <w:t>nnet()</w:t>
      </w:r>
      <w:r>
        <w:t xml:space="preserve"> lub </w:t>
      </w:r>
      <w:r>
        <w:rPr>
          <w:rStyle w:val="HTML-kod"/>
        </w:rPr>
        <w:t>neuralnet()</w:t>
      </w:r>
      <w:r>
        <w:t>.</w:t>
      </w:r>
    </w:p>
    <w:p w14:paraId="48CDBC76" w14:textId="77777777" w:rsidR="002F6800" w:rsidRDefault="002F6800" w:rsidP="002F6800">
      <w:pPr>
        <w:pStyle w:val="NormalnyWeb"/>
      </w:pPr>
    </w:p>
    <w:p w14:paraId="438F4B7D" w14:textId="77777777" w:rsidR="002F6800" w:rsidRDefault="002F6800" w:rsidP="002F6800">
      <w:pPr>
        <w:jc w:val="center"/>
        <w:rPr>
          <w:sz w:val="24"/>
          <w:szCs w:val="24"/>
        </w:rPr>
      </w:pPr>
    </w:p>
    <w:p w14:paraId="15BE86B7" w14:textId="67ADD4E0" w:rsidR="007E4562" w:rsidRDefault="007E4562" w:rsidP="002F6800">
      <w:pPr>
        <w:jc w:val="center"/>
        <w:rPr>
          <w:sz w:val="24"/>
          <w:szCs w:val="24"/>
        </w:rPr>
      </w:pPr>
      <w:r>
        <w:rPr>
          <w:sz w:val="24"/>
          <w:szCs w:val="24"/>
        </w:rPr>
        <w:t>Sieci neuronowe w języku Python</w:t>
      </w:r>
    </w:p>
    <w:p w14:paraId="6AE4E7F6" w14:textId="15770921" w:rsidR="0038295F" w:rsidRPr="007E4562" w:rsidRDefault="007E4562" w:rsidP="007E4562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Multi-layer Perceptron</w:t>
      </w:r>
    </w:p>
    <w:p w14:paraId="69173E1F" w14:textId="77777777" w:rsidR="007E4562" w:rsidRDefault="00EE1C9C" w:rsidP="0038295F">
      <w:r>
        <w:t>Multi-layer Perceptron (</w:t>
      </w:r>
      <w:r w:rsidR="0038295F">
        <w:t>MLP</w:t>
      </w:r>
      <w:r>
        <w:t>)</w:t>
      </w:r>
      <w:r w:rsidR="0038295F">
        <w:t xml:space="preserve"> to algorytm uczenia nadzorowanego, który uczy się funkcji</w:t>
      </w:r>
      <w:r w:rsidR="00365A18"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38295F">
        <w:rPr>
          <w:rFonts w:eastAsiaTheme="minorEastAsia"/>
        </w:rPr>
        <w:t xml:space="preserve"> </w:t>
      </w:r>
      <w:r w:rsidR="0038295F">
        <w:t xml:space="preserve">poprzez trenowanie na zbiorze danych, gdzie </w:t>
      </w:r>
      <m:oMath>
        <m:r>
          <w:rPr>
            <w:rFonts w:ascii="Cambria Math" w:hAnsi="Cambria Math"/>
          </w:rPr>
          <m:t xml:space="preserve">m </m:t>
        </m:r>
      </m:oMath>
      <w:r w:rsidR="0038295F">
        <w:t xml:space="preserve">jest liczbą wymiarów dla wejścia, a </w:t>
      </w:r>
      <m:oMath>
        <m:r>
          <w:rPr>
            <w:rFonts w:ascii="Cambria Math" w:hAnsi="Cambria Math"/>
          </w:rPr>
          <m:t>o</m:t>
        </m:r>
      </m:oMath>
      <w:r w:rsidR="0038295F">
        <w:t xml:space="preserve"> jest liczbą wymiarów dla wyjścia. Dla danego zestawu cech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8295F">
        <w:rPr>
          <w:rFonts w:eastAsiaTheme="minorEastAsia"/>
        </w:rPr>
        <w:t xml:space="preserve"> </w:t>
      </w:r>
      <w:r w:rsidR="0038295F">
        <w:t xml:space="preserve">i celu </w:t>
      </w:r>
      <m:oMath>
        <m:r>
          <w:rPr>
            <w:rFonts w:ascii="Cambria Math" w:hAnsi="Cambria Math"/>
          </w:rPr>
          <m:t>y</m:t>
        </m:r>
      </m:oMath>
      <w:r w:rsidR="0038295F">
        <w:t>, może nauczyć się aproksymatora funkcji nieliniowej, zarówno dla klasyfikacji, jak i regresji. Różni się on od regresji logistycznej tym, że pomiędzy warstwą wejściową a wyjściową może wystąpić jedna lub więcej warstw nieliniowych, nazywanych warstwami ukrytymi.</w:t>
      </w:r>
    </w:p>
    <w:p w14:paraId="25A3599F" w14:textId="03121E0B" w:rsidR="0038295F" w:rsidRPr="00365A18" w:rsidRDefault="0038295F" w:rsidP="0038295F">
      <w:r>
        <w:t>Rysunek 1 przedstawia MLP z jedną warstwą ukrytą i skalarnym wyjściem.</w:t>
      </w:r>
    </w:p>
    <w:p w14:paraId="3E715303" w14:textId="195F29F2" w:rsidR="0038295F" w:rsidRDefault="0038295F" w:rsidP="0038295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2D8E7DA" wp14:editId="4FA27872">
            <wp:extent cx="3576250" cy="3886831"/>
            <wp:effectExtent l="0" t="0" r="5715" b="0"/>
            <wp:docPr id="9326090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09053" name="Obraz 9326090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50" cy="388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BA78" w14:textId="7262F0C8" w:rsidR="0038295F" w:rsidRDefault="0038295F" w:rsidP="0038295F">
      <w:pPr>
        <w:rPr>
          <w:rFonts w:eastAsiaTheme="minorEastAsia"/>
        </w:rPr>
      </w:pPr>
      <w:r w:rsidRPr="0038295F">
        <w:rPr>
          <w:rFonts w:eastAsiaTheme="minorEastAsia"/>
        </w:rPr>
        <w:t xml:space="preserve">Lewa warstwa, zwana warstwą wejściową, składa się z zestawu neuronów </w:t>
      </w:r>
      <w:r w:rsidR="00DB1ADD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DB1ADD">
        <w:rPr>
          <w:rFonts w:eastAsiaTheme="minorEastAsia"/>
        </w:rPr>
        <w:t xml:space="preserve">} </w:t>
      </w:r>
      <w:r w:rsidRPr="0038295F">
        <w:rPr>
          <w:rFonts w:eastAsiaTheme="minorEastAsia"/>
        </w:rPr>
        <w:t>reprezentujących cechy wejściowe. Każdy neuron w warstwie ukrytej przetwarza wartości z poprzedniej warstwy za pomocą ważonej sumy liniowej</w:t>
      </w:r>
      <w:r w:rsidR="00DB1AD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Pr="0038295F">
        <w:rPr>
          <w:rFonts w:eastAsiaTheme="minorEastAsia"/>
        </w:rPr>
        <w:t xml:space="preserve"> a następnie funkcji aktywacji nieliniowej</w:t>
      </w:r>
      <w:r w:rsidR="00DB1A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g(∙):R→R</m:t>
        </m:r>
      </m:oMath>
      <w:r w:rsidRPr="0038295F">
        <w:rPr>
          <w:rFonts w:eastAsiaTheme="minorEastAsia"/>
        </w:rPr>
        <w:t>, takiej jak funkcja tangens hiperboliczny. Warstwa wyjściowa otrzymuje wartości z ostatniej warstwy ukrytej i przetwarza je na wartości wyjściowe.</w:t>
      </w:r>
    </w:p>
    <w:p w14:paraId="63C69FE7" w14:textId="3A486FE2" w:rsidR="00EE1C9C" w:rsidRDefault="00EE1C9C" w:rsidP="0038295F">
      <w:r>
        <w:t xml:space="preserve">Moduł zawiera publiczne atrybuty </w:t>
      </w:r>
      <w:r w:rsidRPr="00EE1C9C">
        <w:rPr>
          <w:highlight w:val="lightGray"/>
        </w:rPr>
        <w:t>coefs_</w:t>
      </w:r>
      <w:r>
        <w:t xml:space="preserve"> i </w:t>
      </w:r>
      <w:r w:rsidRPr="00EE1C9C">
        <w:rPr>
          <w:highlight w:val="lightGray"/>
        </w:rPr>
        <w:t>intercepts_.</w:t>
      </w:r>
      <w:r>
        <w:br/>
      </w:r>
      <w:r w:rsidRPr="00EE1C9C">
        <w:rPr>
          <w:highlight w:val="lightGray"/>
        </w:rPr>
        <w:t>coefs_</w:t>
      </w:r>
      <w:r>
        <w:t xml:space="preserve"> to lista macierzy wag, gdzie macierz wag pod indeksem </w:t>
      </w:r>
      <m:oMath>
        <m:r>
          <w:rPr>
            <w:rFonts w:ascii="Cambria Math" w:hAnsi="Cambria Math"/>
          </w:rPr>
          <m:t xml:space="preserve">i </m:t>
        </m:r>
      </m:oMath>
      <w:r>
        <w:t xml:space="preserve">reprezentuje wagi między warstwą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oraz</w:t>
      </w:r>
      <w:r>
        <w:t xml:space="preserve"> warstwą </w:t>
      </w:r>
      <m:oMath>
        <m:r>
          <w:rPr>
            <w:rFonts w:ascii="Cambria Math" w:hAnsi="Cambria Math"/>
          </w:rPr>
          <m:t>i+1</m:t>
        </m:r>
      </m:oMath>
      <w:r>
        <w:rPr>
          <w:rFonts w:eastAsiaTheme="minorEastAsia"/>
        </w:rPr>
        <w:t>.</w:t>
      </w:r>
      <w:r>
        <w:br/>
      </w:r>
      <w:r w:rsidRPr="00EE1C9C">
        <w:rPr>
          <w:highlight w:val="lightGray"/>
        </w:rPr>
        <w:lastRenderedPageBreak/>
        <w:t>intercepts_</w:t>
      </w:r>
      <w:r>
        <w:t xml:space="preserve"> to lista wektorów obciążenia, gdzie wektor pod indeksem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</w:t>
      </w:r>
      <w:r>
        <w:t xml:space="preserve">reprezentuje wartości obciążenia dodawane do </w:t>
      </w:r>
      <m:oMath>
        <m:r>
          <w:rPr>
            <w:rFonts w:ascii="Cambria Math" w:hAnsi="Cambria Math"/>
          </w:rPr>
          <m:t>i+1</m:t>
        </m:r>
      </m:oMath>
      <w:r>
        <w:rPr>
          <w:rFonts w:eastAsiaTheme="minorEastAsia"/>
        </w:rPr>
        <w:t xml:space="preserve"> </w:t>
      </w:r>
      <w:r>
        <w:t>warstwy.</w:t>
      </w:r>
    </w:p>
    <w:p w14:paraId="2D20CF6F" w14:textId="57980FD7" w:rsidR="00EE1C9C" w:rsidRDefault="00EE1C9C" w:rsidP="0038295F">
      <w:r>
        <w:t>Zalety MLP:</w:t>
      </w:r>
    </w:p>
    <w:p w14:paraId="77250E9E" w14:textId="18BC2ACC" w:rsidR="00EE1C9C" w:rsidRPr="00EE1C9C" w:rsidRDefault="00EE1C9C" w:rsidP="00EE1C9C">
      <w:pPr>
        <w:pStyle w:val="Akapitzlist"/>
        <w:numPr>
          <w:ilvl w:val="0"/>
          <w:numId w:val="4"/>
        </w:numPr>
        <w:rPr>
          <w:rFonts w:eastAsiaTheme="minorEastAsia"/>
        </w:rPr>
      </w:pPr>
      <w:r w:rsidRPr="00EE1C9C">
        <w:rPr>
          <w:rFonts w:eastAsiaTheme="minorEastAsia"/>
        </w:rPr>
        <w:t>Możliwość nauki nieliniowych modeli.</w:t>
      </w:r>
    </w:p>
    <w:p w14:paraId="662282DC" w14:textId="3640B3BA" w:rsidR="00EE1C9C" w:rsidRDefault="00EE1C9C" w:rsidP="00EE1C9C">
      <w:pPr>
        <w:pStyle w:val="Akapitzlist"/>
        <w:numPr>
          <w:ilvl w:val="0"/>
          <w:numId w:val="4"/>
        </w:numPr>
        <w:rPr>
          <w:rFonts w:eastAsiaTheme="minorEastAsia"/>
        </w:rPr>
      </w:pPr>
      <w:r w:rsidRPr="00EE1C9C">
        <w:rPr>
          <w:rFonts w:eastAsiaTheme="minorEastAsia"/>
        </w:rPr>
        <w:t xml:space="preserve">Możliwość nauki modeli w czasie rzeczywistym (uczenie online) za pomocą </w:t>
      </w:r>
      <w:r w:rsidRPr="00EE1C9C">
        <w:rPr>
          <w:rFonts w:eastAsiaTheme="minorEastAsia"/>
          <w:highlight w:val="lightGray"/>
        </w:rPr>
        <w:t>partial_fit</w:t>
      </w:r>
      <w:r w:rsidRPr="00EE1C9C">
        <w:rPr>
          <w:rFonts w:eastAsiaTheme="minorEastAsia"/>
        </w:rPr>
        <w:t>.</w:t>
      </w:r>
    </w:p>
    <w:p w14:paraId="2FC9BE15" w14:textId="4FE1CD8B" w:rsidR="00EE1C9C" w:rsidRDefault="00EE1C9C" w:rsidP="00EE1C9C">
      <w:pPr>
        <w:rPr>
          <w:rFonts w:eastAsiaTheme="minorEastAsia"/>
        </w:rPr>
      </w:pPr>
      <w:r>
        <w:rPr>
          <w:rFonts w:eastAsiaTheme="minorEastAsia"/>
        </w:rPr>
        <w:t>Wady MLP:</w:t>
      </w:r>
    </w:p>
    <w:p w14:paraId="4065D522" w14:textId="5147F0E9" w:rsidR="00EE1C9C" w:rsidRPr="00EE1C9C" w:rsidRDefault="00EE1C9C" w:rsidP="00EE1C9C">
      <w:pPr>
        <w:pStyle w:val="Akapitzlist"/>
        <w:numPr>
          <w:ilvl w:val="0"/>
          <w:numId w:val="5"/>
        </w:numPr>
        <w:rPr>
          <w:rFonts w:eastAsiaTheme="minorEastAsia"/>
        </w:rPr>
      </w:pPr>
      <w:r w:rsidRPr="00EE1C9C">
        <w:rPr>
          <w:rFonts w:eastAsiaTheme="minorEastAsia"/>
        </w:rPr>
        <w:t>MLP z warstwami ukrytymi ma nieliniową funkcję straty, gdzie istnieje więcej niż jedno lokalne minimum. Dlatego różne losowe inicjalizacje wag mogą prowadzić do różnych dokładności walidacji.</w:t>
      </w:r>
    </w:p>
    <w:p w14:paraId="439D91C4" w14:textId="4A72A6C9" w:rsidR="00EE1C9C" w:rsidRPr="00EE1C9C" w:rsidRDefault="00EE1C9C" w:rsidP="00EE1C9C">
      <w:pPr>
        <w:pStyle w:val="Akapitzlist"/>
        <w:numPr>
          <w:ilvl w:val="0"/>
          <w:numId w:val="5"/>
        </w:numPr>
        <w:rPr>
          <w:rFonts w:eastAsiaTheme="minorEastAsia"/>
        </w:rPr>
      </w:pPr>
      <w:r w:rsidRPr="00EE1C9C">
        <w:rPr>
          <w:rFonts w:eastAsiaTheme="minorEastAsia"/>
        </w:rPr>
        <w:t>MLP wymaga dopasowania wielu hiperparametrów, takich jak liczba neuronów ukrytych, warstwy i iteracje.</w:t>
      </w:r>
    </w:p>
    <w:p w14:paraId="57622DAE" w14:textId="68F24BF3" w:rsidR="00EE1C9C" w:rsidRDefault="00EE1C9C" w:rsidP="00EE1C9C">
      <w:pPr>
        <w:pStyle w:val="Akapitzlist"/>
        <w:numPr>
          <w:ilvl w:val="0"/>
          <w:numId w:val="5"/>
        </w:numPr>
        <w:rPr>
          <w:rFonts w:eastAsiaTheme="minorEastAsia"/>
        </w:rPr>
      </w:pPr>
      <w:r w:rsidRPr="00EE1C9C">
        <w:rPr>
          <w:rFonts w:eastAsiaTheme="minorEastAsia"/>
        </w:rPr>
        <w:t>MLP jest wrażliwy na skalowanie cech.</w:t>
      </w:r>
    </w:p>
    <w:p w14:paraId="30095B1D" w14:textId="77777777" w:rsidR="00074C39" w:rsidRDefault="00074C39" w:rsidP="00074C39">
      <w:pPr>
        <w:rPr>
          <w:rFonts w:eastAsiaTheme="minorEastAsia"/>
        </w:rPr>
      </w:pPr>
    </w:p>
    <w:p w14:paraId="10761889" w14:textId="0ADE34BC" w:rsidR="00074C39" w:rsidRPr="00074C39" w:rsidRDefault="00074C39" w:rsidP="00074C39">
      <w:pPr>
        <w:rPr>
          <w:rFonts w:eastAsiaTheme="minorEastAsia"/>
        </w:rPr>
      </w:pPr>
      <w:r>
        <w:rPr>
          <w:rFonts w:eastAsiaTheme="minorEastAsia"/>
        </w:rPr>
        <w:t xml:space="preserve">Utworzenie MLP za pomocą sklearn.neural_network </w:t>
      </w:r>
    </w:p>
    <w:sectPr w:rsidR="00074C39" w:rsidRPr="00074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5151"/>
    <w:multiLevelType w:val="hybridMultilevel"/>
    <w:tmpl w:val="C58E4C54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0685F"/>
    <w:multiLevelType w:val="hybridMultilevel"/>
    <w:tmpl w:val="8E3874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66110"/>
    <w:multiLevelType w:val="hybridMultilevel"/>
    <w:tmpl w:val="F448F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F55C5"/>
    <w:multiLevelType w:val="multilevel"/>
    <w:tmpl w:val="67AE0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EE47C8"/>
    <w:multiLevelType w:val="hybridMultilevel"/>
    <w:tmpl w:val="18C216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C2C26"/>
    <w:multiLevelType w:val="hybridMultilevel"/>
    <w:tmpl w:val="E410BB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870709">
    <w:abstractNumId w:val="4"/>
  </w:num>
  <w:num w:numId="2" w16cid:durableId="464127872">
    <w:abstractNumId w:val="0"/>
  </w:num>
  <w:num w:numId="3" w16cid:durableId="677003655">
    <w:abstractNumId w:val="3"/>
  </w:num>
  <w:num w:numId="4" w16cid:durableId="780105476">
    <w:abstractNumId w:val="1"/>
  </w:num>
  <w:num w:numId="5" w16cid:durableId="303048581">
    <w:abstractNumId w:val="2"/>
  </w:num>
  <w:num w:numId="6" w16cid:durableId="868488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00"/>
    <w:rsid w:val="00074C39"/>
    <w:rsid w:val="001D046F"/>
    <w:rsid w:val="002F6800"/>
    <w:rsid w:val="00365A18"/>
    <w:rsid w:val="0038295F"/>
    <w:rsid w:val="005C20ED"/>
    <w:rsid w:val="007E4562"/>
    <w:rsid w:val="00DB1ADD"/>
    <w:rsid w:val="00E7201B"/>
    <w:rsid w:val="00E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DD8E"/>
  <w15:chartTrackingRefBased/>
  <w15:docId w15:val="{4B97E137-F3F2-4A00-8F03-83891CC3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F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2F6800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38295F"/>
    <w:rPr>
      <w:color w:val="808080"/>
    </w:rPr>
  </w:style>
  <w:style w:type="paragraph" w:styleId="Akapitzlist">
    <w:name w:val="List Paragraph"/>
    <w:basedOn w:val="Normalny"/>
    <w:uiPriority w:val="34"/>
    <w:qFormat/>
    <w:rsid w:val="00EE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652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Dyląg</dc:creator>
  <cp:keywords/>
  <dc:description/>
  <cp:lastModifiedBy>Inga Dyląg</cp:lastModifiedBy>
  <cp:revision>4</cp:revision>
  <dcterms:created xsi:type="dcterms:W3CDTF">2023-05-03T11:20:00Z</dcterms:created>
  <dcterms:modified xsi:type="dcterms:W3CDTF">2023-05-04T20:46:00Z</dcterms:modified>
</cp:coreProperties>
</file>