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87E" w:rsidRDefault="00B3487E" w:rsidP="00B3487E">
      <w:pPr>
        <w:pStyle w:val="Default"/>
        <w:jc w:val="center"/>
        <w:rPr>
          <w:b/>
          <w:bCs/>
          <w:sz w:val="28"/>
          <w:szCs w:val="32"/>
          <w:lang w:val="en-US"/>
        </w:rPr>
      </w:pPr>
    </w:p>
    <w:p w:rsidR="00B3487E" w:rsidRDefault="00B3487E" w:rsidP="00B3487E">
      <w:pPr>
        <w:pStyle w:val="Default"/>
        <w:jc w:val="center"/>
        <w:rPr>
          <w:b/>
          <w:bCs/>
          <w:sz w:val="28"/>
          <w:szCs w:val="32"/>
          <w:lang w:val="en-US"/>
        </w:rPr>
      </w:pPr>
    </w:p>
    <w:p w:rsidR="00B3487E" w:rsidRPr="00ED6F6C" w:rsidRDefault="002B79BC" w:rsidP="00ED6F6C">
      <w:pPr>
        <w:pStyle w:val="Default"/>
        <w:jc w:val="center"/>
        <w:rPr>
          <w:b/>
          <w:bCs/>
          <w:sz w:val="28"/>
          <w:szCs w:val="32"/>
          <w:lang w:val="en-US"/>
        </w:rPr>
      </w:pPr>
      <w:r>
        <w:rPr>
          <w:b/>
          <w:bCs/>
          <w:sz w:val="28"/>
          <w:szCs w:val="32"/>
          <w:lang w:val="en-US"/>
        </w:rPr>
        <w:t xml:space="preserve">Technical Track </w:t>
      </w:r>
      <w:r w:rsidR="00B3487E" w:rsidRPr="00917D0B">
        <w:rPr>
          <w:b/>
          <w:bCs/>
          <w:sz w:val="28"/>
          <w:szCs w:val="32"/>
          <w:lang w:val="en-US"/>
        </w:rPr>
        <w:t>on</w:t>
      </w:r>
    </w:p>
    <w:p w:rsidR="00B3487E" w:rsidRPr="00ED6F6C" w:rsidRDefault="00EC7B96" w:rsidP="00ED6F6C">
      <w:pPr>
        <w:pStyle w:val="Default"/>
        <w:jc w:val="center"/>
        <w:rPr>
          <w:b/>
          <w:bCs/>
          <w:sz w:val="28"/>
          <w:szCs w:val="32"/>
          <w:lang w:val="en-US"/>
        </w:rPr>
      </w:pPr>
      <w:r w:rsidRPr="00ED6F6C">
        <w:rPr>
          <w:b/>
          <w:bCs/>
          <w:sz w:val="28"/>
          <w:szCs w:val="32"/>
          <w:lang w:val="en-US"/>
        </w:rPr>
        <w:t>Smart</w:t>
      </w:r>
      <w:r w:rsidR="006A1E0A" w:rsidRPr="00ED6F6C">
        <w:rPr>
          <w:b/>
          <w:bCs/>
          <w:sz w:val="28"/>
          <w:szCs w:val="32"/>
          <w:lang w:val="en-US"/>
        </w:rPr>
        <w:t xml:space="preserve"> Building</w:t>
      </w:r>
      <w:r w:rsidR="00E07814" w:rsidRPr="00ED6F6C">
        <w:rPr>
          <w:b/>
          <w:bCs/>
          <w:sz w:val="28"/>
          <w:szCs w:val="32"/>
          <w:lang w:val="en-US"/>
        </w:rPr>
        <w:t xml:space="preserve"> Technologies</w:t>
      </w:r>
    </w:p>
    <w:p w:rsidR="00B3487E" w:rsidRDefault="00B3487E" w:rsidP="00C1444C">
      <w:pPr>
        <w:rPr>
          <w:lang w:val="en-US"/>
        </w:rPr>
      </w:pPr>
    </w:p>
    <w:p w:rsidR="00B3487E" w:rsidRPr="00A868B5" w:rsidRDefault="002E561F" w:rsidP="00ED6F6C">
      <w:pPr>
        <w:jc w:val="left"/>
        <w:rPr>
          <w:lang w:val="pl-PL"/>
        </w:rPr>
      </w:pPr>
      <w:r>
        <w:t>Gerhard Zucker</w:t>
      </w:r>
      <w:r w:rsidR="00ED6F6C">
        <w:t>,</w:t>
      </w:r>
      <w:r w:rsidR="00B3487E">
        <w:t xml:space="preserve"> </w:t>
      </w:r>
      <w:r>
        <w:t>AIT Austrian Institute of Technology</w:t>
      </w:r>
      <w:r w:rsidR="00CF5531">
        <w:t>, Austria</w:t>
      </w:r>
      <w:r w:rsidR="00ED6F6C">
        <w:t xml:space="preserve">, </w:t>
      </w:r>
      <w:hyperlink r:id="rId5" w:history="1">
        <w:r w:rsidR="00ED6F6C" w:rsidRPr="00A06A2D">
          <w:rPr>
            <w:rStyle w:val="Hyperlink"/>
          </w:rPr>
          <w:t>gerhard.zucker@ait.ac.at</w:t>
        </w:r>
      </w:hyperlink>
      <w:r w:rsidR="00ED6F6C">
        <w:t xml:space="preserve"> </w:t>
      </w:r>
    </w:p>
    <w:p w:rsidR="00B3487E" w:rsidRPr="00ED6F6C" w:rsidRDefault="00ED6F6C" w:rsidP="00ED6F6C">
      <w:pPr>
        <w:jc w:val="left"/>
      </w:pPr>
      <w:r>
        <w:t>Jan Haase, University of Luebeck</w:t>
      </w:r>
      <w:r w:rsidR="00CF5531">
        <w:t>, Germany</w:t>
      </w:r>
      <w:r>
        <w:t>,</w:t>
      </w:r>
      <w:r w:rsidRPr="00ED6F6C">
        <w:t xml:space="preserve"> </w:t>
      </w:r>
      <w:hyperlink r:id="rId6" w:history="1">
        <w:r w:rsidRPr="00A06A2D">
          <w:rPr>
            <w:rStyle w:val="Hyperlink"/>
          </w:rPr>
          <w:t>janhaase@ieee.org</w:t>
        </w:r>
      </w:hyperlink>
    </w:p>
    <w:p w:rsidR="00B3487E" w:rsidRDefault="002B79BC" w:rsidP="00C1444C">
      <w:pPr>
        <w:pStyle w:val="berschrift1"/>
      </w:pPr>
      <w:r>
        <w:t>Scope</w:t>
      </w:r>
    </w:p>
    <w:p w:rsidR="00B3487E" w:rsidRPr="00A868B5" w:rsidRDefault="008C78DF" w:rsidP="00C1444C">
      <w:r>
        <w:t xml:space="preserve">This track covers </w:t>
      </w:r>
      <w:r w:rsidR="009B2A3B">
        <w:t>latest advances and</w:t>
      </w:r>
      <w:r w:rsidRPr="001F184D">
        <w:t xml:space="preserve"> research results </w:t>
      </w:r>
      <w:r w:rsidR="001E619B">
        <w:t>on</w:t>
      </w:r>
      <w:r>
        <w:t xml:space="preserve"> d</w:t>
      </w:r>
      <w:r w:rsidR="00ED6F6C">
        <w:t>igital technologies in building</w:t>
      </w:r>
      <w:r w:rsidR="001E619B">
        <w:t>s,</w:t>
      </w:r>
      <w:r w:rsidR="00ED6F6C">
        <w:t xml:space="preserve"> </w:t>
      </w:r>
      <w:r w:rsidR="00133CFF">
        <w:t xml:space="preserve">addressing </w:t>
      </w:r>
      <w:r w:rsidR="001E619B">
        <w:t xml:space="preserve">building automation, </w:t>
      </w:r>
      <w:r w:rsidR="00133CFF">
        <w:t xml:space="preserve">IoT applications, </w:t>
      </w:r>
      <w:r w:rsidR="001E619B">
        <w:t xml:space="preserve">home automation, </w:t>
      </w:r>
      <w:r w:rsidR="00133CFF">
        <w:t>artificial intelligence</w:t>
      </w:r>
      <w:r w:rsidR="00ED6F6C">
        <w:t xml:space="preserve"> </w:t>
      </w:r>
      <w:r w:rsidR="001E619B">
        <w:t xml:space="preserve">and related research fields </w:t>
      </w:r>
      <w:r w:rsidR="00ED6F6C">
        <w:t xml:space="preserve">to enable </w:t>
      </w:r>
      <w:r w:rsidR="009923BD">
        <w:t xml:space="preserve">user friendly, </w:t>
      </w:r>
      <w:r w:rsidR="00ED6F6C">
        <w:t xml:space="preserve">robust </w:t>
      </w:r>
      <w:r w:rsidR="009923BD">
        <w:t xml:space="preserve">and interoperable </w:t>
      </w:r>
      <w:r w:rsidR="002A2862">
        <w:t>systems.</w:t>
      </w:r>
    </w:p>
    <w:p w:rsidR="00AD445B" w:rsidRPr="002B79BC" w:rsidRDefault="002B79BC" w:rsidP="00C1444C">
      <w:pPr>
        <w:pStyle w:val="berschrift1"/>
      </w:pPr>
      <w:r>
        <w:t>Topics</w:t>
      </w:r>
      <w:r w:rsidR="00B3487E" w:rsidRPr="002B79BC">
        <w:t xml:space="preserve"> </w:t>
      </w:r>
    </w:p>
    <w:p w:rsidR="001F184D" w:rsidRDefault="001F184D" w:rsidP="001F184D">
      <w:pPr>
        <w:pStyle w:val="Listenabsatz"/>
        <w:numPr>
          <w:ilvl w:val="0"/>
          <w:numId w:val="2"/>
        </w:numPr>
      </w:pPr>
      <w:r>
        <w:t>Semantic technologies, ontologies</w:t>
      </w:r>
      <w:r w:rsidR="009B2A3B">
        <w:t>,</w:t>
      </w:r>
      <w:r>
        <w:t xml:space="preserve"> </w:t>
      </w:r>
      <w:r w:rsidR="009B2A3B">
        <w:t xml:space="preserve">taxonomies </w:t>
      </w:r>
      <w:r>
        <w:t>and meta-data representations in buildings</w:t>
      </w:r>
    </w:p>
    <w:p w:rsidR="009923BD" w:rsidRPr="00EC7B96" w:rsidRDefault="00EC7B96" w:rsidP="009923BD">
      <w:pPr>
        <w:pStyle w:val="Listenabsatz"/>
        <w:numPr>
          <w:ilvl w:val="0"/>
          <w:numId w:val="2"/>
        </w:numPr>
      </w:pPr>
      <w:r w:rsidRPr="002E561F">
        <w:t>Data analytics</w:t>
      </w:r>
      <w:r>
        <w:t xml:space="preserve">, </w:t>
      </w:r>
      <w:r w:rsidR="009923BD">
        <w:t>data modelling technologies</w:t>
      </w:r>
      <w:r w:rsidR="008C78DF">
        <w:t xml:space="preserve"> </w:t>
      </w:r>
      <w:r w:rsidR="001F184D">
        <w:t>for building components</w:t>
      </w:r>
      <w:r w:rsidR="008B0336">
        <w:t>, analysis of smart sensor data</w:t>
      </w:r>
      <w:r w:rsidR="009B2A3B">
        <w:t>, information processing of monitoring data</w:t>
      </w:r>
    </w:p>
    <w:p w:rsidR="001F184D" w:rsidRDefault="001F184D" w:rsidP="001F184D">
      <w:pPr>
        <w:pStyle w:val="Listenabsatz"/>
        <w:numPr>
          <w:ilvl w:val="0"/>
          <w:numId w:val="2"/>
        </w:numPr>
      </w:pPr>
      <w:r>
        <w:t>Home Assistants and their applications</w:t>
      </w:r>
    </w:p>
    <w:p w:rsidR="009923BD" w:rsidRDefault="008C78DF" w:rsidP="00C1444C">
      <w:pPr>
        <w:pStyle w:val="Listenabsatz"/>
        <w:numPr>
          <w:ilvl w:val="0"/>
          <w:numId w:val="2"/>
        </w:numPr>
      </w:pPr>
      <w:r>
        <w:t>Applications of a</w:t>
      </w:r>
      <w:r w:rsidR="009923BD">
        <w:t>rtificial intelligence</w:t>
      </w:r>
      <w:r w:rsidR="008B0336">
        <w:t>, data mining and machine learning</w:t>
      </w:r>
      <w:r w:rsidR="009923BD">
        <w:t xml:space="preserve"> </w:t>
      </w:r>
      <w:r w:rsidR="001F184D">
        <w:t>(</w:t>
      </w:r>
      <w:r>
        <w:t xml:space="preserve">reasoning, </w:t>
      </w:r>
      <w:r w:rsidR="001F184D">
        <w:t>f</w:t>
      </w:r>
      <w:r w:rsidR="001F184D" w:rsidRPr="00EC7B96">
        <w:t>ault and failure detection</w:t>
      </w:r>
      <w:r>
        <w:t>, user interaction, autonomous operation)</w:t>
      </w:r>
    </w:p>
    <w:p w:rsidR="002A2862" w:rsidRDefault="002A2862" w:rsidP="00C1444C">
      <w:pPr>
        <w:pStyle w:val="Listenabsatz"/>
        <w:numPr>
          <w:ilvl w:val="0"/>
          <w:numId w:val="2"/>
        </w:numPr>
      </w:pPr>
      <w:r>
        <w:t>Augmented and virtual reality in buildings</w:t>
      </w:r>
    </w:p>
    <w:p w:rsidR="00EC7B96" w:rsidRPr="002E561F" w:rsidRDefault="008C78DF" w:rsidP="00C1444C">
      <w:pPr>
        <w:pStyle w:val="Listenabsatz"/>
        <w:numPr>
          <w:ilvl w:val="0"/>
          <w:numId w:val="2"/>
        </w:numPr>
      </w:pPr>
      <w:r>
        <w:t xml:space="preserve">Research on </w:t>
      </w:r>
      <w:r w:rsidR="009923BD">
        <w:t>Information models (</w:t>
      </w:r>
      <w:r w:rsidR="00EC7B96">
        <w:t>OPC</w:t>
      </w:r>
      <w:r>
        <w:t> </w:t>
      </w:r>
      <w:r w:rsidR="00EC7B96">
        <w:t xml:space="preserve">UA, </w:t>
      </w:r>
      <w:r w:rsidR="009923BD">
        <w:t xml:space="preserve">MQTT, </w:t>
      </w:r>
      <w:r w:rsidR="001E619B">
        <w:t xml:space="preserve">BIM – </w:t>
      </w:r>
      <w:r w:rsidR="00EC7B96">
        <w:t>Building Information Model</w:t>
      </w:r>
      <w:r w:rsidR="009923BD">
        <w:t xml:space="preserve">ing, BACnet, </w:t>
      </w:r>
      <w:r>
        <w:t xml:space="preserve">LonWorks, </w:t>
      </w:r>
      <w:r w:rsidR="009923BD">
        <w:t>KNX</w:t>
      </w:r>
      <w:r w:rsidR="00EC7B96">
        <w:t xml:space="preserve"> </w:t>
      </w:r>
      <w:r w:rsidR="001E619B">
        <w:t>and</w:t>
      </w:r>
      <w:r w:rsidR="00EC7B96">
        <w:t xml:space="preserve"> other information models</w:t>
      </w:r>
      <w:r w:rsidR="009923BD">
        <w:t>)</w:t>
      </w:r>
    </w:p>
    <w:p w:rsidR="00EC7B96" w:rsidRDefault="00EC7B96" w:rsidP="009923BD">
      <w:pPr>
        <w:pStyle w:val="Listenabsatz"/>
        <w:numPr>
          <w:ilvl w:val="0"/>
          <w:numId w:val="2"/>
        </w:numPr>
      </w:pPr>
      <w:r w:rsidRPr="00EC7B96">
        <w:t>Dependable building automation</w:t>
      </w:r>
      <w:r>
        <w:t xml:space="preserve">: </w:t>
      </w:r>
      <w:r w:rsidRPr="00EC7B96">
        <w:t>Self-configuring components</w:t>
      </w:r>
      <w:r w:rsidR="009923BD">
        <w:t>,</w:t>
      </w:r>
      <w:r w:rsidR="009923BD" w:rsidRPr="009923BD">
        <w:t xml:space="preserve"> Unattended operation and automatic configuration</w:t>
      </w:r>
      <w:r w:rsidR="008C78DF">
        <w:t>, self-healing systems</w:t>
      </w:r>
    </w:p>
    <w:p w:rsidR="00EC7B96" w:rsidRPr="00EC7B96" w:rsidRDefault="00EC7B96" w:rsidP="00C1444C">
      <w:pPr>
        <w:pStyle w:val="Listenabsatz"/>
        <w:numPr>
          <w:ilvl w:val="0"/>
          <w:numId w:val="2"/>
        </w:numPr>
      </w:pPr>
      <w:r w:rsidRPr="00EC7B96">
        <w:t>Open ecosystems for home and building automation</w:t>
      </w:r>
    </w:p>
    <w:p w:rsidR="009923BD" w:rsidRPr="00032670" w:rsidRDefault="009923BD" w:rsidP="009923BD">
      <w:pPr>
        <w:pStyle w:val="Listenabsatz"/>
        <w:numPr>
          <w:ilvl w:val="0"/>
          <w:numId w:val="2"/>
        </w:numPr>
      </w:pPr>
      <w:r>
        <w:t>S</w:t>
      </w:r>
      <w:r w:rsidRPr="00032670">
        <w:t xml:space="preserve">ecurity management </w:t>
      </w:r>
      <w:r>
        <w:t>of building automation systems</w:t>
      </w:r>
      <w:r w:rsidR="008C78DF">
        <w:t>: secure updating</w:t>
      </w:r>
      <w:r w:rsidR="001F184D">
        <w:t>, engineering</w:t>
      </w:r>
      <w:r w:rsidR="008C78DF">
        <w:t xml:space="preserve"> and</w:t>
      </w:r>
      <w:r w:rsidR="001F184D">
        <w:t xml:space="preserve"> deployment</w:t>
      </w:r>
    </w:p>
    <w:p w:rsidR="009923BD" w:rsidRPr="00032670" w:rsidRDefault="009923BD" w:rsidP="009923BD">
      <w:pPr>
        <w:pStyle w:val="Listenabsatz"/>
        <w:numPr>
          <w:ilvl w:val="0"/>
          <w:numId w:val="2"/>
        </w:numPr>
      </w:pPr>
      <w:r w:rsidRPr="00032670">
        <w:t>User experience</w:t>
      </w:r>
      <w:r w:rsidR="001F184D">
        <w:t>: technology for non-tech users</w:t>
      </w:r>
      <w:r>
        <w:t xml:space="preserve"> addressing</w:t>
      </w:r>
      <w:r w:rsidRPr="00032670">
        <w:t xml:space="preserve"> installat</w:t>
      </w:r>
      <w:r>
        <w:t>ion, operation and maintenance</w:t>
      </w:r>
    </w:p>
    <w:p w:rsidR="001F184D" w:rsidRDefault="001F184D" w:rsidP="001F184D">
      <w:pPr>
        <w:pStyle w:val="Listenabsatz"/>
        <w:numPr>
          <w:ilvl w:val="0"/>
          <w:numId w:val="2"/>
        </w:numPr>
      </w:pPr>
      <w:r w:rsidRPr="002E561F">
        <w:t xml:space="preserve">Integration </w:t>
      </w:r>
      <w:r w:rsidR="008C78DF">
        <w:t xml:space="preserve">and convergence </w:t>
      </w:r>
      <w:r w:rsidRPr="002E561F">
        <w:t>aspects (</w:t>
      </w:r>
      <w:r>
        <w:t xml:space="preserve">Interoperability and development of highly integrated applications, </w:t>
      </w:r>
      <w:r w:rsidRPr="002E561F">
        <w:t xml:space="preserve">cloud computing, integration </w:t>
      </w:r>
      <w:r>
        <w:t xml:space="preserve">with </w:t>
      </w:r>
      <w:r w:rsidRPr="002E561F">
        <w:t>smart grids</w:t>
      </w:r>
      <w:r w:rsidR="008C78DF">
        <w:t xml:space="preserve"> and industrial automation</w:t>
      </w:r>
      <w:r w:rsidRPr="002E561F">
        <w:t>)</w:t>
      </w:r>
    </w:p>
    <w:p w:rsidR="009769D2" w:rsidRDefault="009769D2" w:rsidP="009769D2"/>
    <w:p w:rsidR="009769D2" w:rsidRDefault="009769D2" w:rsidP="009769D2"/>
    <w:p w:rsidR="009769D2" w:rsidRPr="00287EA9" w:rsidRDefault="009769D2" w:rsidP="009769D2">
      <w:r>
        <w:t>The Track is sponsored by the Technical Committee on Building Automation, Control, and Management (TC BACM).</w:t>
      </w:r>
    </w:p>
    <w:p w:rsidR="00B3487E" w:rsidRPr="009769D2" w:rsidRDefault="00B3487E" w:rsidP="009769D2">
      <w:pPr>
        <w:spacing w:after="200" w:line="276" w:lineRule="auto"/>
        <w:jc w:val="left"/>
        <w:rPr>
          <w:b/>
          <w:bCs/>
          <w:kern w:val="32"/>
          <w:sz w:val="32"/>
          <w:szCs w:val="32"/>
        </w:rPr>
      </w:pPr>
      <w:bookmarkStart w:id="0" w:name="_GoBack"/>
      <w:bookmarkEnd w:id="0"/>
    </w:p>
    <w:p w:rsidR="00ED6F6C" w:rsidRDefault="00ED6F6C" w:rsidP="00C1444C"/>
    <w:p w:rsidR="000E1A42" w:rsidRDefault="000E1A42" w:rsidP="00C1444C"/>
    <w:sectPr w:rsidR="000E1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3310DA"/>
    <w:multiLevelType w:val="hybridMultilevel"/>
    <w:tmpl w:val="3CCE3B0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BC61EF"/>
    <w:multiLevelType w:val="hybridMultilevel"/>
    <w:tmpl w:val="A7B2EDA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382BBA"/>
    <w:multiLevelType w:val="hybridMultilevel"/>
    <w:tmpl w:val="80DC18E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87E"/>
    <w:rsid w:val="00024EAB"/>
    <w:rsid w:val="00032670"/>
    <w:rsid w:val="000E1A42"/>
    <w:rsid w:val="00133CFF"/>
    <w:rsid w:val="00134172"/>
    <w:rsid w:val="001E619B"/>
    <w:rsid w:val="001E6B07"/>
    <w:rsid w:val="001F184D"/>
    <w:rsid w:val="002544C2"/>
    <w:rsid w:val="00271853"/>
    <w:rsid w:val="002A2862"/>
    <w:rsid w:val="002B79BC"/>
    <w:rsid w:val="002C0A31"/>
    <w:rsid w:val="002E561F"/>
    <w:rsid w:val="00332AE3"/>
    <w:rsid w:val="00405266"/>
    <w:rsid w:val="00446826"/>
    <w:rsid w:val="004471FE"/>
    <w:rsid w:val="005018AE"/>
    <w:rsid w:val="00512188"/>
    <w:rsid w:val="00542215"/>
    <w:rsid w:val="005F758E"/>
    <w:rsid w:val="006334E9"/>
    <w:rsid w:val="00673E65"/>
    <w:rsid w:val="006878AD"/>
    <w:rsid w:val="006A1E0A"/>
    <w:rsid w:val="006B6A76"/>
    <w:rsid w:val="006D0EDB"/>
    <w:rsid w:val="006E5366"/>
    <w:rsid w:val="00722C13"/>
    <w:rsid w:val="007C51D8"/>
    <w:rsid w:val="008B0336"/>
    <w:rsid w:val="008C78DF"/>
    <w:rsid w:val="00936930"/>
    <w:rsid w:val="009769D2"/>
    <w:rsid w:val="00983852"/>
    <w:rsid w:val="00986453"/>
    <w:rsid w:val="009923BD"/>
    <w:rsid w:val="009B2A3B"/>
    <w:rsid w:val="00A03871"/>
    <w:rsid w:val="00A41562"/>
    <w:rsid w:val="00A66F28"/>
    <w:rsid w:val="00AC0963"/>
    <w:rsid w:val="00AD445B"/>
    <w:rsid w:val="00B3487E"/>
    <w:rsid w:val="00B42525"/>
    <w:rsid w:val="00B67AA1"/>
    <w:rsid w:val="00B8626E"/>
    <w:rsid w:val="00BC2FB7"/>
    <w:rsid w:val="00BC3D32"/>
    <w:rsid w:val="00C1444C"/>
    <w:rsid w:val="00CF5531"/>
    <w:rsid w:val="00D676D1"/>
    <w:rsid w:val="00DB7F66"/>
    <w:rsid w:val="00E07814"/>
    <w:rsid w:val="00EC7B96"/>
    <w:rsid w:val="00ED6F6C"/>
    <w:rsid w:val="00F34A3C"/>
    <w:rsid w:val="00F44C7E"/>
    <w:rsid w:val="00F6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C88181-7F74-49B4-AC8D-314D86CE9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1444C"/>
    <w:pPr>
      <w:spacing w:after="0" w:line="240" w:lineRule="auto"/>
      <w:jc w:val="both"/>
    </w:pPr>
    <w:rPr>
      <w:rFonts w:eastAsia="SimSun" w:cs="Arial"/>
      <w:sz w:val="24"/>
      <w:szCs w:val="28"/>
      <w:lang w:eastAsia="es-ES"/>
    </w:rPr>
  </w:style>
  <w:style w:type="paragraph" w:styleId="berschrift1">
    <w:name w:val="heading 1"/>
    <w:basedOn w:val="Standard"/>
    <w:next w:val="Standard"/>
    <w:link w:val="berschrift1Zchn"/>
    <w:qFormat/>
    <w:rsid w:val="00B3487E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B3487E"/>
    <w:pPr>
      <w:autoSpaceDE w:val="0"/>
      <w:autoSpaceDN w:val="0"/>
      <w:adjustRightInd w:val="0"/>
      <w:spacing w:after="0" w:line="240" w:lineRule="auto"/>
    </w:pPr>
    <w:rPr>
      <w:rFonts w:ascii="Arial" w:eastAsia="SimSun" w:hAnsi="Arial" w:cs="Arial"/>
      <w:color w:val="000000"/>
      <w:sz w:val="24"/>
      <w:szCs w:val="24"/>
      <w:lang w:val="es-ES" w:eastAsia="es-ES"/>
    </w:rPr>
  </w:style>
  <w:style w:type="character" w:customStyle="1" w:styleId="berschrift1Zchn">
    <w:name w:val="Überschrift 1 Zchn"/>
    <w:basedOn w:val="Absatz-Standardschriftart"/>
    <w:link w:val="berschrift1"/>
    <w:rsid w:val="00B3487E"/>
    <w:rPr>
      <w:rFonts w:ascii="Times New Roman" w:eastAsia="SimSun" w:hAnsi="Times New Roman" w:cs="Arial"/>
      <w:b/>
      <w:bCs/>
      <w:kern w:val="32"/>
      <w:sz w:val="32"/>
      <w:szCs w:val="32"/>
      <w:lang w:val="es-ES" w:eastAsia="es-ES"/>
    </w:rPr>
  </w:style>
  <w:style w:type="character" w:styleId="Hyperlink">
    <w:name w:val="Hyperlink"/>
    <w:rsid w:val="00B3487E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B34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nhaase@ieee.org" TargetMode="External"/><Relationship Id="rId5" Type="http://schemas.openxmlformats.org/officeDocument/2006/relationships/hyperlink" Target="mailto:gerhard.zucker@ait.ac.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1592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Anglia Ruskin University</Company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User</dc:creator>
  <cp:lastModifiedBy>Zucker Gerhard</cp:lastModifiedBy>
  <cp:revision>25</cp:revision>
  <dcterms:created xsi:type="dcterms:W3CDTF">2016-10-26T17:00:00Z</dcterms:created>
  <dcterms:modified xsi:type="dcterms:W3CDTF">2017-10-24T07:59:00Z</dcterms:modified>
</cp:coreProperties>
</file>