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ISMAR 2026 Workshop Proposal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Title of the Workshop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e.g., The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International Workshop on XYZ in Mixed Reality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666666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Acronym of the Workshop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e.g., XYZMR’26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666666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Preferred Date for the Workshop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October 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(Monday)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October 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(Tuesday)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No Preference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Presentation Mode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Online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Physically in Bari, Italy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Hybrid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Themes and Topics of Interest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Please briefly describe the research issues the workshop will address, and why the workshop is of interest to the conference participants and is timely and relevant to ISMAR </w:t>
      </w:r>
      <w:r w:rsidDel="00000000" w:rsidR="00000000" w:rsidRPr="00000000">
        <w:rPr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If there is an industrial interest in the workshop, please indicate and elaborate.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666666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Format of the Workshop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Please describe how the workshop will be run. Include a rudimentary agenda.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666666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Publication in Proceedings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Should the workshop materials be included and published in the conference proceedings?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Organizers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should be at least two organizers for each workshop. (Add more tables if needed).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05"/>
        <w:tblGridChange w:id="0">
          <w:tblGrid>
            <w:gridCol w:w="2405"/>
            <w:gridCol w:w="6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Email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Interests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Bio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Homepage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605"/>
        <w:tblGridChange w:id="0">
          <w:tblGrid>
            <w:gridCol w:w="2405"/>
            <w:gridCol w:w="66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Email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Interests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Bio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Homepage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Potential Program Committee Members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Please provide a list of potential program committee members (name and affiliation). If the membership is already confirmed, please indicate it in the table below. Add more rows if needed.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7314"/>
        <w:tblGridChange w:id="0">
          <w:tblGrid>
            <w:gridCol w:w="1696"/>
            <w:gridCol w:w="73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Please approximate the expected number of participants and submissions.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color w:val="666666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Call for Participation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Please provide a draft call for participation. You may either insert the text below or combine it with this documentation into one PDF file for submission.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666666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highlight w:val="white"/>
        <w:lang w:val="en_GB"/>
      </w:rPr>
    </w:rPrDefault>
    <w:pPrDefault>
      <w:pPr>
        <w:spacing w:line="27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67DC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367D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SG"/>
    </w:rPr>
  </w:style>
  <w:style w:type="table" w:styleId="TableGrid">
    <w:name w:val="Table Grid"/>
    <w:basedOn w:val="TableNormal"/>
    <w:uiPriority w:val="39"/>
    <w:rsid w:val="00AA3B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0A254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A254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0A2540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SimSun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h3HEpsl9pmF1jBKuVIVYMn56w==">CgMxLjA4AHIhMU9kRnZ0SUlNNFRNMmpZaFNXUnBKV0ZqY29PN3ZOclRx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2024-03-28T02:07:00Z</dcterms:created>
  <dc:creator>Ooi Wei Tsang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1ba5838b77b1f22449492d7e23d5c04fd3cf4a392d10b1ae09df7d22f57ace40</vt:lpwstr>
  </property>
</Properties>
</file>