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76568658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06CD16E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19AB65B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6A07F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BFF9C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DD19F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3AAD3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B14119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BF2A17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6286DF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0FE8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5500C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7AF8558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3F6304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36A5EC2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626DE4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1E7AC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7F710" w14:textId="177A6060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 xml:space="preserve"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 xml:space="preserve">Профессиональный клининг и комплексная уборка квартир и помещений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26ADD617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75FAE973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35DAD5DB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74AF22D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013963FF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11BDD13B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A1082A0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2670105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42F1A5E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21962C87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 xml:space="preserve">Разработал:</w:t>
      </w:r>
    </w:p>
    <w:p w14:paraId="0B92808A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 xml:space="preserve">Солодухин Арсений Романович</w:t>
      </w:r>
    </w:p>
    <w:p w14:paraId="0C5AC77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 xml:space="preserve"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 xml:space="preserve">Рязанская обл., г. Рязань, ул. Подгорная, д. 3, кв. 33</w:t>
      </w:r>
    </w:p>
    <w:p w14:paraId="0C3EBE94" w14:textId="016C13C7" w:rsidR="00C80301" w:rsidRPr="000D38FA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0D38FA">
        <w:rPr>
          <w:rFonts w:ascii="Times New Roman" w:hAnsi="Times New Roman"/>
          <w:sz w:val="28"/>
          <w:szCs w:val="28"/>
          <w:lang w:val="en-US" w:eastAsia="en-US"/>
        </w:rPr>
        <w:t xml:space="preserve">: </w:t>
      </w:r>
      <w:r w:rsidR="00E64237" w:rsidRPr="000D38FA">
        <w:rPr>
          <w:rFonts w:ascii="Times New Roman" w:hAnsi="Times New Roman"/>
          <w:sz w:val="28"/>
          <w:szCs w:val="28"/>
          <w:lang w:val="en-US" w:eastAsia="en-US"/>
        </w:rPr>
        <w:t xml:space="preserve">+7 (920) 951-86-20</w:t>
      </w:r>
    </w:p>
    <w:p w14:paraId="5E21EDE9" w14:textId="628D1CBD" w:rsidR="00C80301" w:rsidRPr="000D38FA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                                                   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:</w:t>
      </w: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rpriaa365@gmail.com</w:t>
      </w:r>
    </w:p>
    <w:p w14:paraId="56B0DBAF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59E8B2D2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F2111DB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2B6EA28" w14:textId="77777777" w:rsidR="00441696" w:rsidRPr="000D38FA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7E41D413" w14:textId="4FC52AD6" w:rsidR="00C80301" w:rsidRPr="000D38FA" w:rsidRDefault="00C80301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5A094149" w14:textId="301A7CCA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0332211C" w14:textId="352CECD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1786BA65" w14:textId="26A96758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2C076A36" w14:textId="7777777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3E71CB0C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2E8765CD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B59262B" w14:textId="77777777" w:rsidR="00C80301" w:rsidRPr="000D38FA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441696" w:rsidRPr="000D38FA">
        <w:rPr>
          <w:rFonts w:ascii="Times New Roman" w:hAnsi="Times New Roman"/>
          <w:b/>
          <w:bCs/>
          <w:sz w:val="28"/>
          <w:szCs w:val="28"/>
          <w:lang w:val="en-US"/>
        </w:rPr>
        <w:t>2026</w:t>
      </w:r>
    </w:p>
    <w:p w14:paraId="4619F80B" w14:textId="77777777" w:rsidR="00C80301" w:rsidRPr="000D38FA" w:rsidRDefault="00C80301" w:rsidP="00C80301">
      <w:pPr>
        <w:rPr>
          <w:rFonts w:ascii="Times New Roman" w:hAnsi="Times New Roman"/>
          <w:b/>
          <w:szCs w:val="28"/>
          <w:lang w:val="en-US"/>
        </w:rPr>
      </w:pPr>
    </w:p>
    <w:p w14:paraId="6D4D8F37" w14:textId="77777777" w:rsidR="00C80301" w:rsidRPr="000D38FA" w:rsidRDefault="00C80301" w:rsidP="00C80301">
      <w:pPr>
        <w:rPr>
          <w:rFonts w:ascii="Times New Roman" w:hAnsi="Times New Roman"/>
          <w:b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 xml:space="preserve">Резюме</w:t>
      </w:r>
    </w:p>
    <w:p w14:paraId="27BB4754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1.1. Солодухин Арсений Романович</w:t>
      </w:r>
    </w:p>
    <w:p w14:paraId="56AC18F6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1.2. Дата рождения: 14.04.2003 г.</w:t>
      </w:r>
    </w:p>
    <w:p w14:paraId="23467F1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1.3. Адрес регистрации: Рязанская обл., г. Рязань, ул. Подгорная, д. 3, кв. 33.</w:t>
      </w:r>
    </w:p>
    <w:p w14:paraId="62867A82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1.4. Адрес фактического проживания: Рязанская обл., г. Рязань, проезд Щедрина, д. 13А, кв. 3.</w:t>
      </w:r>
    </w:p>
    <w:p w14:paraId="5C16AF4E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 xml:space="preserve">Телефон</w:t>
      </w:r>
      <w:r w:rsidRPr="00884004">
        <w:rPr>
          <w:rFonts w:ascii="Times New Roman" w:hAnsi="Times New Roman"/>
          <w:sz w:val="28"/>
          <w:szCs w:val="28"/>
        </w:rPr>
        <w:t xml:space="preserve">: +7 (920) 951-86-20, E-mail: rpriaa365@gmail.com.</w:t>
      </w:r>
    </w:p>
    <w:p w14:paraId="6D503A9F" w14:textId="77777777" w:rsidR="00884004" w:rsidRPr="00241373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 xml:space="preserve">положение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: Не женат.</w:t>
      </w:r>
    </w:p>
    <w:p w14:paraId="546F43F1" w14:textId="07A6AADA" w:rsidR="00FC7369" w:rsidRPr="00241373" w:rsidRDefault="00C80301" w:rsidP="00FC7369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1.7. Образование: Среднее общее (11 классов).</w:t>
      </w:r>
    </w:p>
    <w:p w14:paraId="75F29DB3" w14:textId="286F3FF2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1.8. Общий стаж работы, трудовая деятельность в течение последних 3 лет: имел опыт работы в крупных логистических компаниях ООО «РВБ», ООО «Вайлдберриз», ООО «ТТМ Центр» (работа на складских комплексах). Параллельно с работой на складах в свободное время и выходные дни более 2 лет неофициально подрабатывал в составе клининговых бригад на объектах в г. Рязани, что позволило получить практический опыт по выбранному направлению. В настоящее время официально не трудоустроен.</w:t>
      </w:r>
    </w:p>
    <w:p w14:paraId="7798CC44" w14:textId="364B2E1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1.9. Опыт работы (предпринимательской деятельности) по выбранному направлению: опыт работы в сфере профессиональной уборки имеется более 2 лет. Наработан практический опыт в составе клининговых бригад при выполнении генеральных уборок и послестроительных работ на объектах в г. Рязани, освоено профессиональное оборудование (моющие пылесосы, парогенераторы, оборудование для мытья окон), отработаны технологии работы с профессиональной химией и обработки различных типов поверхностей.</w:t>
      </w:r>
    </w:p>
    <w:p w14:paraId="2B880C08" w14:textId="3CB9930D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1.10. Потребность в обучении/повышении квалификации с обоснованием: Потребность в обучении отсутствует. Имеются необходимые практические навыки.</w:t>
      </w:r>
    </w:p>
    <w:p w14:paraId="4DE5AB4D" w14:textId="46E5062C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 xml:space="preserve">Самозанятый</w:t>
      </w:r>
      <w:r w:rsidR="00884004">
        <w:rPr>
          <w:rFonts w:ascii="Times New Roman" w:hAnsi="Times New Roman"/>
          <w:sz w:val="28"/>
          <w:szCs w:val="28"/>
        </w:rPr>
        <w:t xml:space="preserve">.</w:t>
      </w:r>
    </w:p>
    <w:p w14:paraId="7EE99936" w14:textId="7EC0C83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 xml:space="preserve">Самозанятость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 xml:space="preserve">623407078326</w:t>
      </w:r>
      <w:r w:rsidR="0066128C">
        <w:rPr>
          <w:rFonts w:ascii="Times New Roman" w:hAnsi="Times New Roman"/>
          <w:sz w:val="28"/>
          <w:szCs w:val="28"/>
        </w:rPr>
        <w:t xml:space="preserve">.</w:t>
      </w:r>
    </w:p>
    <w:p w14:paraId="7F896A50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1.13. Виды деятельности (ОКВЭД): 81.21 — Деятельность по общей уборке зданий.</w:t>
      </w:r>
    </w:p>
    <w:p w14:paraId="7178A71D" w14:textId="19FFA5D4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 xml:space="preserve"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2A83D629" w14:textId="5688B7D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1.15. Месторасположение: Рязанская обл., г. Рязань, проезд Щедрина, д. 13А, кв. 3. Деятельность носит выездной характер. Для транспортировки оборудования и выезда на объекты имеется легковой автомобиль. Хранение инструмента и расходных материалов — в собственном гараже рядом с домом, аренда помещения не требуется.</w:t>
      </w:r>
    </w:p>
    <w:p w14:paraId="6A0BFABC" w14:textId="24D51722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4CE983E8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1DE548B3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2B375A5D" w14:textId="77777777" w:rsidTr="007929CE">
        <w:trPr>
          <w:trHeight w:val="389"/>
        </w:trPr>
        <w:tc>
          <w:tcPr>
            <w:tcW w:w="4749" w:type="dxa"/>
          </w:tcPr>
          <w:p w14:paraId="079B4043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69FD0861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3353C5B" w14:textId="77777777" w:rsidTr="007929CE">
        <w:trPr>
          <w:trHeight w:val="389"/>
        </w:trPr>
        <w:tc>
          <w:tcPr>
            <w:tcW w:w="4749" w:type="dxa"/>
          </w:tcPr>
          <w:p w14:paraId="0592758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887 500 руб.</w:t>
            </w:r>
          </w:p>
        </w:tc>
      </w:tr>
      <w:tr w:rsidR="007929CE" w:rsidRPr="007929CE" w14:paraId="5726BCB5" w14:textId="77777777" w:rsidTr="007929CE">
        <w:trPr>
          <w:trHeight w:val="389"/>
        </w:trPr>
        <w:tc>
          <w:tcPr>
            <w:tcW w:w="4749" w:type="dxa"/>
          </w:tcPr>
          <w:p w14:paraId="3C59454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615 151 руб.</w:t>
            </w:r>
          </w:p>
        </w:tc>
      </w:tr>
      <w:tr w:rsidR="007929CE" w:rsidRPr="007929CE" w14:paraId="2CB4CE6D" w14:textId="77777777" w:rsidTr="007929CE">
        <w:trPr>
          <w:trHeight w:val="389"/>
        </w:trPr>
        <w:tc>
          <w:tcPr>
            <w:tcW w:w="4749" w:type="dxa"/>
          </w:tcPr>
          <w:p w14:paraId="04224E5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272 349 руб.</w:t>
            </w:r>
          </w:p>
        </w:tc>
      </w:tr>
      <w:tr w:rsidR="007929CE" w:rsidRPr="007929CE" w14:paraId="583E96C7" w14:textId="77777777" w:rsidTr="007929CE">
        <w:trPr>
          <w:trHeight w:val="389"/>
        </w:trPr>
        <w:tc>
          <w:tcPr>
            <w:tcW w:w="4749" w:type="dxa"/>
          </w:tcPr>
          <w:p w14:paraId="2F5FFF4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636 350 руб.</w:t>
            </w:r>
          </w:p>
        </w:tc>
      </w:tr>
      <w:tr w:rsidR="007929CE" w:rsidRPr="007929CE" w14:paraId="2E9DCF71" w14:textId="77777777" w:rsidTr="007929CE">
        <w:trPr>
          <w:trHeight w:val="389"/>
        </w:trPr>
        <w:tc>
          <w:tcPr>
            <w:tcW w:w="4749" w:type="dxa"/>
          </w:tcPr>
          <w:p w14:paraId="742B2628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44,3%</w:t>
            </w:r>
          </w:p>
        </w:tc>
      </w:tr>
      <w:tr w:rsidR="007929CE" w:rsidRPr="007929CE" w14:paraId="677F64B7" w14:textId="77777777" w:rsidTr="007929CE">
        <w:trPr>
          <w:trHeight w:val="389"/>
        </w:trPr>
        <w:tc>
          <w:tcPr>
            <w:tcW w:w="4749" w:type="dxa"/>
          </w:tcPr>
          <w:p w14:paraId="772BE36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 xml:space="preserve">срок окупаемости, мес.</w:t>
            </w:r>
          </w:p>
        </w:tc>
        <w:tc>
          <w:tcPr>
            <w:tcW w:w="3474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месяцев</w:t>
            </w:r>
          </w:p>
        </w:tc>
      </w:tr>
    </w:tbl>
    <w:p w14:paraId="5C874E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2. Описание бизнеса и план маркетинга</w:t>
      </w:r>
    </w:p>
    <w:p w14:paraId="7D925046" w14:textId="64A4CABD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Краткое описание бизнеса по проекту: Организация мобильной службы профессиональной уборки квартир, частных домов и коммерческих помещений на территории г. Рязани и Рязанской области. Деятельность направлена на оказание широкого спектра клининговых услуг с применением профессионального оборудования и сертифицированной химии: генеральная уборка, уборка после ремонта, регулярная поддерживающая уборка квартир и небольших офисов, мытьё окон и оконных блоков (включая безразводную мойку), химчистка мягкой мебели, ковров и текстильных покрытий, дезодорирование помещений с помощью озонатора. Все работы выполняются с выездом к заказчику в согласованное время. Парк инструмента включает моющий экстрактор для глубокой чистки тканей и ковров, парогенератор для удаления стойких загрязнений и работы после ремонта, промышленный пылесос для сухой и влажной уборки, профессиональный комплект для мытья окон и набор специализированной химии под разные типы поверхностей. Такой комплект позволяет выполнять задачи, недоступные исполнителям с бытовым инвентарём, и обеспечивать качество, сопоставимое с крупными клининговыми компаниями, при заметно меньшей итоговой цене за счёт работы в режиме самозанятого без офисных накладных расходов.</w:t>
      </w:r>
    </w:p>
    <w:p w14:paraId="23AB8FE5" w14:textId="5D608D58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5C1B4F9E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836"/>
        <w:gridCol w:w="3111"/>
      </w:tblGrid>
      <w:tr w:rsidR="00FD7121" w:rsidRPr="00FD7121" w14:paraId="1CB1E053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B9A1" w14:textId="645F89AF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298E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2526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Генеральная уборка квартиры до 50 кв.м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Уборка после ремонта (комплексная) до 50 кв.м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Поддерживающая уборка квартиры до 50 кв.м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Мытьё окон и остекления (до 4 окон / балкон)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3500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Химчистка мягкой мебели или ковра на дому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4500</w:t>
            </w:r>
          </w:p>
        </w:tc>
      </w:tr>
    </w:tbl>
    <w:p w14:paraId="77E2BDA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28635C23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Перечень оказываемых услуг включает пять направлений. Генеральная уборка предполагает глубокую мойку всех поверхностей, чистку сантехники, мытьё окон, обеспыливание мебели и обработку напольных покрытий моющим экстрактором. Уборка после ремонта рассчитана на удаление строительной пыли, остатков клея, краски, затирки и шпатлёвки с использованием парогенератора и промышленного пылесоса; включает мойку оконных блоков и подоконников, обеспыливание стен и потолков. Поддерживающая уборка — регулярная (еженедельная или раз в две недели) уборка квартир для постоянных клиентов. Мытьё окон и остекления выполняется профессиональным комплектом для безразводной мойки и охватывает до четырёх оконных блоков либо балкон. Химчистка мягкой мебели и ковров производится моющим экстрактором с пенной обработкой и щелочной химией; при необходимости — обработка озонатором для нейтрализации запахов.</w:t>
      </w:r>
    </w:p>
    <w:p w14:paraId="5CC4F1E1" w14:textId="752D65FA" w:rsidR="00C31682" w:rsidRPr="00592E02" w:rsidRDefault="00C31682" w:rsidP="00C80301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2.2 Целевая аудитория: проект ориентирован на два основных сегмента. Базовый сегмент — частные клиенты: владельцы квартир в новостройках, заказывающие уборку после ремонта; собственники жилья на вторичном рынке, обращающиеся за генеральной и регулярной уборкой; а также семьи с детьми, для которых важна безопасная профессиональная химия и качественная чистка мягкой мебели и ковров. Дополнительный сегмент — небольшие коммерческие помещения (офисы, магазины и салоны), заинтересованные в регулярной уборке по договору. Со временем планируется наращивание доли постоянных клиентов на поддерживающей уборке.</w:t>
      </w:r>
    </w:p>
    <w:p w14:paraId="72758C10" w14:textId="228B3847" w:rsidR="00592E02" w:rsidRDefault="00C80301" w:rsidP="00592E0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 Конкурентная среда, конкурентная позиция бизнеса: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 Авито показал, что в Рязани услуги уборки квартир и помещений предлагают исполнители трёх типов, существенно различающихся по цене и подходу к работе.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Первый тип — клининговые компании с офисом и штатом сотрудников. Стоимость генеральной уборки квартиры 1–2 комнат у них находится в диапазоне 6 000–10 000 руб., уборки после ремонта — от 12 000 до 18 000 руб. Сильная сторона таких компаний — возможность работать с юридическими лицами по безналу и выезд бригады из нескольких человек. Слабая — высокий чек за счёт содержания офиса и постоянного штата, а также длительное ожидание свободной даты в пиковые месяцы (1–2 недели).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Второй тип — самозанятые и частные исполнители с бытовым инвентарём. На них приходится примерно половина объявлений в категории; цены, как правило, считаются за квадратный метр и стартуют от 120 руб./кв.м, без фиксированной стоимости заказа. Сильная сторона — низкая цена. Слабые: бытовое оборудование вместо профессионального (обычные пылесосы, моющие средства из розничной сети), отсутствие парогенератора и моющего экстрактора, нет официального чека и договора. Для задач после ремонта или химчистки мебели такие исполнители, как правило, не подходят.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Третий тип — самозанятые мастера, которые работают с полноценным профессиональным оборудованием. Это и есть рыночная ниша проекта. Стоимость генеральной уборки в этом сегменте — 4 500–6 500 руб., после ремонта — 10 000–15 000 руб. Цены проекта установлены по медиане сегмента.</w:t>
      </w:r>
    </w:p>
    <w:p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Позиционирование проекта строится на сочетании трёх элементов: профессиональный инвентарь (моющий экстрактор, парогенератор, промышленный пылесос для сухой и влажной уборки, средства для мытья окон без разводов, специализированная химия для разных типов поверхностей); работа в режиме самозанятого с официальным чеком и договором на каждую услугу; цена на уровне середины рынка, а не премиального сегмента. Такая комбинация даёт клиенту качество, сопоставимое с крупным клинингом, при стоимости частного мастера. Подробное сравнение цен и предложений по конкурентам — в Приложении 2.</w:t>
      </w:r>
    </w:p>
    <w:p w14:paraId="012CF830" w14:textId="43D04612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 xml:space="preserve">Специализированные платформы (Авито, Юла), тематические группы в социальных сетях, а также сарафанное радио за счет рекомендаций довольных клиентов.</w:t>
      </w:r>
    </w:p>
    <w:p w14:paraId="353A0D66" w14:textId="45E281AD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2.8. Продвижение. Размещение объявлений на Авито с использованием платных пакетов продвижения для попадания в топ выдачи. Публикация фотоотчётов «до/после» (отмытые окна, очищенные ковры, квартиры после ремонта) в социальных сетях. Программа лояльности — скидка на следующую уборку за оставленный отзыв с фото.</w:t>
      </w:r>
    </w:p>
    <w:p w14:paraId="0F20D23C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2DEE0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3. Организационный план</w:t>
      </w:r>
    </w:p>
    <w:p w14:paraId="721224ED" w14:textId="5FBC4C32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3.1. Планируемый график работы — с 09:00 до 21:00 без выходных. Выезд на объекты осуществляется по предварительной договорённости с заказчиком.</w:t>
      </w:r>
    </w:p>
    <w:p w14:paraId="3D1F832C" w14:textId="65355690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 Штатное расписание дополнительные сотрудники не требуются.</w:t>
      </w:r>
    </w:p>
    <w:p w14:paraId="4FF93509" w14:textId="6971C849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3.3. Требования к персоналу: требуется уверенное знание технологий профессиональной уборки, владение профессиональным оборудованием (моющий экстрактор, парогенератор, промышленный пылесос), знание свойств щёлочной и кислотной химии, навыки безопасной работы со стремянкой при мытье окон. Автор проекта этими навыками уже обладает.</w:t>
      </w:r>
    </w:p>
    <w:p w14:paraId="26746DD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5BA5B2B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7002"/>
        <w:gridCol w:w="2534"/>
      </w:tblGrid>
      <w:tr w:rsidR="00C80301" w:rsidRPr="00340AB0" w14:paraId="41EA0EDC" w14:textId="77777777" w:rsidTr="0074268D">
        <w:tc>
          <w:tcPr>
            <w:tcW w:w="661" w:type="dxa"/>
          </w:tcPr>
          <w:p w14:paraId="7EC5A40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7F330F1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64D7B28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2AA165C9" w14:textId="77777777" w:rsidTr="00636CF9">
        <w:tc>
          <w:tcPr>
            <w:tcW w:w="661" w:type="dxa"/>
          </w:tcPr>
          <w:p w14:paraId="4B48F1E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4874040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350 000</w:t>
            </w:r>
          </w:p>
        </w:tc>
      </w:tr>
      <w:tr w:rsidR="00C80301" w:rsidRPr="00340AB0" w14:paraId="38348E06" w14:textId="77777777" w:rsidTr="00636CF9">
        <w:tc>
          <w:tcPr>
            <w:tcW w:w="661" w:type="dxa"/>
          </w:tcPr>
          <w:p w14:paraId="0CCA8CB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518500E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14 001</w:t>
            </w:r>
          </w:p>
        </w:tc>
      </w:tr>
      <w:tr w:rsidR="00C80301" w:rsidRPr="00340AB0" w14:paraId="0F758D92" w14:textId="77777777" w:rsidTr="00636CF9">
        <w:tc>
          <w:tcPr>
            <w:tcW w:w="661" w:type="dxa"/>
          </w:tcPr>
          <w:p w14:paraId="53393CD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55DFFA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Заемные средства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</w:t>
            </w:r>
          </w:p>
        </w:tc>
      </w:tr>
      <w:tr w:rsidR="00C80301" w:rsidRPr="00340AB0" w14:paraId="2A1CD0A8" w14:textId="77777777" w:rsidTr="00636CF9">
        <w:tc>
          <w:tcPr>
            <w:tcW w:w="661" w:type="dxa"/>
          </w:tcPr>
          <w:p w14:paraId="2BC4DFC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3ACA731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Иное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</w:t>
            </w:r>
          </w:p>
        </w:tc>
      </w:tr>
      <w:tr w:rsidR="00C80301" w:rsidRPr="00340AB0" w14:paraId="1E617FD3" w14:textId="77777777" w:rsidTr="00636CF9">
        <w:tc>
          <w:tcPr>
            <w:tcW w:w="7763" w:type="dxa"/>
            <w:gridSpan w:val="2"/>
          </w:tcPr>
          <w:p w14:paraId="2E7D798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</w:p>
        </w:tc>
        <w:tc>
          <w:tcPr>
            <w:tcW w:w="2219" w:type="dxa"/>
          </w:tcPr>
          <w:p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364 001</w:t>
            </w:r>
          </w:p>
        </w:tc>
      </w:tr>
    </w:tbl>
    <w:p w14:paraId="1D71967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9A66B1D" w14:textId="7EB4538D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F63444" w14:textId="0E401236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417"/>
        <w:gridCol w:w="1099"/>
        <w:gridCol w:w="1679"/>
        <w:gridCol w:w="2403"/>
      </w:tblGrid>
      <w:tr w:rsidR="001F7770" w:rsidRPr="00FC3B88" w14:paraId="5F8213CF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C1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1E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DB4D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8E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25F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838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E272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0D7CE414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ECEF5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964FE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A5B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31E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1FC6" w14:textId="49F35E72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BE2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3D19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Экстрактор моющий Santoemma Sabrina SW15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93700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93700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vseinstrumenti.ru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Пароочиститель профессиональный Karcher SG 4/4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134800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134800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cleaning-city.ru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Пылесос для сухой/влажной уборки Karcher NT 30/1 Ap L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54044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54044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Профессиональный озонатор Otridar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12436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12436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Озон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Комплект для мытья окон Unger ErgoTec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9900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9900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Seilor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1.6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Набор основных чистящих средств CHEMSPEC (профессиональная химия)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28750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28750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cleanshop77.ru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1.7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Набор уборочный Vileda Professional УльтраСпид Мини (комплект, 2 шт.)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12198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12198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vseinstrumenti.ru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1.8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Комплект спецодежды для клининга У26 КБР (комплект, 2 шт.)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9242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9242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Средства соцконтракта, собственные средства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1.9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Стремянка алюминиевая Алюмет 4 ст. с органайзером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3931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3931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vseinstrumenti.ru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</w:tr>
      <w:tr w:rsidR="001F7770" w:rsidRPr="00FC3B88" w14:paraId="51B40F9D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9DB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897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</w:t>
            </w:r>
            <w:r w:rsidRPr="00FC3B88">
              <w:rPr>
                <w:rFonts w:ascii="Times New Roman" w:hAnsi="Times New Roman"/>
                <w:sz w:val="28"/>
                <w:szCs w:val="28"/>
              </w:rPr>
              <w:lastRenderedPageBreak/>
              <w:t>ующие, сырье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CFE8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D296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B3720" w14:textId="0E4F5C9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EC27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CC4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4.1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Стартовый рекламный пакет Авито Pro (Турбо-продвижение, 1 мес.)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5000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5000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Avito.ru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</w:tr>
      <w:tr w:rsidR="001F7770" w:rsidRPr="00FC3B88" w14:paraId="7C8B7356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DBB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45E7E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827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8D8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AD57" w14:textId="49EA7D6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5C40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D860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E24A95E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49E4F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FE1C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667F8" w14:textId="150AD0C9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6F48DE" w14:textId="75FF74F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B5A32" w14:textId="15E3EA25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CFF911" w14:textId="38DB0036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2F744" w14:textId="2F559AE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</w:tr>
      <w:tr w:rsidR="001F7770" w:rsidRPr="00FC3B88" w14:paraId="0FED28F0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67C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D4CAA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8F2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3E29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8E517" w14:textId="01B414B6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97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896C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7A44" w:rsidRPr="00FC3B88" w14:paraId="12E44F0F" w14:textId="77777777" w:rsidTr="00022999">
        <w:trPr>
          <w:trHeight w:val="315"/>
          <w:jc w:val="center"/>
        </w:trPr>
        <w:tc>
          <w:tcPr>
            <w:tcW w:w="2547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B5B22" w14:textId="52851A3F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1E72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03EF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0BFDE" w14:textId="164552C0" w:rsidR="00587A44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/>
              </w:rPr>
              <w:rPr>
                <w:b/>
              </w:rPr>
              <w:t xml:space="preserve">364 001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32FF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4224FE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DF91255" w14:textId="0F036B90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1)</w:t>
      </w:r>
    </w:p>
    <w:p w14:paraId="3E6A4C71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63CED4E" w14:textId="3142E28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 xml:space="preserve">и необходимой суммой.</w:t>
      </w:r>
    </w:p>
    <w:p w14:paraId="19C6F2C1" w14:textId="778C728A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средств социального контракта проводится закупка всего необходимого оборудования и инвентаря. В первую очередь приобретается дорогостоящее основное оборудование, обеспечивающее старт работы: моющий экстрактор, парогенератор и промышленный пылесос для сухой и влажной уборки. Параллельно закупаются озонатор, комплект для мытья окон и стартовый набор профессиональной химии. В завершение — расходный инвентарь, спецодежда и стремянка. Закупка товара поэтапная, под фактическую потребность каждого этапа работ.</w:t>
      </w:r>
    </w:p>
    <w:p w14:paraId="2D7B8AB5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5E50518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38FAE447" w14:textId="7A9625C9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02DFE1C7" w14:textId="61E53DE6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850"/>
        <w:gridCol w:w="1067"/>
        <w:gridCol w:w="907"/>
      </w:tblGrid>
      <w:tr w:rsidR="00D53C59" w:rsidRPr="00BC0C0F" w14:paraId="42621EB0" w14:textId="77777777" w:rsidTr="00455D94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241217D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652A8912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D9672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4E584247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022637A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F3259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9B3019A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03512E6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5C6D63B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6B96E52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16E113A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53BCDB3E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F33BBF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4EBF599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DDC9B5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33F6BB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2314E8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4175C5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3F3E6E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5912453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CF544AA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857FBC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11B9EAC8" w14:textId="77777777" w:rsidTr="00455D94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1E4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3BD6698D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254F" w14:textId="2A9CC661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E6F" w14:textId="7081AEE0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7DC9" w14:textId="4A346694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4A1B" w14:textId="36794B8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F97" w14:textId="52A731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F46" w14:textId="291CA979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9E" w14:textId="145C1626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0756" w14:textId="0FB402CC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4455" w14:textId="1C00452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65C4" w14:textId="5D1B270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F7D5" w14:textId="6DC54CC6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61F3" w14:textId="5B7299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B76A4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5F74750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3A4661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A35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32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78 000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76 500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89 500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94 500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91 000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12 500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32 500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104 000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97 000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887 500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100</w:t>
            </w:r>
          </w:p>
        </w:tc>
      </w:tr>
      <w:tr w:rsidR="00455D94" w:rsidRPr="00BC0C0F" w14:paraId="42FBADD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E0F8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Генеральная уборка квартиры до 50 кв.м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20 000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10 000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20 000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225 000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25,4</w:t>
            </w:r>
          </w:p>
        </w:tc>
      </w:tr>
      <w:tr w:rsidR="00455D94" w:rsidRPr="00BC0C0F" w14:paraId="0BE51A1F" w14:textId="77777777" w:rsidTr="000D38FA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C19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5EFA" w14:textId="07554A9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40456E17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CF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BD47" w14:textId="3972A10D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29F67A05" w14:textId="77777777" w:rsidTr="00455D94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407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Уборка после ремонта (комплексная) до 50 кв.м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36 000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36 000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48 000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60 000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60 000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48 000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60 000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48 000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444 000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50,0</w:t>
            </w:r>
          </w:p>
        </w:tc>
      </w:tr>
      <w:tr w:rsidR="00455D94" w:rsidRPr="00BC0C0F" w14:paraId="0EAE1300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D70C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144" w14:textId="4DF5AA58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37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2983A3B0" w14:textId="77777777" w:rsidTr="00F622D9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AE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998" w14:textId="3B39176C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>12 000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26EBEA35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8821" w14:textId="4650D7C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/>
                <w:sz w:val="22"/>
                <w:szCs w:val="22"/>
              </w:rPr>
            </w:pPr>
            <w:r>
              <w:t xml:space="preserve">Поддерживающая уборка квартиры до 50 кв.м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87 000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9,8</w:t>
            </w:r>
          </w:p>
        </w:tc>
      </w:tr>
      <w:tr w:rsidR="00455D94" w:rsidRPr="00BC0C0F" w14:paraId="16681B42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B0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FE3C" w14:textId="71AF84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29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1715236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76A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25E0" w14:textId="0ECDAB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1D962F7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6AB" w14:textId="214A7B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Мытьё окон и остекления (до 4 окон / балкон)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10 500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10 500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59 500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6,7</w:t>
            </w:r>
          </w:p>
        </w:tc>
      </w:tr>
      <w:tr w:rsidR="00455D94" w:rsidRPr="00BC0C0F" w14:paraId="3F533FFD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5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E6E" w14:textId="26D824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7C1E90A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A5E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6D8" w14:textId="7A94FD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62C23420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2EBD" w14:textId="335EC9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/>
                <w:sz w:val="22"/>
                <w:szCs w:val="22"/>
              </w:rPr>
            </w:pPr>
            <w:r>
              <w:t xml:space="preserve">Химчистка мягкой мебели или ковра на дому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9 000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72 000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8,1</w:t>
            </w:r>
          </w:p>
        </w:tc>
      </w:tr>
      <w:tr w:rsidR="00455D94" w:rsidRPr="00BC0C0F" w14:paraId="1AF0CEE8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9C4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EB71" w14:textId="203AC9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16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</w:tr>
      <w:tr w:rsidR="00455D94" w:rsidRPr="00BC0C0F" w14:paraId="1877629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6B3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53" w14:textId="1F040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 xml:space="preserve"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</w:tr>
    </w:tbl>
    <w:p w14:paraId="5516A2B7" w14:textId="606D19B9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70A1780" w14:textId="1D550E66" w:rsidR="00340AB0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Первый месяц (май) выручки не даёт — он уходит на закупку оборудования, оформление самозанятости и запуск рекламы на Авито. С июня начинается основная работа: летом стабильное плато 8–14 заказов в месяц, осенью спрос растёт за счёт сдачи новостроек, в ноябре–декабре — предновогодний пик. Январь традиционно слабый, с февраля рынок оживает, а в марте–апреле наступает весенний всплеск (мойка окон, генеральные перед дачным сезоном).</w:t>
      </w:r>
    </w:p>
    <w:p w14:paraId="63162F3A" w14:textId="651EAB8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64A7EDC7" w14:textId="1959D5E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26705E0E" w14:textId="77777777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3934698F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1876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7AB883C0" w14:textId="77777777" w:rsidTr="00455D94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078950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№</w:t>
            </w:r>
          </w:p>
          <w:p w14:paraId="39E45DB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18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8EBC7D7" w14:textId="421A8822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585E49D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344382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CF4B6C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314389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CD072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9913E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09D547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EBF3C0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6E41E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5E398E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576D543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843D5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D564FC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7340629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0813CD5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7A90384A" w14:textId="77777777" w:rsidTr="00455D94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3A3491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76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A3810B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3E6CF2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8A67A9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05B8CD4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DA7733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3BFB995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3747D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69CC19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5EC39B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26FD71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79B2F2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76C9B9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3C99171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816B7A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5EA07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58A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2F75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78 000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76 500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89 500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105 000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107 000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94 500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91 000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32 500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104 000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t xml:space="preserve">97 000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887 500</w:t>
            </w:r>
          </w:p>
        </w:tc>
      </w:tr>
      <w:tr w:rsidR="00884004" w:rsidRPr="00455D94" w14:paraId="235FA3D7" w14:textId="77777777" w:rsidTr="00884004">
        <w:trPr>
          <w:trHeight w:val="45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889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E0EA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364 001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20 870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20 310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23 630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27 150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28 630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26 730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27 290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7 250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12 150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28 810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28 330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615 151</w:t>
            </w:r>
          </w:p>
        </w:tc>
      </w:tr>
      <w:tr w:rsidR="00884004" w:rsidRPr="00455D94" w14:paraId="2141C788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2A8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5321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364 001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364 001</w:t>
            </w:r>
          </w:p>
        </w:tc>
      </w:tr>
      <w:tr w:rsidR="00884004" w:rsidRPr="00455D94" w14:paraId="60754772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672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063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10 900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10 300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12 300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14 300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14 800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13 100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12 300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4 400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14 100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13 100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121 100</w:t>
            </w:r>
          </w:p>
        </w:tc>
      </w:tr>
      <w:tr w:rsidR="00884004" w:rsidRPr="00455D94" w14:paraId="16B381B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B8F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437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0</w:t>
            </w:r>
          </w:p>
        </w:tc>
      </w:tr>
      <w:tr w:rsidR="00884004" w:rsidRPr="00455D94" w14:paraId="4E739606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EAF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33B8" w14:textId="3E9EF64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2 100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4 700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4 700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45 300</w:t>
            </w:r>
          </w:p>
        </w:tc>
      </w:tr>
      <w:tr w:rsidR="00884004" w:rsidRPr="00455D94" w14:paraId="5F4F692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531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D32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7 150</w:t>
            </w:r>
          </w:p>
        </w:tc>
      </w:tr>
      <w:tr w:rsidR="00884004" w:rsidRPr="00455D94" w14:paraId="33E09009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B41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B5A9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4 000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31 500</w:t>
            </w:r>
          </w:p>
        </w:tc>
      </w:tr>
      <w:tr w:rsidR="00884004" w:rsidRPr="00455D94" w14:paraId="58185408" w14:textId="77777777" w:rsidTr="00884004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898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48C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800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1 200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1 500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10 600</w:t>
            </w:r>
          </w:p>
        </w:tc>
      </w:tr>
      <w:tr w:rsidR="00884004" w:rsidRPr="00455D94" w14:paraId="1E7BAE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897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ED9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3 120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3 060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3 580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4 200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4 280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3 780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3 640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1 300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4 160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3 880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35 500</w:t>
            </w:r>
          </w:p>
        </w:tc>
      </w:tr>
      <w:tr w:rsidR="00884004" w:rsidRPr="00455D94" w14:paraId="43FB8D41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1403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817F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-364 001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57 130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56 190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65 870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77 850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78 370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67 770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63 710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5 250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20 350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75 190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68 670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272 349</w:t>
            </w:r>
          </w:p>
        </w:tc>
      </w:tr>
      <w:tr w:rsidR="00884004" w:rsidRPr="00455D94" w14:paraId="087617E2" w14:textId="77777777" w:rsidTr="00884004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C6F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43D" w14:textId="3C94694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57 130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56 190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65 870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77 850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78 370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67 770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63 710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5 250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20 350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75 190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68 670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636 350</w:t>
            </w:r>
          </w:p>
        </w:tc>
      </w:tr>
      <w:tr w:rsidR="00884004" w:rsidRPr="00455D94" w14:paraId="67061F6A" w14:textId="77777777" w:rsidTr="00884004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FBB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B6150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57 130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113 320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179 190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257 040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335 410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403 180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466 890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472 140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492 490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567 680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636 350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636 350</w:t>
            </w:r>
          </w:p>
        </w:tc>
      </w:tr>
      <w:tr w:rsidR="00884004" w:rsidRPr="00455D94" w14:paraId="30E34101" w14:textId="77777777" w:rsidTr="00884004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0D6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03E2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(стр.3/стр.2)*100%)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/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</w:rPr>
              <w:rPr>
                <w:b/>
              </w:rPr>
              <w:t xml:space="preserve">44,3%</w:t>
            </w:r>
          </w:p>
        </w:tc>
      </w:tr>
      <w:tr w:rsidR="00884004" w:rsidRPr="00455D94" w14:paraId="516AB8E3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85AD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0E2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350 000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350 000</w:t>
            </w:r>
          </w:p>
        </w:tc>
      </w:tr>
      <w:tr w:rsidR="00884004" w:rsidRPr="00455D94" w14:paraId="6F47ED7C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BCF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747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Собственные средства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14 001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t xml:space="preserve"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/>
              <w:rPr/>
              <w:t xml:space="preserve">14 001</w:t>
            </w:r>
          </w:p>
        </w:tc>
      </w:tr>
    </w:tbl>
    <w:p w14:paraId="56F824F6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D966D56" w14:textId="058D49E0" w:rsidR="007F6E0E" w:rsidRPr="004C28C6" w:rsidRDefault="00064439" w:rsidP="00C80301">
      <w:pPr>
        <w:jc w:val="both"/>
        <w:rPr>
          <w:rFonts w:ascii="Times New Roman" w:hAnsi="Times New Roman"/>
          <w:sz w:val="28"/>
          <w:szCs w:val="28"/>
          <w:lang w:val="en-US"/>
        </w:rPr>
        <w:sectPr w:rsidR="007F6E0E" w:rsidRPr="004C28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первом месяце расходы — 364 001 руб. (закупка оборудования и стартовой химии). Они полностью покрываются средствами соцконтракта (350 000 руб.) и собственными вложениями (14 001 руб.), кассового разрыва нет. Со второго месяца расходы переменные: химия и транспорт зависят от количества заказов, налог НПД 4% уплачивается с выручки, реклама на Авито — от 1 500 до 4 500 руб. в зависимости от сезона.</w:t>
      </w:r>
    </w:p>
    <w:p w14:paraId="7BC330D4" w14:textId="6EED5C13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13A8E49" w14:textId="25454496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A353EBD" w14:textId="0C5A59FA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5.3. Срок окупаемости проекта: 7 мес.</w:t>
      </w:r>
    </w:p>
    <w:p w14:paraId="37B486B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3A1F5B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62AA1C8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75BA33B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3191C1B0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3FC039B4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C729425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6E3C9E90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315D6D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7DECCF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887 500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970 000 руб.</w:t>
            </w:r>
          </w:p>
        </w:tc>
      </w:tr>
      <w:tr w:rsidR="00B6355C" w:rsidRPr="00DC7A63" w14:paraId="4F90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69BF605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839F376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615 151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347 707 руб.</w:t>
            </w:r>
          </w:p>
        </w:tc>
      </w:tr>
      <w:tr w:rsidR="00B6355C" w:rsidRPr="00DC7A63" w14:paraId="2B192A8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01FDA1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D62AA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272 349 руб.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622 293 руб.</w:t>
            </w:r>
          </w:p>
        </w:tc>
      </w:tr>
      <w:tr w:rsidR="00B6355C" w:rsidRPr="00DC7A63" w14:paraId="7071B568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7F82521D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59527A5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44,3%</w:t>
            </w:r>
          </w:p>
        </w:tc>
        <w:tc>
          <w:tcPr>
            <w:tcW w:w="2271" w:type="dxa"/>
            <w:vAlign w:val="bottom"/>
          </w:tcPr>
          <w:p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179%</w:t>
            </w:r>
          </w:p>
        </w:tc>
      </w:tr>
    </w:tbl>
    <w:p w14:paraId="693C242B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448094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05F4472D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627B69D3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3397A07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5AF4B74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927C66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066CFFAB" w14:textId="77777777" w:rsidTr="00B401ED">
        <w:tc>
          <w:tcPr>
            <w:tcW w:w="270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Снижение платежеспособности потребителей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Предложение базового пакета уборки по доступной цене и подбор объёма работ под бюджет клиента.</w:t>
            </w:r>
          </w:p>
        </w:tc>
      </w:tr>
      <w:tr w:rsidR="00B401ED" w:rsidRPr="00B401ED" w14:paraId="7377C553" w14:textId="77777777" w:rsidTr="00B401ED">
        <w:trPr>
          <w:trHeight w:val="759"/>
        </w:trPr>
        <w:tc>
          <w:tcPr>
            <w:tcW w:w="270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Эпидемиологическая обстановка. Риск заболеваемости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Использование средств индивидуальной защиты и соблюдение санитарных норм на объекте.</w:t>
            </w:r>
          </w:p>
        </w:tc>
      </w:tr>
      <w:tr w:rsidR="00B401ED" w:rsidRPr="00B401ED" w14:paraId="436893DF" w14:textId="77777777" w:rsidTr="00B401ED">
        <w:trPr>
          <w:trHeight w:val="641"/>
        </w:trPr>
        <w:tc>
          <w:tcPr>
            <w:tcW w:w="2702" w:type="dxa"/>
          </w:tcPr>
          <w:p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Уменьшение потока клиентов (сезонность)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 межсезонье работа с офисами и магазинами на регулярной уборке по договору.</w:t>
            </w:r>
          </w:p>
        </w:tc>
      </w:tr>
      <w:tr w:rsidR="00B401ED" w:rsidRPr="00B401ED" w14:paraId="4AF16468" w14:textId="77777777" w:rsidTr="00B401ED">
        <w:trPr>
          <w:trHeight w:val="457"/>
        </w:trPr>
        <w:tc>
          <w:tcPr>
            <w:tcW w:w="2702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Несоответствие ожиданиям клиента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Согласование объёма работ перед выездом и фотоотчёт после уборки.</w:t>
            </w:r>
          </w:p>
        </w:tc>
      </w:tr>
      <w:tr w:rsidR="00B401ED" w:rsidRPr="00B401ED" w14:paraId="4381647D" w14:textId="77777777" w:rsidTr="00B401ED">
        <w:trPr>
          <w:trHeight w:val="426"/>
        </w:trPr>
        <w:tc>
          <w:tcPr>
            <w:tcW w:w="2702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Болезнь</w:t>
            </w:r>
          </w:p>
        </w:tc>
        <w:tc>
          <w:tcPr>
            <w:tcW w:w="2757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Стараюсь вести здоровый образ жизни.</w:t>
            </w:r>
          </w:p>
        </w:tc>
      </w:tr>
      <w:tr w:rsidR="00B401ED" w:rsidRPr="00B401ED" w14:paraId="70093CE8" w14:textId="77777777" w:rsidTr="00B401ED">
        <w:trPr>
          <w:trHeight w:val="289"/>
        </w:trPr>
        <w:tc>
          <w:tcPr>
            <w:tcW w:w="2702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Появление конкурентов</w:t>
            </w:r>
          </w:p>
        </w:tc>
        <w:tc>
          <w:tcPr>
            <w:tcW w:w="2757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Стремиться качественно выполнять работу и удерживать постоянных клиентов.</w:t>
            </w:r>
          </w:p>
        </w:tc>
      </w:tr>
      <w:tr w:rsidR="00B401ED" w:rsidRPr="00B401ED" w14:paraId="155DF852" w14:textId="77777777" w:rsidTr="00B401ED">
        <w:trPr>
          <w:trHeight w:val="289"/>
        </w:trPr>
        <w:tc>
          <w:tcPr>
            <w:tcW w:w="2702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Поломка оборудования</w:t>
            </w:r>
          </w:p>
        </w:tc>
        <w:tc>
          <w:tcPr>
            <w:tcW w:w="2757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Регулярный уход за оборудованием и аккуратная транспортировка, наличие резервного инвентаря.</w:t>
            </w:r>
          </w:p>
        </w:tc>
      </w:tr>
    </w:tbl>
    <w:p w14:paraId="234CCD67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1BC286" w14:textId="1D08D38E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 Приложение</w:t>
      </w:r>
    </w:p>
    <w:p w14:paraId="7F41ED15" w14:textId="1F313F8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F5E21E3" w14:textId="1946DC21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E77AF96" w14:textId="6097DFE9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5E65B" w14:textId="6F12FC6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66B2430" w14:textId="175814A4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A85D331" w14:textId="1E1124D3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 xml:space="preserve">Солодухин А. Р.</w:t>
      </w:r>
    </w:p>
    <w:p w14:paraId="48A6E144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19AB7813" w14:textId="2F71B9DE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9FA913E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B40B7C8" w14:textId="38F435AB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28F3A67F" w14:textId="77777777" w:rsidR="001C49CB" w:rsidRPr="000D38FA" w:rsidRDefault="001C49CB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9BB6BE8" w14:textId="1419FA09" w:rsidR="00BF6357" w:rsidRDefault="00BF6357" w:rsidP="00C80301">
      <w:pPr>
        <w:jc w:val="both"/>
        <w:rPr>
          <w:noProof/>
        </w:rPr>
      </w:pPr>
    </w:p>
    <w:p w14:paraId="6F1590E2" w14:textId="60444C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Приложение 1: Обоснование стоимости оборудования</w:t>
      </w:r>
    </w:p>
    <w:p w14:paraId="539FBC97" w14:textId="658E00D9" w:rsidR="00BF6357" w:rsidRDefault="00BF6357" w:rsidP="00C80301">
      <w:pPr>
        <w:jc w:val="both"/>
        <w:rPr>
          <w:noProof/>
        </w:rPr>
      </w:pPr>
    </w:p>
    <w:p w14:paraId="13C37C58" w14:textId="77777777" w:rsidR="00431E6A" w:rsidRDefault="00431E6A" w:rsidP="00C80301">
      <w:pPr>
        <w:jc w:val="both"/>
        <w:rPr>
          <w:noProof/>
        </w:rPr>
      </w:pPr>
    </w:p>
    <w:p w14:paraId="1831CBC0" w14:textId="77777777" w:rsidR="00BF6357" w:rsidRDefault="00BF6357" w:rsidP="00C80301">
      <w:pPr>
        <w:jc w:val="both"/>
        <w:rPr>
          <w:noProof/>
        </w:rPr>
      </w:pPr>
    </w:p>
    <w:p w14:paraId="6CBCD7D3" w14:textId="0BBBA78F" w:rsidR="00BF6357" w:rsidRDefault="00BF6357" w:rsidP="00C80301">
      <w:pPr>
        <w:jc w:val="both"/>
        <w:rPr>
          <w:noProof/>
        </w:rPr>
      </w:pPr>
    </w:p>
    <w:p w14:paraId="7A484434" w14:textId="416D8310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149E68A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84766C0" w14:textId="55B8EE9C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2: Анализ рыночных цен и конкурентов</w:t>
      </w:r>
    </w:p>
    <w:p w14:paraId="32A6BD53" w14:textId="41B9ED26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4CB9609" w14:textId="614798D5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EFAC0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E0D182B" w14:textId="71D706F6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02B70" w14:textId="77777777" w:rsidR="00974CC4" w:rsidRDefault="00974CC4" w:rsidP="00AA1D46">
      <w:r>
        <w:separator/>
      </w:r>
    </w:p>
  </w:endnote>
  <w:endnote w:type="continuationSeparator" w:id="0">
    <w:p w14:paraId="5613E606" w14:textId="77777777" w:rsidR="00974CC4" w:rsidRDefault="00974CC4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97A5" w14:textId="77777777" w:rsidR="00974CC4" w:rsidRDefault="00974CC4" w:rsidP="00AA1D46">
      <w:r>
        <w:separator/>
      </w:r>
    </w:p>
  </w:footnote>
  <w:footnote w:type="continuationSeparator" w:id="0">
    <w:p w14:paraId="11D6E6AB" w14:textId="77777777" w:rsidR="00974CC4" w:rsidRDefault="00974CC4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8AC4905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9F90A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A9F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владимир</cp:lastModifiedBy>
  <cp:revision>18</cp:revision>
  <cp:lastPrinted>2024-09-13T07:53:00Z</cp:lastPrinted>
  <dcterms:created xsi:type="dcterms:W3CDTF">2026-05-02T19:18:00Z</dcterms:created>
  <dcterms:modified xsi:type="dcterms:W3CDTF">2026-05-06T15:56:00Z</dcterms:modified>
  <dc:description/>
  <dc:identifier/>
  <dc:language/>
  <dc:subject/>
</cp:coreProperties>
</file>