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Кашкин</w:t>
      </w:r>
      <w:r>
        <w:t xml:space="preserve"> </w:t>
      </w:r>
      <w:r>
        <w:t xml:space="preserve">Иван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-Научиться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– Сделайте отчёт по предыдущей лабораторной работе в формате Markdown.</w:t>
      </w:r>
      <w:r>
        <w:t xml:space="preserve"> </w:t>
      </w:r>
      <w:r>
        <w:t xml:space="preserve">– Вкачествеотчётапросьбапредоставитьотчётыв3форматах:pdf,docx и md (в архиве,</w:t>
      </w:r>
      <w:r>
        <w:t xml:space="preserve"> </w:t>
      </w:r>
      <w:r>
        <w:t xml:space="preserve">поскольку он должен содержать скриншоты, Makefile и т.д.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Что такое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Markdown</w:t>
      </w:r>
      <w:r>
        <w:rPr>
          <w:bCs/>
          <w:b/>
        </w:rPr>
        <w:t xml:space="preserve">”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Так как мы с вами программисты, сразу полезем в google и откроем первую же ссылочку Wiki в которой сказано:</w:t>
      </w:r>
    </w:p>
    <w:p>
      <w:pPr>
        <w:pStyle w:val="BodyText"/>
      </w:pPr>
      <w:r>
        <w:t xml:space="preserve">Markdown — облегчённый язык разметки, созданный с целью написания наиболее читаемого и удобного для правки текста, но пригодного для преобразования в языки для продвинутых публикаций (HTML, Rich Text и других).</w:t>
      </w:r>
    </w:p>
    <w:bookmarkEnd w:id="22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-Для начала мы кланировали из Github шаблон для написания отчета и после руками переместили его в нужную папку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4110957" cy="2935300"/>
            <wp:effectExtent b="0" l="0" r="0" t="0"/>
            <wp:docPr descr="Клонирование шаблона" title="" id="1" name="Picture"/>
            <a:graphic>
              <a:graphicData uri="http://schemas.openxmlformats.org/drawingml/2006/picture">
                <pic:pic>
                  <pic:nvPicPr>
                    <pic:cNvPr descr="imageforreport03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57" cy="293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Клонирование шаблона</w:t>
      </w:r>
    </w:p>
    <w:p>
      <w:pPr>
        <w:pStyle w:val="BodyText"/>
      </w:pPr>
      <w:r>
        <w:t xml:space="preserve">-После это мы уже преступили к работе с копированным шаблонам (рис.</w:t>
      </w:r>
      <w:r>
        <w:t xml:space="preserve"> </w:t>
      </w:r>
      <w:r>
        <w:t xml:space="preserve">[-@fig:002]</w:t>
      </w:r>
      <w:r>
        <w:t xml:space="preserve">)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6" w:name="fig:002"/>
      <w:r>
        <w:drawing>
          <wp:inline>
            <wp:extent cx="5334000" cy="4095366"/>
            <wp:effectExtent b="0" l="0" r="0" t="0"/>
            <wp:docPr descr="Заполнение с шаблона" title="" id="1" name="Picture"/>
            <a:graphic>
              <a:graphicData uri="http://schemas.openxmlformats.org/drawingml/2006/picture">
                <pic:pic>
                  <pic:nvPicPr>
                    <pic:cNvPr descr="imageforreport03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5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Заполнение с шаблона</w:t>
      </w:r>
    </w:p>
    <w:p>
      <w:pPr>
        <w:pStyle w:val="CaptionedFigure"/>
      </w:pPr>
      <w:bookmarkStart w:id="28" w:name="fig:003"/>
      <w:r>
        <w:drawing>
          <wp:inline>
            <wp:extent cx="5334000" cy="2423202"/>
            <wp:effectExtent b="0" l="0" r="0" t="0"/>
            <wp:docPr descr="Продолжение заполнение с шаблона" title="" id="1" name="Picture"/>
            <a:graphic>
              <a:graphicData uri="http://schemas.openxmlformats.org/drawingml/2006/picture">
                <pic:pic>
                  <pic:nvPicPr>
                    <pic:cNvPr descr="imageforreport03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3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Продолжение заполнение с шаблона</w:t>
      </w:r>
    </w:p>
    <w:p>
      <w:pPr>
        <w:pStyle w:val="BodyText"/>
      </w:pPr>
      <w:r>
        <w:t xml:space="preserve">-После заполнения всего отчета по 2 лабораторной работе в формате md, мы загружаем это на Github с помошью команд использованных в предыдущей работе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30" w:name="fig:004"/>
      <w:r>
        <w:drawing>
          <wp:inline>
            <wp:extent cx="4656524" cy="1014292"/>
            <wp:effectExtent b="0" l="0" r="0" t="0"/>
            <wp:docPr descr="Загрузка на Github" title="" id="1" name="Picture"/>
            <a:graphic>
              <a:graphicData uri="http://schemas.openxmlformats.org/drawingml/2006/picture">
                <pic:pic>
                  <pic:nvPicPr>
                    <pic:cNvPr descr="imageforreport03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524" cy="1014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Загрузка на Github</w:t>
      </w:r>
    </w:p>
    <w:p>
      <w:pPr>
        <w:pStyle w:val="BodyText"/>
      </w:pPr>
      <w:r>
        <w:t xml:space="preserve">-Из-за мельчайших неточностей в моем отчете не отображались кортанки, поэтому я исправлял файл md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2" w:name="fig:005"/>
      <w:r>
        <w:drawing>
          <wp:inline>
            <wp:extent cx="5334000" cy="5240923"/>
            <wp:effectExtent b="0" l="0" r="0" t="0"/>
            <wp:docPr descr="Исправление ошибок" title="" id="1" name="Picture"/>
            <a:graphic>
              <a:graphicData uri="http://schemas.openxmlformats.org/drawingml/2006/picture">
                <pic:pic>
                  <pic:nvPicPr>
                    <pic:cNvPr descr="imageforreport03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0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Исправление ошибок</w:t>
      </w:r>
    </w:p>
    <w:p>
      <w:pPr>
        <w:pStyle w:val="BodyText"/>
      </w:pPr>
      <w:r>
        <w:t xml:space="preserve">-Далее по заданию мы конвектируем файл md в файлы docx и pdf 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34" w:name="fig:006"/>
      <w:r>
        <w:drawing>
          <wp:inline>
            <wp:extent cx="4702628" cy="822191"/>
            <wp:effectExtent b="0" l="0" r="0" t="0"/>
            <wp:docPr descr="Конвектирование" title="" id="1" name="Picture"/>
            <a:graphic>
              <a:graphicData uri="http://schemas.openxmlformats.org/drawingml/2006/picture">
                <pic:pic>
                  <pic:nvPicPr>
                    <pic:cNvPr descr="imageforreport03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28" cy="82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Конвектирование</w:t>
      </w:r>
    </w:p>
    <w:p>
      <w:pPr>
        <w:pStyle w:val="BodyText"/>
      </w:pPr>
      <w:r>
        <w:t xml:space="preserve">-После всех проверок, мы оканчательно заливаем все файлы на GitHub 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6" w:name="fig:007"/>
      <w:r>
        <w:drawing>
          <wp:inline>
            <wp:extent cx="4671892" cy="2320578"/>
            <wp:effectExtent b="0" l="0" r="0" t="0"/>
            <wp:docPr descr="Конвектирование" title="" id="1" name="Picture"/>
            <a:graphic>
              <a:graphicData uri="http://schemas.openxmlformats.org/drawingml/2006/picture">
                <pic:pic>
                  <pic:nvPicPr>
                    <pic:cNvPr descr="imageforreport03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892" cy="2320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Конвектирование</w:t>
      </w:r>
    </w:p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-Научился оформлять отчеты с помощью языка разметки Markdown.</w:t>
      </w:r>
    </w:p>
    <w:bookmarkEnd w:id="3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№3</dc:title>
  <dc:creator>Кашкин Иван Евгеньевич</dc:creator>
  <dc:language>ru-RU</dc:language>
  <cp:keywords/>
  <dcterms:created xsi:type="dcterms:W3CDTF">2022-04-28T08:57:12Z</dcterms:created>
  <dcterms:modified xsi:type="dcterms:W3CDTF">2022-04-28T08:57:12Z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