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2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2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Основные термины Emacs</w:t>
      </w:r>
      <w:r>
        <w:t xml:space="preserve"> </w:t>
      </w:r>
      <w:r>
        <w:t xml:space="preserve">- Определение 1. 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- 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- Определение 3. 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- 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</w:t>
      </w:r>
    </w:p>
    <w:bookmarkEnd w:id="22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Устонавил текстовый редактор emacs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137234"/>
            <wp:effectExtent b="0" l="0" r="0" t="0"/>
            <wp:docPr descr="Установка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emacs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Открываем emacs через терминал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2128477" cy="330413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emacs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Создал файл lab07.sh с помощью комбинации Ctrl-x Ctrl-f (C-x C-f) и набрал текст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1882588" cy="2036268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20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9"/>
        </w:numPr>
      </w:pPr>
      <w:r>
        <w:t xml:space="preserve">Сохранил файл с помощью комбинации Ctrl-x Ctrl-s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Вырезал одной командой целую строку (С-k), вставил эту строку в конец файла (C-y), выделил область текста (C-space), скопировал область в буфер обмена (Alt-w), вставил область в конец файла, вновь выделил эту область и на этот раз вырезал её (C-w), отменил последнее действие (C-/)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1621331" cy="2090057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31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Переместил курсор в начало строки (C-a), переместил курсор в конец строки (C-e), переместил курсор в начало буфера (M-&lt;), переместите курсор в конец буфера (M-&gt;).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1728907" cy="2481942"/>
            <wp:effectExtent b="0" l="0" r="0" t="0"/>
            <wp:docPr descr="Изменеия в код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Изменеия в коде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Вывел список активных буферов на экран (C-x C-b), переместил во вновь открытое окно (C-x) o со списком открытых буферов и переключитесь на другой буфер, закрыл это окно (C-x 0), снова переключился между буферами, но уже без вывода их списка на экран (C-x b)(рис.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163670" cy="2120793"/>
            <wp:effectExtent b="0" l="0" r="0" t="0"/>
            <wp:docPr descr="Буфер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212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Буфера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Поделил фрейм на 4 части: разделите фрейм на два окна по вертикали (C-x 3), а затем каждое из этих окон на две части по горизонтали (C-x 2) (рис.</w:t>
      </w:r>
      <w:r>
        <w:t xml:space="preserve"> </w:t>
      </w:r>
      <w:r>
        <w:t xml:space="preserve">[-@fig:007]</w:t>
      </w:r>
      <w:r>
        <w:t xml:space="preserve">) В каждом из четырёх созданных окон открыл новый буфер (файл) и ввел несколько строк текста.(рис.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163670" cy="5286615"/>
            <wp:effectExtent b="0" l="0" r="0" t="0"/>
            <wp:docPr descr="Буфер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528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Буфера</w:t>
      </w:r>
    </w:p>
    <w:p>
      <w:pPr>
        <w:pStyle w:val="CaptionedFigure"/>
      </w:pPr>
      <w:bookmarkStart w:id="38" w:name="fig:008"/>
      <w:r>
        <w:drawing>
          <wp:inline>
            <wp:extent cx="5334000" cy="5029402"/>
            <wp:effectExtent b="0" l="0" r="0" t="0"/>
            <wp:docPr descr="Буфер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Буфера</w:t>
      </w:r>
    </w:p>
    <w:p>
      <w:pPr>
        <w:numPr>
          <w:ilvl w:val="0"/>
          <w:numId w:val="1017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Переключился в режим поиска (C-s) и найшел несколько слов, присутствующих в тексте, переключался между результатами поиска, нажимая C-s, вышел из режима поиска, нажав C-g, перешел в режим поиска и замены (M-%), ввел текст, который следует найти</w:t>
      </w:r>
      <w:r>
        <w:t xml:space="preserve"> </w:t>
      </w:r>
      <w:r>
        <w:t xml:space="preserve">и заменит, а затем заменил его на другой. Подтвердил замену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. Попробывал другой режим поиска, нажав M-s o. (рис.</w:t>
      </w:r>
      <w:r>
        <w:t xml:space="preserve"> </w:t>
      </w:r>
      <w:r>
        <w:t xml:space="preserve">[-@fig:009]</w:t>
      </w:r>
      <w:r>
        <w:t xml:space="preserve">) (рис.</w:t>
      </w:r>
      <w:r>
        <w:t xml:space="preserve"> </w:t>
      </w:r>
      <w:r>
        <w:t xml:space="preserve">[-@fig:0010]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5029402"/>
            <wp:effectExtent b="0" l="0" r="0" t="0"/>
            <wp:docPr descr="Буфер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Буфера</w:t>
      </w:r>
    </w:p>
    <w:p>
      <w:pPr>
        <w:pStyle w:val="CaptionedFigure"/>
      </w:pPr>
      <w:bookmarkStart w:id="41" w:name="fig:0010"/>
      <w:r>
        <w:drawing>
          <wp:inline>
            <wp:extent cx="2251421" cy="668510"/>
            <wp:effectExtent b="0" l="0" r="0" t="0"/>
            <wp:docPr descr="Буфе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Буфера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Познакомился с операционной системой Linux. Получил практические навыки работы с редактором Emacs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0"/>
        </w:numPr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0"/>
        </w:numPr>
      </w:pPr>
      <w:r>
        <w:t xml:space="preserve">текстовым редактором;</w:t>
      </w:r>
      <w:r>
        <w:t xml:space="preserve"> </w:t>
      </w:r>
      <w:r>
        <w:t xml:space="preserve">программой для чтения почты и новостей Usenet;</w:t>
      </w:r>
      <w:r>
        <w:t xml:space="preserve"> </w:t>
      </w:r>
      <w:r>
        <w:t xml:space="preserve">интегрированной средой разработки (IDE);</w:t>
      </w:r>
      <w:r>
        <w:t xml:space="preserve"> </w:t>
      </w: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numPr>
          <w:ilvl w:val="0"/>
          <w:numId w:val="1020"/>
        </w:numPr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 придется часто обращаться к справочным материалам.</w:t>
      </w:r>
    </w:p>
    <w:p>
      <w:pPr>
        <w:numPr>
          <w:ilvl w:val="0"/>
          <w:numId w:val="1020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 Window – разные вещи. Одно окно X Window 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20"/>
        </w:numPr>
      </w:pPr>
      <w:r>
        <w:t xml:space="preserve">Да, можно.</w:t>
      </w:r>
    </w:p>
    <w:p>
      <w:pPr>
        <w:numPr>
          <w:ilvl w:val="0"/>
          <w:numId w:val="1020"/>
        </w:numPr>
      </w:pPr>
      <w:r>
        <w:t xml:space="preserve">При запуске Emacs по умолчанию создаются следующие буферы:</w:t>
      </w:r>
    </w:p>
    <w:p>
      <w:pPr>
        <w:numPr>
          <w:ilvl w:val="1"/>
          <w:numId w:val="1021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1"/>
          <w:numId w:val="1021"/>
        </w:numPr>
        <w:pStyle w:val="Compact"/>
      </w:pPr>
      <w:r>
        <w:t xml:space="preserve">«Messages» (журнал ошибок, включающий также информацию, которая появляется в области EchoArea)</w:t>
      </w:r>
    </w:p>
    <w:p>
      <w:pPr>
        <w:numPr>
          <w:ilvl w:val="1"/>
          <w:numId w:val="1021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20"/>
        </w:numPr>
      </w:pPr>
      <w:r>
        <w:t xml:space="preserve">C-c | сначала, удерживая «ctrl», нажимаю «c», после – отпускаю обе 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 клавиши и, удерживая «ctrl», нажимаю «|»</w:t>
      </w:r>
    </w:p>
    <w:p>
      <w:pPr>
        <w:numPr>
          <w:ilvl w:val="0"/>
          <w:numId w:val="1020"/>
        </w:numPr>
      </w:pP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numPr>
          <w:ilvl w:val="0"/>
          <w:numId w:val="1020"/>
        </w:numPr>
      </w:pPr>
      <w:r>
        <w:t xml:space="preserve">Настройки Emacs хранятся в файле .emacs.</w:t>
      </w:r>
    </w:p>
    <w:p>
      <w:pPr>
        <w:numPr>
          <w:ilvl w:val="0"/>
          <w:numId w:val="1020"/>
        </w:numPr>
      </w:pPr>
      <w:r>
        <w:t xml:space="preserve">По умолчанию клавиша «Backspace»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20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{#Лабораторная работа No 9. Текстовой редактор emacs}</w:t>
      </w:r>
      <w:r>
        <w:t xml:space="preserve"> </w:t>
      </w:r>
      <w:r>
        <w:t xml:space="preserve">:::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лабораторной работе №9</dc:title>
  <dc:creator>Кашкин Иввн Евгеньевич</dc:creator>
  <dc:language>ru-RU</dc:language>
  <cp:keywords/>
  <dcterms:created xsi:type="dcterms:W3CDTF">2022-05-21T06:25:28Z</dcterms:created>
  <dcterms:modified xsi:type="dcterms:W3CDTF">2022-05-21T06:25:28Z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