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10055F" w14:textId="77777777" w:rsidR="002B6535" w:rsidRDefault="00000000" w:rsidP="00E467F4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48AAFFED" w14:textId="77777777" w:rsidR="002B6535" w:rsidRDefault="00000000" w:rsidP="00E467F4">
      <w:pPr>
        <w:spacing w:before="40" w:after="80"/>
        <w:jc w:val="center"/>
      </w:pPr>
      <w:r>
        <w:rPr>
          <w:b/>
          <w:color w:val="243027"/>
          <w:sz w:val="30"/>
        </w:rPr>
        <w:t>TCL 18 — How to Run a Phishing Credential-Harvest with the Social-Engineer Toolkit</w:t>
      </w:r>
    </w:p>
    <w:p w14:paraId="63290F05" w14:textId="77777777" w:rsidR="002B6535" w:rsidRDefault="00000000" w:rsidP="00E467F4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59192DD4" w14:textId="77777777" w:rsidR="00E467F4" w:rsidRDefault="00E467F4" w:rsidP="00E467F4">
      <w:pPr>
        <w:spacing w:before="40" w:after="80"/>
        <w:jc w:val="center"/>
      </w:pPr>
    </w:p>
    <w:p w14:paraId="3932308C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557D3CC1" w14:textId="77777777" w:rsidR="002B6535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18 focuses on: building a credential-harvester page with SET and studying the capture, within the range.</w:t>
      </w:r>
    </w:p>
    <w:p w14:paraId="4090A668" w14:textId="77777777" w:rsidR="002B6535" w:rsidRDefault="00000000">
      <w:pPr>
        <w:spacing w:before="40" w:after="80"/>
      </w:pPr>
      <w:r>
        <w:rPr>
          <w:color w:val="243027"/>
        </w:rPr>
        <w:t>Objectives:</w:t>
      </w:r>
    </w:p>
    <w:p w14:paraId="084CCC03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Build a SET credential-harvester attack that clones a familiar login page.</w:t>
      </w:r>
    </w:p>
    <w:p w14:paraId="053B359B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Set the POST-back address so captured input returns to the attacker container.</w:t>
      </w:r>
    </w:p>
    <w:p w14:paraId="4B843CB8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Submit fake, lab-only credentials from a victim browser and observe the capture.</w:t>
      </w:r>
    </w:p>
    <w:p w14:paraId="2B1A4EA3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Explain why the attack succeeds on the person and which layered defenses blunt it.</w:t>
      </w:r>
    </w:p>
    <w:p w14:paraId="2B479D5B" w14:textId="77777777" w:rsidR="002B6535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2B6535" w14:paraId="49017DC2" w14:textId="77777777">
        <w:tc>
          <w:tcPr>
            <w:tcW w:w="4770" w:type="dxa"/>
            <w:shd w:val="clear" w:color="auto" w:fill="E3E9E3"/>
          </w:tcPr>
          <w:p w14:paraId="756C733D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5C8DDA6D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2B6535" w14:paraId="45520F6F" w14:textId="77777777">
        <w:tc>
          <w:tcPr>
            <w:tcW w:w="4770" w:type="dxa"/>
          </w:tcPr>
          <w:p w14:paraId="59426679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Social-Engineer Toolkit (SET)</w:t>
            </w:r>
          </w:p>
        </w:tc>
        <w:tc>
          <w:tcPr>
            <w:tcW w:w="4770" w:type="dxa"/>
          </w:tcPr>
          <w:p w14:paraId="6362187B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Building and hosting the credential-harvester attack — CEH “Social Engineering”</w:t>
            </w:r>
          </w:p>
        </w:tc>
      </w:tr>
      <w:tr w:rsidR="002B6535" w14:paraId="07F44692" w14:textId="77777777">
        <w:tc>
          <w:tcPr>
            <w:tcW w:w="4770" w:type="dxa"/>
          </w:tcPr>
          <w:p w14:paraId="7826EC9D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set.config / nano</w:t>
            </w:r>
          </w:p>
        </w:tc>
        <w:tc>
          <w:tcPr>
            <w:tcW w:w="4770" w:type="dxa"/>
          </w:tcPr>
          <w:p w14:paraId="08503455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Tuning SET's redirect and harvester parameters</w:t>
            </w:r>
          </w:p>
        </w:tc>
      </w:tr>
      <w:tr w:rsidR="002B6535" w14:paraId="4C015411" w14:textId="77777777">
        <w:tc>
          <w:tcPr>
            <w:tcW w:w="4770" w:type="dxa"/>
          </w:tcPr>
          <w:p w14:paraId="41441087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6B3ADB70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Driving the simulated victim's interaction with the cloned page</w:t>
            </w:r>
          </w:p>
        </w:tc>
      </w:tr>
    </w:tbl>
    <w:p w14:paraId="6A02FE18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0FDACA78" w14:textId="77777777" w:rsidR="002B6535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2B6535" w14:paraId="03AF95A3" w14:textId="77777777">
        <w:tc>
          <w:tcPr>
            <w:tcW w:w="3180" w:type="dxa"/>
            <w:shd w:val="clear" w:color="auto" w:fill="E3E9E3"/>
          </w:tcPr>
          <w:p w14:paraId="579618B6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343EE405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6BBE6EDA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2B6535" w14:paraId="2BC31F0B" w14:textId="77777777">
        <w:tc>
          <w:tcPr>
            <w:tcW w:w="3180" w:type="dxa"/>
          </w:tcPr>
          <w:p w14:paraId="020C4C09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2CCDA321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67F7E2C2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Social engineering is the entry point for a large share of real breaches; demonstrating a credential-harvest end to end is how this role measures human risk and argues for layered defenses.</w:t>
            </w:r>
          </w:p>
        </w:tc>
      </w:tr>
    </w:tbl>
    <w:p w14:paraId="778AB86B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2B6535" w14:paraId="0A38710C" w14:textId="77777777">
        <w:tc>
          <w:tcPr>
            <w:tcW w:w="1908" w:type="dxa"/>
            <w:shd w:val="clear" w:color="auto" w:fill="E3E9E3"/>
          </w:tcPr>
          <w:p w14:paraId="1FD1CF65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4F0E062B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680F8D77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37B2F303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67217954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2B6535" w14:paraId="2A9AF63B" w14:textId="77777777">
        <w:tc>
          <w:tcPr>
            <w:tcW w:w="1908" w:type="dxa"/>
          </w:tcPr>
          <w:p w14:paraId="3255918F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17BDD745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68F82E02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1409E88F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5B2B63A7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15E4F2E1" w14:textId="77777777" w:rsidR="002B65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55F16B" wp14:editId="1E1B4DEB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531F" w14:textId="77777777" w:rsidR="002B6535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23EF7447" w14:textId="77777777" w:rsidR="002B6535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344C7B1F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751C17FE" w14:textId="77777777" w:rsidR="002B6535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51D17344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Build a SET credential-harvester attack that clones a familiar login page.</w:t>
      </w:r>
    </w:p>
    <w:p w14:paraId="6B3FEB9D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Set the POST-back address so captured input returns to the attacker container.</w:t>
      </w:r>
    </w:p>
    <w:p w14:paraId="0E3EE62A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Submit fake, lab-only credentials from a victim browser and observe the capture.</w:t>
      </w:r>
    </w:p>
    <w:p w14:paraId="1E10A3F7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Explain why the attack succeeds on the person and which layered defenses blunt it.</w:t>
      </w:r>
    </w:p>
    <w:p w14:paraId="7F6EF1E0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2B6535" w14:paraId="09E286C5" w14:textId="77777777">
        <w:tc>
          <w:tcPr>
            <w:tcW w:w="9540" w:type="dxa"/>
            <w:shd w:val="clear" w:color="auto" w:fill="DBE9E4"/>
          </w:tcPr>
          <w:p w14:paraId="5E421296" w14:textId="77777777" w:rsidR="002B6535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27CFFA35" w14:textId="77777777" w:rsidR="002B6535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“The board keeps buying tools,” Nadia says, “but Cipher's biggest risk sits between the keyboard and the chair. I want you to understand — mechanically — how a phishing page harvests a password, because you can't recommend the fix until you've seen the attack.”</w:t>
            </w:r>
          </w:p>
          <w:p w14:paraId="70BE8470" w14:textId="77777777" w:rsidR="002B6535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is emphatic about the boundary. “This runs inside our range, against a lab browser we control, with a made-up login we type ourselves. We never point this at a real person, a real domain, or real credentials — the toolkit is the same one criminals use, and the only thing separating us from them is authorization and scope. Understood?”</w:t>
            </w:r>
          </w:p>
          <w:p w14:paraId="57EBBDF0" w14:textId="77777777" w:rsidR="002B6535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Your task: stand up a SET credential harvester on the attacker container, submit fake credentials from a lab </w:t>
            </w:r>
            <w:r>
              <w:rPr>
                <w:color w:val="243027"/>
                <w:sz w:val="20"/>
              </w:rPr>
              <w:lastRenderedPageBreak/>
              <w:t>‘victim’ browser, and study the capture and report.</w:t>
            </w:r>
          </w:p>
        </w:tc>
      </w:tr>
    </w:tbl>
    <w:p w14:paraId="5258DA3B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35B8D8C9" w14:textId="77777777" w:rsidR="002B6535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0F615836" w14:textId="77777777" w:rsidR="002B6535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2481C425" w14:textId="77777777" w:rsidR="002B6535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214E7F95" w14:textId="77777777" w:rsidR="002B6535" w:rsidRDefault="00000000">
      <w:pPr>
        <w:spacing w:before="40" w:after="80"/>
      </w:pPr>
      <w:r>
        <w:rPr>
          <w:color w:val="243027"/>
        </w:rPr>
        <w:t>1. Launch the Social-Engineer Toolkit.</w:t>
      </w:r>
    </w:p>
    <w:p w14:paraId="5B813D2F" w14:textId="77777777" w:rsidR="002B6535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setoolkit</w:t>
      </w:r>
    </w:p>
    <w:p w14:paraId="08152DE9" w14:textId="77777777" w:rsidR="002B6535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menu after you accept the terms.</w:t>
      </w:r>
    </w:p>
    <w:p w14:paraId="2F8F0475" w14:textId="77777777" w:rsidR="002B6535" w:rsidRDefault="00000000">
      <w:pPr>
        <w:spacing w:before="40" w:after="80"/>
      </w:pPr>
      <w:r>
        <w:rPr>
          <w:color w:val="243027"/>
        </w:rPr>
        <w:t>2. Navigate the menus.</w:t>
      </w:r>
    </w:p>
    <w:p w14:paraId="1CAADAEB" w14:textId="77777777" w:rsidR="002B6535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1) Social-Engineering Attacks  2) Website Attack Vectors  3) Credential Harvester  1) Web Templates</w:t>
      </w:r>
    </w:p>
    <w:p w14:paraId="619D17C0" w14:textId="77777777" w:rsidR="002B6535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harvester setup prompts.</w:t>
      </w:r>
    </w:p>
    <w:p w14:paraId="62A50B4C" w14:textId="77777777" w:rsidR="002B6535" w:rsidRDefault="00000000">
      <w:pPr>
        <w:spacing w:before="40" w:after="80"/>
      </w:pPr>
      <w:r>
        <w:rPr>
          <w:color w:val="243027"/>
        </w:rPr>
        <w:t>3. Set the POST-back address and clone a template.</w:t>
      </w:r>
    </w:p>
    <w:p w14:paraId="70AF47AF" w14:textId="77777777" w:rsidR="002B6535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POST back to: 10.30.0.10   then choose the Google template</w:t>
      </w:r>
    </w:p>
    <w:p w14:paraId="0F5E060E" w14:textId="77777777" w:rsidR="002B6535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SET hosting the cloned login page on the attacker.</w:t>
      </w:r>
    </w:p>
    <w:p w14:paraId="251AF5C5" w14:textId="77777777" w:rsidR="002B6535" w:rsidRDefault="00000000">
      <w:pPr>
        <w:spacing w:before="40" w:after="80"/>
      </w:pPr>
      <w:r>
        <w:rPr>
          <w:color w:val="243027"/>
        </w:rPr>
        <w:t>4. From a lab browser on the host, open the attacker's page and submit FAKE credentials.</w:t>
      </w:r>
    </w:p>
    <w:p w14:paraId="16534044" w14:textId="77777777" w:rsidR="002B6535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http://&lt;lab-host-ip&gt;/  — type invented, lab-only credentials</w:t>
      </w:r>
    </w:p>
    <w:p w14:paraId="12D51EF0" w14:textId="77777777" w:rsidR="002B6535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nothing unusual to the “victim” — the page looks real.</w:t>
      </w:r>
    </w:p>
    <w:p w14:paraId="15109370" w14:textId="77777777" w:rsidR="002B6535" w:rsidRDefault="00000000">
      <w:pPr>
        <w:spacing w:before="40" w:after="80"/>
      </w:pPr>
      <w:r>
        <w:rPr>
          <w:color w:val="243027"/>
        </w:rPr>
        <w:t>5. Back in SET, watch the capture and stop the harvester.</w:t>
      </w:r>
    </w:p>
    <w:p w14:paraId="37F4F6A5" w14:textId="77777777" w:rsidR="002B6535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submitted (fake) username and password in red; a report written under /root/.set/reports/.</w:t>
      </w:r>
    </w:p>
    <w:p w14:paraId="4BA6F24E" w14:textId="77777777" w:rsidR="002B6535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Edit HARVESTER_REDIRECT in /etc/setoolkit/set.config and explain how a sensible redirect makes the ruse more convincing.</w:t>
      </w:r>
    </w:p>
    <w:p w14:paraId="5EAA766C" w14:textId="77777777" w:rsidR="002B6535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4C8DF024" w14:textId="77777777" w:rsidR="002B6535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7C4265EC" w14:textId="77777777" w:rsidR="002B6535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1A4D0E91" w14:textId="77777777" w:rsidR="002B6535" w:rsidRDefault="00000000">
      <w:pPr>
        <w:spacing w:before="40" w:after="80"/>
      </w:pPr>
      <w:r>
        <w:rPr>
          <w:color w:val="243027"/>
        </w:rPr>
        <w:t>2. Launch the Social-Engineer Toolkit and accept its terms. From the main menu, choose Social-Engineering Attacks.</w:t>
      </w:r>
    </w:p>
    <w:p w14:paraId="19347F82" w14:textId="77777777" w:rsidR="002B6535" w:rsidRDefault="00000000">
      <w:pPr>
        <w:spacing w:before="40" w:after="80"/>
      </w:pPr>
      <w:r>
        <w:rPr>
          <w:color w:val="243027"/>
        </w:rPr>
        <w:t>3. Select the Website Attack Vectors path, then the Credential Harvester Attack Method, then the Web Templates option.</w:t>
      </w:r>
    </w:p>
    <w:p w14:paraId="0E0C65DD" w14:textId="77777777" w:rsidR="002B6535" w:rsidRDefault="00000000">
      <w:pPr>
        <w:spacing w:before="40" w:after="80"/>
      </w:pPr>
      <w:r>
        <w:rPr>
          <w:color w:val="243027"/>
        </w:rPr>
        <w:t>4. When prompted for the POST-back address, enter the attacker container's address (10.30.0.10) so captured input returns to your machine. Choose a familiar login template (for example, the Google template) to clone.</w:t>
      </w:r>
    </w:p>
    <w:p w14:paraId="0CAC7547" w14:textId="77777777" w:rsidR="002B6535" w:rsidRDefault="00000000">
      <w:pPr>
        <w:spacing w:before="40" w:after="80"/>
      </w:pPr>
      <w:r>
        <w:rPr>
          <w:color w:val="243027"/>
        </w:rPr>
        <w:t>5. In a second terminal, open SET's configuration file and adjust the harvester redirect and URL settings so a victim is redirected sensibly after submitting — note how this detail makes the ruse more convincing.</w:t>
      </w:r>
    </w:p>
    <w:p w14:paraId="4F1BDBCA" w14:textId="77777777" w:rsidR="002B6535" w:rsidRDefault="00000000">
      <w:pPr>
        <w:spacing w:before="40" w:after="80"/>
      </w:pPr>
      <w:r>
        <w:rPr>
          <w:color w:val="243027"/>
        </w:rPr>
        <w:lastRenderedPageBreak/>
        <w:t>6. From a lab browser (on the Ubuntu host, or any machine on the lab network), visit the attacker container's address to load the cloned page. Enter deliberately fake, lab-only credentials (never anything real) and submit.</w:t>
      </w:r>
    </w:p>
    <w:p w14:paraId="7ACBBAA8" w14:textId="77777777" w:rsidR="002B6535" w:rsidRDefault="00000000">
      <w:pPr>
        <w:spacing w:before="40" w:after="80"/>
      </w:pPr>
      <w:r>
        <w:rPr>
          <w:color w:val="243027"/>
        </w:rPr>
        <w:t>7. Back on the attacker container, observe SET capturing the submitted username and password, then stop the harvester to generate its report.</w:t>
      </w:r>
    </w:p>
    <w:p w14:paraId="74C4BCE8" w14:textId="77777777" w:rsidR="002B6535" w:rsidRDefault="00000000">
      <w:pPr>
        <w:spacing w:before="40" w:after="80"/>
      </w:pPr>
      <w:r>
        <w:rPr>
          <w:color w:val="243027"/>
        </w:rPr>
        <w:t>8. Locate SET's report output (under /root/.set/reports/) and review it. Write down why the attack worked on the person and which defenses — MFA, awareness training, URL/domain vigilance — would have blunted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2B6535" w14:paraId="5BA5015B" w14:textId="77777777">
        <w:tc>
          <w:tcPr>
            <w:tcW w:w="9540" w:type="dxa"/>
            <w:shd w:val="clear" w:color="auto" w:fill="DEE7F1"/>
          </w:tcPr>
          <w:p w14:paraId="3A90167A" w14:textId="77777777" w:rsidR="002B6535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44BB2C73" w14:textId="77777777" w:rsidR="002B6535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SET is menu-driven: Social-Engineering Attacks -&gt; Website Attack Vectors -&gt; Credential Harvester -&gt; Web Templates. The POST-back IP is where captured input is sent — use the attacker container's address (10.30.0.10) so the victim browser can reach it. SET's behavior is tuned in /etc/setoolkit/set.config — look for the HARVESTER_REDIRECT and HARVESTER_URL settings. Type only invented credentials on the cloned page; the exercise measures the mechanism, not anyone's real password. Captured fields appear in red in the SET terminal, and a full report is written under /root/.set/reports/.</w:t>
            </w:r>
          </w:p>
        </w:tc>
      </w:tr>
    </w:tbl>
    <w:p w14:paraId="6431E822" w14:textId="77777777" w:rsidR="002B6535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69A345A7" w14:textId="77777777" w:rsidR="002B6535" w:rsidRDefault="00000000">
      <w:pPr>
        <w:spacing w:before="40" w:after="80"/>
      </w:pPr>
      <w:r>
        <w:rPr>
          <w:color w:val="243027"/>
        </w:rPr>
        <w:t>Understand a credential harvest mechanically. Lab browser, fabricated credentials, inside the range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2B6535" w14:paraId="77C13F28" w14:textId="77777777">
        <w:tc>
          <w:tcPr>
            <w:tcW w:w="3180" w:type="dxa"/>
            <w:shd w:val="clear" w:color="auto" w:fill="E3E9E3"/>
          </w:tcPr>
          <w:p w14:paraId="37B407B0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097B39F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26D29595" w14:textId="77777777" w:rsidR="002B6535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2B6535" w14:paraId="3EA07633" w14:textId="77777777">
        <w:tc>
          <w:tcPr>
            <w:tcW w:w="3180" w:type="dxa"/>
          </w:tcPr>
          <w:p w14:paraId="4BA0CD0E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72E75EBC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12A4B88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(fake, lab-only) credentials SET captured.</w:t>
            </w:r>
          </w:p>
        </w:tc>
      </w:tr>
      <w:tr w:rsidR="002B6535" w14:paraId="3BFA0735" w14:textId="77777777">
        <w:tc>
          <w:tcPr>
            <w:tcW w:w="3180" w:type="dxa"/>
          </w:tcPr>
          <w:p w14:paraId="2CE35B8B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293BB53F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72A4EBE1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path where SET wrote its report.</w:t>
            </w:r>
          </w:p>
        </w:tc>
      </w:tr>
      <w:tr w:rsidR="002B6535" w14:paraId="38B7BC2B" w14:textId="77777777">
        <w:tc>
          <w:tcPr>
            <w:tcW w:w="3180" w:type="dxa"/>
          </w:tcPr>
          <w:p w14:paraId="01F34876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6D2F7FED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524B959E" w14:textId="77777777" w:rsidR="002B6535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Two layered defenses that would blunt this attack and why.</w:t>
            </w:r>
          </w:p>
        </w:tc>
      </w:tr>
    </w:tbl>
    <w:p w14:paraId="7BBA9B6E" w14:textId="77777777" w:rsidR="002B6535" w:rsidRDefault="00000000">
      <w:pPr>
        <w:spacing w:before="40" w:after="80"/>
      </w:pPr>
      <w:r>
        <w:rPr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 w14:paraId="40E9B4AF" w14:textId="77777777" w:rsidR="002B6535" w:rsidRDefault="002B6535">
      <w:pPr>
        <w:spacing w:before="40" w:after="80"/>
      </w:pPr>
    </w:p>
    <w:p w14:paraId="60C582CD" w14:textId="77777777" w:rsidR="002B6535" w:rsidRDefault="00000000">
      <w:pPr>
        <w:spacing w:before="40" w:after="80"/>
      </w:pPr>
      <w:r>
        <w:rPr>
          <w:b/>
          <w:color w:val="243027"/>
        </w:rPr>
        <w:t>Debrief</w:t>
      </w:r>
    </w:p>
    <w:p w14:paraId="1437DB86" w14:textId="77777777" w:rsidR="002B6535" w:rsidRDefault="00000000">
      <w:pPr>
        <w:spacing w:before="40" w:after="80"/>
      </w:pPr>
      <w:r>
        <w:rPr>
          <w:color w:val="243027"/>
        </w:rPr>
        <w:t>SET works because the technology behaves perfectly — it's the human who is deceived. A cloned login page is convincing precisely because the real one is familiar, and the only thing that separates this lab from a crime is authorization and scope. That's why the defenses that matter are the ones that assume a password will eventually be phished: multi-factor authentication so a captured password isn't enough, awareness training so the page is questioned, and domain vigilance so the URL gives it away. You can't buy your way out of human risk — you reduce it, in layers, and you measure it with exactly this kind of controlled exercise.</w:t>
      </w:r>
    </w:p>
    <w:p w14:paraId="3DED707B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5900FF7D" w14:textId="77777777" w:rsidR="002B6535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16565254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Screenshot of SET configured with the credential-harvester template and the POST-back address set.</w:t>
      </w:r>
    </w:p>
    <w:p w14:paraId="08A113EC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Screenshot of the cloned login page as seen from the lab ‘victim’ browser.</w:t>
      </w:r>
    </w:p>
    <w:p w14:paraId="2685E914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Screenshot of SET capturing the (fake, lab-only) submitted credentials.</w:t>
      </w:r>
    </w:p>
    <w:p w14:paraId="7A4B5B69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A brief report explaining why the attack succeeded on the person and which layered defenses (MFA, training, domain checks) you'd recommend to Helen Cho.</w:t>
      </w:r>
    </w:p>
    <w:p w14:paraId="37FEBF5C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lab18.txt , then last -n 10 &gt;&gt; lab18.txt , then  cat lab18.txt  — screenshot the output of that final cat command.</w:t>
      </w:r>
    </w:p>
    <w:p w14:paraId="42FFFBC5" w14:textId="77777777" w:rsidR="002B6535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8. Additional Resources</w:t>
      </w:r>
    </w:p>
    <w:p w14:paraId="716A9C1D" w14:textId="77777777" w:rsidR="002B6535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21F405CA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TrustedSec — The Social-Engineer Toolkit (official)</w:t>
      </w:r>
    </w:p>
    <w:p w14:paraId="298ED699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CISA — Avoiding Social Engineering and Phishing Attacks</w:t>
      </w:r>
    </w:p>
    <w:p w14:paraId="67CB789B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MITRE ATT&amp;CK — Phishing (T1566)</w:t>
      </w:r>
    </w:p>
    <w:p w14:paraId="03DEC806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NIST SP 800-63B — Authentication (MFA guidance)</w:t>
      </w:r>
    </w:p>
    <w:p w14:paraId="14AC4F5F" w14:textId="77777777" w:rsidR="002B6535" w:rsidRDefault="00000000">
      <w:pPr>
        <w:pStyle w:val="ListParagraph"/>
        <w:spacing w:before="40" w:after="80"/>
      </w:pPr>
      <w:r>
        <w:rPr>
          <w:color w:val="243027"/>
        </w:rPr>
        <w:t>• [Video] Social-Engineer Toolkit Credential Harvester (educational)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2B6535" w14:paraId="29DB18FD" w14:textId="77777777">
        <w:tc>
          <w:tcPr>
            <w:tcW w:w="9540" w:type="dxa"/>
            <w:shd w:val="clear" w:color="auto" w:fill="F4E3CC"/>
          </w:tcPr>
          <w:p w14:paraId="316DA40A" w14:textId="77777777" w:rsidR="002B6535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563AD3C5" w14:textId="77777777" w:rsidR="002B6535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555A7561" w14:textId="77777777" w:rsidR="00A802FF" w:rsidRDefault="00A802FF"/>
    <w:sectPr w:rsidR="00A802FF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833688">
    <w:abstractNumId w:val="8"/>
  </w:num>
  <w:num w:numId="2" w16cid:durableId="1188329302">
    <w:abstractNumId w:val="6"/>
  </w:num>
  <w:num w:numId="3" w16cid:durableId="1564291474">
    <w:abstractNumId w:val="5"/>
  </w:num>
  <w:num w:numId="4" w16cid:durableId="1125001700">
    <w:abstractNumId w:val="4"/>
  </w:num>
  <w:num w:numId="5" w16cid:durableId="678434338">
    <w:abstractNumId w:val="7"/>
  </w:num>
  <w:num w:numId="6" w16cid:durableId="1520191977">
    <w:abstractNumId w:val="3"/>
  </w:num>
  <w:num w:numId="7" w16cid:durableId="674305259">
    <w:abstractNumId w:val="2"/>
  </w:num>
  <w:num w:numId="8" w16cid:durableId="1256750012">
    <w:abstractNumId w:val="1"/>
  </w:num>
  <w:num w:numId="9" w16cid:durableId="12851879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535"/>
    <w:rsid w:val="00326F90"/>
    <w:rsid w:val="00A802FF"/>
    <w:rsid w:val="00AA1D8D"/>
    <w:rsid w:val="00B47730"/>
    <w:rsid w:val="00C9221E"/>
    <w:rsid w:val="00CB0664"/>
    <w:rsid w:val="00E46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44B70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2026-10-03T00:45:00Z</dcterms:modified>
  <cp:category/>
</cp:coreProperties>
</file>