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0FA8C7" w14:textId="77777777" w:rsidR="00002B93" w:rsidRDefault="00000000" w:rsidP="00CE4DBE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19CAB688" w14:textId="77777777" w:rsidR="00002B93" w:rsidRDefault="00000000" w:rsidP="00CE4DBE">
      <w:pPr>
        <w:spacing w:before="40" w:after="80"/>
        <w:jc w:val="center"/>
      </w:pPr>
      <w:r>
        <w:rPr>
          <w:b/>
          <w:color w:val="243027"/>
          <w:sz w:val="30"/>
        </w:rPr>
        <w:t>TCL 26 — How to Use Hashing and Encryption from the Command Line</w:t>
      </w:r>
    </w:p>
    <w:p w14:paraId="10C949E3" w14:textId="77777777" w:rsidR="00002B93" w:rsidRDefault="00000000" w:rsidP="00CE4DBE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0D11881E" w14:textId="77777777" w:rsidR="00CE4DBE" w:rsidRDefault="00CE4DBE" w:rsidP="00CE4DBE">
      <w:pPr>
        <w:spacing w:before="40" w:after="80"/>
        <w:jc w:val="center"/>
        <w:rPr>
          <w:i/>
          <w:color w:val="4A564D"/>
          <w:sz w:val="19"/>
        </w:rPr>
      </w:pPr>
    </w:p>
    <w:p w14:paraId="2CE064CB" w14:textId="77777777" w:rsidR="00CE4DBE" w:rsidRDefault="00CE4DBE" w:rsidP="00CE4DBE">
      <w:pPr>
        <w:spacing w:before="40" w:after="80"/>
        <w:jc w:val="center"/>
      </w:pPr>
    </w:p>
    <w:p w14:paraId="15245213" w14:textId="77777777" w:rsidR="00002B93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2D6D56C1" w14:textId="77777777" w:rsidR="00002B93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26 focuses on: hashing and integrity, symmetric and asymmetric encryption, and verifying file integrity from the command line.</w:t>
      </w:r>
    </w:p>
    <w:p w14:paraId="56A5F843" w14:textId="77777777" w:rsidR="00002B93" w:rsidRDefault="00000000">
      <w:pPr>
        <w:spacing w:before="40" w:after="80"/>
      </w:pPr>
      <w:r>
        <w:rPr>
          <w:color w:val="243027"/>
        </w:rPr>
        <w:t>Objectives:</w:t>
      </w:r>
    </w:p>
    <w:p w14:paraId="38320D7D" w14:textId="77777777" w:rsidR="00002B93" w:rsidRDefault="00000000">
      <w:pPr>
        <w:pStyle w:val="ListParagraph"/>
        <w:spacing w:before="40" w:after="80"/>
      </w:pPr>
      <w:r>
        <w:rPr>
          <w:color w:val="243027"/>
        </w:rPr>
        <w:t>• Generate hashes and observe how a single-character change avalanches the digest.</w:t>
      </w:r>
    </w:p>
    <w:p w14:paraId="733C4481" w14:textId="77777777" w:rsidR="00002B93" w:rsidRDefault="00000000">
      <w:pPr>
        <w:pStyle w:val="ListParagraph"/>
        <w:spacing w:before="40" w:after="80"/>
      </w:pPr>
      <w:r>
        <w:rPr>
          <w:color w:val="243027"/>
        </w:rPr>
        <w:t>• Compute and verify file checksums for integrity.</w:t>
      </w:r>
    </w:p>
    <w:p w14:paraId="6A1D0FBB" w14:textId="77777777" w:rsidR="00002B93" w:rsidRDefault="00000000">
      <w:pPr>
        <w:pStyle w:val="ListParagraph"/>
        <w:spacing w:before="40" w:after="80"/>
      </w:pPr>
      <w:r>
        <w:rPr>
          <w:color w:val="243027"/>
        </w:rPr>
        <w:t>• Encrypt and decrypt text with symmetric encryption.</w:t>
      </w:r>
    </w:p>
    <w:p w14:paraId="77F17756" w14:textId="77777777" w:rsidR="00002B93" w:rsidRDefault="00000000">
      <w:pPr>
        <w:pStyle w:val="ListParagraph"/>
        <w:spacing w:before="40" w:after="80"/>
      </w:pPr>
      <w:r>
        <w:rPr>
          <w:color w:val="243027"/>
        </w:rPr>
        <w:t>• Use asymmetric (public/private key) encryption and explain where each type fits.</w:t>
      </w:r>
    </w:p>
    <w:p w14:paraId="057C087F" w14:textId="77777777" w:rsidR="00002B93" w:rsidRDefault="00000000">
      <w:pPr>
        <w:spacing w:before="40" w:after="80"/>
      </w:pPr>
      <w:r>
        <w:rPr>
          <w:color w:val="243027"/>
        </w:rPr>
        <w:t>Tools used in this lab (3,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002B93" w14:paraId="1301186C" w14:textId="77777777">
        <w:tc>
          <w:tcPr>
            <w:tcW w:w="4770" w:type="dxa"/>
            <w:shd w:val="clear" w:color="auto" w:fill="E3E9E3"/>
          </w:tcPr>
          <w:p w14:paraId="025E92FC" w14:textId="77777777" w:rsidR="00002B9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01396C6C" w14:textId="77777777" w:rsidR="00002B9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002B93" w14:paraId="0DFC3BCE" w14:textId="77777777">
        <w:tc>
          <w:tcPr>
            <w:tcW w:w="4770" w:type="dxa"/>
          </w:tcPr>
          <w:p w14:paraId="2C129FA7" w14:textId="77777777" w:rsidR="00002B9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OpenSSL</w:t>
            </w:r>
          </w:p>
        </w:tc>
        <w:tc>
          <w:tcPr>
            <w:tcW w:w="4770" w:type="dxa"/>
          </w:tcPr>
          <w:p w14:paraId="618387C3" w14:textId="77777777" w:rsidR="00002B9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Hashing, symmetric encryption, and RSA key operations — CEH “Cryptography” domain</w:t>
            </w:r>
          </w:p>
        </w:tc>
      </w:tr>
      <w:tr w:rsidR="00002B93" w14:paraId="5F89B182" w14:textId="77777777">
        <w:tc>
          <w:tcPr>
            <w:tcW w:w="4770" w:type="dxa"/>
          </w:tcPr>
          <w:p w14:paraId="208EF9E5" w14:textId="77777777" w:rsidR="00002B9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sha256sum / md5sum</w:t>
            </w:r>
          </w:p>
        </w:tc>
        <w:tc>
          <w:tcPr>
            <w:tcW w:w="4770" w:type="dxa"/>
          </w:tcPr>
          <w:p w14:paraId="2815988A" w14:textId="77777777" w:rsidR="00002B9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File integrity verification</w:t>
            </w:r>
          </w:p>
        </w:tc>
      </w:tr>
      <w:tr w:rsidR="00002B93" w14:paraId="3B8B0C55" w14:textId="77777777">
        <w:tc>
          <w:tcPr>
            <w:tcW w:w="4770" w:type="dxa"/>
          </w:tcPr>
          <w:p w14:paraId="406BBE17" w14:textId="77777777" w:rsidR="00002B9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GnuPG (gpg)</w:t>
            </w:r>
          </w:p>
        </w:tc>
        <w:tc>
          <w:tcPr>
            <w:tcW w:w="4770" w:type="dxa"/>
          </w:tcPr>
          <w:p w14:paraId="0068477C" w14:textId="77777777" w:rsidR="00002B9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Public-key encryption/decryption and signing</w:t>
            </w:r>
          </w:p>
        </w:tc>
      </w:tr>
    </w:tbl>
    <w:p w14:paraId="6064D9C4" w14:textId="77777777" w:rsidR="00002B93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180327F8" w14:textId="77777777" w:rsidR="00002B93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002B93" w14:paraId="39BC485A" w14:textId="77777777">
        <w:tc>
          <w:tcPr>
            <w:tcW w:w="3180" w:type="dxa"/>
            <w:shd w:val="clear" w:color="auto" w:fill="E3E9E3"/>
          </w:tcPr>
          <w:p w14:paraId="4C2120EC" w14:textId="77777777" w:rsidR="00002B9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2DF8D0AE" w14:textId="77777777" w:rsidR="00002B9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3D6A7FF9" w14:textId="77777777" w:rsidR="00002B9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002B93" w14:paraId="40317764" w14:textId="77777777">
        <w:tc>
          <w:tcPr>
            <w:tcW w:w="3180" w:type="dxa"/>
          </w:tcPr>
          <w:p w14:paraId="073076D2" w14:textId="77777777" w:rsidR="00002B9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694B0CC2" w14:textId="77777777" w:rsidR="00002B9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7F3570B3" w14:textId="77777777" w:rsidR="00002B9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Judging whether data is protected in transit and at rest — and telling strong crypto from a weak or misapplied scheme — is a routine assessment this role delivers.</w:t>
            </w:r>
          </w:p>
        </w:tc>
      </w:tr>
    </w:tbl>
    <w:p w14:paraId="44BE149D" w14:textId="77777777" w:rsidR="00002B93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002B93" w14:paraId="1D6A0C6C" w14:textId="77777777">
        <w:tc>
          <w:tcPr>
            <w:tcW w:w="1908" w:type="dxa"/>
            <w:shd w:val="clear" w:color="auto" w:fill="E3E9E3"/>
          </w:tcPr>
          <w:p w14:paraId="4B29AA58" w14:textId="77777777" w:rsidR="00002B9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1878CD9C" w14:textId="77777777" w:rsidR="00002B9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6D7492C4" w14:textId="77777777" w:rsidR="00002B9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2C2F52C7" w14:textId="77777777" w:rsidR="00002B9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2E877396" w14:textId="77777777" w:rsidR="00002B9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002B93" w14:paraId="036C64D0" w14:textId="77777777">
        <w:tc>
          <w:tcPr>
            <w:tcW w:w="1908" w:type="dxa"/>
          </w:tcPr>
          <w:p w14:paraId="086B574A" w14:textId="77777777" w:rsidR="00002B9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1900735F" w14:textId="77777777" w:rsidR="00002B9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(all Kali tools)</w:t>
            </w:r>
          </w:p>
        </w:tc>
        <w:tc>
          <w:tcPr>
            <w:tcW w:w="1908" w:type="dxa"/>
          </w:tcPr>
          <w:p w14:paraId="4156D3E9" w14:textId="77777777" w:rsidR="00002B9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10.30.0.10</w:t>
            </w:r>
          </w:p>
        </w:tc>
        <w:tc>
          <w:tcPr>
            <w:tcW w:w="1908" w:type="dxa"/>
          </w:tcPr>
          <w:p w14:paraId="3B0C67AA" w14:textId="77777777" w:rsidR="00002B9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 (kali-rolling)</w:t>
            </w:r>
          </w:p>
        </w:tc>
        <w:tc>
          <w:tcPr>
            <w:tcW w:w="1908" w:type="dxa"/>
          </w:tcPr>
          <w:p w14:paraId="65F1AC50" w14:textId="77777777" w:rsidR="00002B9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</w:tbl>
    <w:p w14:paraId="70643AAE" w14:textId="77777777" w:rsidR="00002B9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7873E55" wp14:editId="1A6F3EAA">
            <wp:extent cx="5760720" cy="3292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0B1D" w14:textId="77777777" w:rsidR="00002B93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44B33293" w14:textId="77777777" w:rsidR="00002B93" w:rsidRDefault="00000000">
      <w:pPr>
        <w:spacing w:before="40" w:after="80"/>
      </w:pPr>
      <w:r>
        <w:rPr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 w14:paraId="29A7FF7B" w14:textId="77777777" w:rsidR="00002B93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2D00CF80" w14:textId="77777777" w:rsidR="00002B93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132535B9" w14:textId="77777777" w:rsidR="00002B93" w:rsidRDefault="00000000">
      <w:pPr>
        <w:pStyle w:val="ListParagraph"/>
        <w:spacing w:before="40" w:after="80"/>
      </w:pPr>
      <w:r>
        <w:rPr>
          <w:color w:val="243027"/>
        </w:rPr>
        <w:t>• Generate hashes and observe how a single-character change avalanches the digest.</w:t>
      </w:r>
    </w:p>
    <w:p w14:paraId="158AB3FB" w14:textId="77777777" w:rsidR="00002B93" w:rsidRDefault="00000000">
      <w:pPr>
        <w:pStyle w:val="ListParagraph"/>
        <w:spacing w:before="40" w:after="80"/>
      </w:pPr>
      <w:r>
        <w:rPr>
          <w:color w:val="243027"/>
        </w:rPr>
        <w:t>• Compute and verify file checksums for integrity.</w:t>
      </w:r>
    </w:p>
    <w:p w14:paraId="05275963" w14:textId="77777777" w:rsidR="00002B93" w:rsidRDefault="00000000">
      <w:pPr>
        <w:pStyle w:val="ListParagraph"/>
        <w:spacing w:before="40" w:after="80"/>
      </w:pPr>
      <w:r>
        <w:rPr>
          <w:color w:val="243027"/>
        </w:rPr>
        <w:t>• Encrypt and decrypt text with symmetric encryption.</w:t>
      </w:r>
    </w:p>
    <w:p w14:paraId="519CDD17" w14:textId="77777777" w:rsidR="00002B93" w:rsidRDefault="00000000">
      <w:pPr>
        <w:pStyle w:val="ListParagraph"/>
        <w:spacing w:before="40" w:after="80"/>
      </w:pPr>
      <w:r>
        <w:rPr>
          <w:color w:val="243027"/>
        </w:rPr>
        <w:t>• Use asymmetric (public/private key) encryption and explain where each type fits.</w:t>
      </w:r>
    </w:p>
    <w:p w14:paraId="09DAA90E" w14:textId="77777777" w:rsidR="00002B93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002B93" w14:paraId="0E200E81" w14:textId="77777777">
        <w:tc>
          <w:tcPr>
            <w:tcW w:w="9540" w:type="dxa"/>
            <w:shd w:val="clear" w:color="auto" w:fill="DBE9E4"/>
          </w:tcPr>
          <w:p w14:paraId="24942E91" w14:textId="77777777" w:rsidR="00002B93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63CB3828" w14:textId="77777777" w:rsidR="00002B93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“Before you can tell Helen whether Cipher's data is protected, you need the primitives in your hands,” Nadia says. “Hash something, change one byte, watch the digest explode. Encrypt a message both ways. Then you can judge a real configuration instead of guessing.”</w:t>
            </w:r>
          </w:p>
          <w:p w14:paraId="06363B50" w14:textId="77777777" w:rsidR="00002B93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She keeps it concrete. “No targets today — just you and the tools on the attacker. The goal is fluency: integrity, confidentiality, and knowing which key does which job.”</w:t>
            </w:r>
          </w:p>
          <w:p w14:paraId="698E2B4D" w14:textId="77777777" w:rsidR="00002B93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Your task: generate and compare hashes, verify a checksum, and encrypt/decrypt text with both symmetric and asymmetric methods.</w:t>
            </w:r>
          </w:p>
        </w:tc>
      </w:tr>
    </w:tbl>
    <w:p w14:paraId="7ED9230E" w14:textId="77777777" w:rsidR="00002B93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6B22D921" w14:textId="77777777" w:rsidR="00002B93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32F0A95F" w14:textId="77777777" w:rsidR="00002B93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559E6805" w14:textId="77777777" w:rsidR="00002B93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39095EBC" w14:textId="77777777" w:rsidR="00002B93" w:rsidRDefault="00000000">
      <w:pPr>
        <w:spacing w:before="40" w:after="80"/>
      </w:pPr>
      <w:r>
        <w:rPr>
          <w:color w:val="243027"/>
        </w:rPr>
        <w:t>1. Create a file and hash it.</w:t>
      </w:r>
    </w:p>
    <w:p w14:paraId="378420BF" w14:textId="77777777" w:rsidR="00002B93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echo 'Cipher Logistics Q3 report' &gt; msg.txt</w:t>
      </w:r>
    </w:p>
    <w:p w14:paraId="62E9200B" w14:textId="77777777" w:rsidR="00002B93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sha256sum msg.txt</w:t>
      </w:r>
    </w:p>
    <w:p w14:paraId="247F2BFA" w14:textId="77777777" w:rsidR="00002B93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md5sum msg.txt</w:t>
      </w:r>
    </w:p>
    <w:p w14:paraId="3DC6D177" w14:textId="77777777" w:rsidR="00002B93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 SHA-256 and an MD5 digest.</w:t>
      </w:r>
    </w:p>
    <w:p w14:paraId="0F5E8C30" w14:textId="77777777" w:rsidR="00002B93" w:rsidRDefault="00000000">
      <w:pPr>
        <w:spacing w:before="40" w:after="80"/>
      </w:pPr>
      <w:r>
        <w:rPr>
          <w:color w:val="243027"/>
        </w:rPr>
        <w:t>2. Change one character and re-hash.</w:t>
      </w:r>
    </w:p>
    <w:p w14:paraId="3934CBA1" w14:textId="77777777" w:rsidR="00002B93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echo 'Cipher Logistics Q4 report' &gt; msg.txt</w:t>
      </w:r>
    </w:p>
    <w:p w14:paraId="3974B030" w14:textId="77777777" w:rsidR="00002B93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sha256sum msg.txt</w:t>
      </w:r>
    </w:p>
    <w:p w14:paraId="4C97ECF7" w14:textId="77777777" w:rsidR="00002B93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 completely different digest — the avalanche effect.</w:t>
      </w:r>
    </w:p>
    <w:p w14:paraId="7B6A9D2A" w14:textId="77777777" w:rsidR="00002B93" w:rsidRDefault="00000000">
      <w:pPr>
        <w:spacing w:before="40" w:after="80"/>
      </w:pPr>
      <w:r>
        <w:rPr>
          <w:color w:val="243027"/>
        </w:rPr>
        <w:t>3. Verify a checksum.</w:t>
      </w:r>
    </w:p>
    <w:p w14:paraId="441C4181" w14:textId="77777777" w:rsidR="00002B93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sha256sum msg.txt &gt; msg.sha256</w:t>
      </w:r>
    </w:p>
    <w:p w14:paraId="0B09C543" w14:textId="77777777" w:rsidR="00002B93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sha256sum -c msg.sha256</w:t>
      </w:r>
    </w:p>
    <w:p w14:paraId="10E15530" w14:textId="77777777" w:rsidR="00002B93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msg.txt: OK.</w:t>
      </w:r>
    </w:p>
    <w:p w14:paraId="2F8DCE9B" w14:textId="77777777" w:rsidR="00002B93" w:rsidRDefault="00000000">
      <w:pPr>
        <w:spacing w:before="40" w:after="80"/>
      </w:pPr>
      <w:r>
        <w:rPr>
          <w:color w:val="243027"/>
        </w:rPr>
        <w:t>4. Symmetric encrypt and decrypt.</w:t>
      </w:r>
    </w:p>
    <w:p w14:paraId="6E3BE4AD" w14:textId="77777777" w:rsidR="00002B93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enc -aes-256-cbc -pbkdf2 -salt -in msg.txt -out msg.enc</w:t>
      </w:r>
    </w:p>
    <w:p w14:paraId="0AC0AEEC" w14:textId="77777777" w:rsidR="00002B93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enc -d -aes-256-cbc -pbkdf2 -in msg.enc -out msg.dec</w:t>
      </w:r>
    </w:p>
    <w:p w14:paraId="1D0340C5" w14:textId="77777777" w:rsidR="00002B93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diff msg.txt msg.dec</w:t>
      </w:r>
    </w:p>
    <w:p w14:paraId="20D87F6A" w14:textId="77777777" w:rsidR="00002B93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no diff — decryption restored the original.</w:t>
      </w:r>
    </w:p>
    <w:p w14:paraId="2C9CC1AD" w14:textId="77777777" w:rsidR="00002B93" w:rsidRDefault="00000000">
      <w:pPr>
        <w:spacing w:before="40" w:after="80"/>
      </w:pPr>
      <w:r>
        <w:rPr>
          <w:color w:val="243027"/>
        </w:rPr>
        <w:t>5. Asymmetric: make keys, encrypt to public, decrypt with private.</w:t>
      </w:r>
    </w:p>
    <w:p w14:paraId="14BEDE38" w14:textId="77777777" w:rsidR="00002B93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genrsa -out priv.pem 2048</w:t>
      </w:r>
    </w:p>
    <w:p w14:paraId="795FD20C" w14:textId="77777777" w:rsidR="00002B93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rsa -in priv.pem -pubout -out pub.pem</w:t>
      </w:r>
    </w:p>
    <w:p w14:paraId="6C0A100A" w14:textId="77777777" w:rsidR="00002B93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pkeyutl -encrypt -pubin -inkey pub.pem -in msg.txt -out msg.rsa</w:t>
      </w:r>
    </w:p>
    <w:p w14:paraId="59164F3C" w14:textId="77777777" w:rsidR="00002B93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pkeyutl -decrypt -inkey priv.pem -in msg.rsa</w:t>
      </w:r>
    </w:p>
    <w:p w14:paraId="47EA9786" w14:textId="77777777" w:rsidR="00002B93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original text recovered only with the private key.</w:t>
      </w:r>
    </w:p>
    <w:p w14:paraId="0DC3CAA5" w14:textId="77777777" w:rsidR="00002B93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Write one sentence each on when you'd choose hashing, symmetric, and asymmetric crypto on a real engagement.</w:t>
      </w:r>
    </w:p>
    <w:p w14:paraId="2B41E30D" w14:textId="77777777" w:rsidR="00002B93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19B02BAA" w14:textId="77777777" w:rsidR="00002B93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1687C63E" w14:textId="77777777" w:rsidR="00002B93" w:rsidRDefault="00000000">
      <w:pPr>
        <w:spacing w:before="40" w:after="80"/>
      </w:pPr>
      <w:r>
        <w:rPr>
          <w:color w:val="243027"/>
        </w:rPr>
        <w:t>1. On the attacker, create a short text file and compute its SHA-256 and MD5 hashes.</w:t>
      </w:r>
    </w:p>
    <w:p w14:paraId="71CCF5D0" w14:textId="77777777" w:rsidR="00002B93" w:rsidRDefault="00000000">
      <w:pPr>
        <w:spacing w:before="40" w:after="80"/>
      </w:pPr>
      <w:r>
        <w:rPr>
          <w:color w:val="243027"/>
        </w:rPr>
        <w:lastRenderedPageBreak/>
        <w:t>2. Change a single character in the file and recompute the hashes; compare — note how completely the digest changes (the avalanche effect).</w:t>
      </w:r>
    </w:p>
    <w:p w14:paraId="5EFF1CBB" w14:textId="77777777" w:rsidR="00002B93" w:rsidRDefault="00000000">
      <w:pPr>
        <w:spacing w:before="40" w:after="80"/>
      </w:pPr>
      <w:r>
        <w:rPr>
          <w:color w:val="243027"/>
        </w:rPr>
        <w:t>3. Compute a checksum for a file, then verify it with the checksum tool's -c / check mode to confirm integrity.</w:t>
      </w:r>
    </w:p>
    <w:p w14:paraId="7BFE089F" w14:textId="77777777" w:rsidR="00002B93" w:rsidRDefault="00000000">
      <w:pPr>
        <w:spacing w:before="40" w:after="80"/>
      </w:pPr>
      <w:r>
        <w:rPr>
          <w:color w:val="243027"/>
        </w:rPr>
        <w:t>4. Encrypt the text with symmetric encryption (OpenSSL AES, or gpg -c), then decrypt it back and confirm it matches.</w:t>
      </w:r>
    </w:p>
    <w:p w14:paraId="5B9DC208" w14:textId="77777777" w:rsidR="00002B93" w:rsidRDefault="00000000">
      <w:pPr>
        <w:spacing w:before="40" w:after="80"/>
      </w:pPr>
      <w:r>
        <w:rPr>
          <w:color w:val="243027"/>
        </w:rPr>
        <w:t>5. Generate an asymmetric key pair (RSA via OpenSSL or a GPG key), encrypt a message to the public key, and decrypt with the private key.</w:t>
      </w:r>
    </w:p>
    <w:p w14:paraId="4E2999ED" w14:textId="77777777" w:rsidR="00002B93" w:rsidRDefault="00000000">
      <w:pPr>
        <w:spacing w:before="40" w:after="80"/>
      </w:pPr>
      <w:r>
        <w:rPr>
          <w:color w:val="243027"/>
        </w:rPr>
        <w:t>6. Write one or two sentences on when you'd use hashing vs symmetric vs asymmetric crypto.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002B93" w14:paraId="1DFF493E" w14:textId="77777777">
        <w:tc>
          <w:tcPr>
            <w:tcW w:w="9540" w:type="dxa"/>
            <w:shd w:val="clear" w:color="auto" w:fill="DEE7F1"/>
          </w:tcPr>
          <w:p w14:paraId="2D02FDF4" w14:textId="77777777" w:rsidR="00002B93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66D53FD9" w14:textId="77777777" w:rsidR="00002B93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sha256sum file / md5sum file produce digests; sha256sum -c file.sha256 verifies. Symmetric: openssl enc -aes-256-cbc -pbkdf2 -in msg.txt -out msg.enc then -d to reverse (or gpg -c). Asymmetric: openssl genrsa -out priv.pem 2048; openssl rsa -in priv.pem -pubout -out pub.pem; then openssl pkeyutl -encrypt/-decrypt, or use gpg --gen-key and gpg -e -r. One byte changed = a totally different hash: that's the point.</w:t>
            </w:r>
          </w:p>
        </w:tc>
      </w:tr>
    </w:tbl>
    <w:p w14:paraId="65A98818" w14:textId="77777777" w:rsidR="00002B93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33D6DFE1" w14:textId="77777777" w:rsidR="00002B93" w:rsidRDefault="00000000">
      <w:pPr>
        <w:spacing w:before="40" w:after="80"/>
      </w:pPr>
      <w:r>
        <w:rPr>
          <w:color w:val="243027"/>
        </w:rPr>
        <w:t>Prove fluency with the three primitives — all local on the attacker.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002B93" w14:paraId="3CA801A5" w14:textId="77777777">
        <w:tc>
          <w:tcPr>
            <w:tcW w:w="3180" w:type="dxa"/>
            <w:shd w:val="clear" w:color="auto" w:fill="E3E9E3"/>
          </w:tcPr>
          <w:p w14:paraId="55578870" w14:textId="77777777" w:rsidR="00002B9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1A1A1864" w14:textId="77777777" w:rsidR="00002B9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762676C9" w14:textId="77777777" w:rsidR="00002B9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002B93" w14:paraId="5F0D9C14" w14:textId="77777777">
        <w:tc>
          <w:tcPr>
            <w:tcW w:w="3180" w:type="dxa"/>
          </w:tcPr>
          <w:p w14:paraId="1453DDC0" w14:textId="77777777" w:rsidR="00002B9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706EDB2D" w14:textId="77777777" w:rsidR="00002B9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</w:t>
            </w:r>
          </w:p>
        </w:tc>
        <w:tc>
          <w:tcPr>
            <w:tcW w:w="3180" w:type="dxa"/>
          </w:tcPr>
          <w:p w14:paraId="67DB31AD" w14:textId="77777777" w:rsidR="00002B9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SHA-256 of a file before and after a one-character change (show both).</w:t>
            </w:r>
          </w:p>
        </w:tc>
      </w:tr>
      <w:tr w:rsidR="00002B93" w14:paraId="6533EAB6" w14:textId="77777777">
        <w:tc>
          <w:tcPr>
            <w:tcW w:w="3180" w:type="dxa"/>
          </w:tcPr>
          <w:p w14:paraId="28298A20" w14:textId="77777777" w:rsidR="00002B9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5CA4C5D0" w14:textId="77777777" w:rsidR="00002B9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3845B4C0" w14:textId="77777777" w:rsidR="00002B9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Proof a symmetric encrypt/decrypt round-trip restored the original (diff clean).</w:t>
            </w:r>
          </w:p>
        </w:tc>
      </w:tr>
      <w:tr w:rsidR="00002B93" w14:paraId="7B05AF77" w14:textId="77777777">
        <w:tc>
          <w:tcPr>
            <w:tcW w:w="3180" w:type="dxa"/>
          </w:tcPr>
          <w:p w14:paraId="13C03477" w14:textId="77777777" w:rsidR="00002B9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4FA985BB" w14:textId="77777777" w:rsidR="00002B9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357C423B" w14:textId="77777777" w:rsidR="00002B9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message recovered via private-key decryption of a public-key-encrypted file.</w:t>
            </w:r>
          </w:p>
        </w:tc>
      </w:tr>
    </w:tbl>
    <w:p w14:paraId="242966DC" w14:textId="77777777" w:rsidR="00002B93" w:rsidRDefault="00000000">
      <w:pPr>
        <w:spacing w:before="40" w:after="80"/>
      </w:pPr>
      <w:r>
        <w:rPr>
          <w:color w:val="4A564D"/>
          <w:sz w:val="19"/>
        </w:rPr>
        <w:t>Total: 40 points. Submit each flag's value with one screenshot showing how you captured it. Any tool or method is allowed — but every target stays inside the 10.30.0.0/24 range.</w:t>
      </w:r>
    </w:p>
    <w:p w14:paraId="635BDEB6" w14:textId="77777777" w:rsidR="00002B93" w:rsidRDefault="00002B93">
      <w:pPr>
        <w:spacing w:before="40" w:after="80"/>
      </w:pPr>
    </w:p>
    <w:p w14:paraId="567BCF52" w14:textId="77777777" w:rsidR="00002B93" w:rsidRDefault="00000000">
      <w:pPr>
        <w:spacing w:before="40" w:after="80"/>
      </w:pPr>
      <w:r>
        <w:rPr>
          <w:b/>
          <w:color w:val="243027"/>
        </w:rPr>
        <w:t>Debrief</w:t>
      </w:r>
    </w:p>
    <w:p w14:paraId="66CD6982" w14:textId="77777777" w:rsidR="00002B93" w:rsidRDefault="00000000">
      <w:pPr>
        <w:spacing w:before="40" w:after="80"/>
      </w:pPr>
      <w:r>
        <w:rPr>
          <w:color w:val="243027"/>
        </w:rPr>
        <w:t>Three primitives cover most of what you'll assess: hashing proves integrity (and is one-way), symmetric encryption is fast for bulk confidentiality with a shared secret, and asymmetric solves key distribution and enables signatures. Seeing one byte avalanche a hash, and watching a public key encrypt what only a private key can open, is what lets you look at a real TLS or storage config and say whether it actually protects anything.</w:t>
      </w:r>
    </w:p>
    <w:p w14:paraId="71558F91" w14:textId="77777777" w:rsidR="00002B93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7A71AABA" w14:textId="77777777" w:rsidR="00002B93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75AFA7EA" w14:textId="77777777" w:rsidR="00002B93" w:rsidRDefault="00000000">
      <w:pPr>
        <w:pStyle w:val="ListParagraph"/>
        <w:spacing w:before="40" w:after="80"/>
      </w:pPr>
      <w:r>
        <w:rPr>
          <w:color w:val="243027"/>
        </w:rPr>
        <w:t>• Screenshot showing a file's hash before and after a one-character edit.</w:t>
      </w:r>
    </w:p>
    <w:p w14:paraId="6EC9B012" w14:textId="77777777" w:rsidR="00002B93" w:rsidRDefault="00000000">
      <w:pPr>
        <w:pStyle w:val="ListParagraph"/>
        <w:spacing w:before="40" w:after="80"/>
      </w:pPr>
      <w:r>
        <w:rPr>
          <w:color w:val="243027"/>
        </w:rPr>
        <w:t>• Screenshot of a checksum verification (-c / check) passing.</w:t>
      </w:r>
    </w:p>
    <w:p w14:paraId="4A748A50" w14:textId="77777777" w:rsidR="00002B93" w:rsidRDefault="00000000">
      <w:pPr>
        <w:pStyle w:val="ListParagraph"/>
        <w:spacing w:before="40" w:after="80"/>
      </w:pPr>
      <w:r>
        <w:rPr>
          <w:color w:val="243027"/>
        </w:rPr>
        <w:t>• Screenshot of symmetric encrypt-then-decrypt returning the original text.</w:t>
      </w:r>
    </w:p>
    <w:p w14:paraId="73EB0EED" w14:textId="77777777" w:rsidR="00002B93" w:rsidRDefault="00000000">
      <w:pPr>
        <w:pStyle w:val="ListParagraph"/>
        <w:spacing w:before="40" w:after="80"/>
      </w:pPr>
      <w:r>
        <w:rPr>
          <w:color w:val="243027"/>
        </w:rPr>
        <w:t>• Screenshot of asymmetric encryption with the public key and decryption with the private key.</w:t>
      </w:r>
    </w:p>
    <w:p w14:paraId="1BA8A192" w14:textId="77777777" w:rsidR="00002B93" w:rsidRDefault="00000000">
      <w:pPr>
        <w:pStyle w:val="ListParagraph"/>
        <w:spacing w:before="40" w:after="80"/>
      </w:pPr>
      <w:r>
        <w:rPr>
          <w:color w:val="243027"/>
        </w:rPr>
        <w:t>• A brief note on when to use hashing vs symmetric vs asymmetric crypto.</w:t>
      </w:r>
    </w:p>
    <w:p w14:paraId="2F4B211A" w14:textId="77777777" w:rsidR="00002B93" w:rsidRDefault="00000000">
      <w:pPr>
        <w:pStyle w:val="ListParagraph"/>
        <w:spacing w:before="40" w:after="80"/>
      </w:pPr>
      <w:r>
        <w:rPr>
          <w:color w:val="243027"/>
        </w:rPr>
        <w:lastRenderedPageBreak/>
        <w:t>• Terminal Activity Log: on the attacker container, run  history 10 &gt; lab26.txt , then last -n 10 &gt;&gt; lab26.txt , then  cat lab26.txt  — screenshot the output of that final cat command.</w:t>
      </w:r>
    </w:p>
    <w:p w14:paraId="7041ABB9" w14:textId="77777777" w:rsidR="00002B93" w:rsidRDefault="00000000">
      <w:pPr>
        <w:spacing w:before="200" w:after="80"/>
      </w:pPr>
      <w:r>
        <w:rPr>
          <w:b/>
          <w:color w:val="1F6156"/>
          <w:sz w:val="22"/>
        </w:rPr>
        <w:t>8. Additional Resources</w:t>
      </w:r>
    </w:p>
    <w:p w14:paraId="2265CAC6" w14:textId="77777777" w:rsidR="00002B93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3620DD6E" w14:textId="77777777" w:rsidR="00002B93" w:rsidRDefault="00000000">
      <w:pPr>
        <w:pStyle w:val="ListParagraph"/>
        <w:spacing w:before="40" w:after="80"/>
      </w:pPr>
      <w:r>
        <w:rPr>
          <w:color w:val="243027"/>
        </w:rPr>
        <w:t>• OpenSSL Documentation (official)</w:t>
      </w:r>
    </w:p>
    <w:p w14:paraId="25DB9416" w14:textId="77777777" w:rsidR="00002B93" w:rsidRDefault="00000000">
      <w:pPr>
        <w:pStyle w:val="ListParagraph"/>
        <w:spacing w:before="40" w:after="80"/>
      </w:pPr>
      <w:r>
        <w:rPr>
          <w:color w:val="243027"/>
        </w:rPr>
        <w:t>• GnuPG Manual (official)</w:t>
      </w:r>
    </w:p>
    <w:p w14:paraId="73CCE2A3" w14:textId="77777777" w:rsidR="00002B93" w:rsidRDefault="00000000">
      <w:pPr>
        <w:pStyle w:val="ListParagraph"/>
        <w:spacing w:before="40" w:after="80"/>
      </w:pPr>
      <w:r>
        <w:rPr>
          <w:color w:val="243027"/>
        </w:rPr>
        <w:t>• NIST — Hash Functions (FIPS 180-4)</w:t>
      </w:r>
    </w:p>
    <w:p w14:paraId="161F6E78" w14:textId="77777777" w:rsidR="00002B93" w:rsidRDefault="00000000">
      <w:pPr>
        <w:pStyle w:val="ListParagraph"/>
        <w:spacing w:before="40" w:after="80"/>
      </w:pPr>
      <w:r>
        <w:rPr>
          <w:color w:val="243027"/>
        </w:rPr>
        <w:t>• NIST SP 800-57 — Key Management</w:t>
      </w:r>
    </w:p>
    <w:p w14:paraId="4EDDB09C" w14:textId="77777777" w:rsidR="00002B93" w:rsidRDefault="00000000">
      <w:pPr>
        <w:pStyle w:val="ListParagraph"/>
        <w:spacing w:before="40" w:after="80"/>
      </w:pPr>
      <w:r>
        <w:rPr>
          <w:color w:val="243027"/>
        </w:rPr>
        <w:t>• [Video] Crypto basics with OpenSSL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002B93" w14:paraId="6B35C42D" w14:textId="77777777">
        <w:tc>
          <w:tcPr>
            <w:tcW w:w="9540" w:type="dxa"/>
            <w:shd w:val="clear" w:color="auto" w:fill="F4E3CC"/>
          </w:tcPr>
          <w:p w14:paraId="29CD214C" w14:textId="77777777" w:rsidR="00002B93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3D83252B" w14:textId="77777777" w:rsidR="00002B93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08B3DF39" w14:textId="77777777" w:rsidR="002E0527" w:rsidRDefault="002E0527"/>
    <w:sectPr w:rsidR="002E0527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598768">
    <w:abstractNumId w:val="8"/>
  </w:num>
  <w:num w:numId="2" w16cid:durableId="31350755">
    <w:abstractNumId w:val="6"/>
  </w:num>
  <w:num w:numId="3" w16cid:durableId="1583374146">
    <w:abstractNumId w:val="5"/>
  </w:num>
  <w:num w:numId="4" w16cid:durableId="532807758">
    <w:abstractNumId w:val="4"/>
  </w:num>
  <w:num w:numId="5" w16cid:durableId="1532109627">
    <w:abstractNumId w:val="7"/>
  </w:num>
  <w:num w:numId="6" w16cid:durableId="1000355193">
    <w:abstractNumId w:val="3"/>
  </w:num>
  <w:num w:numId="7" w16cid:durableId="2115705603">
    <w:abstractNumId w:val="2"/>
  </w:num>
  <w:num w:numId="8" w16cid:durableId="189227016">
    <w:abstractNumId w:val="1"/>
  </w:num>
  <w:num w:numId="9" w16cid:durableId="4420691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B93"/>
    <w:rsid w:val="00034616"/>
    <w:rsid w:val="0006063C"/>
    <w:rsid w:val="0015074B"/>
    <w:rsid w:val="0029639D"/>
    <w:rsid w:val="002E0527"/>
    <w:rsid w:val="00326F90"/>
    <w:rsid w:val="00AA1D8D"/>
    <w:rsid w:val="00B47730"/>
    <w:rsid w:val="00C9221E"/>
    <w:rsid w:val="00CB0664"/>
    <w:rsid w:val="00CE4D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525C2F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1327</Words>
  <Characters>7569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2026-10-03T00:43:00Z</dcterms:modified>
  <cp:category/>
</cp:coreProperties>
</file>