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E2" w:rsidRDefault="00C64AE2" w:rsidP="00C64AE2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proofErr w:type="spellStart"/>
      <w:r>
        <w:rPr>
          <w:sz w:val="20"/>
          <w:szCs w:val="20"/>
        </w:rPr>
        <w:t>TreeNode</w:t>
      </w:r>
      <w:proofErr w:type="spellEnd"/>
      <w:r>
        <w:rPr>
          <w:sz w:val="20"/>
          <w:szCs w:val="20"/>
        </w:rPr>
        <w:t xml:space="preserve"> contains:</w:t>
      </w:r>
    </w:p>
    <w:p w:rsidR="00C64AE2" w:rsidRDefault="00C64AE2" w:rsidP="00C64AE2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an</w:t>
      </w:r>
      <w:proofErr w:type="gramEnd"/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id</w:t>
      </w:r>
      <w:r>
        <w:rPr>
          <w:sz w:val="20"/>
          <w:szCs w:val="20"/>
        </w:rPr>
        <w:t xml:space="preserve"> that is unique in its tree (except in the case of duplicate nodes to represent disputed situations)</w:t>
      </w:r>
    </w:p>
    <w:p w:rsidR="00C64AE2" w:rsidRDefault="00C64AE2" w:rsidP="00C64AE2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list of </w:t>
      </w:r>
      <w:r>
        <w:rPr>
          <w:b/>
          <w:sz w:val="20"/>
          <w:szCs w:val="20"/>
        </w:rPr>
        <w:t>children</w:t>
      </w:r>
      <w:r>
        <w:rPr>
          <w:sz w:val="20"/>
          <w:szCs w:val="20"/>
        </w:rPr>
        <w:t xml:space="preserve">, which are </w:t>
      </w:r>
      <w:proofErr w:type="spellStart"/>
      <w:r>
        <w:rPr>
          <w:sz w:val="20"/>
          <w:szCs w:val="20"/>
        </w:rPr>
        <w:t>TreeNodes</w:t>
      </w:r>
      <w:proofErr w:type="spellEnd"/>
    </w:p>
    <w:p w:rsidR="00C64AE2" w:rsidRDefault="00C64AE2" w:rsidP="00C64AE2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list of </w:t>
      </w:r>
      <w:r>
        <w:rPr>
          <w:b/>
          <w:sz w:val="20"/>
          <w:szCs w:val="20"/>
        </w:rPr>
        <w:t>children statuses</w:t>
      </w:r>
      <w:r>
        <w:rPr>
          <w:sz w:val="20"/>
          <w:szCs w:val="20"/>
        </w:rPr>
        <w:t xml:space="preserve">; the </w:t>
      </w:r>
      <w:proofErr w:type="spellStart"/>
      <w:r>
        <w:rPr>
          <w:sz w:val="20"/>
          <w:szCs w:val="20"/>
        </w:rPr>
        <w:t>i</w:t>
      </w:r>
      <w:r>
        <w:rPr>
          <w:sz w:val="20"/>
          <w:szCs w:val="20"/>
          <w:vertAlign w:val="superscript"/>
        </w:rPr>
        <w:t>th</w:t>
      </w:r>
      <w:proofErr w:type="spellEnd"/>
      <w:r>
        <w:rPr>
          <w:sz w:val="20"/>
          <w:szCs w:val="20"/>
          <w:vertAlign w:val="subscript"/>
        </w:rPr>
        <w:t xml:space="preserve"> </w:t>
      </w:r>
      <w:r>
        <w:rPr>
          <w:sz w:val="20"/>
          <w:szCs w:val="20"/>
        </w:rPr>
        <w:t xml:space="preserve">child status is true </w:t>
      </w:r>
      <w:proofErr w:type="spellStart"/>
      <w:r>
        <w:rPr>
          <w:sz w:val="20"/>
          <w:szCs w:val="20"/>
        </w:rPr>
        <w:t>iff</w:t>
      </w:r>
      <w:proofErr w:type="spellEnd"/>
      <w:r>
        <w:rPr>
          <w:sz w:val="20"/>
          <w:szCs w:val="20"/>
        </w:rPr>
        <w:t xml:space="preserve"> the </w:t>
      </w:r>
      <w:proofErr w:type="spellStart"/>
      <w:r>
        <w:rPr>
          <w:sz w:val="20"/>
          <w:szCs w:val="20"/>
        </w:rPr>
        <w:t>i</w:t>
      </w:r>
      <w:r>
        <w:rPr>
          <w:sz w:val="20"/>
          <w:szCs w:val="20"/>
          <w:vertAlign w:val="superscript"/>
        </w:rPr>
        <w:t>th</w:t>
      </w:r>
      <w:proofErr w:type="spellEnd"/>
      <w:r>
        <w:rPr>
          <w:sz w:val="20"/>
          <w:szCs w:val="20"/>
        </w:rPr>
        <w:t xml:space="preserve"> child is disputed</w:t>
      </w:r>
    </w:p>
    <w:p w:rsidR="00C64AE2" w:rsidRDefault="00C64AE2" w:rsidP="00C64AE2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parent</w:t>
      </w:r>
      <w:r>
        <w:rPr>
          <w:sz w:val="20"/>
          <w:szCs w:val="20"/>
        </w:rPr>
        <w:t xml:space="preserve">, which is a </w:t>
      </w:r>
      <w:proofErr w:type="spellStart"/>
      <w:r>
        <w:rPr>
          <w:sz w:val="20"/>
          <w:szCs w:val="20"/>
        </w:rPr>
        <w:t>TreeNode</w:t>
      </w:r>
      <w:proofErr w:type="spellEnd"/>
    </w:p>
    <w:p w:rsidR="00C64AE2" w:rsidRDefault="00C64AE2" w:rsidP="00C64AE2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relationships matrix</w:t>
      </w:r>
      <w:r>
        <w:rPr>
          <w:sz w:val="20"/>
          <w:szCs w:val="20"/>
        </w:rPr>
        <w:t xml:space="preserve">, describing whether its children are parallel or sequential, the structure of which is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described in Disambiguate</w:t>
      </w:r>
    </w:p>
    <w:p w:rsidR="00C64AE2" w:rsidRDefault="00C64AE2" w:rsidP="00C64AE2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name</w:t>
      </w:r>
      <w:r>
        <w:rPr>
          <w:sz w:val="20"/>
          <w:szCs w:val="20"/>
        </w:rPr>
        <w:t>, which is determined from its TMR or its atomic action</w:t>
      </w:r>
    </w:p>
    <w:p w:rsidR="00C64AE2" w:rsidRDefault="00C64AE2" w:rsidP="00C64AE2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tmr</w:t>
      </w:r>
      <w:proofErr w:type="spellEnd"/>
      <w:r>
        <w:rPr>
          <w:sz w:val="20"/>
          <w:szCs w:val="20"/>
        </w:rPr>
        <w:t>, which represents the input utterance that the node corresponds to</w:t>
      </w:r>
    </w:p>
    <w:p w:rsidR="00C64AE2" w:rsidRDefault="00C64AE2" w:rsidP="00C64AE2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possibly</w:t>
      </w:r>
      <w:proofErr w:type="gramEnd"/>
      <w:r>
        <w:rPr>
          <w:sz w:val="20"/>
          <w:szCs w:val="20"/>
        </w:rPr>
        <w:t xml:space="preserve"> another </w:t>
      </w:r>
      <w:proofErr w:type="spellStart"/>
      <w:r>
        <w:rPr>
          <w:sz w:val="20"/>
          <w:szCs w:val="20"/>
        </w:rPr>
        <w:t>TreeNode</w:t>
      </w:r>
      <w:proofErr w:type="spellEnd"/>
      <w:r>
        <w:rPr>
          <w:sz w:val="20"/>
          <w:szCs w:val="20"/>
        </w:rPr>
        <w:t xml:space="preserve"> that this is </w:t>
      </w:r>
      <w:r>
        <w:rPr>
          <w:b/>
          <w:sz w:val="20"/>
          <w:szCs w:val="20"/>
        </w:rPr>
        <w:t>disputed with</w:t>
      </w:r>
      <w:r>
        <w:rPr>
          <w:sz w:val="20"/>
          <w:szCs w:val="20"/>
        </w:rPr>
        <w:t xml:space="preserve"> if there are some children that belong to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either this node or that node but it is not known which</w:t>
      </w:r>
    </w:p>
    <w:p w:rsidR="00C64AE2" w:rsidRDefault="00C64AE2" w:rsidP="00C64AE2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field that says whether the node’s children correspond to atomic actions or to utterances</w:t>
      </w:r>
    </w:p>
    <w:p w:rsidR="00C64AE2" w:rsidRPr="00C64AE2" w:rsidRDefault="00C64AE2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field that says whether the node’s children represent alternative tasks or tasks in the same process</w:t>
      </w:r>
      <w:bookmarkStart w:id="0" w:name="_GoBack"/>
      <w:bookmarkEnd w:id="0"/>
    </w:p>
    <w:sectPr w:rsidR="00C64AE2" w:rsidRPr="00C64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AE2"/>
    <w:rsid w:val="00A2116D"/>
    <w:rsid w:val="00C64AE2"/>
    <w:rsid w:val="00E8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B97F3-D747-4BB7-89A2-0CCBE34E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AE2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2017-06-15T04:04:00Z</dcterms:created>
  <dcterms:modified xsi:type="dcterms:W3CDTF">2017-06-15T04:05:00Z</dcterms:modified>
</cp:coreProperties>
</file>