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7F2EC" w14:textId="6721499C" w:rsidR="00203D9E" w:rsidRPr="003A30BB" w:rsidRDefault="008A1956">
      <w:pPr>
        <w:jc w:val="both"/>
        <w:rPr>
          <w:b/>
          <w:bCs/>
        </w:rPr>
      </w:pPr>
      <w:r w:rsidRPr="003A30BB">
        <w:rPr>
          <w:b/>
          <w:bCs/>
        </w:rPr>
        <w:t xml:space="preserve">Project </w:t>
      </w:r>
      <w:r w:rsidR="0082698F" w:rsidRPr="003A30BB">
        <w:rPr>
          <w:b/>
          <w:bCs/>
        </w:rPr>
        <w:t>6</w:t>
      </w:r>
      <w:r w:rsidRPr="003A30BB">
        <w:rPr>
          <w:b/>
          <w:bCs/>
        </w:rPr>
        <w:t xml:space="preserve"> – Task and Motion Planning (TAMP)</w:t>
      </w:r>
    </w:p>
    <w:p w14:paraId="6F5F197B" w14:textId="77777777" w:rsidR="00203D9E" w:rsidRPr="003A30BB" w:rsidRDefault="008A1956">
      <w:pPr>
        <w:jc w:val="both"/>
      </w:pPr>
      <w:r w:rsidRPr="003A30BB">
        <w:rPr>
          <w:b/>
          <w:bCs/>
        </w:rPr>
        <w:t xml:space="preserve">Description: </w:t>
      </w:r>
      <w:r w:rsidRPr="003A30BB">
        <w:t xml:space="preserve">The purpose of this project is to introduce the concept of </w:t>
      </w:r>
      <w:r w:rsidRPr="003A30BB">
        <w:rPr>
          <w:rStyle w:val="StrongEmphasis"/>
        </w:rPr>
        <w:t>Task and Motion Planning (TAMP)</w:t>
      </w:r>
      <w:r w:rsidRPr="003A30BB">
        <w:t xml:space="preserve"> in robotic manipulation. Three colored cubes (red, green, blue) are initially stacked on a blue platform in the order </w:t>
      </w:r>
      <w:r w:rsidRPr="003A30BB">
        <w:rPr>
          <w:rStyle w:val="StrongEmphasis"/>
        </w:rPr>
        <w:t>red (bottom)</w:t>
      </w:r>
      <w:r w:rsidRPr="003A30BB">
        <w:t xml:space="preserve">, </w:t>
      </w:r>
      <w:r w:rsidRPr="003A30BB">
        <w:rPr>
          <w:rStyle w:val="StrongEmphasis"/>
        </w:rPr>
        <w:t>green (middle)</w:t>
      </w:r>
      <w:r w:rsidRPr="003A30BB">
        <w:t xml:space="preserve">, </w:t>
      </w:r>
      <w:r w:rsidRPr="003A30BB">
        <w:rPr>
          <w:rStyle w:val="StrongEmphasis"/>
        </w:rPr>
        <w:t>blue (top)</w:t>
      </w:r>
      <w:r w:rsidRPr="003A30BB">
        <w:t>. The goal is to transfer these cubes to a red target surface and re-stack them in a new, user-defined order.</w:t>
      </w:r>
    </w:p>
    <w:p w14:paraId="2E61640B" w14:textId="77777777" w:rsidR="00203D9E" w:rsidRPr="003A30BB" w:rsidRDefault="008A1956">
      <w:pPr>
        <w:pStyle w:val="BodyText"/>
      </w:pPr>
      <w:r w:rsidRPr="003A30BB">
        <w:t>Target stacking constraints are provided using abstract relations of the form:</w:t>
      </w:r>
    </w:p>
    <w:p w14:paraId="6947C43F" w14:textId="77777777" w:rsidR="00203D9E" w:rsidRPr="003A30BB" w:rsidRDefault="008A1956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 w:rsidRPr="003A30BB">
        <w:rPr>
          <w:rStyle w:val="SourceText"/>
          <w:rFonts w:asciiTheme="minorHAnsi" w:hAnsiTheme="minorHAnsi"/>
        </w:rPr>
        <w:t>On ?(A) ?(B)</w:t>
      </w:r>
      <w:r w:rsidRPr="003A30BB">
        <w:t xml:space="preserve"> meaning </w:t>
      </w:r>
      <w:r w:rsidRPr="003A30BB">
        <w:rPr>
          <w:rStyle w:val="Emphasis"/>
        </w:rPr>
        <w:t>cube A must be placed on top of cube B</w:t>
      </w:r>
      <w:r w:rsidRPr="003A30BB">
        <w:t>.</w:t>
      </w:r>
    </w:p>
    <w:p w14:paraId="0140A551" w14:textId="77777777" w:rsidR="00203D9E" w:rsidRPr="003A30BB" w:rsidRDefault="008A1956">
      <w:pPr>
        <w:pStyle w:val="BodyText"/>
      </w:pPr>
      <w:r w:rsidRPr="003A30BB">
        <w:t>For example:</w:t>
      </w:r>
    </w:p>
    <w:p w14:paraId="2812D4A4" w14:textId="77777777" w:rsidR="00203D9E" w:rsidRPr="003A30BB" w:rsidRDefault="008A1956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 w:rsidRPr="003A30BB">
        <w:rPr>
          <w:rStyle w:val="SourceText"/>
          <w:rFonts w:asciiTheme="minorHAnsi" w:hAnsiTheme="minorHAnsi"/>
        </w:rPr>
        <w:t>On ?(red cube) ?(green cube)</w:t>
      </w:r>
    </w:p>
    <w:p w14:paraId="7574649A" w14:textId="77777777" w:rsidR="00203D9E" w:rsidRPr="003A30BB" w:rsidRDefault="008A1956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 w:rsidRPr="003A30BB">
        <w:rPr>
          <w:rStyle w:val="SourceText"/>
          <w:rFonts w:asciiTheme="minorHAnsi" w:hAnsiTheme="minorHAnsi"/>
        </w:rPr>
        <w:t>On ?(blue cube) ?(red cube)</w:t>
      </w:r>
    </w:p>
    <w:p w14:paraId="0D44692A" w14:textId="77777777" w:rsidR="00203D9E" w:rsidRPr="003A30BB" w:rsidRDefault="008A1956">
      <w:pPr>
        <w:pStyle w:val="BodyText"/>
      </w:pPr>
      <w:r w:rsidRPr="003A30BB">
        <w:t xml:space="preserve">would require a final stack (from bottom to top): </w:t>
      </w:r>
      <w:r w:rsidRPr="003A30BB">
        <w:rPr>
          <w:rStyle w:val="StrongEmphasis"/>
        </w:rPr>
        <w:t>green → red → blue</w:t>
      </w:r>
      <w:r w:rsidRPr="003A30BB">
        <w:t>.</w:t>
      </w:r>
    </w:p>
    <w:p w14:paraId="148319D9" w14:textId="0D343291" w:rsidR="00203D9E" w:rsidRPr="003A30BB" w:rsidRDefault="008A1956">
      <w:pPr>
        <w:pStyle w:val="BodyText"/>
      </w:pPr>
      <w:r w:rsidRPr="003A30BB">
        <w:t xml:space="preserve">Achieving such target configurations typically requires </w:t>
      </w:r>
      <w:r w:rsidRPr="003A30BB">
        <w:rPr>
          <w:rStyle w:val="StrongEmphasis"/>
        </w:rPr>
        <w:t>intermediate placements</w:t>
      </w:r>
      <w:r w:rsidRPr="003A30BB">
        <w:t xml:space="preserve"> because some cubes may be blocked by others. Therefore, the robot must temporarily relocate obstructing objects to make them accessible</w:t>
      </w:r>
      <w:r w:rsidR="00D8670D" w:rsidRPr="003A30BB">
        <w:t xml:space="preserve">, </w:t>
      </w:r>
      <w:r w:rsidRPr="003A30BB">
        <w:t>illustrating the fundamental principles of task-level reasoning combined with motion-level control.</w:t>
      </w:r>
    </w:p>
    <w:p w14:paraId="0483460B" w14:textId="77777777" w:rsidR="00203D9E" w:rsidRPr="003A30BB" w:rsidRDefault="008A1956">
      <w:pPr>
        <w:jc w:val="both"/>
        <w:rPr>
          <w:b/>
          <w:bCs/>
        </w:rPr>
      </w:pPr>
      <w:r w:rsidRPr="003A30BB">
        <w:rPr>
          <w:noProof/>
          <w:lang w:val="en-US"/>
        </w:rPr>
        <w:drawing>
          <wp:anchor distT="0" distB="0" distL="0" distR="0" simplePos="0" relativeHeight="251657216" behindDoc="0" locked="0" layoutInCell="0" allowOverlap="1" wp14:anchorId="691D576C" wp14:editId="25AFB16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65170"/>
            <wp:effectExtent l="0" t="0" r="0" b="0"/>
            <wp:wrapSquare wrapText="largest"/>
            <wp:docPr id="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27382" w14:textId="76CB2542" w:rsidR="00203D9E" w:rsidRPr="003A30BB" w:rsidRDefault="008A1956" w:rsidP="009A7420">
      <w:pPr>
        <w:jc w:val="both"/>
      </w:pPr>
      <w:r w:rsidRPr="003A30BB">
        <w:rPr>
          <w:b/>
          <w:bCs/>
        </w:rPr>
        <w:t>Objective:</w:t>
      </w:r>
      <w:r w:rsidR="005D22E4" w:rsidRPr="003A30BB">
        <w:rPr>
          <w:b/>
          <w:bCs/>
        </w:rPr>
        <w:t xml:space="preserve"> </w:t>
      </w:r>
      <w:r w:rsidRPr="003A30BB">
        <w:t>Design a control framework capable of:</w:t>
      </w:r>
    </w:p>
    <w:p w14:paraId="2D56127A" w14:textId="77777777" w:rsidR="00203D9E" w:rsidRPr="003A30BB" w:rsidRDefault="008A1956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 w:rsidRPr="003A30BB">
        <w:t xml:space="preserve">Computing a </w:t>
      </w:r>
      <w:r w:rsidRPr="003A30BB">
        <w:rPr>
          <w:rStyle w:val="StrongEmphasis"/>
        </w:rPr>
        <w:t>logical task plan</w:t>
      </w:r>
      <w:r w:rsidRPr="003A30BB">
        <w:t xml:space="preserve"> to satisfy given </w:t>
      </w:r>
      <w:r w:rsidRPr="003A30BB">
        <w:rPr>
          <w:rStyle w:val="SourceText"/>
          <w:rFonts w:asciiTheme="minorHAnsi" w:hAnsiTheme="minorHAnsi"/>
        </w:rPr>
        <w:t>On ?(A) ?(B)</w:t>
      </w:r>
      <w:r w:rsidRPr="003A30BB">
        <w:t xml:space="preserve"> relations.</w:t>
      </w:r>
    </w:p>
    <w:p w14:paraId="5A0F9A66" w14:textId="77777777" w:rsidR="00203D9E" w:rsidRPr="003A30BB" w:rsidRDefault="008A1956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 w:rsidRPr="003A30BB">
        <w:t xml:space="preserve">Executing corresponding </w:t>
      </w:r>
      <w:r w:rsidRPr="003A30BB">
        <w:rPr>
          <w:rStyle w:val="StrongEmphasis"/>
        </w:rPr>
        <w:t>motion plans</w:t>
      </w:r>
      <w:r w:rsidRPr="003A30BB">
        <w:t xml:space="preserve"> with the robot to realize the task physically.</w:t>
      </w:r>
    </w:p>
    <w:p w14:paraId="23A33138" w14:textId="77777777" w:rsidR="00203D9E" w:rsidRPr="003A30BB" w:rsidRDefault="008A1956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 w:rsidRPr="003A30BB">
        <w:t>Managing intermediate placements when necessary.</w:t>
      </w:r>
    </w:p>
    <w:p w14:paraId="441CF8B8" w14:textId="73EC84C8" w:rsidR="00203D9E" w:rsidRPr="003A30BB" w:rsidRDefault="008A1956" w:rsidP="009A7420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 w:rsidRPr="003A30BB">
        <w:t>Remaining robust to variations in</w:t>
      </w:r>
      <w:r w:rsidR="009A7420">
        <w:rPr>
          <w:lang w:val="en-BE"/>
        </w:rPr>
        <w:t xml:space="preserve"> </w:t>
      </w:r>
      <w:r w:rsidRPr="003A30BB">
        <w:t>the cubes’ initial positions, and</w:t>
      </w:r>
      <w:r w:rsidR="009A7420">
        <w:rPr>
          <w:lang w:val="en-BE"/>
        </w:rPr>
        <w:t xml:space="preserve"> </w:t>
      </w:r>
      <w:r w:rsidRPr="003A30BB">
        <w:t>abstract target relationships.</w:t>
      </w:r>
    </w:p>
    <w:p w14:paraId="4425A815" w14:textId="057B3016" w:rsidR="00203D9E" w:rsidRPr="003A30BB" w:rsidRDefault="008A1956" w:rsidP="00651CA8">
      <w:pPr>
        <w:jc w:val="both"/>
      </w:pPr>
      <w:r w:rsidRPr="003A30BB">
        <w:rPr>
          <w:b/>
          <w:bCs/>
        </w:rPr>
        <w:lastRenderedPageBreak/>
        <w:t xml:space="preserve">Provided material: </w:t>
      </w:r>
      <w:r w:rsidR="00AD76F3" w:rsidRPr="003A30BB">
        <w:rPr>
          <w:lang w:val="en-BE"/>
        </w:rPr>
        <w:t xml:space="preserve">an SDF </w:t>
      </w:r>
      <w:r w:rsidR="00AD76F3" w:rsidRPr="003A30BB">
        <w:t>containing:</w:t>
      </w:r>
      <w:r w:rsidR="00AD76F3" w:rsidRPr="003A30BB">
        <w:rPr>
          <w:b/>
          <w:bCs/>
          <w:lang w:val="en-BE"/>
        </w:rPr>
        <w:t xml:space="preserve"> </w:t>
      </w:r>
      <w:r w:rsidR="00AD76F3" w:rsidRPr="003A30BB">
        <w:rPr>
          <w:lang w:val="en-BE"/>
        </w:rPr>
        <w:t xml:space="preserve">1) </w:t>
      </w:r>
      <w:r w:rsidR="00651CA8" w:rsidRPr="003A30BB">
        <w:rPr>
          <w:lang w:val="en-BE"/>
        </w:rPr>
        <w:t>A</w:t>
      </w:r>
      <w:r w:rsidRPr="003A30BB">
        <w:t xml:space="preserve"> Franka Panda robotic manipulator,</w:t>
      </w:r>
      <w:r w:rsidR="00651CA8" w:rsidRPr="003A30BB">
        <w:rPr>
          <w:lang w:val="en-BE"/>
        </w:rPr>
        <w:t xml:space="preserve"> 2) </w:t>
      </w:r>
      <w:r w:rsidRPr="003A30BB">
        <w:t>A red cube, a green cube, and a blue cube,</w:t>
      </w:r>
      <w:r w:rsidR="00651CA8" w:rsidRPr="003A30BB">
        <w:rPr>
          <w:lang w:val="en-BE"/>
        </w:rPr>
        <w:t xml:space="preserve"> 3) </w:t>
      </w:r>
      <w:r w:rsidRPr="003A30BB">
        <w:t xml:space="preserve">Initial and target </w:t>
      </w:r>
      <w:r w:rsidR="00651CA8" w:rsidRPr="003A30BB">
        <w:rPr>
          <w:lang w:val="en-BE"/>
        </w:rPr>
        <w:t>markers</w:t>
      </w:r>
      <w:r w:rsidRPr="003A30BB">
        <w:t>,</w:t>
      </w:r>
      <w:r w:rsidR="00651CA8" w:rsidRPr="003A30BB">
        <w:rPr>
          <w:lang w:val="en-BE"/>
        </w:rPr>
        <w:t xml:space="preserve"> 4) </w:t>
      </w:r>
      <w:r w:rsidRPr="003A30BB">
        <w:t>A wall</w:t>
      </w:r>
      <w:r w:rsidR="00651CA8" w:rsidRPr="003A30BB">
        <w:rPr>
          <w:lang w:val="en-BE"/>
        </w:rPr>
        <w:t xml:space="preserve"> and a table</w:t>
      </w:r>
      <w:r w:rsidRPr="003A30BB">
        <w:t>.</w:t>
      </w:r>
    </w:p>
    <w:p w14:paraId="73AE195F" w14:textId="77777777" w:rsidR="00203D9E" w:rsidRPr="003A30BB" w:rsidRDefault="008A1956">
      <w:pPr>
        <w:tabs>
          <w:tab w:val="left" w:pos="1065"/>
        </w:tabs>
        <w:jc w:val="both"/>
        <w:rPr>
          <w:b/>
          <w:bCs/>
        </w:rPr>
      </w:pPr>
      <w:r w:rsidRPr="003A30BB">
        <w:rPr>
          <w:b/>
          <w:bCs/>
        </w:rPr>
        <w:t>Expected Implementation</w:t>
      </w:r>
    </w:p>
    <w:p w14:paraId="7910595B" w14:textId="77777777" w:rsidR="00203D9E" w:rsidRPr="003A30BB" w:rsidRDefault="008A1956" w:rsidP="00154A6E">
      <w:pPr>
        <w:pStyle w:val="BodyText"/>
        <w:numPr>
          <w:ilvl w:val="0"/>
          <w:numId w:val="29"/>
        </w:numPr>
        <w:jc w:val="both"/>
      </w:pPr>
      <w:r w:rsidRPr="003A30BB">
        <w:t xml:space="preserve">Load and visualize the provided SDF world using </w:t>
      </w:r>
      <w:r w:rsidRPr="003A30BB">
        <w:rPr>
          <w:rStyle w:val="StrongEmphasis"/>
        </w:rPr>
        <w:t>Drake</w:t>
      </w:r>
      <w:r w:rsidRPr="003A30BB">
        <w:t>.</w:t>
      </w:r>
    </w:p>
    <w:p w14:paraId="54FA47BF" w14:textId="028EA06E" w:rsidR="00203D9E" w:rsidRPr="003A30BB" w:rsidRDefault="008A1956" w:rsidP="009A7420">
      <w:pPr>
        <w:pStyle w:val="BodyText"/>
        <w:numPr>
          <w:ilvl w:val="0"/>
          <w:numId w:val="16"/>
        </w:numPr>
        <w:tabs>
          <w:tab w:val="clear" w:pos="709"/>
        </w:tabs>
        <w:jc w:val="both"/>
      </w:pPr>
      <w:r w:rsidRPr="003A30BB">
        <w:t xml:space="preserve">Implement a </w:t>
      </w:r>
      <w:r w:rsidRPr="003A30BB">
        <w:rPr>
          <w:rStyle w:val="StrongEmphasis"/>
        </w:rPr>
        <w:t>task-level reasoning</w:t>
      </w:r>
      <w:r w:rsidRPr="003A30BB">
        <w:t xml:space="preserve"> component that:</w:t>
      </w:r>
      <w:r w:rsidR="009A7420" w:rsidRPr="009A7420">
        <w:rPr>
          <w:lang w:val="en-BE"/>
        </w:rPr>
        <w:t xml:space="preserve"> 1)</w:t>
      </w:r>
      <w:r w:rsidR="009A7420">
        <w:rPr>
          <w:lang w:val="en-BE"/>
        </w:rPr>
        <w:t xml:space="preserve"> </w:t>
      </w:r>
      <w:r w:rsidRPr="003A30BB">
        <w:t xml:space="preserve">Interprets desired </w:t>
      </w:r>
      <w:r w:rsidRPr="009A7420">
        <w:rPr>
          <w:rStyle w:val="SourceText"/>
          <w:rFonts w:asciiTheme="minorHAnsi" w:hAnsiTheme="minorHAnsi"/>
        </w:rPr>
        <w:t>On ?(A) ?(B)</w:t>
      </w:r>
      <w:r w:rsidRPr="003A30BB">
        <w:t xml:space="preserve"> constraints,</w:t>
      </w:r>
      <w:r w:rsidR="009A7420" w:rsidRPr="009A7420">
        <w:rPr>
          <w:lang w:val="en-BE"/>
        </w:rPr>
        <w:t xml:space="preserve"> 2)</w:t>
      </w:r>
      <w:r w:rsidR="009A7420">
        <w:rPr>
          <w:lang w:val="en-BE"/>
        </w:rPr>
        <w:t xml:space="preserve"> </w:t>
      </w:r>
      <w:r w:rsidRPr="003A30BB">
        <w:t>Generates a feasible sequence of operations (pick, place, unstack, restack, etc.),</w:t>
      </w:r>
      <w:r w:rsidR="009A7420" w:rsidRPr="009A7420">
        <w:rPr>
          <w:lang w:val="en-BE"/>
        </w:rPr>
        <w:t xml:space="preserve"> 3)</w:t>
      </w:r>
      <w:r w:rsidR="009A7420">
        <w:rPr>
          <w:lang w:val="en-BE"/>
        </w:rPr>
        <w:t xml:space="preserve"> </w:t>
      </w:r>
      <w:r w:rsidRPr="003A30BB">
        <w:t>Accounts for obstructions and necessary intermediate placements.</w:t>
      </w:r>
    </w:p>
    <w:p w14:paraId="209F5995" w14:textId="77777777" w:rsidR="00203D9E" w:rsidRPr="003A30BB" w:rsidRDefault="008A1956" w:rsidP="00154A6E">
      <w:pPr>
        <w:pStyle w:val="BodyText"/>
        <w:numPr>
          <w:ilvl w:val="0"/>
          <w:numId w:val="29"/>
        </w:numPr>
        <w:jc w:val="both"/>
      </w:pPr>
      <w:r w:rsidRPr="003A30BB">
        <w:t>Integrate task planning with motion-level execution to physically rearrange the cubes on the red target surface.</w:t>
      </w:r>
    </w:p>
    <w:p w14:paraId="465E1A0E" w14:textId="77777777" w:rsidR="009A7420" w:rsidRPr="009A7420" w:rsidRDefault="009A7420" w:rsidP="009A7420">
      <w:pPr>
        <w:pStyle w:val="BodyText"/>
        <w:rPr>
          <w:lang w:val="en-BE"/>
        </w:rPr>
      </w:pPr>
      <w:r w:rsidRPr="003A30BB">
        <w:rPr>
          <w:rStyle w:val="StrongEmphasis"/>
        </w:rPr>
        <w:t>Requirement:</w:t>
      </w:r>
      <w:r w:rsidRPr="003A30BB">
        <w:t xml:space="preserve"> solution should be conceptually extensible to more than three objects and should handle different feasible stacking combinations.</w:t>
      </w:r>
    </w:p>
    <w:p w14:paraId="3A03FF18" w14:textId="77777777" w:rsidR="009A7420" w:rsidRDefault="009A7420">
      <w:pPr>
        <w:jc w:val="both"/>
        <w:rPr>
          <w:b/>
          <w:bCs/>
          <w:lang w:val="en-BE"/>
        </w:rPr>
      </w:pPr>
    </w:p>
    <w:p w14:paraId="1C3C71E3" w14:textId="0580D1F9" w:rsidR="00203D9E" w:rsidRPr="003A30BB" w:rsidRDefault="008A1956">
      <w:pPr>
        <w:jc w:val="both"/>
        <w:rPr>
          <w:b/>
          <w:bCs/>
        </w:rPr>
      </w:pPr>
      <w:r w:rsidRPr="003A30BB">
        <w:rPr>
          <w:b/>
          <w:bCs/>
        </w:rPr>
        <w:t>Notes</w:t>
      </w:r>
    </w:p>
    <w:p w14:paraId="3F8F321B" w14:textId="1049E99F" w:rsidR="00154A6E" w:rsidRPr="003A30BB" w:rsidRDefault="00154A6E" w:rsidP="00154A6E">
      <w:pPr>
        <w:pStyle w:val="BodyText"/>
        <w:numPr>
          <w:ilvl w:val="0"/>
          <w:numId w:val="3"/>
        </w:numPr>
        <w:jc w:val="both"/>
      </w:pPr>
      <w:r w:rsidRPr="003A30BB">
        <w:rPr>
          <w:rStyle w:val="StrongEmphasis"/>
        </w:rPr>
        <w:t>Do not</w:t>
      </w:r>
      <w:r w:rsidRPr="003A30BB">
        <w:t xml:space="preserve"> modify the base pose of the robot or fixed workspace geometry.</w:t>
      </w:r>
    </w:p>
    <w:p w14:paraId="55E9D340" w14:textId="7257FF38" w:rsidR="00203D9E" w:rsidRPr="003A30BB" w:rsidRDefault="008A1956">
      <w:pPr>
        <w:pStyle w:val="BodyText"/>
        <w:numPr>
          <w:ilvl w:val="0"/>
          <w:numId w:val="3"/>
        </w:numPr>
        <w:jc w:val="both"/>
      </w:pPr>
      <w:r w:rsidRPr="003A30BB">
        <w:t>Define a logical planner that can determine a valid sequence of steps for object placement.</w:t>
      </w:r>
      <w:r w:rsidR="00154A6E" w:rsidRPr="003A30BB">
        <w:t xml:space="preserve"> </w:t>
      </w:r>
      <w:r w:rsidRPr="003A30BB">
        <w:t xml:space="preserve">You may find </w:t>
      </w:r>
      <w:r w:rsidRPr="003A30BB">
        <w:rPr>
          <w:rStyle w:val="StrongEmphasis"/>
        </w:rPr>
        <w:t>PDDLStream</w:t>
      </w:r>
      <w:r w:rsidRPr="003A30BB">
        <w:t xml:space="preserve"> or </w:t>
      </w:r>
      <w:r w:rsidRPr="003A30BB">
        <w:rPr>
          <w:rStyle w:val="StrongEmphasis"/>
        </w:rPr>
        <w:t>PDDL</w:t>
      </w:r>
      <w:r w:rsidRPr="003A30BB">
        <w:t xml:space="preserve"> frameworks helpful for conceptual guidance.</w:t>
      </w:r>
      <w:r w:rsidR="00BE0E1F">
        <w:rPr>
          <w:lang w:val="en-BE"/>
        </w:rPr>
        <w:t xml:space="preserve"> </w:t>
      </w:r>
    </w:p>
    <w:p w14:paraId="065A2A86" w14:textId="77777777" w:rsidR="00203D9E" w:rsidRPr="003A30BB" w:rsidRDefault="008A1956">
      <w:pPr>
        <w:pStyle w:val="BodyText"/>
        <w:numPr>
          <w:ilvl w:val="0"/>
          <w:numId w:val="17"/>
        </w:numPr>
        <w:tabs>
          <w:tab w:val="clear" w:pos="720"/>
          <w:tab w:val="left" w:pos="0"/>
        </w:tabs>
      </w:pPr>
      <w:r w:rsidRPr="003A30BB">
        <w:t xml:space="preserve">Begin experimenting with </w:t>
      </w:r>
      <w:r w:rsidRPr="003A30BB">
        <w:rPr>
          <w:rStyle w:val="StrongEmphasis"/>
        </w:rPr>
        <w:t>two objects</w:t>
      </w:r>
      <w:r w:rsidRPr="003A30BB">
        <w:t xml:space="preserve"> to simplify the logic, then extend to three.</w:t>
      </w:r>
    </w:p>
    <w:p w14:paraId="4C1E1C36" w14:textId="77777777" w:rsidR="00203D9E" w:rsidRPr="003A30BB" w:rsidRDefault="008A1956">
      <w:pPr>
        <w:pStyle w:val="BodyText"/>
        <w:numPr>
          <w:ilvl w:val="0"/>
          <w:numId w:val="18"/>
        </w:numPr>
        <w:tabs>
          <w:tab w:val="clear" w:pos="720"/>
          <w:tab w:val="left" w:pos="0"/>
        </w:tabs>
      </w:pPr>
      <w:r w:rsidRPr="003A30BB">
        <w:t xml:space="preserve">Minor execution imperfections (e.g., accidental cube drops) are acceptable; the focus is on demonstrating </w:t>
      </w:r>
      <w:r w:rsidRPr="003A30BB">
        <w:rPr>
          <w:rStyle w:val="StrongEmphasis"/>
        </w:rPr>
        <w:t>the reasoning process</w:t>
      </w:r>
      <w:r w:rsidRPr="003A30BB">
        <w:t xml:space="preserve"> and </w:t>
      </w:r>
      <w:r w:rsidRPr="003A30BB">
        <w:rPr>
          <w:rStyle w:val="StrongEmphasis"/>
        </w:rPr>
        <w:t>planning architecture</w:t>
      </w:r>
      <w:r w:rsidRPr="003A30BB">
        <w:t>, not perfect motion control.</w:t>
      </w:r>
    </w:p>
    <w:p w14:paraId="3A2D3309" w14:textId="77777777" w:rsidR="00203D9E" w:rsidRPr="003A30BB" w:rsidRDefault="00203D9E">
      <w:pPr>
        <w:pStyle w:val="BodyText"/>
      </w:pPr>
    </w:p>
    <w:p w14:paraId="1680B271" w14:textId="26E75011" w:rsidR="009070C0" w:rsidRPr="00C7493E" w:rsidRDefault="008A1956" w:rsidP="00C7493E">
      <w:pPr>
        <w:jc w:val="both"/>
        <w:rPr>
          <w:b/>
          <w:bCs/>
        </w:rPr>
      </w:pPr>
      <w:r w:rsidRPr="003A30BB">
        <w:rPr>
          <w:b/>
          <w:bCs/>
        </w:rPr>
        <w:t xml:space="preserve">Contact person: </w:t>
      </w:r>
      <w:hyperlink>
        <w:r w:rsidRPr="003A30BB">
          <w:rPr>
            <w:rStyle w:val="Hyperlink"/>
            <w:b/>
            <w:bCs/>
          </w:rPr>
          <w:t>Mehran.raisi.hatmabadi@vub.be</w:t>
        </w:r>
      </w:hyperlink>
    </w:p>
    <w:sectPr w:rsidR="009070C0" w:rsidRPr="00C7493E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E3C"/>
    <w:multiLevelType w:val="multilevel"/>
    <w:tmpl w:val="BF2A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B7E206E"/>
    <w:multiLevelType w:val="multilevel"/>
    <w:tmpl w:val="CC3E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C0B20E8"/>
    <w:multiLevelType w:val="multilevel"/>
    <w:tmpl w:val="353E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0885657"/>
    <w:multiLevelType w:val="multilevel"/>
    <w:tmpl w:val="091A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7112F7F"/>
    <w:multiLevelType w:val="multilevel"/>
    <w:tmpl w:val="99D89E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AFB37D0"/>
    <w:multiLevelType w:val="hybridMultilevel"/>
    <w:tmpl w:val="801A03F6"/>
    <w:lvl w:ilvl="0" w:tplc="84D2E9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E5415C"/>
    <w:multiLevelType w:val="multilevel"/>
    <w:tmpl w:val="6ABE83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1E163C7"/>
    <w:multiLevelType w:val="multilevel"/>
    <w:tmpl w:val="17BA87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CF74B0C"/>
    <w:multiLevelType w:val="multilevel"/>
    <w:tmpl w:val="C224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3509622B"/>
    <w:multiLevelType w:val="multilevel"/>
    <w:tmpl w:val="EB00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C842FD"/>
    <w:multiLevelType w:val="multilevel"/>
    <w:tmpl w:val="3DE6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40553033"/>
    <w:multiLevelType w:val="multilevel"/>
    <w:tmpl w:val="BF9E90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43357E51"/>
    <w:multiLevelType w:val="multilevel"/>
    <w:tmpl w:val="9A6EDA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44C15213"/>
    <w:multiLevelType w:val="multilevel"/>
    <w:tmpl w:val="F226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4C842DF8"/>
    <w:multiLevelType w:val="multilevel"/>
    <w:tmpl w:val="6C4A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4E862B85"/>
    <w:multiLevelType w:val="multilevel"/>
    <w:tmpl w:val="B436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52832193"/>
    <w:multiLevelType w:val="multilevel"/>
    <w:tmpl w:val="76BC7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9239B7"/>
    <w:multiLevelType w:val="multilevel"/>
    <w:tmpl w:val="DA12A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C62F80"/>
    <w:multiLevelType w:val="multilevel"/>
    <w:tmpl w:val="E83C0B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645900D8"/>
    <w:multiLevelType w:val="multilevel"/>
    <w:tmpl w:val="DA12A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2D328B"/>
    <w:multiLevelType w:val="multilevel"/>
    <w:tmpl w:val="EB00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D13F20"/>
    <w:multiLevelType w:val="multilevel"/>
    <w:tmpl w:val="E96677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69651DD8"/>
    <w:multiLevelType w:val="multilevel"/>
    <w:tmpl w:val="2368A8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6B375A52"/>
    <w:multiLevelType w:val="multilevel"/>
    <w:tmpl w:val="31AC1170"/>
    <w:lvl w:ilvl="0">
      <w:start w:val="1"/>
      <w:numFmt w:val="decimal"/>
      <w:lvlText w:val="%1)"/>
      <w:lvlJc w:val="left"/>
      <w:pPr>
        <w:tabs>
          <w:tab w:val="num" w:pos="1003"/>
        </w:tabs>
        <w:ind w:left="1003" w:hanging="283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"/>
      <w:lvlJc w:val="left"/>
      <w:pPr>
        <w:tabs>
          <w:tab w:val="num" w:pos="1712"/>
        </w:tabs>
        <w:ind w:left="1712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421"/>
        </w:tabs>
        <w:ind w:left="24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3130"/>
        </w:tabs>
        <w:ind w:left="3130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839"/>
        </w:tabs>
        <w:ind w:left="3839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548"/>
        </w:tabs>
        <w:ind w:left="4548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257"/>
        </w:tabs>
        <w:ind w:left="5257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966"/>
        </w:tabs>
        <w:ind w:left="596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675"/>
        </w:tabs>
        <w:ind w:left="6675" w:hanging="283"/>
      </w:pPr>
      <w:rPr>
        <w:rFonts w:ascii="Symbol" w:hAnsi="Symbol" w:cs="Symbol" w:hint="default"/>
      </w:rPr>
    </w:lvl>
  </w:abstractNum>
  <w:abstractNum w:abstractNumId="24" w15:restartNumberingAfterBreak="0">
    <w:nsid w:val="72E75210"/>
    <w:multiLevelType w:val="multilevel"/>
    <w:tmpl w:val="D82A5AB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33042F6"/>
    <w:multiLevelType w:val="multilevel"/>
    <w:tmpl w:val="2B6423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73333753"/>
    <w:multiLevelType w:val="multilevel"/>
    <w:tmpl w:val="EB00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21649A"/>
    <w:multiLevelType w:val="multilevel"/>
    <w:tmpl w:val="7E90FC20"/>
    <w:lvl w:ilvl="0">
      <w:start w:val="1"/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992"/>
        </w:tabs>
        <w:ind w:left="992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cs="Symbol" w:hint="default"/>
      </w:rPr>
    </w:lvl>
  </w:abstractNum>
  <w:abstractNum w:abstractNumId="28" w15:restartNumberingAfterBreak="0">
    <w:nsid w:val="777D3D5F"/>
    <w:multiLevelType w:val="multilevel"/>
    <w:tmpl w:val="3004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 w15:restartNumberingAfterBreak="0">
    <w:nsid w:val="77CE6B80"/>
    <w:multiLevelType w:val="multilevel"/>
    <w:tmpl w:val="B5D0A5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79241E2A"/>
    <w:multiLevelType w:val="multilevel"/>
    <w:tmpl w:val="EB00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B27B9"/>
    <w:multiLevelType w:val="multilevel"/>
    <w:tmpl w:val="429E0E7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524442676">
    <w:abstractNumId w:val="0"/>
  </w:num>
  <w:num w:numId="2" w16cid:durableId="1457412498">
    <w:abstractNumId w:val="17"/>
  </w:num>
  <w:num w:numId="3" w16cid:durableId="1923220234">
    <w:abstractNumId w:val="1"/>
  </w:num>
  <w:num w:numId="4" w16cid:durableId="425927194">
    <w:abstractNumId w:val="24"/>
  </w:num>
  <w:num w:numId="5" w16cid:durableId="330254763">
    <w:abstractNumId w:val="30"/>
  </w:num>
  <w:num w:numId="6" w16cid:durableId="1718966406">
    <w:abstractNumId w:val="31"/>
  </w:num>
  <w:num w:numId="7" w16cid:durableId="1512446915">
    <w:abstractNumId w:val="29"/>
  </w:num>
  <w:num w:numId="8" w16cid:durableId="1773625674">
    <w:abstractNumId w:val="8"/>
  </w:num>
  <w:num w:numId="9" w16cid:durableId="1917351839">
    <w:abstractNumId w:val="27"/>
  </w:num>
  <w:num w:numId="10" w16cid:durableId="494616070">
    <w:abstractNumId w:val="15"/>
  </w:num>
  <w:num w:numId="11" w16cid:durableId="870844746">
    <w:abstractNumId w:val="28"/>
  </w:num>
  <w:num w:numId="12" w16cid:durableId="310867605">
    <w:abstractNumId w:val="11"/>
  </w:num>
  <w:num w:numId="13" w16cid:durableId="1212035418">
    <w:abstractNumId w:val="18"/>
  </w:num>
  <w:num w:numId="14" w16cid:durableId="1833061545">
    <w:abstractNumId w:val="21"/>
  </w:num>
  <w:num w:numId="15" w16cid:durableId="1945574241">
    <w:abstractNumId w:val="7"/>
  </w:num>
  <w:num w:numId="16" w16cid:durableId="1252078720">
    <w:abstractNumId w:val="6"/>
  </w:num>
  <w:num w:numId="17" w16cid:durableId="1786583901">
    <w:abstractNumId w:val="14"/>
  </w:num>
  <w:num w:numId="18" w16cid:durableId="318732409">
    <w:abstractNumId w:val="13"/>
  </w:num>
  <w:num w:numId="19" w16cid:durableId="306512937">
    <w:abstractNumId w:val="12"/>
  </w:num>
  <w:num w:numId="20" w16cid:durableId="1174033857">
    <w:abstractNumId w:val="25"/>
  </w:num>
  <w:num w:numId="21" w16cid:durableId="351760826">
    <w:abstractNumId w:val="22"/>
  </w:num>
  <w:num w:numId="22" w16cid:durableId="831719323">
    <w:abstractNumId w:val="10"/>
  </w:num>
  <w:num w:numId="23" w16cid:durableId="1884555408">
    <w:abstractNumId w:val="3"/>
  </w:num>
  <w:num w:numId="24" w16cid:durableId="754128325">
    <w:abstractNumId w:val="2"/>
  </w:num>
  <w:num w:numId="25" w16cid:durableId="1132165267">
    <w:abstractNumId w:val="4"/>
  </w:num>
  <w:num w:numId="26" w16cid:durableId="660743511">
    <w:abstractNumId w:val="19"/>
  </w:num>
  <w:num w:numId="27" w16cid:durableId="467162493">
    <w:abstractNumId w:val="23"/>
  </w:num>
  <w:num w:numId="28" w16cid:durableId="227813996">
    <w:abstractNumId w:val="20"/>
  </w:num>
  <w:num w:numId="29" w16cid:durableId="1873959318">
    <w:abstractNumId w:val="26"/>
  </w:num>
  <w:num w:numId="30" w16cid:durableId="1669168032">
    <w:abstractNumId w:val="9"/>
  </w:num>
  <w:num w:numId="31" w16cid:durableId="1988362458">
    <w:abstractNumId w:val="16"/>
  </w:num>
  <w:num w:numId="32" w16cid:durableId="894764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D9E"/>
    <w:rsid w:val="000541E7"/>
    <w:rsid w:val="00092104"/>
    <w:rsid w:val="00137FD1"/>
    <w:rsid w:val="00154A6E"/>
    <w:rsid w:val="001D34F6"/>
    <w:rsid w:val="00201B58"/>
    <w:rsid w:val="00203D9E"/>
    <w:rsid w:val="00265664"/>
    <w:rsid w:val="002E7E90"/>
    <w:rsid w:val="00366920"/>
    <w:rsid w:val="003A30BB"/>
    <w:rsid w:val="00525AA3"/>
    <w:rsid w:val="0057384F"/>
    <w:rsid w:val="005D22E4"/>
    <w:rsid w:val="005E5369"/>
    <w:rsid w:val="0060043B"/>
    <w:rsid w:val="00617D1E"/>
    <w:rsid w:val="00651CA8"/>
    <w:rsid w:val="00673F78"/>
    <w:rsid w:val="00705420"/>
    <w:rsid w:val="00735ABC"/>
    <w:rsid w:val="007B23DB"/>
    <w:rsid w:val="007C4ABB"/>
    <w:rsid w:val="00800028"/>
    <w:rsid w:val="008105A2"/>
    <w:rsid w:val="0082698F"/>
    <w:rsid w:val="0084421E"/>
    <w:rsid w:val="008A1956"/>
    <w:rsid w:val="009070C0"/>
    <w:rsid w:val="00983907"/>
    <w:rsid w:val="009A7420"/>
    <w:rsid w:val="00A638EF"/>
    <w:rsid w:val="00A96476"/>
    <w:rsid w:val="00AB3697"/>
    <w:rsid w:val="00AD76F3"/>
    <w:rsid w:val="00B163B3"/>
    <w:rsid w:val="00B34EC0"/>
    <w:rsid w:val="00B72042"/>
    <w:rsid w:val="00BC45AB"/>
    <w:rsid w:val="00BD2E1F"/>
    <w:rsid w:val="00BE0E1F"/>
    <w:rsid w:val="00BF4F62"/>
    <w:rsid w:val="00C5471E"/>
    <w:rsid w:val="00C7493E"/>
    <w:rsid w:val="00C755A8"/>
    <w:rsid w:val="00CD6D13"/>
    <w:rsid w:val="00CE6934"/>
    <w:rsid w:val="00D0221F"/>
    <w:rsid w:val="00D37945"/>
    <w:rsid w:val="00D808A5"/>
    <w:rsid w:val="00D8670D"/>
    <w:rsid w:val="00D95E6A"/>
    <w:rsid w:val="00E170E4"/>
    <w:rsid w:val="00E53FDA"/>
    <w:rsid w:val="00E66074"/>
    <w:rsid w:val="00EF09ED"/>
    <w:rsid w:val="00F040C1"/>
    <w:rsid w:val="00F05041"/>
    <w:rsid w:val="00F73159"/>
    <w:rsid w:val="00F76913"/>
    <w:rsid w:val="00FF0B93"/>
    <w:rsid w:val="00FF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5961999"/>
  <w15:docId w15:val="{98AB5FA7-8C30-45F7-8E4B-858FA5EB4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0BB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B0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B0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B0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0B0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0B0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0B0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0B0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0B0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0B0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0B026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0B026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B0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0B026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B0263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B0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26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775D5D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775D5D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775D5D"/>
    <w:rPr>
      <w:b/>
      <w:bCs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next w:val="Normal"/>
    <w:uiPriority w:val="35"/>
    <w:unhideWhenUsed/>
    <w:qFormat/>
    <w:rsid w:val="00732FD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0B0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26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26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26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775D5D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775D5D"/>
    <w:rPr>
      <w:b/>
      <w:bCs/>
    </w:r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character" w:customStyle="1" w:styleId="BodyTextChar">
    <w:name w:val="Body Text Char"/>
    <w:basedOn w:val="DefaultParagraphFont"/>
    <w:link w:val="BodyText"/>
    <w:rsid w:val="002E7E90"/>
  </w:style>
  <w:style w:type="character" w:styleId="Strong">
    <w:name w:val="Strong"/>
    <w:basedOn w:val="DefaultParagraphFont"/>
    <w:uiPriority w:val="22"/>
    <w:qFormat/>
    <w:rsid w:val="00525AA3"/>
    <w:rPr>
      <w:b/>
      <w:bCs/>
    </w:rPr>
  </w:style>
  <w:style w:type="paragraph" w:styleId="NormalWeb">
    <w:name w:val="Normal (Web)"/>
    <w:basedOn w:val="Normal"/>
    <w:uiPriority w:val="99"/>
    <w:unhideWhenUsed/>
    <w:rsid w:val="00525AA3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51C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2302</Characters>
  <Application>Microsoft Office Word</Application>
  <DocSecurity>0</DocSecurity>
  <Lines>57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Mohayad Omer</dc:creator>
  <dc:description/>
  <cp:lastModifiedBy>Mohayad Omer</cp:lastModifiedBy>
  <cp:revision>4</cp:revision>
  <cp:lastPrinted>2025-10-25T17:14:00Z</cp:lastPrinted>
  <dcterms:created xsi:type="dcterms:W3CDTF">2025-11-16T11:27:00Z</dcterms:created>
  <dcterms:modified xsi:type="dcterms:W3CDTF">2025-11-16T11:42:00Z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963a9c25-907e-41ac-8479-03bf4d9d1a5c</vt:lpwstr>
  </property>
</Properties>
</file>