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FD9" w14:textId="2E94F7D6" w:rsidR="009348DC" w:rsidRPr="009348DC" w:rsidRDefault="009348DC" w:rsidP="009348D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9348DC">
        <w:rPr>
          <w:rFonts w:ascii="Times New Roman" w:eastAsia="Times New Roman" w:hAnsi="Times New Roman" w:cs="Times New Roman"/>
          <w:b/>
          <w:bCs/>
          <w:kern w:val="0"/>
          <w:sz w:val="36"/>
          <w:szCs w:val="36"/>
          <w:lang w:eastAsia="en-GB"/>
          <w14:ligatures w14:val="none"/>
        </w:rPr>
        <w:t>Project MVP &amp; Scope</w:t>
      </w:r>
    </w:p>
    <w:p w14:paraId="72CD4E72" w14:textId="1A215D24" w:rsidR="009348DC" w:rsidRPr="009348DC" w:rsidRDefault="009348DC" w:rsidP="009348D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9348DC">
        <w:rPr>
          <w:rFonts w:ascii="Times New Roman" w:eastAsia="Times New Roman" w:hAnsi="Times New Roman" w:cs="Times New Roman"/>
          <w:b/>
          <w:bCs/>
          <w:kern w:val="0"/>
          <w:sz w:val="27"/>
          <w:szCs w:val="27"/>
          <w:lang w:eastAsia="en-GB"/>
          <w14:ligatures w14:val="none"/>
        </w:rPr>
        <w:t>Project Title</w:t>
      </w:r>
      <w:r>
        <w:rPr>
          <w:rFonts w:ascii="Times New Roman" w:eastAsia="Times New Roman" w:hAnsi="Times New Roman" w:cs="Times New Roman"/>
          <w:b/>
          <w:bCs/>
          <w:kern w:val="0"/>
          <w:sz w:val="27"/>
          <w:szCs w:val="27"/>
          <w:lang w:eastAsia="en-GB"/>
          <w14:ligatures w14:val="none"/>
        </w:rPr>
        <w:t xml:space="preserve">: </w:t>
      </w:r>
      <w:r w:rsidRPr="009348DC">
        <w:rPr>
          <w:rFonts w:ascii="Times New Roman" w:eastAsia="Times New Roman" w:hAnsi="Times New Roman" w:cs="Times New Roman"/>
          <w:b/>
          <w:bCs/>
          <w:kern w:val="0"/>
          <w:lang w:eastAsia="en-GB"/>
          <w14:ligatures w14:val="none"/>
        </w:rPr>
        <w:t>Safety Testing of Large Language Models (LLMs) in Low Resource Languages: A Case Study on Swahili</w:t>
      </w:r>
    </w:p>
    <w:p w14:paraId="51C2178C" w14:textId="70FD40BC" w:rsidR="009348DC" w:rsidRPr="009348DC" w:rsidRDefault="009348DC" w:rsidP="009348D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9348DC">
        <w:rPr>
          <w:rFonts w:ascii="Times New Roman" w:eastAsia="Times New Roman" w:hAnsi="Times New Roman" w:cs="Times New Roman"/>
          <w:b/>
          <w:bCs/>
          <w:kern w:val="0"/>
          <w:sz w:val="27"/>
          <w:szCs w:val="27"/>
          <w:lang w:eastAsia="en-GB"/>
          <w14:ligatures w14:val="none"/>
        </w:rPr>
        <w:t>Minimum Viable Product (MVP)</w:t>
      </w:r>
    </w:p>
    <w:p w14:paraId="22260DBE" w14:textId="144CB1E6" w:rsidR="009348DC" w:rsidRPr="009348DC" w:rsidRDefault="009348DC" w:rsidP="009348D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The Minimum Viable Product (MVP) for this project defines the smallest complete implementation required to answer the research questions in a rigorous, ethical, and feasible manner within the allocated timeframe. The MVP focuses exclusively on evaluation rather than model development or deployment.</w:t>
      </w:r>
    </w:p>
    <w:p w14:paraId="343521B6" w14:textId="5D517661" w:rsidR="009348DC" w:rsidRPr="009348DC" w:rsidRDefault="009348DC" w:rsidP="009348D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 xml:space="preserve">The core objective of the MVP is to </w:t>
      </w:r>
      <w:r w:rsidRPr="009348DC">
        <w:rPr>
          <w:rFonts w:ascii="Times New Roman" w:eastAsia="Times New Roman" w:hAnsi="Times New Roman" w:cs="Times New Roman"/>
          <w:b/>
          <w:bCs/>
          <w:kern w:val="0"/>
          <w:lang w:eastAsia="en-GB"/>
          <w14:ligatures w14:val="none"/>
        </w:rPr>
        <w:t>systematically evaluate the safety behaviour of existing large language models when interacting in Swahili</w:t>
      </w:r>
      <w:r w:rsidRPr="009348DC">
        <w:rPr>
          <w:rFonts w:ascii="Times New Roman" w:eastAsia="Times New Roman" w:hAnsi="Times New Roman" w:cs="Times New Roman"/>
          <w:kern w:val="0"/>
          <w:lang w:eastAsia="en-GB"/>
          <w14:ligatures w14:val="none"/>
        </w:rPr>
        <w:t>, a low resource language, using both automated safety metrics and culturally grounded human judgement.</w:t>
      </w:r>
    </w:p>
    <w:p w14:paraId="40F1B184" w14:textId="4E55C3E4" w:rsidR="009348DC" w:rsidRPr="009348DC" w:rsidRDefault="009348DC" w:rsidP="009348D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9348DC">
        <w:rPr>
          <w:rFonts w:ascii="Times New Roman" w:eastAsia="Times New Roman" w:hAnsi="Times New Roman" w:cs="Times New Roman"/>
          <w:b/>
          <w:bCs/>
          <w:kern w:val="0"/>
          <w:sz w:val="27"/>
          <w:szCs w:val="27"/>
          <w:lang w:eastAsia="en-GB"/>
          <w14:ligatures w14:val="none"/>
        </w:rPr>
        <w:t>In</w:t>
      </w:r>
      <w:r w:rsidR="005824FE">
        <w:rPr>
          <w:rFonts w:ascii="Times New Roman" w:eastAsia="Times New Roman" w:hAnsi="Times New Roman" w:cs="Times New Roman"/>
          <w:b/>
          <w:bCs/>
          <w:kern w:val="0"/>
          <w:sz w:val="27"/>
          <w:szCs w:val="27"/>
          <w:lang w:eastAsia="en-GB"/>
          <w14:ligatures w14:val="none"/>
        </w:rPr>
        <w:t xml:space="preserve"> </w:t>
      </w:r>
      <w:r w:rsidRPr="009348DC">
        <w:rPr>
          <w:rFonts w:ascii="Times New Roman" w:eastAsia="Times New Roman" w:hAnsi="Times New Roman" w:cs="Times New Roman"/>
          <w:b/>
          <w:bCs/>
          <w:kern w:val="0"/>
          <w:sz w:val="27"/>
          <w:szCs w:val="27"/>
          <w:lang w:eastAsia="en-GB"/>
          <w14:ligatures w14:val="none"/>
        </w:rPr>
        <w:t>Scope Elements</w:t>
      </w:r>
    </w:p>
    <w:p w14:paraId="1333ECB2" w14:textId="77777777" w:rsidR="009348DC" w:rsidRPr="009348DC" w:rsidRDefault="009348DC" w:rsidP="009348D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The following components are explicitly included in the MVP:</w:t>
      </w:r>
    </w:p>
    <w:p w14:paraId="4A0C370A" w14:textId="77777777" w:rsidR="009348DC" w:rsidRPr="009348DC" w:rsidRDefault="009348DC" w:rsidP="009348D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b/>
          <w:bCs/>
          <w:kern w:val="0"/>
          <w:lang w:eastAsia="en-GB"/>
          <w14:ligatures w14:val="none"/>
        </w:rPr>
        <w:t>Language Scope</w:t>
      </w:r>
      <w:r w:rsidRPr="009348DC">
        <w:rPr>
          <w:rFonts w:ascii="Times New Roman" w:eastAsia="Times New Roman" w:hAnsi="Times New Roman" w:cs="Times New Roman"/>
          <w:kern w:val="0"/>
          <w:lang w:eastAsia="en-GB"/>
          <w14:ligatures w14:val="none"/>
        </w:rPr>
        <w:t>: Swahili only. No additional African or low resource languages will be evaluated.</w:t>
      </w:r>
    </w:p>
    <w:p w14:paraId="51A85452" w14:textId="77777777" w:rsidR="009348DC" w:rsidRPr="009348DC" w:rsidRDefault="009348DC" w:rsidP="009348D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b/>
          <w:bCs/>
          <w:kern w:val="0"/>
          <w:lang w:eastAsia="en-GB"/>
          <w14:ligatures w14:val="none"/>
        </w:rPr>
        <w:t>Task Scope</w:t>
      </w:r>
      <w:r w:rsidRPr="009348DC">
        <w:rPr>
          <w:rFonts w:ascii="Times New Roman" w:eastAsia="Times New Roman" w:hAnsi="Times New Roman" w:cs="Times New Roman"/>
          <w:kern w:val="0"/>
          <w:lang w:eastAsia="en-GB"/>
          <w14:ligatures w14:val="none"/>
        </w:rPr>
        <w:t>: Safety evaluation of model outputs. This includes analysing harmful content generation, refusal behaviour, bias, and cultural appropriateness.</w:t>
      </w:r>
    </w:p>
    <w:p w14:paraId="41B7B7E3" w14:textId="77777777" w:rsidR="009348DC" w:rsidRPr="009348DC" w:rsidRDefault="009348DC" w:rsidP="009348D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b/>
          <w:bCs/>
          <w:kern w:val="0"/>
          <w:lang w:eastAsia="en-GB"/>
          <w14:ligatures w14:val="none"/>
        </w:rPr>
        <w:t>Models</w:t>
      </w:r>
      <w:r w:rsidRPr="009348DC">
        <w:rPr>
          <w:rFonts w:ascii="Times New Roman" w:eastAsia="Times New Roman" w:hAnsi="Times New Roman" w:cs="Times New Roman"/>
          <w:kern w:val="0"/>
          <w:lang w:eastAsia="en-GB"/>
          <w14:ligatures w14:val="none"/>
        </w:rPr>
        <w:t>:</w:t>
      </w:r>
    </w:p>
    <w:p w14:paraId="40166119" w14:textId="77777777" w:rsidR="009348DC" w:rsidRPr="009348DC" w:rsidRDefault="009348DC" w:rsidP="009348DC">
      <w:pPr>
        <w:numPr>
          <w:ilvl w:val="1"/>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One generative multilingual LLM (Gemma 2) for response generation.</w:t>
      </w:r>
    </w:p>
    <w:p w14:paraId="3597C98F" w14:textId="77777777" w:rsidR="009348DC" w:rsidRPr="009348DC" w:rsidRDefault="009348DC" w:rsidP="009348DC">
      <w:pPr>
        <w:numPr>
          <w:ilvl w:val="1"/>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One or more multilingual encoder-based models or classifiers (e.g., XLM-R, Detoxify Multilingual) for automated toxicity and safety scoring.</w:t>
      </w:r>
    </w:p>
    <w:p w14:paraId="1B1C45BF" w14:textId="77777777" w:rsidR="009348DC" w:rsidRPr="009348DC" w:rsidRDefault="009348DC" w:rsidP="009348D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b/>
          <w:bCs/>
          <w:kern w:val="0"/>
          <w:lang w:eastAsia="en-GB"/>
          <w14:ligatures w14:val="none"/>
        </w:rPr>
        <w:t>Datasets</w:t>
      </w:r>
      <w:r w:rsidRPr="009348DC">
        <w:rPr>
          <w:rFonts w:ascii="Times New Roman" w:eastAsia="Times New Roman" w:hAnsi="Times New Roman" w:cs="Times New Roman"/>
          <w:kern w:val="0"/>
          <w:lang w:eastAsia="en-GB"/>
          <w14:ligatures w14:val="none"/>
        </w:rPr>
        <w:t>:</w:t>
      </w:r>
    </w:p>
    <w:p w14:paraId="26AC7F37" w14:textId="77777777" w:rsidR="009348DC" w:rsidRPr="009348DC" w:rsidRDefault="009348DC" w:rsidP="009348DC">
      <w:pPr>
        <w:numPr>
          <w:ilvl w:val="1"/>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 xml:space="preserve">Translated Swahili prompts derived from existing English safety benchmarks (e.g., </w:t>
      </w:r>
      <w:proofErr w:type="spellStart"/>
      <w:r w:rsidRPr="009348DC">
        <w:rPr>
          <w:rFonts w:ascii="Times New Roman" w:eastAsia="Times New Roman" w:hAnsi="Times New Roman" w:cs="Times New Roman"/>
          <w:kern w:val="0"/>
          <w:lang w:eastAsia="en-GB"/>
          <w14:ligatures w14:val="none"/>
        </w:rPr>
        <w:t>SafetyPrompts</w:t>
      </w:r>
      <w:proofErr w:type="spellEnd"/>
      <w:r w:rsidRPr="009348DC">
        <w:rPr>
          <w:rFonts w:ascii="Times New Roman" w:eastAsia="Times New Roman" w:hAnsi="Times New Roman" w:cs="Times New Roman"/>
          <w:kern w:val="0"/>
          <w:lang w:eastAsia="en-GB"/>
          <w14:ligatures w14:val="none"/>
        </w:rPr>
        <w:t>).</w:t>
      </w:r>
    </w:p>
    <w:p w14:paraId="429917C1" w14:textId="77777777" w:rsidR="009348DC" w:rsidRPr="009348DC" w:rsidRDefault="009348DC" w:rsidP="009348DC">
      <w:pPr>
        <w:numPr>
          <w:ilvl w:val="1"/>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Native Swahili text sourced from publicly available corpora (</w:t>
      </w:r>
      <w:proofErr w:type="spellStart"/>
      <w:r w:rsidRPr="009348DC">
        <w:rPr>
          <w:rFonts w:ascii="Times New Roman" w:eastAsia="Times New Roman" w:hAnsi="Times New Roman" w:cs="Times New Roman"/>
          <w:kern w:val="0"/>
          <w:lang w:eastAsia="en-GB"/>
          <w14:ligatures w14:val="none"/>
        </w:rPr>
        <w:t>AfriHate</w:t>
      </w:r>
      <w:proofErr w:type="spellEnd"/>
      <w:r w:rsidRPr="009348DC">
        <w:rPr>
          <w:rFonts w:ascii="Times New Roman" w:eastAsia="Times New Roman" w:hAnsi="Times New Roman" w:cs="Times New Roman"/>
          <w:kern w:val="0"/>
          <w:lang w:eastAsia="en-GB"/>
          <w14:ligatures w14:val="none"/>
        </w:rPr>
        <w:t xml:space="preserve"> and </w:t>
      </w:r>
      <w:proofErr w:type="spellStart"/>
      <w:r w:rsidRPr="009348DC">
        <w:rPr>
          <w:rFonts w:ascii="Times New Roman" w:eastAsia="Times New Roman" w:hAnsi="Times New Roman" w:cs="Times New Roman"/>
          <w:kern w:val="0"/>
          <w:lang w:eastAsia="en-GB"/>
          <w14:ligatures w14:val="none"/>
        </w:rPr>
        <w:t>Mwitiderrick</w:t>
      </w:r>
      <w:proofErr w:type="spellEnd"/>
      <w:r w:rsidRPr="009348DC">
        <w:rPr>
          <w:rFonts w:ascii="Times New Roman" w:eastAsia="Times New Roman" w:hAnsi="Times New Roman" w:cs="Times New Roman"/>
          <w:kern w:val="0"/>
          <w:lang w:eastAsia="en-GB"/>
          <w14:ligatures w14:val="none"/>
        </w:rPr>
        <w:t xml:space="preserve"> Swahili datasets).</w:t>
      </w:r>
    </w:p>
    <w:p w14:paraId="0631187D" w14:textId="77777777" w:rsidR="009348DC" w:rsidRPr="009348DC" w:rsidRDefault="009348DC" w:rsidP="009348D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b/>
          <w:bCs/>
          <w:kern w:val="0"/>
          <w:lang w:eastAsia="en-GB"/>
          <w14:ligatures w14:val="none"/>
        </w:rPr>
        <w:t>Evaluation Methods</w:t>
      </w:r>
      <w:r w:rsidRPr="009348DC">
        <w:rPr>
          <w:rFonts w:ascii="Times New Roman" w:eastAsia="Times New Roman" w:hAnsi="Times New Roman" w:cs="Times New Roman"/>
          <w:kern w:val="0"/>
          <w:lang w:eastAsia="en-GB"/>
          <w14:ligatures w14:val="none"/>
        </w:rPr>
        <w:t>:</w:t>
      </w:r>
    </w:p>
    <w:p w14:paraId="248530EE" w14:textId="77777777" w:rsidR="009348DC" w:rsidRPr="009348DC" w:rsidRDefault="009348DC" w:rsidP="009348DC">
      <w:pPr>
        <w:numPr>
          <w:ilvl w:val="1"/>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Automated evaluation using multilingual toxicity and hate-speech classifiers.</w:t>
      </w:r>
    </w:p>
    <w:p w14:paraId="24B2D2CF" w14:textId="77777777" w:rsidR="009348DC" w:rsidRPr="009348DC" w:rsidRDefault="009348DC" w:rsidP="009348DC">
      <w:pPr>
        <w:numPr>
          <w:ilvl w:val="1"/>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Human evaluation conducted by native Swahili speakers using a three-level safety scale (Safe, Borderline, Unsafe).</w:t>
      </w:r>
    </w:p>
    <w:p w14:paraId="7B4E1973" w14:textId="77777777" w:rsidR="009348DC" w:rsidRPr="009348DC" w:rsidRDefault="009348DC" w:rsidP="009348D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b/>
          <w:bCs/>
          <w:kern w:val="0"/>
          <w:lang w:eastAsia="en-GB"/>
          <w14:ligatures w14:val="none"/>
        </w:rPr>
        <w:t>Outputs</w:t>
      </w:r>
      <w:r w:rsidRPr="009348DC">
        <w:rPr>
          <w:rFonts w:ascii="Times New Roman" w:eastAsia="Times New Roman" w:hAnsi="Times New Roman" w:cs="Times New Roman"/>
          <w:kern w:val="0"/>
          <w:lang w:eastAsia="en-GB"/>
          <w14:ligatures w14:val="none"/>
        </w:rPr>
        <w:t>:</w:t>
      </w:r>
    </w:p>
    <w:p w14:paraId="7E335133" w14:textId="77777777" w:rsidR="009348DC" w:rsidRPr="009348DC" w:rsidRDefault="009348DC" w:rsidP="009348DC">
      <w:pPr>
        <w:numPr>
          <w:ilvl w:val="1"/>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A curated Swahili safety evaluation dataset.</w:t>
      </w:r>
    </w:p>
    <w:p w14:paraId="11BF1E78" w14:textId="77777777" w:rsidR="009348DC" w:rsidRPr="009348DC" w:rsidRDefault="009348DC" w:rsidP="009348DC">
      <w:pPr>
        <w:numPr>
          <w:ilvl w:val="1"/>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Quantitative safety metrics and qualitative analysis of model behaviour.</w:t>
      </w:r>
    </w:p>
    <w:p w14:paraId="713AB8FB" w14:textId="3DC72240" w:rsidR="009348DC" w:rsidRPr="009348DC" w:rsidRDefault="009348DC" w:rsidP="009348DC">
      <w:pPr>
        <w:numPr>
          <w:ilvl w:val="1"/>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Identification of safety gaps, failure cases, and cross-lingual inconsistencies.</w:t>
      </w:r>
    </w:p>
    <w:p w14:paraId="046F5A60" w14:textId="35DD5D18" w:rsidR="009348DC" w:rsidRPr="009348DC" w:rsidRDefault="009348DC" w:rsidP="005824F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9348DC">
        <w:rPr>
          <w:rFonts w:ascii="Times New Roman" w:eastAsia="Times New Roman" w:hAnsi="Times New Roman" w:cs="Times New Roman"/>
          <w:b/>
          <w:bCs/>
          <w:kern w:val="0"/>
          <w:sz w:val="27"/>
          <w:szCs w:val="27"/>
          <w:lang w:eastAsia="en-GB"/>
          <w14:ligatures w14:val="none"/>
        </w:rPr>
        <w:t>Out</w:t>
      </w:r>
      <w:r w:rsidR="005824FE">
        <w:rPr>
          <w:rFonts w:ascii="Times New Roman" w:eastAsia="Times New Roman" w:hAnsi="Times New Roman" w:cs="Times New Roman"/>
          <w:b/>
          <w:bCs/>
          <w:kern w:val="0"/>
          <w:sz w:val="27"/>
          <w:szCs w:val="27"/>
          <w:lang w:eastAsia="en-GB"/>
          <w14:ligatures w14:val="none"/>
        </w:rPr>
        <w:t xml:space="preserve"> </w:t>
      </w:r>
      <w:r w:rsidRPr="009348DC">
        <w:rPr>
          <w:rFonts w:ascii="Times New Roman" w:eastAsia="Times New Roman" w:hAnsi="Times New Roman" w:cs="Times New Roman"/>
          <w:b/>
          <w:bCs/>
          <w:kern w:val="0"/>
          <w:sz w:val="27"/>
          <w:szCs w:val="27"/>
          <w:lang w:eastAsia="en-GB"/>
          <w14:ligatures w14:val="none"/>
        </w:rPr>
        <w:t>of</w:t>
      </w:r>
      <w:r w:rsidR="005824FE">
        <w:rPr>
          <w:rFonts w:ascii="Times New Roman" w:eastAsia="Times New Roman" w:hAnsi="Times New Roman" w:cs="Times New Roman"/>
          <w:b/>
          <w:bCs/>
          <w:kern w:val="0"/>
          <w:sz w:val="27"/>
          <w:szCs w:val="27"/>
          <w:lang w:eastAsia="en-GB"/>
          <w14:ligatures w14:val="none"/>
        </w:rPr>
        <w:t xml:space="preserve"> </w:t>
      </w:r>
      <w:r w:rsidRPr="009348DC">
        <w:rPr>
          <w:rFonts w:ascii="Times New Roman" w:eastAsia="Times New Roman" w:hAnsi="Times New Roman" w:cs="Times New Roman"/>
          <w:b/>
          <w:bCs/>
          <w:kern w:val="0"/>
          <w:sz w:val="27"/>
          <w:szCs w:val="27"/>
          <w:lang w:eastAsia="en-GB"/>
          <w14:ligatures w14:val="none"/>
        </w:rPr>
        <w:t>Scope Elements</w:t>
      </w:r>
    </w:p>
    <w:p w14:paraId="3EEAD889" w14:textId="77777777" w:rsidR="009348DC" w:rsidRPr="009348DC" w:rsidRDefault="009348DC" w:rsidP="009348D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To maintain focus and feasibility, the following are explicitly excluded from the MVP:</w:t>
      </w:r>
    </w:p>
    <w:p w14:paraId="5281DA6F" w14:textId="3B4889F7" w:rsidR="009348DC" w:rsidRPr="009348DC" w:rsidRDefault="009348DC" w:rsidP="009348DC">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Fine</w:t>
      </w:r>
      <w:r w:rsidR="005824FE">
        <w:rPr>
          <w:rFonts w:ascii="Times New Roman" w:eastAsia="Times New Roman" w:hAnsi="Times New Roman" w:cs="Times New Roman"/>
          <w:kern w:val="0"/>
          <w:lang w:eastAsia="en-GB"/>
          <w14:ligatures w14:val="none"/>
        </w:rPr>
        <w:t>-</w:t>
      </w:r>
      <w:r w:rsidRPr="009348DC">
        <w:rPr>
          <w:rFonts w:ascii="Times New Roman" w:eastAsia="Times New Roman" w:hAnsi="Times New Roman" w:cs="Times New Roman"/>
          <w:kern w:val="0"/>
          <w:lang w:eastAsia="en-GB"/>
          <w14:ligatures w14:val="none"/>
        </w:rPr>
        <w:t>tuning, reinforcement learning from human feedback (RLHF), or any form of model training.</w:t>
      </w:r>
    </w:p>
    <w:p w14:paraId="5AA5A5EB" w14:textId="5CE67609" w:rsidR="009348DC" w:rsidRPr="009348DC" w:rsidRDefault="009348DC" w:rsidP="009348DC">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Deployment of interactive systems, chatbots, APIs, or user</w:t>
      </w:r>
      <w:r w:rsidR="005824FE">
        <w:rPr>
          <w:rFonts w:ascii="Times New Roman" w:eastAsia="Times New Roman" w:hAnsi="Times New Roman" w:cs="Times New Roman"/>
          <w:kern w:val="0"/>
          <w:lang w:eastAsia="en-GB"/>
          <w14:ligatures w14:val="none"/>
        </w:rPr>
        <w:t>-</w:t>
      </w:r>
      <w:r w:rsidRPr="009348DC">
        <w:rPr>
          <w:rFonts w:ascii="Times New Roman" w:eastAsia="Times New Roman" w:hAnsi="Times New Roman" w:cs="Times New Roman"/>
          <w:kern w:val="0"/>
          <w:lang w:eastAsia="en-GB"/>
          <w14:ligatures w14:val="none"/>
        </w:rPr>
        <w:t>facing applications.</w:t>
      </w:r>
    </w:p>
    <w:p w14:paraId="1FDB2128" w14:textId="77777777" w:rsidR="009348DC" w:rsidRPr="009348DC" w:rsidRDefault="009348DC" w:rsidP="009348DC">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lastRenderedPageBreak/>
        <w:t>Evaluation of languages other than Swahili.</w:t>
      </w:r>
    </w:p>
    <w:p w14:paraId="3493CDE1" w14:textId="77777777" w:rsidR="009348DC" w:rsidRPr="009348DC" w:rsidRDefault="009348DC" w:rsidP="009348DC">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Real-time moderation systems or production-level safety pipelines.</w:t>
      </w:r>
    </w:p>
    <w:p w14:paraId="3BCDDA66" w14:textId="1B3498C7" w:rsidR="009348DC" w:rsidRPr="009348DC" w:rsidRDefault="009348DC" w:rsidP="009348DC">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Performance benchmarking unrelated to safety (e.g., accuracy on downstream NLP tasks).</w:t>
      </w:r>
    </w:p>
    <w:p w14:paraId="346A995C" w14:textId="4BD5C3D6" w:rsidR="009348DC" w:rsidRPr="009348DC" w:rsidRDefault="009348DC" w:rsidP="005824F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9348DC">
        <w:rPr>
          <w:rFonts w:ascii="Times New Roman" w:eastAsia="Times New Roman" w:hAnsi="Times New Roman" w:cs="Times New Roman"/>
          <w:b/>
          <w:bCs/>
          <w:kern w:val="0"/>
          <w:sz w:val="27"/>
          <w:szCs w:val="27"/>
          <w:lang w:eastAsia="en-GB"/>
          <w14:ligatures w14:val="none"/>
        </w:rPr>
        <w:t>Rationale for Scope Decisions</w:t>
      </w:r>
    </w:p>
    <w:p w14:paraId="65DFFF13" w14:textId="62C6D5C3" w:rsidR="009348DC" w:rsidRPr="009348DC" w:rsidRDefault="009348DC" w:rsidP="009348D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Restricting the project to Swahili and to evaluation-only activities ensures methodological depth, ethical control, and clarity of contribution. The chosen scope aligns directly with the identified research gap in multilingual AI safety and allows the project to deliver a focused, reproducible Swahili safety benchmark that can serve as a foundation for future work on other low resource languages.</w:t>
      </w:r>
    </w:p>
    <w:p w14:paraId="5D4972F6" w14:textId="77777777" w:rsidR="009348DC" w:rsidRPr="009348DC" w:rsidRDefault="009348DC" w:rsidP="009348D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348DC">
        <w:rPr>
          <w:rFonts w:ascii="Times New Roman" w:eastAsia="Times New Roman" w:hAnsi="Times New Roman" w:cs="Times New Roman"/>
          <w:kern w:val="0"/>
          <w:lang w:eastAsia="en-GB"/>
          <w14:ligatures w14:val="none"/>
        </w:rPr>
        <w:t>This MVP definition is final and will guide all subsequent implementation, experimentation, and analysis phases of the project.</w:t>
      </w:r>
    </w:p>
    <w:p w14:paraId="2E3F750B" w14:textId="4398F164" w:rsidR="007376EA" w:rsidRDefault="007376EA" w:rsidP="009348DC">
      <w:pPr>
        <w:jc w:val="both"/>
      </w:pPr>
    </w:p>
    <w:sectPr w:rsidR="007376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68DD"/>
    <w:multiLevelType w:val="multilevel"/>
    <w:tmpl w:val="56A6A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A0DA4"/>
    <w:multiLevelType w:val="multilevel"/>
    <w:tmpl w:val="E20A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958332">
    <w:abstractNumId w:val="0"/>
  </w:num>
  <w:num w:numId="2" w16cid:durableId="675839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8DC"/>
    <w:rsid w:val="000C57AF"/>
    <w:rsid w:val="0041583A"/>
    <w:rsid w:val="005824FE"/>
    <w:rsid w:val="007376EA"/>
    <w:rsid w:val="00934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CA2EDE"/>
  <w15:chartTrackingRefBased/>
  <w15:docId w15:val="{41532147-24F4-6A47-8CCF-49F30605F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4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4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4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4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8DC"/>
    <w:rPr>
      <w:rFonts w:eastAsiaTheme="majorEastAsia" w:cstheme="majorBidi"/>
      <w:color w:val="272727" w:themeColor="text1" w:themeTint="D8"/>
    </w:rPr>
  </w:style>
  <w:style w:type="paragraph" w:styleId="Title">
    <w:name w:val="Title"/>
    <w:basedOn w:val="Normal"/>
    <w:next w:val="Normal"/>
    <w:link w:val="TitleChar"/>
    <w:uiPriority w:val="10"/>
    <w:qFormat/>
    <w:rsid w:val="00934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8DC"/>
    <w:pPr>
      <w:spacing w:before="160"/>
      <w:jc w:val="center"/>
    </w:pPr>
    <w:rPr>
      <w:i/>
      <w:iCs/>
      <w:color w:val="404040" w:themeColor="text1" w:themeTint="BF"/>
    </w:rPr>
  </w:style>
  <w:style w:type="character" w:customStyle="1" w:styleId="QuoteChar">
    <w:name w:val="Quote Char"/>
    <w:basedOn w:val="DefaultParagraphFont"/>
    <w:link w:val="Quote"/>
    <w:uiPriority w:val="29"/>
    <w:rsid w:val="009348DC"/>
    <w:rPr>
      <w:i/>
      <w:iCs/>
      <w:color w:val="404040" w:themeColor="text1" w:themeTint="BF"/>
    </w:rPr>
  </w:style>
  <w:style w:type="paragraph" w:styleId="ListParagraph">
    <w:name w:val="List Paragraph"/>
    <w:basedOn w:val="Normal"/>
    <w:uiPriority w:val="34"/>
    <w:qFormat/>
    <w:rsid w:val="009348DC"/>
    <w:pPr>
      <w:ind w:left="720"/>
      <w:contextualSpacing/>
    </w:pPr>
  </w:style>
  <w:style w:type="character" w:styleId="IntenseEmphasis">
    <w:name w:val="Intense Emphasis"/>
    <w:basedOn w:val="DefaultParagraphFont"/>
    <w:uiPriority w:val="21"/>
    <w:qFormat/>
    <w:rsid w:val="009348DC"/>
    <w:rPr>
      <w:i/>
      <w:iCs/>
      <w:color w:val="0F4761" w:themeColor="accent1" w:themeShade="BF"/>
    </w:rPr>
  </w:style>
  <w:style w:type="paragraph" w:styleId="IntenseQuote">
    <w:name w:val="Intense Quote"/>
    <w:basedOn w:val="Normal"/>
    <w:next w:val="Normal"/>
    <w:link w:val="IntenseQuoteChar"/>
    <w:uiPriority w:val="30"/>
    <w:qFormat/>
    <w:rsid w:val="00934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8DC"/>
    <w:rPr>
      <w:i/>
      <w:iCs/>
      <w:color w:val="0F4761" w:themeColor="accent1" w:themeShade="BF"/>
    </w:rPr>
  </w:style>
  <w:style w:type="character" w:styleId="IntenseReference">
    <w:name w:val="Intense Reference"/>
    <w:basedOn w:val="DefaultParagraphFont"/>
    <w:uiPriority w:val="32"/>
    <w:qFormat/>
    <w:rsid w:val="009348DC"/>
    <w:rPr>
      <w:b/>
      <w:bCs/>
      <w:smallCaps/>
      <w:color w:val="0F4761" w:themeColor="accent1" w:themeShade="BF"/>
      <w:spacing w:val="5"/>
    </w:rPr>
  </w:style>
  <w:style w:type="paragraph" w:customStyle="1" w:styleId="p1">
    <w:name w:val="p1"/>
    <w:basedOn w:val="Normal"/>
    <w:rsid w:val="009348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9348DC"/>
  </w:style>
  <w:style w:type="paragraph" w:customStyle="1" w:styleId="p2">
    <w:name w:val="p2"/>
    <w:basedOn w:val="Normal"/>
    <w:rsid w:val="009348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9348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9348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934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MAHENGE, IMA</dc:creator>
  <cp:keywords/>
  <dc:description/>
  <cp:lastModifiedBy>MAHENGE, IMA</cp:lastModifiedBy>
  <cp:revision>2</cp:revision>
  <dcterms:created xsi:type="dcterms:W3CDTF">2026-01-09T11:36:00Z</dcterms:created>
  <dcterms:modified xsi:type="dcterms:W3CDTF">2026-01-09T11:48:00Z</dcterms:modified>
</cp:coreProperties>
</file>