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062EC" w14:textId="3C1EA702" w:rsidR="00154769" w:rsidRDefault="004F7AAD" w:rsidP="00154769">
      <w:pPr>
        <w:pStyle w:val="Heading1"/>
        <w:rPr>
          <w:lang w:eastAsia="zh-TW"/>
        </w:rPr>
      </w:pPr>
      <w:r>
        <w:rPr>
          <w:rFonts w:hint="eastAsia"/>
          <w:lang w:eastAsia="zh-TW"/>
        </w:rPr>
        <w:t>Introduction</w:t>
      </w:r>
    </w:p>
    <w:p w14:paraId="50260224" w14:textId="4E85167A" w:rsidR="00C217AF" w:rsidRPr="00C217AF" w:rsidRDefault="00C217AF" w:rsidP="00C217AF">
      <w:pPr>
        <w:pStyle w:val="Heading2"/>
        <w:rPr>
          <w:lang w:eastAsia="zh-TW"/>
        </w:rPr>
      </w:pPr>
      <w:r>
        <w:rPr>
          <w:rFonts w:hint="eastAsia"/>
          <w:lang w:eastAsia="zh-TW"/>
        </w:rPr>
        <w:t>Dataset</w:t>
      </w:r>
    </w:p>
    <w:p w14:paraId="086CB6E1" w14:textId="77777777" w:rsidR="00154769" w:rsidRDefault="00154769" w:rsidP="00154769">
      <w:pPr>
        <w:spacing w:after="160" w:line="278" w:lineRule="auto"/>
        <w:rPr>
          <w:lang w:eastAsia="zh-TW"/>
        </w:rPr>
      </w:pPr>
      <w:r>
        <w:rPr>
          <w:lang w:eastAsia="zh-TW"/>
        </w:rPr>
        <w:t xml:space="preserve">The data used in this project is the dataset released by the Kaggle "Ames Housing Price" competition. The original source is the residential assessment records collected by housing tax auditors in Ames, Iowa, USA from 2006 to 2010. After being sorted out, it is released for academic and teaching use. </w:t>
      </w:r>
    </w:p>
    <w:p w14:paraId="3B9DF18F" w14:textId="77777777" w:rsidR="00FC66FC" w:rsidRDefault="00154769" w:rsidP="00154769">
      <w:pPr>
        <w:spacing w:after="160" w:line="278" w:lineRule="auto"/>
        <w:rPr>
          <w:lang w:eastAsia="zh-TW"/>
        </w:rPr>
      </w:pPr>
      <w:r>
        <w:rPr>
          <w:lang w:eastAsia="zh-TW"/>
        </w:rPr>
        <w:t xml:space="preserve">The dataset contains 1 row of </w:t>
      </w:r>
      <w:r w:rsidR="004F7AAD">
        <w:rPr>
          <w:lang w:eastAsia="zh-TW"/>
        </w:rPr>
        <w:t>ID,</w:t>
      </w:r>
      <w:r>
        <w:rPr>
          <w:lang w:eastAsia="zh-TW"/>
        </w:rPr>
        <w:t xml:space="preserve"> and 79 feature fields</w:t>
      </w:r>
      <w:r w:rsidR="004F7AAD">
        <w:rPr>
          <w:rFonts w:hint="eastAsia"/>
          <w:lang w:eastAsia="zh-TW"/>
        </w:rPr>
        <w:t xml:space="preserve"> related to the target variable</w:t>
      </w:r>
      <w:r>
        <w:rPr>
          <w:lang w:eastAsia="zh-TW"/>
        </w:rPr>
        <w:t xml:space="preserve">, </w:t>
      </w:r>
      <w:r w:rsidR="004F7AAD">
        <w:rPr>
          <w:rFonts w:hint="eastAsia"/>
          <w:lang w:eastAsia="zh-TW"/>
        </w:rPr>
        <w:t>where t</w:t>
      </w:r>
      <w:r w:rsidR="004F7AAD" w:rsidRPr="004F7AAD">
        <w:rPr>
          <w:lang w:eastAsia="zh-TW"/>
        </w:rPr>
        <w:t xml:space="preserve">he target variable is </w:t>
      </w:r>
      <w:r w:rsidR="004F7AAD">
        <w:rPr>
          <w:rFonts w:hint="eastAsia"/>
          <w:lang w:eastAsia="zh-TW"/>
        </w:rPr>
        <w:t>s</w:t>
      </w:r>
      <w:r w:rsidR="004F7AAD" w:rsidRPr="004F7AAD">
        <w:rPr>
          <w:lang w:eastAsia="zh-TW"/>
        </w:rPr>
        <w:t xml:space="preserve">ale </w:t>
      </w:r>
      <w:r w:rsidR="004F7AAD">
        <w:rPr>
          <w:rFonts w:hint="eastAsia"/>
          <w:lang w:eastAsia="zh-TW"/>
        </w:rPr>
        <w:t>p</w:t>
      </w:r>
      <w:r w:rsidR="004F7AAD" w:rsidRPr="004F7AAD">
        <w:rPr>
          <w:lang w:eastAsia="zh-TW"/>
        </w:rPr>
        <w:t>rice</w:t>
      </w:r>
      <w:r w:rsidR="004F7AAD">
        <w:rPr>
          <w:rFonts w:hint="eastAsia"/>
          <w:lang w:eastAsia="zh-TW"/>
        </w:rPr>
        <w:t xml:space="preserve">. There </w:t>
      </w:r>
      <w:r w:rsidR="004F7AAD">
        <w:rPr>
          <w:lang w:eastAsia="zh-TW"/>
        </w:rPr>
        <w:t>is</w:t>
      </w:r>
      <w:r w:rsidR="004F7AAD">
        <w:rPr>
          <w:rFonts w:hint="eastAsia"/>
          <w:lang w:eastAsia="zh-TW"/>
        </w:rPr>
        <w:t xml:space="preserve"> total</w:t>
      </w:r>
      <w:r>
        <w:rPr>
          <w:lang w:eastAsia="zh-TW"/>
        </w:rPr>
        <w:t xml:space="preserve"> 8</w:t>
      </w:r>
      <w:r w:rsidR="004F7AAD">
        <w:rPr>
          <w:rFonts w:hint="eastAsia"/>
          <w:lang w:eastAsia="zh-TW"/>
        </w:rPr>
        <w:t>1</w:t>
      </w:r>
      <w:r>
        <w:rPr>
          <w:lang w:eastAsia="zh-TW"/>
        </w:rPr>
        <w:t xml:space="preserve"> columns</w:t>
      </w:r>
      <w:r w:rsidR="004F7AAD">
        <w:rPr>
          <w:rFonts w:hint="eastAsia"/>
          <w:lang w:eastAsia="zh-TW"/>
        </w:rPr>
        <w:t xml:space="preserve"> (including the target column)</w:t>
      </w:r>
      <w:r>
        <w:rPr>
          <w:lang w:eastAsia="zh-TW"/>
        </w:rPr>
        <w:t xml:space="preserve"> and 1460 observations. The fields can be divided into the following types:</w:t>
      </w:r>
    </w:p>
    <w:p w14:paraId="4022079B" w14:textId="54479D41" w:rsidR="00154769" w:rsidRDefault="00FC66FC" w:rsidP="00FC66FC">
      <w:pPr>
        <w:spacing w:after="160" w:line="278" w:lineRule="auto"/>
        <w:rPr>
          <w:lang w:eastAsia="zh-TW"/>
        </w:rPr>
      </w:pPr>
      <w:r>
        <w:rPr>
          <w:rFonts w:hint="eastAsia"/>
          <w:lang w:eastAsia="zh-TW"/>
        </w:rPr>
        <w:t>n</w:t>
      </w:r>
      <w:r w:rsidR="00154769">
        <w:rPr>
          <w:lang w:eastAsia="zh-TW"/>
        </w:rPr>
        <w:t>umerical continuous type</w:t>
      </w:r>
      <w:r>
        <w:rPr>
          <w:rFonts w:hint="eastAsia"/>
          <w:lang w:eastAsia="zh-TW"/>
        </w:rPr>
        <w:t xml:space="preserve">, </w:t>
      </w:r>
      <w:r>
        <w:rPr>
          <w:lang w:eastAsia="zh-TW"/>
        </w:rPr>
        <w:t>such as LotArea (land area) and GrLivArea (ground living area)</w:t>
      </w:r>
      <w:r>
        <w:rPr>
          <w:rFonts w:hint="eastAsia"/>
          <w:lang w:eastAsia="zh-TW"/>
        </w:rPr>
        <w:t>; o</w:t>
      </w:r>
      <w:r>
        <w:rPr>
          <w:lang w:eastAsia="zh-TW"/>
        </w:rPr>
        <w:t>rdinal discrete type</w:t>
      </w:r>
      <w:r>
        <w:rPr>
          <w:rFonts w:hint="eastAsia"/>
          <w:lang w:eastAsia="zh-TW"/>
        </w:rPr>
        <w:t xml:space="preserve">, which represents the </w:t>
      </w:r>
      <w:r>
        <w:rPr>
          <w:lang w:eastAsia="zh-TW"/>
        </w:rPr>
        <w:t>quality levels, such as OverallQual, KitchenQual</w:t>
      </w:r>
      <w:r>
        <w:rPr>
          <w:rFonts w:hint="eastAsia"/>
          <w:lang w:eastAsia="zh-TW"/>
        </w:rPr>
        <w:t>; and n</w:t>
      </w:r>
      <w:r>
        <w:rPr>
          <w:lang w:eastAsia="zh-TW"/>
        </w:rPr>
        <w:t>ominal classification</w:t>
      </w:r>
      <w:r>
        <w:rPr>
          <w:rFonts w:hint="eastAsia"/>
          <w:lang w:eastAsia="zh-TW"/>
        </w:rPr>
        <w:t xml:space="preserve">, </w:t>
      </w:r>
      <w:r>
        <w:rPr>
          <w:lang w:eastAsia="zh-TW"/>
        </w:rPr>
        <w:t>which</w:t>
      </w:r>
      <w:r>
        <w:rPr>
          <w:rFonts w:hint="eastAsia"/>
          <w:lang w:eastAsia="zh-TW"/>
        </w:rPr>
        <w:t xml:space="preserve"> describes the things such as </w:t>
      </w:r>
      <w:r>
        <w:rPr>
          <w:lang w:eastAsia="zh-TW"/>
        </w:rPr>
        <w:t xml:space="preserve">materials </w:t>
      </w:r>
      <w:r>
        <w:rPr>
          <w:rFonts w:hint="eastAsia"/>
          <w:lang w:eastAsia="zh-TW"/>
        </w:rPr>
        <w:t xml:space="preserve">and </w:t>
      </w:r>
      <w:r>
        <w:rPr>
          <w:lang w:eastAsia="zh-TW"/>
        </w:rPr>
        <w:t>neighbourhoods</w:t>
      </w:r>
      <w:r>
        <w:rPr>
          <w:rFonts w:hint="eastAsia"/>
          <w:lang w:eastAsia="zh-TW"/>
        </w:rPr>
        <w:t xml:space="preserve">. </w:t>
      </w:r>
    </w:p>
    <w:p w14:paraId="79A701E8" w14:textId="2582B18F" w:rsidR="00FC66FC" w:rsidRDefault="00FC66FC" w:rsidP="00FC66FC">
      <w:pPr>
        <w:spacing w:after="160" w:line="278" w:lineRule="auto"/>
        <w:rPr>
          <w:lang w:eastAsia="zh-TW"/>
        </w:rPr>
      </w:pPr>
      <w:r>
        <w:rPr>
          <w:rFonts w:hint="eastAsia"/>
          <w:lang w:eastAsia="zh-TW"/>
        </w:rPr>
        <w:t xml:space="preserve">It is noticed that there are missing values in </w:t>
      </w:r>
      <w:r>
        <w:rPr>
          <w:lang w:eastAsia="zh-TW"/>
        </w:rPr>
        <w:t>fields</w:t>
      </w:r>
      <w:r>
        <w:rPr>
          <w:rFonts w:hint="eastAsia"/>
          <w:lang w:eastAsia="zh-TW"/>
        </w:rPr>
        <w:t xml:space="preserve">. Most of them are referred to </w:t>
      </w:r>
      <w:r>
        <w:rPr>
          <w:lang w:eastAsia="zh-TW"/>
        </w:rPr>
        <w:t>"None" or 0 as missing markers</w:t>
      </w:r>
      <w:r>
        <w:rPr>
          <w:rFonts w:hint="eastAsia"/>
          <w:lang w:eastAsia="zh-TW"/>
        </w:rPr>
        <w:t>, not the real recording error</w:t>
      </w:r>
      <w:r>
        <w:rPr>
          <w:lang w:eastAsia="zh-TW"/>
        </w:rPr>
        <w:t>.</w:t>
      </w:r>
    </w:p>
    <w:p w14:paraId="39B48451" w14:textId="0DBC2DFB" w:rsidR="000A5F70" w:rsidRDefault="000A5F70" w:rsidP="00C217AF">
      <w:pPr>
        <w:spacing w:after="160" w:line="278" w:lineRule="auto"/>
        <w:jc w:val="center"/>
        <w:rPr>
          <w:lang w:eastAsia="zh-TW"/>
        </w:rPr>
      </w:pPr>
      <w:r w:rsidRPr="000A5F70">
        <w:rPr>
          <w:noProof/>
          <w:lang w:eastAsia="zh-TW"/>
        </w:rPr>
        <w:drawing>
          <wp:inline distT="0" distB="0" distL="0" distR="0" wp14:anchorId="073CA6BE" wp14:editId="4F66F11C">
            <wp:extent cx="5274945" cy="650875"/>
            <wp:effectExtent l="0" t="0" r="1905" b="0"/>
            <wp:docPr id="18620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55037" name=""/>
                    <pic:cNvPicPr/>
                  </pic:nvPicPr>
                  <pic:blipFill>
                    <a:blip r:embed="rId9"/>
                    <a:stretch>
                      <a:fillRect/>
                    </a:stretch>
                  </pic:blipFill>
                  <pic:spPr>
                    <a:xfrm>
                      <a:off x="0" y="0"/>
                      <a:ext cx="5274945" cy="650875"/>
                    </a:xfrm>
                    <a:prstGeom prst="rect">
                      <a:avLst/>
                    </a:prstGeom>
                  </pic:spPr>
                </pic:pic>
              </a:graphicData>
            </a:graphic>
          </wp:inline>
        </w:drawing>
      </w:r>
    </w:p>
    <w:p w14:paraId="2061E745" w14:textId="1097A1A8" w:rsidR="000A5F70" w:rsidRDefault="000A5F70" w:rsidP="000A5F70">
      <w:pPr>
        <w:pStyle w:val="Caption"/>
        <w:rPr>
          <w:lang w:eastAsia="zh-TW"/>
        </w:rPr>
      </w:pPr>
      <w:r>
        <w:t xml:space="preserve">Figure </w:t>
      </w:r>
      <w:r>
        <w:fldChar w:fldCharType="begin"/>
      </w:r>
      <w:r>
        <w:instrText xml:space="preserve"> SEQ Figure \* ARABIC </w:instrText>
      </w:r>
      <w:r>
        <w:fldChar w:fldCharType="separate"/>
      </w:r>
      <w:r w:rsidR="0017168C">
        <w:rPr>
          <w:noProof/>
        </w:rPr>
        <w:t>1</w:t>
      </w:r>
      <w:r>
        <w:fldChar w:fldCharType="end"/>
      </w:r>
      <w:r>
        <w:rPr>
          <w:rFonts w:hint="eastAsia"/>
          <w:lang w:eastAsia="zh-TW"/>
        </w:rPr>
        <w:t xml:space="preserve"> Dataset Display</w:t>
      </w:r>
    </w:p>
    <w:p w14:paraId="2F557199" w14:textId="262F6DDD" w:rsidR="000A5F70" w:rsidRDefault="000A5F70" w:rsidP="000A5F70">
      <w:pPr>
        <w:jc w:val="center"/>
        <w:rPr>
          <w:lang w:eastAsia="zh-TW"/>
        </w:rPr>
      </w:pPr>
      <w:r w:rsidRPr="000A5F70">
        <w:rPr>
          <w:noProof/>
          <w:lang w:eastAsia="zh-TW"/>
        </w:rPr>
        <w:lastRenderedPageBreak/>
        <w:drawing>
          <wp:inline distT="0" distB="0" distL="0" distR="0" wp14:anchorId="04969014" wp14:editId="6BCEEFAE">
            <wp:extent cx="4282981" cy="4962525"/>
            <wp:effectExtent l="0" t="0" r="3810" b="0"/>
            <wp:docPr id="17449195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19530" name="Picture 1" descr="A screenshot of a computer screen&#10;&#10;AI-generated content may be incorrect."/>
                    <pic:cNvPicPr/>
                  </pic:nvPicPr>
                  <pic:blipFill>
                    <a:blip r:embed="rId10"/>
                    <a:stretch>
                      <a:fillRect/>
                    </a:stretch>
                  </pic:blipFill>
                  <pic:spPr>
                    <a:xfrm>
                      <a:off x="0" y="0"/>
                      <a:ext cx="4288503" cy="4968923"/>
                    </a:xfrm>
                    <a:prstGeom prst="rect">
                      <a:avLst/>
                    </a:prstGeom>
                  </pic:spPr>
                </pic:pic>
              </a:graphicData>
            </a:graphic>
          </wp:inline>
        </w:drawing>
      </w:r>
    </w:p>
    <w:p w14:paraId="7E2D8EF2" w14:textId="4A69267E" w:rsidR="000A5F70" w:rsidRDefault="000A5F70" w:rsidP="000A5F70">
      <w:pPr>
        <w:pStyle w:val="Caption"/>
        <w:rPr>
          <w:lang w:eastAsia="zh-TW"/>
        </w:rPr>
      </w:pPr>
      <w:r>
        <w:t xml:space="preserve">Figure </w:t>
      </w:r>
      <w:r>
        <w:fldChar w:fldCharType="begin"/>
      </w:r>
      <w:r>
        <w:instrText xml:space="preserve"> SEQ Figure \* ARABIC </w:instrText>
      </w:r>
      <w:r>
        <w:fldChar w:fldCharType="separate"/>
      </w:r>
      <w:r w:rsidR="0017168C">
        <w:rPr>
          <w:noProof/>
        </w:rPr>
        <w:t>2</w:t>
      </w:r>
      <w:r>
        <w:fldChar w:fldCharType="end"/>
      </w:r>
      <w:r>
        <w:rPr>
          <w:rFonts w:hint="eastAsia"/>
          <w:lang w:eastAsia="zh-TW"/>
        </w:rPr>
        <w:t xml:space="preserve"> Dataset Null Count Display</w:t>
      </w:r>
    </w:p>
    <w:p w14:paraId="65A09CC6" w14:textId="3DF52D0E" w:rsidR="00C217AF" w:rsidRDefault="00C217AF" w:rsidP="00C217AF">
      <w:pPr>
        <w:pStyle w:val="Heading2"/>
        <w:rPr>
          <w:lang w:eastAsia="zh-TW"/>
        </w:rPr>
      </w:pPr>
      <w:r w:rsidRPr="00C217AF">
        <w:rPr>
          <w:lang w:eastAsia="zh-TW"/>
        </w:rPr>
        <w:t>Analysis target</w:t>
      </w:r>
    </w:p>
    <w:p w14:paraId="6CACAA41" w14:textId="6FA9ED73" w:rsidR="00C217AF" w:rsidRPr="00C217AF" w:rsidRDefault="00C217AF" w:rsidP="00C217AF">
      <w:pPr>
        <w:rPr>
          <w:lang w:eastAsia="zh-TW"/>
        </w:rPr>
      </w:pPr>
      <w:r w:rsidRPr="00C217AF">
        <w:rPr>
          <w:iCs/>
          <w:lang w:eastAsia="zh-TW"/>
        </w:rPr>
        <w:t>The core task of this analysis is to build an interpretable and generalizable regression model to predict the final selling price of homes in Ames and gain insight into the main factors that affect the price.</w:t>
      </w:r>
      <w:r>
        <w:rPr>
          <w:rFonts w:hint="eastAsia"/>
          <w:iCs/>
          <w:lang w:eastAsia="zh-TW"/>
        </w:rPr>
        <w:t xml:space="preserve"> The implementation is as follows: Exploratory and Data Analysis (EDA), dataset cleaning, features </w:t>
      </w:r>
      <w:r w:rsidR="00725C78">
        <w:rPr>
          <w:rFonts w:hint="eastAsia"/>
          <w:iCs/>
          <w:lang w:eastAsia="zh-TW"/>
        </w:rPr>
        <w:t xml:space="preserve">engineering and selection, </w:t>
      </w:r>
      <w:r>
        <w:rPr>
          <w:rFonts w:hint="eastAsia"/>
          <w:iCs/>
          <w:lang w:eastAsia="zh-TW"/>
        </w:rPr>
        <w:t xml:space="preserve">model </w:t>
      </w:r>
      <w:r w:rsidR="00725C78">
        <w:rPr>
          <w:rFonts w:hint="eastAsia"/>
          <w:iCs/>
          <w:lang w:eastAsia="zh-TW"/>
        </w:rPr>
        <w:t>training</w:t>
      </w:r>
      <w:r w:rsidR="00A535B6">
        <w:rPr>
          <w:rFonts w:hint="eastAsia"/>
          <w:iCs/>
          <w:lang w:eastAsia="zh-TW"/>
        </w:rPr>
        <w:t xml:space="preserve"> and evaluation. </w:t>
      </w:r>
    </w:p>
    <w:p w14:paraId="269C1214" w14:textId="3842ECAA" w:rsidR="000A5F70" w:rsidRDefault="000A5F70" w:rsidP="000A5F70">
      <w:pPr>
        <w:pStyle w:val="Heading1"/>
        <w:rPr>
          <w:lang w:eastAsia="zh-TW"/>
        </w:rPr>
      </w:pPr>
      <w:r>
        <w:rPr>
          <w:rFonts w:hint="eastAsia"/>
          <w:lang w:eastAsia="zh-TW"/>
        </w:rPr>
        <w:lastRenderedPageBreak/>
        <w:t>EDA</w:t>
      </w:r>
    </w:p>
    <w:p w14:paraId="08A012F7" w14:textId="0A25FCC8" w:rsidR="0085798A" w:rsidRDefault="0058176E" w:rsidP="00154769">
      <w:pPr>
        <w:spacing w:after="160" w:line="278" w:lineRule="auto"/>
        <w:rPr>
          <w:rFonts w:hint="eastAsia"/>
          <w:lang w:eastAsia="zh-TW"/>
        </w:rPr>
      </w:pPr>
      <w:r w:rsidRPr="0058176E">
        <w:rPr>
          <w:lang w:eastAsia="zh-TW"/>
        </w:rPr>
        <w:t xml:space="preserve">In the EDA stage, it can be observed that the target variable SalePrice is obviously </w:t>
      </w:r>
      <w:r w:rsidR="00A535B6" w:rsidRPr="0058176E">
        <w:rPr>
          <w:lang w:eastAsia="zh-TW"/>
        </w:rPr>
        <w:t xml:space="preserve">right </w:t>
      </w:r>
      <w:r w:rsidR="000E676B" w:rsidRPr="0058176E">
        <w:rPr>
          <w:lang w:eastAsia="zh-TW"/>
        </w:rPr>
        <w:t>skewed,</w:t>
      </w:r>
      <w:r w:rsidR="0019482E">
        <w:rPr>
          <w:rFonts w:hint="eastAsia"/>
          <w:lang w:eastAsia="zh-TW"/>
        </w:rPr>
        <w:t xml:space="preserve"> </w:t>
      </w:r>
      <w:r w:rsidRPr="0058176E">
        <w:rPr>
          <w:lang w:eastAsia="zh-TW"/>
        </w:rPr>
        <w:t xml:space="preserve">and the distribution of </w:t>
      </w:r>
      <w:r>
        <w:rPr>
          <w:rFonts w:hint="eastAsia"/>
          <w:lang w:eastAsia="zh-TW"/>
        </w:rPr>
        <w:t xml:space="preserve">some </w:t>
      </w:r>
      <w:r w:rsidRPr="0058176E">
        <w:rPr>
          <w:lang w:eastAsia="zh-TW"/>
        </w:rPr>
        <w:t xml:space="preserve">features is </w:t>
      </w:r>
      <w:r>
        <w:rPr>
          <w:rFonts w:hint="eastAsia"/>
          <w:lang w:eastAsia="zh-TW"/>
        </w:rPr>
        <w:t xml:space="preserve">also </w:t>
      </w:r>
      <w:r w:rsidRPr="0058176E">
        <w:rPr>
          <w:lang w:eastAsia="zh-TW"/>
        </w:rPr>
        <w:t>skewed</w:t>
      </w:r>
      <w:r w:rsidR="0019482E">
        <w:rPr>
          <w:rFonts w:hint="eastAsia"/>
          <w:lang w:eastAsia="zh-TW"/>
        </w:rPr>
        <w:t xml:space="preserve"> </w:t>
      </w:r>
      <w:r w:rsidR="0019482E" w:rsidRPr="0058176E">
        <w:rPr>
          <w:lang w:eastAsia="zh-TW"/>
        </w:rPr>
        <w:t>(Figure 3</w:t>
      </w:r>
      <w:r w:rsidR="0019482E">
        <w:rPr>
          <w:rFonts w:hint="eastAsia"/>
          <w:lang w:eastAsia="zh-TW"/>
        </w:rPr>
        <w:t>, 4</w:t>
      </w:r>
      <w:r w:rsidR="0019482E" w:rsidRPr="0058176E">
        <w:rPr>
          <w:lang w:eastAsia="zh-TW"/>
        </w:rPr>
        <w:t>)</w:t>
      </w:r>
      <w:r w:rsidRPr="0058176E">
        <w:rPr>
          <w:lang w:eastAsia="zh-TW"/>
        </w:rPr>
        <w:t>. The common treatment is to apply logarithmic, Box-Cox or Yeo-Johnson transformation to the skewed features or target values to reduce the impact of skewness and outliers, making the data closer to normal distribution, which helps to meet the linear regression assumption of "residuals are approximately normal and homoscedastic"</w:t>
      </w:r>
      <w:r>
        <w:rPr>
          <w:rFonts w:hint="eastAsia"/>
          <w:lang w:eastAsia="zh-TW"/>
        </w:rPr>
        <w:t xml:space="preserve">. </w:t>
      </w:r>
      <w:r w:rsidRPr="0058176E">
        <w:rPr>
          <w:lang w:eastAsia="zh-TW"/>
        </w:rPr>
        <w:t xml:space="preserve">However, </w:t>
      </w:r>
      <w:r>
        <w:rPr>
          <w:rFonts w:hint="eastAsia"/>
          <w:lang w:eastAsia="zh-TW"/>
        </w:rPr>
        <w:t xml:space="preserve">I want to build a model that directly </w:t>
      </w:r>
      <w:r w:rsidRPr="0058176E">
        <w:rPr>
          <w:lang w:eastAsia="zh-TW"/>
        </w:rPr>
        <w:t>predict the original scale of house prices, and the evaluation are also calculated on this scale</w:t>
      </w:r>
      <w:r w:rsidR="00AB1EBF">
        <w:rPr>
          <w:rFonts w:hint="eastAsia"/>
          <w:lang w:eastAsia="zh-TW"/>
        </w:rPr>
        <w:t xml:space="preserve">. </w:t>
      </w:r>
      <w:r w:rsidR="00AB1EBF" w:rsidRPr="00AB1EBF">
        <w:rPr>
          <w:lang w:eastAsia="zh-TW"/>
        </w:rPr>
        <w:t>Therefore, it was finally decided to keep the original values of the target variable, but for the skewed features, some of them were log-transformed to obtain higher correlation with the target variable.</w:t>
      </w:r>
    </w:p>
    <w:p w14:paraId="0D70F100" w14:textId="77777777" w:rsidR="0085798A" w:rsidRDefault="0085798A" w:rsidP="00154769">
      <w:pPr>
        <w:spacing w:after="160" w:line="278" w:lineRule="auto"/>
        <w:rPr>
          <w:lang w:eastAsia="zh-TW"/>
        </w:rPr>
      </w:pPr>
      <w:r>
        <w:rPr>
          <w:noProof/>
        </w:rPr>
        <w:drawing>
          <wp:inline distT="0" distB="0" distL="0" distR="0" wp14:anchorId="0FA99D58" wp14:editId="7FD0E8F5">
            <wp:extent cx="5274945" cy="3532505"/>
            <wp:effectExtent l="0" t="0" r="1905" b="0"/>
            <wp:docPr id="44872267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22674" name="Picture 1"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945" cy="3532505"/>
                    </a:xfrm>
                    <a:prstGeom prst="rect">
                      <a:avLst/>
                    </a:prstGeom>
                    <a:noFill/>
                    <a:ln>
                      <a:noFill/>
                    </a:ln>
                  </pic:spPr>
                </pic:pic>
              </a:graphicData>
            </a:graphic>
          </wp:inline>
        </w:drawing>
      </w:r>
    </w:p>
    <w:p w14:paraId="1CC930DB" w14:textId="3B3F5F14" w:rsidR="0085798A" w:rsidRDefault="0085798A" w:rsidP="0085798A">
      <w:pPr>
        <w:pStyle w:val="Caption"/>
        <w:rPr>
          <w:lang w:eastAsia="zh-TW"/>
        </w:rPr>
      </w:pPr>
      <w:r>
        <w:t xml:space="preserve">Figure </w:t>
      </w:r>
      <w:r>
        <w:fldChar w:fldCharType="begin"/>
      </w:r>
      <w:r>
        <w:instrText xml:space="preserve"> SEQ Figure \* ARABIC </w:instrText>
      </w:r>
      <w:r>
        <w:fldChar w:fldCharType="separate"/>
      </w:r>
      <w:r w:rsidR="0017168C">
        <w:rPr>
          <w:noProof/>
        </w:rPr>
        <w:t>3</w:t>
      </w:r>
      <w:r>
        <w:fldChar w:fldCharType="end"/>
      </w:r>
      <w:r>
        <w:rPr>
          <w:rFonts w:hint="eastAsia"/>
          <w:lang w:eastAsia="zh-TW"/>
        </w:rPr>
        <w:t xml:space="preserve"> Plotting of Target Variable</w:t>
      </w:r>
    </w:p>
    <w:p w14:paraId="75E978AB" w14:textId="153D8047" w:rsidR="0058176E" w:rsidRDefault="0058176E" w:rsidP="0058176E">
      <w:pPr>
        <w:jc w:val="center"/>
        <w:rPr>
          <w:lang w:eastAsia="zh-TW"/>
        </w:rPr>
      </w:pPr>
      <w:r>
        <w:rPr>
          <w:noProof/>
        </w:rPr>
        <w:lastRenderedPageBreak/>
        <w:drawing>
          <wp:inline distT="0" distB="0" distL="0" distR="0" wp14:anchorId="6AC74172" wp14:editId="58646D51">
            <wp:extent cx="5553075" cy="6434133"/>
            <wp:effectExtent l="0" t="0" r="0" b="5080"/>
            <wp:docPr id="1820035153"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35153" name="Picture 2" descr="A screenshot of a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8060" cy="6439909"/>
                    </a:xfrm>
                    <a:prstGeom prst="rect">
                      <a:avLst/>
                    </a:prstGeom>
                    <a:noFill/>
                    <a:ln>
                      <a:noFill/>
                    </a:ln>
                  </pic:spPr>
                </pic:pic>
              </a:graphicData>
            </a:graphic>
          </wp:inline>
        </w:drawing>
      </w:r>
    </w:p>
    <w:p w14:paraId="016B26CC" w14:textId="7511D4E7" w:rsidR="0058176E" w:rsidRPr="0058176E" w:rsidRDefault="0058176E" w:rsidP="0058176E">
      <w:pPr>
        <w:pStyle w:val="Caption"/>
        <w:rPr>
          <w:lang w:eastAsia="zh-TW"/>
        </w:rPr>
      </w:pPr>
      <w:r>
        <w:t xml:space="preserve">Figure </w:t>
      </w:r>
      <w:r>
        <w:fldChar w:fldCharType="begin"/>
      </w:r>
      <w:r>
        <w:instrText xml:space="preserve"> SEQ Figure \* ARABIC </w:instrText>
      </w:r>
      <w:r>
        <w:fldChar w:fldCharType="separate"/>
      </w:r>
      <w:r w:rsidR="0017168C">
        <w:rPr>
          <w:noProof/>
        </w:rPr>
        <w:t>4</w:t>
      </w:r>
      <w:r>
        <w:fldChar w:fldCharType="end"/>
      </w:r>
      <w:r>
        <w:rPr>
          <w:rFonts w:hint="eastAsia"/>
          <w:lang w:eastAsia="zh-TW"/>
        </w:rPr>
        <w:t xml:space="preserve"> Numerical Variables </w:t>
      </w:r>
      <w:r>
        <w:rPr>
          <w:lang w:eastAsia="zh-TW"/>
        </w:rPr>
        <w:t>Distribution</w:t>
      </w:r>
    </w:p>
    <w:p w14:paraId="20D5A8D1" w14:textId="675495A1" w:rsidR="001D619B" w:rsidRDefault="00C217AF" w:rsidP="0085798A">
      <w:pPr>
        <w:pStyle w:val="Caption"/>
        <w:jc w:val="left"/>
        <w:rPr>
          <w:b w:val="0"/>
          <w:bCs w:val="0"/>
          <w:i w:val="0"/>
          <w:iCs/>
          <w:sz w:val="24"/>
          <w:szCs w:val="24"/>
          <w:lang w:eastAsia="zh-TW"/>
        </w:rPr>
      </w:pPr>
      <w:r w:rsidRPr="00C217AF">
        <w:rPr>
          <w:b w:val="0"/>
          <w:bCs w:val="0"/>
          <w:i w:val="0"/>
          <w:iCs/>
          <w:sz w:val="24"/>
          <w:szCs w:val="24"/>
          <w:lang w:eastAsia="zh-TW"/>
        </w:rPr>
        <w:t xml:space="preserve">The scatter plots highlight several key predictors </w:t>
      </w:r>
      <w:r>
        <w:rPr>
          <w:rFonts w:hint="eastAsia"/>
          <w:b w:val="0"/>
          <w:bCs w:val="0"/>
          <w:i w:val="0"/>
          <w:iCs/>
          <w:sz w:val="24"/>
          <w:szCs w:val="24"/>
          <w:lang w:eastAsia="zh-TW"/>
        </w:rPr>
        <w:t xml:space="preserve">such as </w:t>
      </w:r>
      <w:r w:rsidRPr="00C217AF">
        <w:rPr>
          <w:b w:val="0"/>
          <w:bCs w:val="0"/>
          <w:i w:val="0"/>
          <w:iCs/>
          <w:sz w:val="24"/>
          <w:szCs w:val="24"/>
          <w:lang w:eastAsia="zh-TW"/>
        </w:rPr>
        <w:t>GrLivArea and OverallQual</w:t>
      </w:r>
      <w:r>
        <w:rPr>
          <w:b w:val="0"/>
          <w:bCs w:val="0"/>
          <w:i w:val="0"/>
          <w:iCs/>
          <w:sz w:val="24"/>
          <w:szCs w:val="24"/>
          <w:lang w:eastAsia="zh-TW"/>
        </w:rPr>
        <w:t xml:space="preserve">, </w:t>
      </w:r>
      <w:r w:rsidRPr="00C217AF">
        <w:rPr>
          <w:b w:val="0"/>
          <w:bCs w:val="0"/>
          <w:i w:val="0"/>
          <w:iCs/>
          <w:sz w:val="24"/>
          <w:szCs w:val="24"/>
          <w:lang w:eastAsia="zh-TW"/>
        </w:rPr>
        <w:t>they</w:t>
      </w:r>
      <w:r>
        <w:rPr>
          <w:rFonts w:hint="eastAsia"/>
          <w:b w:val="0"/>
          <w:bCs w:val="0"/>
          <w:i w:val="0"/>
          <w:iCs/>
          <w:sz w:val="24"/>
          <w:szCs w:val="24"/>
          <w:lang w:eastAsia="zh-TW"/>
        </w:rPr>
        <w:t xml:space="preserve"> </w:t>
      </w:r>
      <w:r w:rsidRPr="00C217AF">
        <w:rPr>
          <w:b w:val="0"/>
          <w:bCs w:val="0"/>
          <w:i w:val="0"/>
          <w:iCs/>
          <w:sz w:val="24"/>
          <w:szCs w:val="24"/>
          <w:lang w:eastAsia="zh-TW"/>
        </w:rPr>
        <w:t xml:space="preserve">show a strong relationship with the target variable. The correlation heatmap further reveals potential multicollinearity, </w:t>
      </w:r>
      <w:r>
        <w:rPr>
          <w:rFonts w:hint="eastAsia"/>
          <w:b w:val="0"/>
          <w:bCs w:val="0"/>
          <w:i w:val="0"/>
          <w:iCs/>
          <w:sz w:val="24"/>
          <w:szCs w:val="24"/>
          <w:lang w:eastAsia="zh-TW"/>
        </w:rPr>
        <w:t>there are</w:t>
      </w:r>
      <w:r w:rsidRPr="00C217AF">
        <w:rPr>
          <w:b w:val="0"/>
          <w:bCs w:val="0"/>
          <w:i w:val="0"/>
          <w:iCs/>
          <w:sz w:val="24"/>
          <w:szCs w:val="24"/>
          <w:lang w:eastAsia="zh-TW"/>
        </w:rPr>
        <w:t> multiple feature pairs </w:t>
      </w:r>
      <w:r>
        <w:rPr>
          <w:rFonts w:hint="eastAsia"/>
          <w:b w:val="0"/>
          <w:bCs w:val="0"/>
          <w:i w:val="0"/>
          <w:iCs/>
          <w:sz w:val="24"/>
          <w:szCs w:val="24"/>
          <w:lang w:eastAsia="zh-TW"/>
        </w:rPr>
        <w:t>that their</w:t>
      </w:r>
      <w:r w:rsidRPr="00C217AF">
        <w:rPr>
          <w:b w:val="0"/>
          <w:bCs w:val="0"/>
          <w:i w:val="0"/>
          <w:iCs/>
          <w:sz w:val="24"/>
          <w:szCs w:val="24"/>
          <w:lang w:eastAsia="zh-TW"/>
        </w:rPr>
        <w:t xml:space="preserve"> coefficients correlation</w:t>
      </w:r>
      <w:r>
        <w:rPr>
          <w:rFonts w:hint="eastAsia"/>
          <w:b w:val="0"/>
          <w:bCs w:val="0"/>
          <w:i w:val="0"/>
          <w:iCs/>
          <w:sz w:val="24"/>
          <w:szCs w:val="24"/>
          <w:lang w:eastAsia="zh-TW"/>
        </w:rPr>
        <w:t xml:space="preserve"> is</w:t>
      </w:r>
      <w:r w:rsidRPr="00C217AF">
        <w:rPr>
          <w:b w:val="0"/>
          <w:bCs w:val="0"/>
          <w:i w:val="0"/>
          <w:iCs/>
          <w:sz w:val="24"/>
          <w:szCs w:val="24"/>
          <w:lang w:eastAsia="zh-TW"/>
        </w:rPr>
        <w:t xml:space="preserve"> exceed</w:t>
      </w:r>
      <w:r>
        <w:rPr>
          <w:rFonts w:hint="eastAsia"/>
          <w:b w:val="0"/>
          <w:bCs w:val="0"/>
          <w:i w:val="0"/>
          <w:iCs/>
          <w:sz w:val="24"/>
          <w:szCs w:val="24"/>
          <w:lang w:eastAsia="zh-TW"/>
        </w:rPr>
        <w:t xml:space="preserve">ed </w:t>
      </w:r>
      <w:r w:rsidRPr="00C217AF">
        <w:rPr>
          <w:b w:val="0"/>
          <w:bCs w:val="0"/>
          <w:i w:val="0"/>
          <w:iCs/>
          <w:sz w:val="24"/>
          <w:szCs w:val="24"/>
          <w:lang w:eastAsia="zh-TW"/>
        </w:rPr>
        <w:t>0.8</w:t>
      </w:r>
      <w:r>
        <w:rPr>
          <w:rFonts w:hint="eastAsia"/>
          <w:b w:val="0"/>
          <w:bCs w:val="0"/>
          <w:i w:val="0"/>
          <w:iCs/>
          <w:sz w:val="24"/>
          <w:szCs w:val="24"/>
          <w:lang w:eastAsia="zh-TW"/>
        </w:rPr>
        <w:t>.</w:t>
      </w:r>
    </w:p>
    <w:p w14:paraId="260538A1" w14:textId="27E1E9DE" w:rsidR="001D619B" w:rsidRDefault="001D619B" w:rsidP="0085798A">
      <w:pPr>
        <w:pStyle w:val="Caption"/>
        <w:jc w:val="left"/>
        <w:rPr>
          <w:b w:val="0"/>
          <w:bCs w:val="0"/>
          <w:i w:val="0"/>
          <w:iCs/>
          <w:sz w:val="24"/>
          <w:szCs w:val="24"/>
          <w:lang w:eastAsia="zh-TW"/>
        </w:rPr>
      </w:pPr>
      <w:r w:rsidRPr="001D619B">
        <w:rPr>
          <w:b w:val="0"/>
          <w:bCs w:val="0"/>
          <w:i w:val="0"/>
          <w:iCs/>
          <w:noProof/>
          <w:sz w:val="24"/>
          <w:szCs w:val="24"/>
          <w:lang w:eastAsia="zh-TW"/>
        </w:rPr>
        <w:lastRenderedPageBreak/>
        <w:drawing>
          <wp:inline distT="0" distB="0" distL="0" distR="0" wp14:anchorId="0245121B" wp14:editId="0FB8E9B0">
            <wp:extent cx="5274945" cy="5314950"/>
            <wp:effectExtent l="0" t="0" r="1905" b="0"/>
            <wp:docPr id="2959348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34853" name="Picture 1" descr="A screenshot of a graph&#10;&#10;AI-generated content may be incorrect."/>
                    <pic:cNvPicPr/>
                  </pic:nvPicPr>
                  <pic:blipFill>
                    <a:blip r:embed="rId13"/>
                    <a:stretch>
                      <a:fillRect/>
                    </a:stretch>
                  </pic:blipFill>
                  <pic:spPr>
                    <a:xfrm>
                      <a:off x="0" y="0"/>
                      <a:ext cx="5274945" cy="5314950"/>
                    </a:xfrm>
                    <a:prstGeom prst="rect">
                      <a:avLst/>
                    </a:prstGeom>
                  </pic:spPr>
                </pic:pic>
              </a:graphicData>
            </a:graphic>
          </wp:inline>
        </w:drawing>
      </w:r>
    </w:p>
    <w:p w14:paraId="7709FB0D" w14:textId="6D496285" w:rsidR="001D619B" w:rsidRDefault="001D619B" w:rsidP="001D619B">
      <w:pPr>
        <w:pStyle w:val="Caption"/>
        <w:rPr>
          <w:lang w:eastAsia="zh-TW"/>
        </w:rPr>
      </w:pPr>
      <w:r>
        <w:t xml:space="preserve">Figure </w:t>
      </w:r>
      <w:r>
        <w:fldChar w:fldCharType="begin"/>
      </w:r>
      <w:r>
        <w:instrText xml:space="preserve"> SEQ Figure \* ARABIC </w:instrText>
      </w:r>
      <w:r>
        <w:fldChar w:fldCharType="separate"/>
      </w:r>
      <w:r w:rsidR="0017168C">
        <w:rPr>
          <w:noProof/>
        </w:rPr>
        <w:t>5</w:t>
      </w:r>
      <w:r>
        <w:fldChar w:fldCharType="end"/>
      </w:r>
      <w:r>
        <w:rPr>
          <w:rFonts w:hint="eastAsia"/>
          <w:lang w:eastAsia="zh-TW"/>
        </w:rPr>
        <w:t xml:space="preserve"> Scatter Plot of Numerical Columns</w:t>
      </w:r>
      <w:r w:rsidR="00725C78">
        <w:rPr>
          <w:rFonts w:hint="eastAsia"/>
          <w:lang w:eastAsia="zh-TW"/>
        </w:rPr>
        <w:t xml:space="preserve"> -</w:t>
      </w:r>
      <w:r>
        <w:rPr>
          <w:rFonts w:hint="eastAsia"/>
          <w:lang w:eastAsia="zh-TW"/>
        </w:rPr>
        <w:t xml:space="preserve"> 1</w:t>
      </w:r>
    </w:p>
    <w:p w14:paraId="3DE69E81" w14:textId="539599EC" w:rsidR="001D619B" w:rsidRPr="001D619B" w:rsidRDefault="001D619B" w:rsidP="001D619B">
      <w:pPr>
        <w:rPr>
          <w:lang w:eastAsia="zh-TW"/>
        </w:rPr>
      </w:pPr>
      <w:r w:rsidRPr="001D619B">
        <w:rPr>
          <w:noProof/>
          <w:lang w:eastAsia="zh-TW"/>
        </w:rPr>
        <w:lastRenderedPageBreak/>
        <w:drawing>
          <wp:inline distT="0" distB="0" distL="0" distR="0" wp14:anchorId="2D3EE7D9" wp14:editId="0B0F8AB3">
            <wp:extent cx="5274945" cy="6597650"/>
            <wp:effectExtent l="0" t="0" r="1905" b="0"/>
            <wp:docPr id="12180869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6987" name="Picture 1" descr="A screenshot of a graph&#10;&#10;AI-generated content may be incorrect."/>
                    <pic:cNvPicPr/>
                  </pic:nvPicPr>
                  <pic:blipFill>
                    <a:blip r:embed="rId14"/>
                    <a:stretch>
                      <a:fillRect/>
                    </a:stretch>
                  </pic:blipFill>
                  <pic:spPr>
                    <a:xfrm>
                      <a:off x="0" y="0"/>
                      <a:ext cx="5274945" cy="6597650"/>
                    </a:xfrm>
                    <a:prstGeom prst="rect">
                      <a:avLst/>
                    </a:prstGeom>
                  </pic:spPr>
                </pic:pic>
              </a:graphicData>
            </a:graphic>
          </wp:inline>
        </w:drawing>
      </w:r>
    </w:p>
    <w:p w14:paraId="5D183420" w14:textId="5C391E7A" w:rsidR="001D619B" w:rsidRDefault="001D619B" w:rsidP="001D619B">
      <w:pPr>
        <w:pStyle w:val="Caption"/>
        <w:rPr>
          <w:lang w:eastAsia="zh-TW"/>
        </w:rPr>
      </w:pPr>
      <w:r>
        <w:t xml:space="preserve">Figure </w:t>
      </w:r>
      <w:r>
        <w:fldChar w:fldCharType="begin"/>
      </w:r>
      <w:r>
        <w:instrText xml:space="preserve"> SEQ Figure \* ARABIC </w:instrText>
      </w:r>
      <w:r>
        <w:fldChar w:fldCharType="separate"/>
      </w:r>
      <w:r w:rsidR="0017168C">
        <w:rPr>
          <w:noProof/>
        </w:rPr>
        <w:t>6</w:t>
      </w:r>
      <w:r>
        <w:fldChar w:fldCharType="end"/>
      </w:r>
      <w:r>
        <w:rPr>
          <w:rFonts w:hint="eastAsia"/>
          <w:lang w:eastAsia="zh-TW"/>
        </w:rPr>
        <w:t xml:space="preserve"> Scatter Plot of Numerical Columns </w:t>
      </w:r>
      <w:r w:rsidR="00725C78">
        <w:rPr>
          <w:rFonts w:hint="eastAsia"/>
          <w:lang w:eastAsia="zh-TW"/>
        </w:rPr>
        <w:t xml:space="preserve">- </w:t>
      </w:r>
      <w:r>
        <w:rPr>
          <w:rFonts w:hint="eastAsia"/>
          <w:lang w:eastAsia="zh-TW"/>
        </w:rPr>
        <w:t>2</w:t>
      </w:r>
    </w:p>
    <w:p w14:paraId="6E38BED7" w14:textId="0BEFDEF4" w:rsidR="001D619B" w:rsidRDefault="001D619B" w:rsidP="001D619B">
      <w:pPr>
        <w:rPr>
          <w:lang w:eastAsia="zh-TW"/>
        </w:rPr>
      </w:pPr>
      <w:r>
        <w:rPr>
          <w:noProof/>
        </w:rPr>
        <w:lastRenderedPageBreak/>
        <w:drawing>
          <wp:inline distT="0" distB="0" distL="0" distR="0" wp14:anchorId="482920FC" wp14:editId="6085D2E4">
            <wp:extent cx="5895975" cy="5572325"/>
            <wp:effectExtent l="0" t="0" r="0" b="9525"/>
            <wp:docPr id="918335766" name="Picture 4"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35766" name="Picture 4" descr="A screenshot of a computer cod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07320" cy="5583047"/>
                    </a:xfrm>
                    <a:prstGeom prst="rect">
                      <a:avLst/>
                    </a:prstGeom>
                    <a:noFill/>
                    <a:ln>
                      <a:noFill/>
                    </a:ln>
                  </pic:spPr>
                </pic:pic>
              </a:graphicData>
            </a:graphic>
          </wp:inline>
        </w:drawing>
      </w:r>
    </w:p>
    <w:p w14:paraId="4EBCE9C9" w14:textId="358D5347" w:rsidR="001D619B" w:rsidRPr="001D619B" w:rsidRDefault="001D619B" w:rsidP="001D619B">
      <w:pPr>
        <w:pStyle w:val="Caption"/>
        <w:rPr>
          <w:lang w:eastAsia="zh-TW"/>
        </w:rPr>
      </w:pPr>
      <w:r>
        <w:t xml:space="preserve">Figure </w:t>
      </w:r>
      <w:r>
        <w:fldChar w:fldCharType="begin"/>
      </w:r>
      <w:r>
        <w:instrText xml:space="preserve"> SEQ Figure \* ARABIC </w:instrText>
      </w:r>
      <w:r>
        <w:fldChar w:fldCharType="separate"/>
      </w:r>
      <w:r w:rsidR="0017168C">
        <w:rPr>
          <w:noProof/>
        </w:rPr>
        <w:t>7</w:t>
      </w:r>
      <w:r>
        <w:fldChar w:fldCharType="end"/>
      </w:r>
      <w:r>
        <w:rPr>
          <w:rFonts w:hint="eastAsia"/>
          <w:lang w:eastAsia="zh-TW"/>
        </w:rPr>
        <w:t xml:space="preserve"> Heatmap</w:t>
      </w:r>
      <w:r w:rsidR="00C217AF">
        <w:rPr>
          <w:rFonts w:hint="eastAsia"/>
          <w:lang w:eastAsia="zh-TW"/>
        </w:rPr>
        <w:t xml:space="preserve"> of Numerical Columns</w:t>
      </w:r>
    </w:p>
    <w:p w14:paraId="3F0B1AC1" w14:textId="77777777" w:rsidR="00EB337B" w:rsidRDefault="00EB337B" w:rsidP="00EB337B">
      <w:pPr>
        <w:rPr>
          <w:lang w:eastAsia="zh-TW"/>
        </w:rPr>
      </w:pPr>
    </w:p>
    <w:p w14:paraId="23C7467E" w14:textId="79E4525A" w:rsidR="00600EB3" w:rsidRDefault="00A535B6" w:rsidP="00A535B6">
      <w:pPr>
        <w:pStyle w:val="Heading1"/>
        <w:rPr>
          <w:lang w:eastAsia="zh-TW"/>
        </w:rPr>
      </w:pPr>
      <w:r>
        <w:rPr>
          <w:rFonts w:hint="eastAsia"/>
          <w:lang w:eastAsia="zh-TW"/>
        </w:rPr>
        <w:lastRenderedPageBreak/>
        <w:t xml:space="preserve">Dataset Cleaning </w:t>
      </w:r>
    </w:p>
    <w:p w14:paraId="556952D9" w14:textId="38FB83F2" w:rsidR="00A535B6" w:rsidRDefault="00A535B6" w:rsidP="00A535B6">
      <w:pPr>
        <w:pStyle w:val="Heading2"/>
        <w:rPr>
          <w:lang w:eastAsia="zh-TW"/>
        </w:rPr>
      </w:pPr>
      <w:r>
        <w:rPr>
          <w:rFonts w:hint="eastAsia"/>
          <w:lang w:eastAsia="zh-TW"/>
        </w:rPr>
        <w:t xml:space="preserve">Outliers </w:t>
      </w:r>
    </w:p>
    <w:p w14:paraId="6D3E874A" w14:textId="6027BC1E" w:rsidR="00A535B6" w:rsidRDefault="00233EA2" w:rsidP="00A535B6">
      <w:pPr>
        <w:rPr>
          <w:lang w:val="en-GB" w:eastAsia="zh-TW"/>
        </w:rPr>
      </w:pPr>
      <w:r w:rsidRPr="00233EA2">
        <w:rPr>
          <w:lang w:eastAsia="zh-TW"/>
        </w:rPr>
        <w:t>We begin by treating outliers, identifying them with either the IQR rule or the three-sigma criterion. The scatter plots reveal several extreme points that should be removed or winsorized before further analysis</w:t>
      </w:r>
      <w:r>
        <w:rPr>
          <w:rFonts w:hint="eastAsia"/>
          <w:lang w:eastAsia="zh-TW"/>
        </w:rPr>
        <w:t xml:space="preserve">, such as the </w:t>
      </w:r>
      <w:r>
        <w:rPr>
          <w:lang w:eastAsia="zh-TW"/>
        </w:rPr>
        <w:t>house</w:t>
      </w:r>
      <w:r>
        <w:rPr>
          <w:rFonts w:hint="eastAsia"/>
          <w:lang w:eastAsia="zh-TW"/>
        </w:rPr>
        <w:t xml:space="preserve"> that has large GrLivArea, but its selling price is very low sale.</w:t>
      </w:r>
    </w:p>
    <w:p w14:paraId="5CBDE520" w14:textId="3CAD4FC9" w:rsidR="00A535B6" w:rsidRDefault="00A535B6" w:rsidP="00A535B6">
      <w:pPr>
        <w:rPr>
          <w:lang w:val="en-GB" w:eastAsia="zh-TW"/>
        </w:rPr>
      </w:pPr>
      <w:r w:rsidRPr="00A535B6">
        <w:rPr>
          <w:noProof/>
          <w:lang w:val="en-GB" w:eastAsia="zh-TW"/>
        </w:rPr>
        <w:drawing>
          <wp:inline distT="0" distB="0" distL="0" distR="0" wp14:anchorId="5FDA99E0" wp14:editId="69A86BA8">
            <wp:extent cx="5274945" cy="4516755"/>
            <wp:effectExtent l="0" t="0" r="1905" b="0"/>
            <wp:docPr id="91536800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68007" name="Picture 1" descr="A screenshot of a computer code&#10;&#10;AI-generated content may be incorrect."/>
                    <pic:cNvPicPr/>
                  </pic:nvPicPr>
                  <pic:blipFill>
                    <a:blip r:embed="rId16"/>
                    <a:stretch>
                      <a:fillRect/>
                    </a:stretch>
                  </pic:blipFill>
                  <pic:spPr>
                    <a:xfrm>
                      <a:off x="0" y="0"/>
                      <a:ext cx="5274945" cy="4516755"/>
                    </a:xfrm>
                    <a:prstGeom prst="rect">
                      <a:avLst/>
                    </a:prstGeom>
                  </pic:spPr>
                </pic:pic>
              </a:graphicData>
            </a:graphic>
          </wp:inline>
        </w:drawing>
      </w:r>
    </w:p>
    <w:p w14:paraId="43F9EA2D" w14:textId="42031A3B" w:rsidR="00A535B6" w:rsidRDefault="00A535B6" w:rsidP="00A535B6">
      <w:pPr>
        <w:pStyle w:val="Caption"/>
        <w:rPr>
          <w:lang w:eastAsia="zh-TW"/>
        </w:rPr>
      </w:pPr>
      <w:r>
        <w:t xml:space="preserve">Figure </w:t>
      </w:r>
      <w:r>
        <w:fldChar w:fldCharType="begin"/>
      </w:r>
      <w:r>
        <w:instrText xml:space="preserve"> SEQ Figure \* ARABIC </w:instrText>
      </w:r>
      <w:r>
        <w:fldChar w:fldCharType="separate"/>
      </w:r>
      <w:r w:rsidR="0017168C">
        <w:rPr>
          <w:noProof/>
        </w:rPr>
        <w:t>8</w:t>
      </w:r>
      <w:r>
        <w:fldChar w:fldCharType="end"/>
      </w:r>
      <w:r>
        <w:rPr>
          <w:rFonts w:hint="eastAsia"/>
          <w:lang w:eastAsia="zh-TW"/>
        </w:rPr>
        <w:t xml:space="preserve"> Code of Handling Outliers</w:t>
      </w:r>
    </w:p>
    <w:p w14:paraId="247229D8" w14:textId="7E92F785" w:rsidR="00413DEB" w:rsidRDefault="00413DEB" w:rsidP="00413DEB">
      <w:pPr>
        <w:pStyle w:val="Heading2"/>
        <w:rPr>
          <w:lang w:eastAsia="zh-TW"/>
        </w:rPr>
      </w:pPr>
      <w:r>
        <w:rPr>
          <w:rFonts w:hint="eastAsia"/>
          <w:lang w:eastAsia="zh-TW"/>
        </w:rPr>
        <w:t>Null Values</w:t>
      </w:r>
    </w:p>
    <w:p w14:paraId="4D71BBD5" w14:textId="2CCD11EA" w:rsidR="004C795E" w:rsidRPr="004C795E" w:rsidRDefault="004C795E" w:rsidP="004C795E">
      <w:pPr>
        <w:rPr>
          <w:lang w:val="en-GB" w:eastAsia="zh-TW"/>
        </w:rPr>
      </w:pPr>
      <w:r w:rsidRPr="004C795E">
        <w:rPr>
          <w:lang w:val="en-GB" w:eastAsia="zh-TW"/>
        </w:rPr>
        <w:t xml:space="preserve">First, </w:t>
      </w:r>
      <w:r>
        <w:rPr>
          <w:rFonts w:hint="eastAsia"/>
          <w:lang w:val="en-GB" w:eastAsia="zh-TW"/>
        </w:rPr>
        <w:t>Null value</w:t>
      </w:r>
      <w:r w:rsidRPr="004C795E">
        <w:rPr>
          <w:lang w:val="en-GB" w:eastAsia="zh-TW"/>
        </w:rPr>
        <w:t xml:space="preserve"> in nominal </w:t>
      </w:r>
      <w:r>
        <w:rPr>
          <w:rFonts w:hint="eastAsia"/>
          <w:lang w:val="en-GB" w:eastAsia="zh-TW"/>
        </w:rPr>
        <w:t xml:space="preserve">and ordinal </w:t>
      </w:r>
      <w:r w:rsidRPr="004C795E">
        <w:rPr>
          <w:lang w:val="en-GB" w:eastAsia="zh-TW"/>
        </w:rPr>
        <w:t xml:space="preserve">variables is often not a collection error, but rather indicates "absence of the attribute" (e.g., no fireplace, no fence). However, when more than 90% of the records in a column are missing, the variable provides little discriminatory power, and retaining it only adds noise to the model. Therefore, these highly missing fields are simply deleted. Conversely, columns with a missing percentage below 1% meet the MCAR (Missing Completely at Random) assumption—these </w:t>
      </w:r>
      <w:r>
        <w:rPr>
          <w:rFonts w:hint="eastAsia"/>
          <w:lang w:val="en-GB" w:eastAsia="zh-TW"/>
        </w:rPr>
        <w:t>missing</w:t>
      </w:r>
      <w:r w:rsidRPr="004C795E">
        <w:rPr>
          <w:lang w:val="en-GB" w:eastAsia="zh-TW"/>
        </w:rPr>
        <w:t xml:space="preserve"> are completely random and cannot be inferred from other information. Therefore, I choose to delete this very small number of records at the row level instead of performing imputation.</w:t>
      </w:r>
    </w:p>
    <w:p w14:paraId="1F3FC6A7" w14:textId="68FED733" w:rsidR="004C795E" w:rsidRPr="004C795E" w:rsidRDefault="004C795E" w:rsidP="004C795E">
      <w:pPr>
        <w:rPr>
          <w:lang w:val="en-GB" w:eastAsia="zh-TW"/>
        </w:rPr>
      </w:pPr>
      <w:r w:rsidRPr="004C795E">
        <w:rPr>
          <w:lang w:val="en-GB" w:eastAsia="zh-TW"/>
        </w:rPr>
        <w:lastRenderedPageBreak/>
        <w:t>The only variable that is truly "measurement missing" is LotFrontage (street frontage length). It has a stable relationship with the neighbourhood and street type, so I wrote a group interpolation rule:</w:t>
      </w:r>
    </w:p>
    <w:p w14:paraId="65E2E1A2" w14:textId="433B129B" w:rsidR="00FF6995" w:rsidRDefault="008A5290" w:rsidP="004C795E">
      <w:pPr>
        <w:rPr>
          <w:lang w:val="en-GB" w:eastAsia="zh-TW"/>
        </w:rPr>
      </w:pPr>
      <w:r w:rsidRPr="008A5290">
        <w:rPr>
          <w:lang w:val="en-GB" w:eastAsia="zh-TW"/>
        </w:rPr>
        <w:t xml:space="preserve">First, if the sample size of a "Neighbourhood × Street" combination is at least min_ns, the median of the combination's LotFrontage is directly interpolated. If the combination sample size is insufficient, then determine whether the overall sample size of the neighbourhood reaches min_n. If so, the median of the neighbourhood is used instead. For records that are still empty, KNNImputer is finally used based on all numerical features </w:t>
      </w:r>
      <w:r>
        <w:rPr>
          <w:rFonts w:hint="eastAsia"/>
          <w:lang w:val="en-GB" w:eastAsia="zh-TW"/>
        </w:rPr>
        <w:t>within its belonging Neighbourhood category.</w:t>
      </w:r>
    </w:p>
    <w:p w14:paraId="2CB8A2B1" w14:textId="42946594" w:rsidR="00413DEB" w:rsidRDefault="00FF6995" w:rsidP="00FF6995">
      <w:pPr>
        <w:jc w:val="center"/>
        <w:rPr>
          <w:lang w:val="en-GB" w:eastAsia="zh-TW"/>
        </w:rPr>
      </w:pPr>
      <w:r w:rsidRPr="00FF6995">
        <w:rPr>
          <w:noProof/>
          <w:lang w:val="en-GB" w:eastAsia="zh-TW"/>
        </w:rPr>
        <w:drawing>
          <wp:inline distT="0" distB="0" distL="0" distR="0" wp14:anchorId="210A2421" wp14:editId="3119B729">
            <wp:extent cx="2166937" cy="4117092"/>
            <wp:effectExtent l="0" t="0" r="5080" b="0"/>
            <wp:docPr id="891080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80871" name="Picture 1" descr="A screenshot of a computer&#10;&#10;AI-generated content may be incorrect."/>
                    <pic:cNvPicPr/>
                  </pic:nvPicPr>
                  <pic:blipFill>
                    <a:blip r:embed="rId17"/>
                    <a:stretch>
                      <a:fillRect/>
                    </a:stretch>
                  </pic:blipFill>
                  <pic:spPr>
                    <a:xfrm>
                      <a:off x="0" y="0"/>
                      <a:ext cx="2177443" cy="4137052"/>
                    </a:xfrm>
                    <a:prstGeom prst="rect">
                      <a:avLst/>
                    </a:prstGeom>
                  </pic:spPr>
                </pic:pic>
              </a:graphicData>
            </a:graphic>
          </wp:inline>
        </w:drawing>
      </w:r>
      <w:r>
        <w:rPr>
          <w:lang w:val="en-GB" w:eastAsia="zh-TW"/>
        </w:rPr>
        <w:t xml:space="preserve"> </w:t>
      </w:r>
    </w:p>
    <w:p w14:paraId="598EA8E5" w14:textId="6222F0FF" w:rsidR="00FF6995" w:rsidRDefault="00FF6995" w:rsidP="00FF6995">
      <w:pPr>
        <w:pStyle w:val="Caption"/>
      </w:pPr>
      <w:r>
        <w:t xml:space="preserve">Figure </w:t>
      </w:r>
      <w:r>
        <w:fldChar w:fldCharType="begin"/>
      </w:r>
      <w:r>
        <w:instrText xml:space="preserve"> SEQ Figure \* ARABIC </w:instrText>
      </w:r>
      <w:r>
        <w:fldChar w:fldCharType="separate"/>
      </w:r>
      <w:r w:rsidR="0017168C">
        <w:rPr>
          <w:noProof/>
        </w:rPr>
        <w:t>9</w:t>
      </w:r>
      <w:r>
        <w:fldChar w:fldCharType="end"/>
      </w:r>
      <w:r>
        <w:t xml:space="preserve"> Null Percentage</w:t>
      </w:r>
    </w:p>
    <w:p w14:paraId="0FF5466B" w14:textId="7F7AB82A" w:rsidR="008576F8" w:rsidRDefault="008576F8" w:rsidP="008576F8">
      <w:pPr>
        <w:jc w:val="center"/>
        <w:rPr>
          <w:lang w:val="en-GB" w:eastAsia="zh-TW"/>
        </w:rPr>
      </w:pPr>
      <w:r w:rsidRPr="008576F8">
        <w:rPr>
          <w:noProof/>
          <w:lang w:val="en-GB" w:eastAsia="zh-TW"/>
        </w:rPr>
        <w:drawing>
          <wp:inline distT="0" distB="0" distL="0" distR="0" wp14:anchorId="21F8197F" wp14:editId="616DDA8E">
            <wp:extent cx="5274945" cy="925195"/>
            <wp:effectExtent l="0" t="0" r="1905" b="8255"/>
            <wp:docPr id="993099675"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99675" name="Picture 1" descr="A close-up of a white background&#10;&#10;AI-generated content may be incorrect."/>
                    <pic:cNvPicPr/>
                  </pic:nvPicPr>
                  <pic:blipFill>
                    <a:blip r:embed="rId18"/>
                    <a:stretch>
                      <a:fillRect/>
                    </a:stretch>
                  </pic:blipFill>
                  <pic:spPr>
                    <a:xfrm>
                      <a:off x="0" y="0"/>
                      <a:ext cx="5274945" cy="925195"/>
                    </a:xfrm>
                    <a:prstGeom prst="rect">
                      <a:avLst/>
                    </a:prstGeom>
                  </pic:spPr>
                </pic:pic>
              </a:graphicData>
            </a:graphic>
          </wp:inline>
        </w:drawing>
      </w:r>
    </w:p>
    <w:p w14:paraId="4BD9B1E0" w14:textId="4A2DB552" w:rsidR="008576F8" w:rsidRPr="008576F8" w:rsidRDefault="008576F8" w:rsidP="008576F8">
      <w:pPr>
        <w:pStyle w:val="Caption"/>
        <w:rPr>
          <w:lang w:val="en-GB" w:eastAsia="zh-TW"/>
        </w:rPr>
      </w:pPr>
      <w:r>
        <w:t xml:space="preserve">Figure </w:t>
      </w:r>
      <w:r>
        <w:fldChar w:fldCharType="begin"/>
      </w:r>
      <w:r>
        <w:instrText xml:space="preserve"> SEQ Figure \* ARABIC </w:instrText>
      </w:r>
      <w:r>
        <w:fldChar w:fldCharType="separate"/>
      </w:r>
      <w:r w:rsidR="0017168C">
        <w:rPr>
          <w:noProof/>
        </w:rPr>
        <w:t>10</w:t>
      </w:r>
      <w:r>
        <w:fldChar w:fldCharType="end"/>
      </w:r>
      <w:r>
        <w:rPr>
          <w:rFonts w:hint="eastAsia"/>
          <w:lang w:eastAsia="zh-TW"/>
        </w:rPr>
        <w:t xml:space="preserve"> LotFrontage Imputing Rules</w:t>
      </w:r>
    </w:p>
    <w:p w14:paraId="3BD0225D" w14:textId="65075AE6" w:rsidR="00725C78" w:rsidRDefault="00725C78" w:rsidP="00725C78">
      <w:pPr>
        <w:pStyle w:val="Heading2"/>
        <w:rPr>
          <w:lang w:eastAsia="zh-TW"/>
        </w:rPr>
      </w:pPr>
      <w:r>
        <w:rPr>
          <w:rFonts w:hint="eastAsia"/>
          <w:lang w:eastAsia="zh-TW"/>
        </w:rPr>
        <w:t xml:space="preserve">Encoding Categorical Columns </w:t>
      </w:r>
    </w:p>
    <w:p w14:paraId="2CF19FCF" w14:textId="1E1354E8" w:rsidR="00413DEB" w:rsidRPr="00413DEB" w:rsidRDefault="00413DEB" w:rsidP="00413DEB">
      <w:pPr>
        <w:rPr>
          <w:lang w:val="en-GB" w:eastAsia="zh-TW"/>
        </w:rPr>
      </w:pPr>
      <w:r w:rsidRPr="00413DEB">
        <w:rPr>
          <w:lang w:val="en-GB" w:eastAsia="zh-TW"/>
        </w:rPr>
        <w:t xml:space="preserve">For nominal categorical variables, I directly use One-Hot encoding; for ordinal variables with natural order, I use custom order encoding. When determining the order, I first look at the distribution of housing prices corresponding to each level (see the </w:t>
      </w:r>
      <w:r w:rsidRPr="00413DEB">
        <w:rPr>
          <w:lang w:val="en-GB" w:eastAsia="zh-TW"/>
        </w:rPr>
        <w:lastRenderedPageBreak/>
        <w:t>boxplot and strip</w:t>
      </w:r>
      <w:r>
        <w:rPr>
          <w:rFonts w:hint="eastAsia"/>
          <w:lang w:val="en-GB" w:eastAsia="zh-TW"/>
        </w:rPr>
        <w:t xml:space="preserve"> </w:t>
      </w:r>
      <w:r w:rsidRPr="00413DEB">
        <w:rPr>
          <w:lang w:val="en-GB" w:eastAsia="zh-TW"/>
        </w:rPr>
        <w:t xml:space="preserve">plot in Figures </w:t>
      </w:r>
      <w:r w:rsidR="0096750F">
        <w:rPr>
          <w:rFonts w:hint="eastAsia"/>
          <w:lang w:val="en-GB" w:eastAsia="zh-TW"/>
        </w:rPr>
        <w:t>11</w:t>
      </w:r>
      <w:r w:rsidRPr="00413DEB">
        <w:rPr>
          <w:lang w:val="en-GB" w:eastAsia="zh-TW"/>
        </w:rPr>
        <w:t xml:space="preserve"> and 1</w:t>
      </w:r>
      <w:r w:rsidR="0096750F">
        <w:rPr>
          <w:rFonts w:hint="eastAsia"/>
          <w:lang w:val="en-GB" w:eastAsia="zh-TW"/>
        </w:rPr>
        <w:t>2</w:t>
      </w:r>
      <w:r w:rsidRPr="00413DEB">
        <w:rPr>
          <w:lang w:val="en-GB" w:eastAsia="zh-TW"/>
        </w:rPr>
        <w:t>). The results show that "NA" does not always represent the lowest level; in some features, its average selling price is even higher than "Po" or even "Fa". Therefore, I will adjust the order of levels according to the actual selling price, rather than putting "NA" at the lowest end.</w:t>
      </w:r>
    </w:p>
    <w:p w14:paraId="4C8C8B69" w14:textId="77777777" w:rsidR="00413DEB" w:rsidRPr="00413DEB" w:rsidRDefault="00413DEB" w:rsidP="00413DEB">
      <w:pPr>
        <w:rPr>
          <w:lang w:val="en-GB" w:eastAsia="zh-TW"/>
        </w:rPr>
      </w:pPr>
    </w:p>
    <w:p w14:paraId="47B8B60B" w14:textId="5E147508" w:rsidR="00413DEB" w:rsidRPr="00413DEB" w:rsidRDefault="00413DEB" w:rsidP="00413DEB">
      <w:pPr>
        <w:rPr>
          <w:lang w:val="en-GB" w:eastAsia="zh-TW"/>
        </w:rPr>
      </w:pPr>
      <w:r w:rsidRPr="00413DEB">
        <w:rPr>
          <w:lang w:val="en-GB" w:eastAsia="zh-TW"/>
        </w:rPr>
        <w:t>In addition, the mainstream level of most ordinal features is "TA" (Typical) or occasionally "NA". In order to make the coefficient easier to interpret, I encode this level with the highest proportion and the price closest to the overall mean as 0; the level below it is assigned a negative value, and the level above it is assigned a positive value. The advantage of this is that the encoding sign naturally reflects the direction of "better" or "worse" than the mainstream level.</w:t>
      </w:r>
    </w:p>
    <w:p w14:paraId="6859020D" w14:textId="4D003612" w:rsidR="00725C78" w:rsidRPr="00413DEB" w:rsidRDefault="00413DEB" w:rsidP="00725C78">
      <w:pPr>
        <w:rPr>
          <w:lang w:val="en-GB" w:eastAsia="zh-TW"/>
        </w:rPr>
      </w:pPr>
      <w:r w:rsidRPr="00413DEB">
        <w:rPr>
          <w:lang w:val="en-GB" w:eastAsia="zh-TW"/>
        </w:rPr>
        <w:t xml:space="preserve">Taking `KitchenQual` as an example, the final coding order is ['Po', 'Fa', 'TA', 'Gd', 'Ex'], where 'Po' and 'Fa' are coded as −2 and −1 respectively, 'TA' is 0, and 'Gd' and 'Ex' are 1 and 2. For another example, `BsmtQual`, the order is adjusted to ['Po', 'NA', 'Fa', 'TA', 'Gd', 'Ex'], and the corresponding codes are −1, 0, 1, 2, 3, 4. </w:t>
      </w:r>
    </w:p>
    <w:p w14:paraId="08A0AA23" w14:textId="74B2E41C" w:rsidR="00725C78" w:rsidRDefault="00725C78" w:rsidP="00725C78">
      <w:pPr>
        <w:jc w:val="center"/>
        <w:rPr>
          <w:lang w:val="en-GB" w:eastAsia="zh-TW"/>
        </w:rPr>
      </w:pPr>
      <w:r w:rsidRPr="00725C78">
        <w:rPr>
          <w:noProof/>
          <w:lang w:val="en-GB" w:eastAsia="zh-TW"/>
        </w:rPr>
        <w:drawing>
          <wp:inline distT="0" distB="0" distL="0" distR="0" wp14:anchorId="0DE5EEC6" wp14:editId="4D418142">
            <wp:extent cx="5274945" cy="4250690"/>
            <wp:effectExtent l="0" t="0" r="1905" b="0"/>
            <wp:docPr id="840774311" name="Picture 1" descr="A group of colorful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74311" name="Picture 1" descr="A group of colorful boxes&#10;&#10;AI-generated content may be incorrect."/>
                    <pic:cNvPicPr/>
                  </pic:nvPicPr>
                  <pic:blipFill>
                    <a:blip r:embed="rId19"/>
                    <a:stretch>
                      <a:fillRect/>
                    </a:stretch>
                  </pic:blipFill>
                  <pic:spPr>
                    <a:xfrm>
                      <a:off x="0" y="0"/>
                      <a:ext cx="5274945" cy="4250690"/>
                    </a:xfrm>
                    <a:prstGeom prst="rect">
                      <a:avLst/>
                    </a:prstGeom>
                  </pic:spPr>
                </pic:pic>
              </a:graphicData>
            </a:graphic>
          </wp:inline>
        </w:drawing>
      </w:r>
    </w:p>
    <w:p w14:paraId="15C939DE" w14:textId="6F1A598B" w:rsidR="00725C78" w:rsidRDefault="00725C78" w:rsidP="00725C78">
      <w:pPr>
        <w:pStyle w:val="Caption"/>
        <w:rPr>
          <w:lang w:eastAsia="zh-TW"/>
        </w:rPr>
      </w:pPr>
      <w:r>
        <w:t xml:space="preserve">Figure </w:t>
      </w:r>
      <w:r>
        <w:fldChar w:fldCharType="begin"/>
      </w:r>
      <w:r>
        <w:instrText xml:space="preserve"> SEQ Figure \* ARABIC </w:instrText>
      </w:r>
      <w:r>
        <w:fldChar w:fldCharType="separate"/>
      </w:r>
      <w:r w:rsidR="0017168C">
        <w:rPr>
          <w:noProof/>
        </w:rPr>
        <w:t>11</w:t>
      </w:r>
      <w:r>
        <w:fldChar w:fldCharType="end"/>
      </w:r>
      <w:r>
        <w:rPr>
          <w:rFonts w:hint="eastAsia"/>
          <w:lang w:eastAsia="zh-TW"/>
        </w:rPr>
        <w:t xml:space="preserve"> Plotting of </w:t>
      </w:r>
      <w:r>
        <w:rPr>
          <w:lang w:eastAsia="zh-TW"/>
        </w:rPr>
        <w:t>Ordinal</w:t>
      </w:r>
      <w:r>
        <w:rPr>
          <w:rFonts w:hint="eastAsia"/>
          <w:lang w:eastAsia="zh-TW"/>
        </w:rPr>
        <w:t xml:space="preserve"> Encoding Variables </w:t>
      </w:r>
      <w:r>
        <w:rPr>
          <w:lang w:eastAsia="zh-TW"/>
        </w:rPr>
        <w:t>–</w:t>
      </w:r>
      <w:r>
        <w:rPr>
          <w:rFonts w:hint="eastAsia"/>
          <w:lang w:eastAsia="zh-TW"/>
        </w:rPr>
        <w:t xml:space="preserve"> 1</w:t>
      </w:r>
    </w:p>
    <w:p w14:paraId="0A098703" w14:textId="6C4EAB64" w:rsidR="00725C78" w:rsidRDefault="00725C78" w:rsidP="00725C78">
      <w:pPr>
        <w:jc w:val="center"/>
        <w:rPr>
          <w:lang w:eastAsia="zh-TW"/>
        </w:rPr>
      </w:pPr>
      <w:r w:rsidRPr="00725C78">
        <w:rPr>
          <w:noProof/>
          <w:lang w:eastAsia="zh-TW"/>
        </w:rPr>
        <w:lastRenderedPageBreak/>
        <w:drawing>
          <wp:inline distT="0" distB="0" distL="0" distR="0" wp14:anchorId="211214F0" wp14:editId="3DCCF448">
            <wp:extent cx="5800725" cy="7296469"/>
            <wp:effectExtent l="0" t="0" r="0" b="0"/>
            <wp:docPr id="882290758" name="Picture 1"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90758" name="Picture 1" descr="A chart of a graph&#10;&#10;AI-generated content may be incorrect."/>
                    <pic:cNvPicPr/>
                  </pic:nvPicPr>
                  <pic:blipFill>
                    <a:blip r:embed="rId20"/>
                    <a:stretch>
                      <a:fillRect/>
                    </a:stretch>
                  </pic:blipFill>
                  <pic:spPr>
                    <a:xfrm>
                      <a:off x="0" y="0"/>
                      <a:ext cx="5805648" cy="7302661"/>
                    </a:xfrm>
                    <a:prstGeom prst="rect">
                      <a:avLst/>
                    </a:prstGeom>
                  </pic:spPr>
                </pic:pic>
              </a:graphicData>
            </a:graphic>
          </wp:inline>
        </w:drawing>
      </w:r>
    </w:p>
    <w:p w14:paraId="56CE7606" w14:textId="7A6DECFF" w:rsidR="00725C78" w:rsidRDefault="00725C78" w:rsidP="00725C78">
      <w:pPr>
        <w:pStyle w:val="Caption"/>
        <w:rPr>
          <w:lang w:eastAsia="zh-TW"/>
        </w:rPr>
      </w:pPr>
      <w:r>
        <w:t xml:space="preserve">Figure </w:t>
      </w:r>
      <w:r>
        <w:fldChar w:fldCharType="begin"/>
      </w:r>
      <w:r>
        <w:instrText xml:space="preserve"> SEQ Figure \* ARABIC </w:instrText>
      </w:r>
      <w:r>
        <w:fldChar w:fldCharType="separate"/>
      </w:r>
      <w:r w:rsidR="0017168C">
        <w:rPr>
          <w:noProof/>
        </w:rPr>
        <w:t>12</w:t>
      </w:r>
      <w:r>
        <w:fldChar w:fldCharType="end"/>
      </w:r>
      <w:r>
        <w:rPr>
          <w:rFonts w:hint="eastAsia"/>
          <w:lang w:eastAsia="zh-TW"/>
        </w:rPr>
        <w:t xml:space="preserve"> Plotting of Ordinal Encoding Variables </w:t>
      </w:r>
      <w:r w:rsidR="008576F8">
        <w:rPr>
          <w:lang w:eastAsia="zh-TW"/>
        </w:rPr>
        <w:t>–</w:t>
      </w:r>
      <w:r>
        <w:rPr>
          <w:rFonts w:hint="eastAsia"/>
          <w:lang w:eastAsia="zh-TW"/>
        </w:rPr>
        <w:t xml:space="preserve"> 2</w:t>
      </w:r>
    </w:p>
    <w:p w14:paraId="1ACD5F25" w14:textId="77777777" w:rsidR="008576F8" w:rsidRDefault="008576F8" w:rsidP="008576F8">
      <w:pPr>
        <w:rPr>
          <w:lang w:eastAsia="zh-TW"/>
        </w:rPr>
      </w:pPr>
    </w:p>
    <w:p w14:paraId="353664AE" w14:textId="77777777" w:rsidR="008576F8" w:rsidRDefault="008576F8" w:rsidP="008576F8">
      <w:pPr>
        <w:rPr>
          <w:lang w:val="en-GB" w:eastAsia="zh-TW"/>
        </w:rPr>
      </w:pPr>
    </w:p>
    <w:p w14:paraId="744E9E39" w14:textId="71E409D4" w:rsidR="008576F8" w:rsidRDefault="00C522DA" w:rsidP="008576F8">
      <w:pPr>
        <w:pStyle w:val="Heading1"/>
        <w:rPr>
          <w:lang w:eastAsia="zh-TW"/>
        </w:rPr>
      </w:pPr>
      <w:r>
        <w:rPr>
          <w:lang w:eastAsia="zh-TW"/>
        </w:rPr>
        <w:lastRenderedPageBreak/>
        <w:t>Features</w:t>
      </w:r>
      <w:r w:rsidR="008576F8">
        <w:rPr>
          <w:rFonts w:hint="eastAsia"/>
          <w:lang w:eastAsia="zh-TW"/>
        </w:rPr>
        <w:t xml:space="preserve"> Engineering</w:t>
      </w:r>
      <w:r w:rsidR="00C04226">
        <w:rPr>
          <w:rFonts w:hint="eastAsia"/>
          <w:lang w:eastAsia="zh-TW"/>
        </w:rPr>
        <w:t xml:space="preserve"> </w:t>
      </w:r>
    </w:p>
    <w:p w14:paraId="219F8367" w14:textId="7E334672" w:rsidR="00A34D6D" w:rsidRPr="00A34D6D" w:rsidRDefault="00A34D6D" w:rsidP="00A34D6D">
      <w:pPr>
        <w:pStyle w:val="Heading2"/>
        <w:rPr>
          <w:lang w:eastAsia="zh-TW"/>
        </w:rPr>
      </w:pPr>
      <w:r>
        <w:rPr>
          <w:rFonts w:hint="eastAsia"/>
          <w:lang w:eastAsia="zh-TW"/>
        </w:rPr>
        <w:t xml:space="preserve">Before Encoding </w:t>
      </w:r>
      <w:r>
        <w:rPr>
          <w:rFonts w:hint="eastAsia"/>
          <w:lang w:eastAsia="zh-TW"/>
        </w:rPr>
        <w:t>Categorical Variables</w:t>
      </w:r>
    </w:p>
    <w:p w14:paraId="1A78386D" w14:textId="2F8D5975" w:rsidR="00AB1EBF" w:rsidRDefault="00AB1EBF" w:rsidP="00A34D6D">
      <w:pPr>
        <w:pStyle w:val="Heading3"/>
        <w:rPr>
          <w:lang w:eastAsia="zh-TW"/>
        </w:rPr>
      </w:pPr>
      <w:r>
        <w:rPr>
          <w:lang w:eastAsia="zh-TW"/>
        </w:rPr>
        <w:t>Neighbourhood</w:t>
      </w:r>
      <w:r>
        <w:rPr>
          <w:rFonts w:hint="eastAsia"/>
          <w:lang w:eastAsia="zh-TW"/>
        </w:rPr>
        <w:t xml:space="preserve"> Tier </w:t>
      </w:r>
    </w:p>
    <w:p w14:paraId="071FF14A" w14:textId="7277E918" w:rsidR="00AB1EBF" w:rsidRDefault="00BA23DA" w:rsidP="00AB1EBF">
      <w:pPr>
        <w:rPr>
          <w:lang w:val="en-GB" w:eastAsia="zh-TW"/>
        </w:rPr>
      </w:pPr>
      <w:r w:rsidRPr="00BA23DA">
        <w:rPr>
          <w:lang w:val="en-GB" w:eastAsia="zh-TW"/>
        </w:rPr>
        <w:t xml:space="preserve">Before encoding the categorical variables, I first </w:t>
      </w:r>
      <w:r w:rsidR="00C1601A" w:rsidRPr="00BA23DA">
        <w:rPr>
          <w:lang w:val="en-GB" w:eastAsia="zh-TW"/>
        </w:rPr>
        <w:t>using the training data as a baseline</w:t>
      </w:r>
      <w:r w:rsidR="00C1601A">
        <w:rPr>
          <w:rFonts w:hint="eastAsia"/>
          <w:lang w:val="en-GB" w:eastAsia="zh-TW"/>
        </w:rPr>
        <w:t xml:space="preserve">, </w:t>
      </w:r>
      <w:r w:rsidRPr="00BA23DA">
        <w:rPr>
          <w:lang w:val="en-GB" w:eastAsia="zh-TW"/>
        </w:rPr>
        <w:t xml:space="preserve">performed stratification on the </w:t>
      </w:r>
      <w:r>
        <w:rPr>
          <w:lang w:val="en-GB" w:eastAsia="zh-TW"/>
        </w:rPr>
        <w:t>neighbourhood</w:t>
      </w:r>
      <w:r w:rsidRPr="00BA23DA">
        <w:rPr>
          <w:lang w:val="en-GB" w:eastAsia="zh-TW"/>
        </w:rPr>
        <w:t xml:space="preserve"> </w:t>
      </w:r>
      <w:r w:rsidR="00C1601A" w:rsidRPr="00BA23DA">
        <w:rPr>
          <w:lang w:val="en-GB" w:eastAsia="zh-TW"/>
        </w:rPr>
        <w:t>data</w:t>
      </w:r>
      <w:r w:rsidR="00C1601A">
        <w:rPr>
          <w:lang w:val="en-GB" w:eastAsia="zh-TW"/>
        </w:rPr>
        <w:t>,</w:t>
      </w:r>
      <w:r w:rsidR="00C1601A" w:rsidRPr="00BA23DA">
        <w:rPr>
          <w:lang w:val="en-GB" w:eastAsia="zh-TW"/>
        </w:rPr>
        <w:t xml:space="preserve"> I</w:t>
      </w:r>
      <w:r w:rsidRPr="00BA23DA">
        <w:rPr>
          <w:lang w:val="en-GB" w:eastAsia="zh-TW"/>
        </w:rPr>
        <w:t xml:space="preserve"> calculated quantile statistics (e.g., p25, median, p75, p90) for the target variable by </w:t>
      </w:r>
      <w:r>
        <w:rPr>
          <w:lang w:val="en-GB" w:eastAsia="zh-TW"/>
        </w:rPr>
        <w:t>neighbourhood</w:t>
      </w:r>
      <w:r w:rsidRPr="00BA23DA">
        <w:rPr>
          <w:lang w:val="en-GB" w:eastAsia="zh-TW"/>
        </w:rPr>
        <w:t xml:space="preserve"> group. Using these statistics as representation vectors</w:t>
      </w:r>
      <w:r w:rsidR="00C1601A">
        <w:rPr>
          <w:rFonts w:hint="eastAsia"/>
          <w:lang w:val="en-GB" w:eastAsia="zh-TW"/>
        </w:rPr>
        <w:t xml:space="preserve"> </w:t>
      </w:r>
      <w:r w:rsidR="00C1601A">
        <w:rPr>
          <w:lang w:val="en-GB" w:eastAsia="zh-TW"/>
        </w:rPr>
        <w:t xml:space="preserve">and </w:t>
      </w:r>
      <w:r w:rsidR="00C1601A" w:rsidRPr="00BA23DA">
        <w:rPr>
          <w:lang w:val="en-GB" w:eastAsia="zh-TW"/>
        </w:rPr>
        <w:t>clustered</w:t>
      </w:r>
      <w:r w:rsidRPr="00BA23DA">
        <w:rPr>
          <w:lang w:val="en-GB" w:eastAsia="zh-TW"/>
        </w:rPr>
        <w:t xml:space="preserve"> the </w:t>
      </w:r>
      <w:r>
        <w:rPr>
          <w:lang w:val="en-GB" w:eastAsia="zh-TW"/>
        </w:rPr>
        <w:t>neighbourhood</w:t>
      </w:r>
      <w:r w:rsidRPr="00BA23DA">
        <w:rPr>
          <w:lang w:val="en-GB" w:eastAsia="zh-TW"/>
        </w:rPr>
        <w:t xml:space="preserve">s into four groups using KMeans. Then, I sorted the target </w:t>
      </w:r>
      <w:r w:rsidR="00C1601A">
        <w:rPr>
          <w:rFonts w:hint="eastAsia"/>
          <w:lang w:val="en-GB" w:eastAsia="zh-TW"/>
        </w:rPr>
        <w:t>medians</w:t>
      </w:r>
      <w:r w:rsidRPr="00BA23DA">
        <w:rPr>
          <w:lang w:val="en-GB" w:eastAsia="zh-TW"/>
        </w:rPr>
        <w:t xml:space="preserve"> of each group from low to high, generating four "location tiers" and encoding them in an ordered manner (</w:t>
      </w:r>
      <w:r w:rsidRPr="00BA23DA">
        <w:rPr>
          <w:lang w:val="en-GB" w:eastAsia="zh-TW"/>
        </w:rPr>
        <w:t>centred</w:t>
      </w:r>
      <w:r w:rsidRPr="00BA23DA">
        <w:rPr>
          <w:lang w:val="en-GB" w:eastAsia="zh-TW"/>
        </w:rPr>
        <w:t xml:space="preserve"> to −1, 0, 1, 2). This served two purposes: first, using clustering to merge similar </w:t>
      </w:r>
      <w:r>
        <w:rPr>
          <w:lang w:val="en-GB" w:eastAsia="zh-TW"/>
        </w:rPr>
        <w:t>neighbourhood</w:t>
      </w:r>
      <w:r w:rsidRPr="00BA23DA">
        <w:rPr>
          <w:lang w:val="en-GB" w:eastAsia="zh-TW"/>
        </w:rPr>
        <w:t>s</w:t>
      </w:r>
      <w:r w:rsidR="00C1601A">
        <w:rPr>
          <w:rFonts w:hint="eastAsia"/>
          <w:lang w:val="en-GB" w:eastAsia="zh-TW"/>
        </w:rPr>
        <w:t xml:space="preserve"> </w:t>
      </w:r>
      <w:r w:rsidRPr="00BA23DA">
        <w:rPr>
          <w:lang w:val="en-GB" w:eastAsia="zh-TW"/>
        </w:rPr>
        <w:t xml:space="preserve">without blindly discarding rare categories; second, to directly extract the "location strength" </w:t>
      </w:r>
      <w:r w:rsidR="00C1601A">
        <w:rPr>
          <w:rFonts w:hint="eastAsia"/>
          <w:lang w:val="en-GB" w:eastAsia="zh-TW"/>
        </w:rPr>
        <w:t xml:space="preserve">feature that </w:t>
      </w:r>
      <w:r w:rsidRPr="00BA23DA">
        <w:rPr>
          <w:lang w:val="en-GB" w:eastAsia="zh-TW"/>
        </w:rPr>
        <w:t>facilitates</w:t>
      </w:r>
      <w:r w:rsidR="00C1601A">
        <w:rPr>
          <w:rFonts w:hint="eastAsia"/>
          <w:lang w:val="en-GB" w:eastAsia="zh-TW"/>
        </w:rPr>
        <w:t xml:space="preserve"> the</w:t>
      </w:r>
      <w:r w:rsidRPr="00BA23DA">
        <w:rPr>
          <w:lang w:val="en-GB" w:eastAsia="zh-TW"/>
        </w:rPr>
        <w:t xml:space="preserve"> linear </w:t>
      </w:r>
      <w:r w:rsidR="00C1601A" w:rsidRPr="00BA23DA">
        <w:rPr>
          <w:lang w:val="en-GB" w:eastAsia="zh-TW"/>
        </w:rPr>
        <w:t>modelling.</w:t>
      </w:r>
      <w:r w:rsidR="00C1601A">
        <w:rPr>
          <w:rFonts w:hint="eastAsia"/>
          <w:lang w:val="en-GB" w:eastAsia="zh-TW"/>
        </w:rPr>
        <w:t xml:space="preserve"> </w:t>
      </w:r>
    </w:p>
    <w:p w14:paraId="25E0EDD3" w14:textId="6A1ABD9C" w:rsidR="00C1601A" w:rsidRDefault="00C1601A" w:rsidP="00C1601A">
      <w:pPr>
        <w:jc w:val="center"/>
        <w:rPr>
          <w:lang w:val="en-GB" w:eastAsia="zh-TW"/>
        </w:rPr>
      </w:pPr>
      <w:r w:rsidRPr="00C1601A">
        <w:rPr>
          <w:lang w:val="en-GB" w:eastAsia="zh-TW"/>
        </w:rPr>
        <w:drawing>
          <wp:inline distT="0" distB="0" distL="0" distR="0" wp14:anchorId="488F74E3" wp14:editId="51FCCB94">
            <wp:extent cx="2314575" cy="4360210"/>
            <wp:effectExtent l="0" t="0" r="0" b="2540"/>
            <wp:docPr id="8810851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5117" name="Picture 1" descr="A screenshot of a graph&#10;&#10;AI-generated content may be incorrect."/>
                    <pic:cNvPicPr/>
                  </pic:nvPicPr>
                  <pic:blipFill>
                    <a:blip r:embed="rId21"/>
                    <a:stretch>
                      <a:fillRect/>
                    </a:stretch>
                  </pic:blipFill>
                  <pic:spPr>
                    <a:xfrm>
                      <a:off x="0" y="0"/>
                      <a:ext cx="2326836" cy="4383307"/>
                    </a:xfrm>
                    <a:prstGeom prst="rect">
                      <a:avLst/>
                    </a:prstGeom>
                  </pic:spPr>
                </pic:pic>
              </a:graphicData>
            </a:graphic>
          </wp:inline>
        </w:drawing>
      </w:r>
      <w:r>
        <w:rPr>
          <w:rFonts w:hint="eastAsia"/>
          <w:lang w:val="en-GB" w:eastAsia="zh-TW"/>
        </w:rPr>
        <w:t xml:space="preserve"> </w:t>
      </w:r>
    </w:p>
    <w:p w14:paraId="6D1E48B1" w14:textId="515F31EE" w:rsidR="00C1601A" w:rsidRDefault="00C1601A" w:rsidP="00C1601A">
      <w:pPr>
        <w:pStyle w:val="Caption"/>
        <w:rPr>
          <w:rFonts w:hint="eastAsia"/>
          <w:lang w:val="en-GB" w:eastAsia="zh-TW"/>
        </w:rPr>
      </w:pPr>
      <w:r>
        <w:t xml:space="preserve">Figure </w:t>
      </w:r>
      <w:r>
        <w:fldChar w:fldCharType="begin"/>
      </w:r>
      <w:r>
        <w:instrText xml:space="preserve"> SEQ Figure \* ARABIC </w:instrText>
      </w:r>
      <w:r>
        <w:fldChar w:fldCharType="separate"/>
      </w:r>
      <w:r w:rsidR="0017168C">
        <w:rPr>
          <w:noProof/>
        </w:rPr>
        <w:t>13</w:t>
      </w:r>
      <w:r>
        <w:fldChar w:fldCharType="end"/>
      </w:r>
      <w:r>
        <w:rPr>
          <w:rFonts w:hint="eastAsia"/>
          <w:lang w:eastAsia="zh-TW"/>
        </w:rPr>
        <w:t xml:space="preserve"> Statistic Measurement and Scatter Plot of Location Tier</w:t>
      </w:r>
    </w:p>
    <w:p w14:paraId="2DA2793C" w14:textId="2F26E6DA" w:rsidR="00BA23DA" w:rsidRDefault="00BA23DA" w:rsidP="00BA23DA">
      <w:pPr>
        <w:pStyle w:val="Heading3"/>
        <w:rPr>
          <w:lang w:eastAsia="zh-TW"/>
        </w:rPr>
      </w:pPr>
      <w:r w:rsidRPr="00BA23DA">
        <w:rPr>
          <w:lang w:eastAsia="zh-TW"/>
        </w:rPr>
        <w:t>Binarization</w:t>
      </w:r>
      <w:r>
        <w:rPr>
          <w:rFonts w:hint="eastAsia"/>
          <w:lang w:eastAsia="zh-TW"/>
        </w:rPr>
        <w:t xml:space="preserve"> </w:t>
      </w:r>
    </w:p>
    <w:p w14:paraId="1035D9E8" w14:textId="11924BA6" w:rsidR="00BA23DA" w:rsidRDefault="004D259C" w:rsidP="00BA23DA">
      <w:pPr>
        <w:rPr>
          <w:lang w:val="en-GB" w:eastAsia="zh-TW"/>
        </w:rPr>
      </w:pPr>
      <w:r w:rsidRPr="004D259C">
        <w:rPr>
          <w:lang w:val="en-GB" w:eastAsia="zh-TW"/>
        </w:rPr>
        <w:t xml:space="preserve">Several numerical features have a high percentage of zeros (0 typically indicates "the feature doesn't exist"). When these features are overpopulated with zeros, simply treating the feature as a continuous variable in a linear model often results in unstable fits due to the "presence/absence" effect. To address this, I first binarize these features, adding an indicator variable indicating only "whether it is 0" (presence/absence) to </w:t>
      </w:r>
      <w:r w:rsidRPr="004D259C">
        <w:rPr>
          <w:lang w:val="en-GB" w:eastAsia="zh-TW"/>
        </w:rPr>
        <w:lastRenderedPageBreak/>
        <w:t>capture the price jumps caused by presence. It's important to note that not all binarized features are retained</w:t>
      </w:r>
      <w:r>
        <w:rPr>
          <w:rFonts w:hint="eastAsia"/>
          <w:lang w:val="en-GB" w:eastAsia="zh-TW"/>
        </w:rPr>
        <w:t>,</w:t>
      </w:r>
      <w:r w:rsidRPr="004D259C">
        <w:rPr>
          <w:lang w:val="en-GB" w:eastAsia="zh-TW"/>
        </w:rPr>
        <w:t xml:space="preserve"> some perform better than the original continuous value, while others do not. </w:t>
      </w:r>
      <w:r>
        <w:rPr>
          <w:rFonts w:hint="eastAsia"/>
          <w:lang w:val="en-GB" w:eastAsia="zh-TW"/>
        </w:rPr>
        <w:t>Eventually</w:t>
      </w:r>
      <w:r w:rsidRPr="004D259C">
        <w:rPr>
          <w:lang w:val="en-GB" w:eastAsia="zh-TW"/>
        </w:rPr>
        <w:t>, collinearity management determines whether these features are retained</w:t>
      </w:r>
      <w:r w:rsidR="00A01A9F">
        <w:rPr>
          <w:rFonts w:hint="eastAsia"/>
          <w:lang w:val="en-GB" w:eastAsia="zh-TW"/>
        </w:rPr>
        <w:t>.</w:t>
      </w:r>
      <w:r>
        <w:rPr>
          <w:rFonts w:hint="eastAsia"/>
          <w:lang w:val="en-GB" w:eastAsia="zh-TW"/>
        </w:rPr>
        <w:t xml:space="preserve"> </w:t>
      </w:r>
    </w:p>
    <w:p w14:paraId="476B95B3" w14:textId="77777777" w:rsidR="00F83907" w:rsidRDefault="004D259C" w:rsidP="00967DAA">
      <w:pPr>
        <w:pStyle w:val="Heading2"/>
        <w:rPr>
          <w:lang w:eastAsia="zh-TW"/>
        </w:rPr>
      </w:pPr>
      <w:r>
        <w:rPr>
          <w:rFonts w:hint="eastAsia"/>
          <w:lang w:eastAsia="zh-TW"/>
        </w:rPr>
        <w:t>After</w:t>
      </w:r>
      <w:r w:rsidRPr="004D259C">
        <w:rPr>
          <w:lang w:eastAsia="zh-TW"/>
        </w:rPr>
        <w:t xml:space="preserve"> Encoding Categorical Variables</w:t>
      </w:r>
      <w:r>
        <w:rPr>
          <w:rFonts w:hint="eastAsia"/>
          <w:lang w:eastAsia="zh-TW"/>
        </w:rPr>
        <w:t xml:space="preserve"> </w:t>
      </w:r>
      <w:r w:rsidR="00F83907">
        <w:rPr>
          <w:rFonts w:hint="eastAsia"/>
          <w:lang w:eastAsia="zh-TW"/>
        </w:rPr>
        <w:t xml:space="preserve"> </w:t>
      </w:r>
    </w:p>
    <w:p w14:paraId="1D89CC25" w14:textId="2E518DD6" w:rsidR="00065180" w:rsidRDefault="00065180" w:rsidP="00065180">
      <w:pPr>
        <w:pStyle w:val="Heading3"/>
        <w:rPr>
          <w:lang w:eastAsia="zh-TW"/>
        </w:rPr>
      </w:pPr>
      <w:r w:rsidRPr="00065180">
        <w:rPr>
          <w:lang w:eastAsia="zh-TW"/>
        </w:rPr>
        <w:t>Combined Outdoor Area (TotalPorchDeckSF)</w:t>
      </w:r>
      <w:r>
        <w:rPr>
          <w:rFonts w:hint="eastAsia"/>
          <w:lang w:eastAsia="zh-TW"/>
        </w:rPr>
        <w:t xml:space="preserve"> </w:t>
      </w:r>
    </w:p>
    <w:p w14:paraId="681EA056" w14:textId="2751B9B8" w:rsidR="00065180" w:rsidRDefault="00065180" w:rsidP="00065180">
      <w:pPr>
        <w:rPr>
          <w:lang w:val="en-GB" w:eastAsia="zh-TW"/>
        </w:rPr>
      </w:pPr>
      <w:r w:rsidRPr="00065180">
        <w:rPr>
          <w:lang w:val="en-GB" w:eastAsia="zh-TW"/>
        </w:rPr>
        <w:t xml:space="preserve">we sum </w:t>
      </w:r>
      <w:r>
        <w:rPr>
          <w:rFonts w:hint="eastAsia"/>
          <w:lang w:val="en-GB" w:eastAsia="zh-TW"/>
        </w:rPr>
        <w:t xml:space="preserve">the </w:t>
      </w:r>
      <w:r w:rsidRPr="00065180">
        <w:rPr>
          <w:lang w:val="en-GB" w:eastAsia="zh-TW"/>
        </w:rPr>
        <w:t>porch/deck</w:t>
      </w:r>
      <w:r>
        <w:rPr>
          <w:rFonts w:hint="eastAsia"/>
          <w:lang w:val="en-GB" w:eastAsia="zh-TW"/>
        </w:rPr>
        <w:t xml:space="preserve"> area features (</w:t>
      </w:r>
      <w:r w:rsidRPr="00065180">
        <w:rPr>
          <w:lang w:val="en-GB" w:eastAsia="zh-TW"/>
        </w:rPr>
        <w:t>`ScreenPorch`, `3SsnPorch</w:t>
      </w:r>
      <w:r w:rsidRPr="00065180">
        <w:rPr>
          <w:lang w:val="en-GB" w:eastAsia="zh-TW"/>
        </w:rPr>
        <w:t xml:space="preserve">`, </w:t>
      </w:r>
      <w:r>
        <w:rPr>
          <w:lang w:val="en-GB" w:eastAsia="zh-TW"/>
        </w:rPr>
        <w:t>`</w:t>
      </w:r>
      <w:r w:rsidRPr="00065180">
        <w:rPr>
          <w:lang w:val="en-GB" w:eastAsia="zh-TW"/>
        </w:rPr>
        <w:t>EnclosedPorch`</w:t>
      </w:r>
      <w:r>
        <w:rPr>
          <w:rFonts w:hint="eastAsia"/>
          <w:lang w:val="en-GB" w:eastAsia="zh-TW"/>
        </w:rPr>
        <w:t>, `</w:t>
      </w:r>
      <w:r w:rsidRPr="00065180">
        <w:rPr>
          <w:lang w:val="en-GB" w:eastAsia="zh-TW"/>
        </w:rPr>
        <w:t>WoodDeckSF</w:t>
      </w:r>
      <w:r>
        <w:rPr>
          <w:rFonts w:hint="eastAsia"/>
          <w:lang w:val="en-GB" w:eastAsia="zh-TW"/>
        </w:rPr>
        <w:t>` and `</w:t>
      </w:r>
      <w:r w:rsidRPr="00065180">
        <w:rPr>
          <w:lang w:val="en-GB" w:eastAsia="zh-TW"/>
        </w:rPr>
        <w:t>OpenPorchSF</w:t>
      </w:r>
      <w:r>
        <w:rPr>
          <w:rFonts w:hint="eastAsia"/>
          <w:lang w:val="en-GB" w:eastAsia="zh-TW"/>
        </w:rPr>
        <w:t xml:space="preserve">`) </w:t>
      </w:r>
      <w:r w:rsidRPr="00065180">
        <w:rPr>
          <w:lang w:val="en-GB" w:eastAsia="zh-TW"/>
        </w:rPr>
        <w:t xml:space="preserve">to obtain the combined outdoor area, `TotalPorchDeckSF`. The fitted curve shows that the combined area is more stable than the individual columns, with a significant "step jump" at approximately 400 ft². Therefore, we set `Luxury_LargePorch = 1 (TotalPorchDeckSF ≥ 400)` to capture the </w:t>
      </w:r>
      <w:r w:rsidRPr="00065180">
        <w:rPr>
          <w:lang w:val="en-GB" w:eastAsia="zh-TW"/>
        </w:rPr>
        <w:t>stepwise</w:t>
      </w:r>
      <w:r w:rsidRPr="00065180">
        <w:rPr>
          <w:lang w:val="en-GB" w:eastAsia="zh-TW"/>
        </w:rPr>
        <w:t xml:space="preserve"> premium for high-end outdoor space.</w:t>
      </w:r>
      <w:r>
        <w:rPr>
          <w:rFonts w:hint="eastAsia"/>
          <w:lang w:val="en-GB" w:eastAsia="zh-TW"/>
        </w:rPr>
        <w:t xml:space="preserve"> </w:t>
      </w:r>
    </w:p>
    <w:p w14:paraId="30FD1205" w14:textId="472AB884" w:rsidR="00065180" w:rsidRDefault="00065180" w:rsidP="00065180">
      <w:pPr>
        <w:jc w:val="center"/>
        <w:rPr>
          <w:lang w:val="en-GB" w:eastAsia="zh-TW"/>
        </w:rPr>
      </w:pPr>
      <w:r>
        <w:rPr>
          <w:noProof/>
        </w:rPr>
        <w:drawing>
          <wp:inline distT="0" distB="0" distL="0" distR="0" wp14:anchorId="4D2C0DA7" wp14:editId="069AF78D">
            <wp:extent cx="5274945" cy="3269615"/>
            <wp:effectExtent l="0" t="0" r="1905" b="6985"/>
            <wp:docPr id="166768628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86284" name="Picture 1" descr="A screenshot of a graph&#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4945" cy="3269615"/>
                    </a:xfrm>
                    <a:prstGeom prst="rect">
                      <a:avLst/>
                    </a:prstGeom>
                    <a:noFill/>
                    <a:ln>
                      <a:noFill/>
                    </a:ln>
                  </pic:spPr>
                </pic:pic>
              </a:graphicData>
            </a:graphic>
          </wp:inline>
        </w:drawing>
      </w:r>
      <w:r>
        <w:rPr>
          <w:rFonts w:hint="eastAsia"/>
          <w:lang w:val="en-GB" w:eastAsia="zh-TW"/>
        </w:rPr>
        <w:t xml:space="preserve"> </w:t>
      </w:r>
    </w:p>
    <w:p w14:paraId="7FB5E6E8" w14:textId="6B3CC3DA" w:rsidR="00065180" w:rsidRDefault="00065180" w:rsidP="00065180">
      <w:pPr>
        <w:pStyle w:val="Caption"/>
        <w:rPr>
          <w:rFonts w:hint="eastAsia"/>
          <w:lang w:val="en-GB" w:eastAsia="zh-TW"/>
        </w:rPr>
      </w:pPr>
      <w:r>
        <w:t xml:space="preserve">Figure </w:t>
      </w:r>
      <w:r>
        <w:fldChar w:fldCharType="begin"/>
      </w:r>
      <w:r>
        <w:instrText xml:space="preserve"> SEQ Figure \* ARABIC </w:instrText>
      </w:r>
      <w:r>
        <w:fldChar w:fldCharType="separate"/>
      </w:r>
      <w:r w:rsidR="0017168C">
        <w:rPr>
          <w:noProof/>
        </w:rPr>
        <w:t>14</w:t>
      </w:r>
      <w:r>
        <w:fldChar w:fldCharType="end"/>
      </w:r>
      <w:r>
        <w:rPr>
          <w:rFonts w:hint="eastAsia"/>
          <w:lang w:eastAsia="zh-TW"/>
        </w:rPr>
        <w:t xml:space="preserve"> Regression Plots of Porch/Deck Features</w:t>
      </w:r>
    </w:p>
    <w:p w14:paraId="0DD922BF" w14:textId="131BB1A6" w:rsidR="00065180" w:rsidRDefault="00065180" w:rsidP="00065180">
      <w:pPr>
        <w:jc w:val="center"/>
        <w:rPr>
          <w:lang w:val="en-GB" w:eastAsia="zh-TW"/>
        </w:rPr>
      </w:pPr>
      <w:r>
        <w:rPr>
          <w:noProof/>
        </w:rPr>
        <w:lastRenderedPageBreak/>
        <w:drawing>
          <wp:inline distT="0" distB="0" distL="0" distR="0" wp14:anchorId="567592EF" wp14:editId="000B28D9">
            <wp:extent cx="3290888" cy="3327211"/>
            <wp:effectExtent l="0" t="0" r="5080" b="6985"/>
            <wp:docPr id="1904887574"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7574" name="Picture 2" descr="A graph with numbers and lines&#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5719" cy="3332096"/>
                    </a:xfrm>
                    <a:prstGeom prst="rect">
                      <a:avLst/>
                    </a:prstGeom>
                    <a:noFill/>
                    <a:ln>
                      <a:noFill/>
                    </a:ln>
                  </pic:spPr>
                </pic:pic>
              </a:graphicData>
            </a:graphic>
          </wp:inline>
        </w:drawing>
      </w:r>
      <w:r>
        <w:rPr>
          <w:rFonts w:hint="eastAsia"/>
          <w:lang w:val="en-GB" w:eastAsia="zh-TW"/>
        </w:rPr>
        <w:t xml:space="preserve"> </w:t>
      </w:r>
    </w:p>
    <w:p w14:paraId="0DB4E2D5" w14:textId="29C838BD" w:rsidR="00065180" w:rsidRDefault="00065180" w:rsidP="00065180">
      <w:pPr>
        <w:pStyle w:val="Caption"/>
        <w:rPr>
          <w:lang w:eastAsia="zh-TW"/>
        </w:rPr>
      </w:pPr>
      <w:r>
        <w:t xml:space="preserve">Figure </w:t>
      </w:r>
      <w:r>
        <w:fldChar w:fldCharType="begin"/>
      </w:r>
      <w:r>
        <w:instrText xml:space="preserve"> SEQ Figure \* ARABIC </w:instrText>
      </w:r>
      <w:r>
        <w:fldChar w:fldCharType="separate"/>
      </w:r>
      <w:r w:rsidR="0017168C">
        <w:rPr>
          <w:noProof/>
        </w:rPr>
        <w:t>15</w:t>
      </w:r>
      <w:r>
        <w:fldChar w:fldCharType="end"/>
      </w:r>
      <w:r>
        <w:rPr>
          <w:rFonts w:hint="eastAsia"/>
          <w:lang w:eastAsia="zh-TW"/>
        </w:rPr>
        <w:t xml:space="preserve"> Regression Plot of TotalPorchDeckSF Feature</w:t>
      </w:r>
    </w:p>
    <w:p w14:paraId="17A66E9F" w14:textId="77777777" w:rsidR="00337580" w:rsidRDefault="00337580" w:rsidP="006E2445">
      <w:pPr>
        <w:pStyle w:val="Heading3"/>
        <w:rPr>
          <w:lang w:eastAsia="zh-TW"/>
        </w:rPr>
      </w:pPr>
      <w:r>
        <w:rPr>
          <w:lang w:eastAsia="zh-TW"/>
        </w:rPr>
        <w:t>Luxury Binary Features</w:t>
      </w:r>
    </w:p>
    <w:p w14:paraId="66EE7837" w14:textId="770859EF" w:rsidR="00337580" w:rsidRDefault="00337580" w:rsidP="00337580">
      <w:pPr>
        <w:rPr>
          <w:lang w:eastAsia="zh-TW"/>
        </w:rPr>
      </w:pPr>
      <w:r>
        <w:rPr>
          <w:lang w:eastAsia="zh-TW"/>
        </w:rPr>
        <w:t xml:space="preserve">We created simple yes/no features to mark luxury homes. These include </w:t>
      </w:r>
      <w:proofErr w:type="spellStart"/>
      <w:r>
        <w:rPr>
          <w:lang w:eastAsia="zh-TW"/>
        </w:rPr>
        <w:t>Luxury_BigHouse</w:t>
      </w:r>
      <w:proofErr w:type="spellEnd"/>
      <w:r>
        <w:rPr>
          <w:lang w:eastAsia="zh-TW"/>
        </w:rPr>
        <w:t xml:space="preserve"> for homes over 3000 </w:t>
      </w:r>
      <w:r w:rsidR="006E2445">
        <w:rPr>
          <w:lang w:eastAsia="zh-TW"/>
        </w:rPr>
        <w:t>sq.</w:t>
      </w:r>
      <w:r>
        <w:rPr>
          <w:lang w:eastAsia="zh-TW"/>
        </w:rPr>
        <w:t xml:space="preserve"> ft</w:t>
      </w:r>
      <w:r w:rsidR="006E2445">
        <w:rPr>
          <w:rFonts w:hint="eastAsia"/>
          <w:lang w:eastAsia="zh-TW"/>
        </w:rPr>
        <w:t>.</w:t>
      </w:r>
      <w:r>
        <w:rPr>
          <w:lang w:eastAsia="zh-TW"/>
        </w:rPr>
        <w:t xml:space="preserve">, </w:t>
      </w:r>
      <w:proofErr w:type="spellStart"/>
      <w:r>
        <w:rPr>
          <w:lang w:eastAsia="zh-TW"/>
        </w:rPr>
        <w:t>Luxury_BigBsmt</w:t>
      </w:r>
      <w:proofErr w:type="spellEnd"/>
      <w:r>
        <w:rPr>
          <w:lang w:eastAsia="zh-TW"/>
        </w:rPr>
        <w:t xml:space="preserve"> for large basements, and Luxury_Garage3up for</w:t>
      </w:r>
      <w:r w:rsidR="006E2445">
        <w:rPr>
          <w:rFonts w:hint="eastAsia"/>
          <w:lang w:eastAsia="zh-TW"/>
        </w:rPr>
        <w:t xml:space="preserve"> </w:t>
      </w:r>
      <w:r w:rsidR="006E2445">
        <w:rPr>
          <w:lang w:eastAsia="zh-TW"/>
        </w:rPr>
        <w:t>garages</w:t>
      </w:r>
      <w:r w:rsidR="006E2445">
        <w:rPr>
          <w:rFonts w:hint="eastAsia"/>
          <w:lang w:eastAsia="zh-TW"/>
        </w:rPr>
        <w:t xml:space="preserve"> with</w:t>
      </w:r>
      <w:r>
        <w:rPr>
          <w:lang w:eastAsia="zh-TW"/>
        </w:rPr>
        <w:t xml:space="preserve"> </w:t>
      </w:r>
      <w:r w:rsidR="006E2445">
        <w:rPr>
          <w:rFonts w:hint="eastAsia"/>
          <w:lang w:eastAsia="zh-TW"/>
        </w:rPr>
        <w:t>more than 3</w:t>
      </w:r>
      <w:r>
        <w:rPr>
          <w:lang w:eastAsia="zh-TW"/>
        </w:rPr>
        <w:t xml:space="preserve"> car</w:t>
      </w:r>
      <w:r w:rsidR="006E2445">
        <w:rPr>
          <w:rFonts w:hint="eastAsia"/>
          <w:lang w:eastAsia="zh-TW"/>
        </w:rPr>
        <w:t>s</w:t>
      </w:r>
      <w:r>
        <w:rPr>
          <w:lang w:eastAsia="zh-TW"/>
        </w:rPr>
        <w:t xml:space="preserve">. These binary features help separate "having the </w:t>
      </w:r>
      <w:r w:rsidR="006E2445">
        <w:rPr>
          <w:rFonts w:hint="eastAsia"/>
          <w:lang w:eastAsia="zh-TW"/>
        </w:rPr>
        <w:t xml:space="preserve">big </w:t>
      </w:r>
      <w:r>
        <w:rPr>
          <w:lang w:eastAsia="zh-TW"/>
        </w:rPr>
        <w:t>feature" from "how big the feature is". This makes the model work better because it treats these as two different effects instead of mixing them together.</w:t>
      </w:r>
    </w:p>
    <w:p w14:paraId="6586C77F" w14:textId="166F2A73" w:rsidR="00337580" w:rsidRDefault="00337580" w:rsidP="006E2445">
      <w:pPr>
        <w:pStyle w:val="Heading3"/>
        <w:rPr>
          <w:lang w:eastAsia="zh-TW"/>
        </w:rPr>
      </w:pPr>
      <w:proofErr w:type="spellStart"/>
      <w:r>
        <w:rPr>
          <w:lang w:eastAsia="zh-TW"/>
        </w:rPr>
        <w:t>LuxuryScore</w:t>
      </w:r>
      <w:proofErr w:type="spellEnd"/>
      <w:r>
        <w:rPr>
          <w:lang w:eastAsia="zh-TW"/>
        </w:rPr>
        <w:t xml:space="preserve"> and Squared Terms</w:t>
      </w:r>
    </w:p>
    <w:p w14:paraId="75D40F9D" w14:textId="76762F5F" w:rsidR="00337580" w:rsidRDefault="00337580" w:rsidP="00337580">
      <w:pPr>
        <w:rPr>
          <w:lang w:eastAsia="zh-TW"/>
        </w:rPr>
      </w:pPr>
      <w:r>
        <w:rPr>
          <w:lang w:eastAsia="zh-TW"/>
        </w:rPr>
        <w:t>We built a luxury score that combines different parts of what makes a house fancy</w:t>
      </w:r>
      <w:r w:rsidR="006E2445">
        <w:rPr>
          <w:rFonts w:hint="eastAsia"/>
          <w:lang w:eastAsia="zh-TW"/>
        </w:rPr>
        <w:t>, there are q</w:t>
      </w:r>
      <w:r>
        <w:rPr>
          <w:lang w:eastAsia="zh-TW"/>
        </w:rPr>
        <w:t>uality part (70% weight)</w:t>
      </w:r>
      <w:r w:rsidR="006E2445">
        <w:rPr>
          <w:rFonts w:hint="eastAsia"/>
          <w:lang w:eastAsia="zh-TW"/>
        </w:rPr>
        <w:t xml:space="preserve">, it is </w:t>
      </w:r>
      <w:r>
        <w:rPr>
          <w:lang w:eastAsia="zh-TW"/>
        </w:rPr>
        <w:t>averaged scores for overall quality, exterior quality, kitchen quality, garage quality, fireplace quality, and basement quality</w:t>
      </w:r>
      <w:r w:rsidR="006E2445">
        <w:rPr>
          <w:rFonts w:hint="eastAsia"/>
          <w:lang w:eastAsia="zh-TW"/>
        </w:rPr>
        <w:t>; c</w:t>
      </w:r>
      <w:r>
        <w:rPr>
          <w:lang w:eastAsia="zh-TW"/>
        </w:rPr>
        <w:t>ondition part (10% weight)</w:t>
      </w:r>
      <w:r w:rsidR="006E2445">
        <w:rPr>
          <w:rFonts w:hint="eastAsia"/>
          <w:lang w:eastAsia="zh-TW"/>
        </w:rPr>
        <w:t>,</w:t>
      </w:r>
      <w:r>
        <w:rPr>
          <w:lang w:eastAsia="zh-TW"/>
        </w:rPr>
        <w:t xml:space="preserve"> </w:t>
      </w:r>
      <w:r w:rsidR="006E2445">
        <w:rPr>
          <w:rFonts w:hint="eastAsia"/>
          <w:lang w:eastAsia="zh-TW"/>
        </w:rPr>
        <w:t xml:space="preserve">it is </w:t>
      </w:r>
      <w:r>
        <w:rPr>
          <w:lang w:eastAsia="zh-TW"/>
        </w:rPr>
        <w:t>averaged condition scores for overall, exterior, garage, and basement</w:t>
      </w:r>
      <w:r w:rsidR="006E2445">
        <w:rPr>
          <w:rFonts w:hint="eastAsia"/>
          <w:lang w:eastAsia="zh-TW"/>
        </w:rPr>
        <w:t>; and s</w:t>
      </w:r>
      <w:r>
        <w:rPr>
          <w:lang w:eastAsia="zh-TW"/>
        </w:rPr>
        <w:t>ize part (20% weight</w:t>
      </w:r>
      <w:r w:rsidR="006E2445">
        <w:rPr>
          <w:rFonts w:hint="eastAsia"/>
          <w:lang w:eastAsia="zh-TW"/>
        </w:rPr>
        <w:t>, it is</w:t>
      </w:r>
      <w:r>
        <w:rPr>
          <w:lang w:eastAsia="zh-TW"/>
        </w:rPr>
        <w:t xml:space="preserve"> used percentile ranks for living area, basement size, garage area, and masonry area, then averaged them</w:t>
      </w:r>
    </w:p>
    <w:p w14:paraId="6367F2BE" w14:textId="09A0A9C8" w:rsidR="00337580" w:rsidRDefault="00337580" w:rsidP="00337580">
      <w:pPr>
        <w:rPr>
          <w:lang w:eastAsia="zh-TW"/>
        </w:rPr>
      </w:pPr>
      <w:r>
        <w:rPr>
          <w:lang w:eastAsia="zh-TW"/>
        </w:rPr>
        <w:t xml:space="preserve">We combined these three parts with weights to get the final </w:t>
      </w:r>
      <w:proofErr w:type="spellStart"/>
      <w:r>
        <w:rPr>
          <w:lang w:eastAsia="zh-TW"/>
        </w:rPr>
        <w:t>LuxuryScore</w:t>
      </w:r>
      <w:proofErr w:type="spellEnd"/>
      <w:r>
        <w:rPr>
          <w:lang w:eastAsia="zh-TW"/>
        </w:rPr>
        <w:t xml:space="preserve">. We also added LuxuryScore^2 (squared term) to capture how luxury homes get much more expensive at the high end. </w:t>
      </w:r>
      <w:r w:rsidR="006E2445">
        <w:rPr>
          <w:rFonts w:hint="eastAsia"/>
          <w:lang w:eastAsia="zh-TW"/>
        </w:rPr>
        <w:t xml:space="preserve">It is noticed </w:t>
      </w:r>
      <w:r w:rsidR="006E2445">
        <w:rPr>
          <w:lang w:eastAsia="zh-TW"/>
        </w:rPr>
        <w:t>that the</w:t>
      </w:r>
      <w:r>
        <w:rPr>
          <w:lang w:eastAsia="zh-TW"/>
        </w:rPr>
        <w:t xml:space="preserve"> score</w:t>
      </w:r>
      <w:r w:rsidR="006E2445">
        <w:rPr>
          <w:rFonts w:hint="eastAsia"/>
          <w:lang w:eastAsia="zh-TW"/>
        </w:rPr>
        <w:t xml:space="preserve"> is centred</w:t>
      </w:r>
      <w:r>
        <w:rPr>
          <w:lang w:eastAsia="zh-TW"/>
        </w:rPr>
        <w:t xml:space="preserve"> first to reduce correlation problems between the linear and squared terms.</w:t>
      </w:r>
      <w:r w:rsidR="009751A3">
        <w:rPr>
          <w:rFonts w:hint="eastAsia"/>
          <w:lang w:eastAsia="zh-TW"/>
        </w:rPr>
        <w:t xml:space="preserve"> </w:t>
      </w:r>
    </w:p>
    <w:p w14:paraId="143D3D6B" w14:textId="555CB364" w:rsidR="009751A3" w:rsidRDefault="009751A3" w:rsidP="009751A3">
      <w:pPr>
        <w:jc w:val="center"/>
        <w:rPr>
          <w:lang w:eastAsia="zh-TW"/>
        </w:rPr>
      </w:pPr>
      <w:r>
        <w:rPr>
          <w:noProof/>
        </w:rPr>
        <w:lastRenderedPageBreak/>
        <w:drawing>
          <wp:inline distT="0" distB="0" distL="0" distR="0" wp14:anchorId="6D93F6C6" wp14:editId="11AE1084">
            <wp:extent cx="2638425" cy="2655821"/>
            <wp:effectExtent l="0" t="0" r="0" b="0"/>
            <wp:docPr id="1871813908" name="Picture 5" descr="A graph with a red line and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13908" name="Picture 5" descr="A graph with a red line and green li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45152" cy="2662593"/>
                    </a:xfrm>
                    <a:prstGeom prst="rect">
                      <a:avLst/>
                    </a:prstGeom>
                    <a:noFill/>
                    <a:ln>
                      <a:noFill/>
                    </a:ln>
                  </pic:spPr>
                </pic:pic>
              </a:graphicData>
            </a:graphic>
          </wp:inline>
        </w:drawing>
      </w:r>
    </w:p>
    <w:p w14:paraId="1A82C9C3" w14:textId="5FFC6DE6" w:rsidR="009751A3" w:rsidRDefault="009751A3" w:rsidP="009751A3">
      <w:pPr>
        <w:pStyle w:val="Caption"/>
        <w:rPr>
          <w:rFonts w:hint="eastAsia"/>
          <w:lang w:eastAsia="zh-TW"/>
        </w:rPr>
      </w:pPr>
      <w:r>
        <w:t xml:space="preserve">Figure </w:t>
      </w:r>
      <w:r>
        <w:fldChar w:fldCharType="begin"/>
      </w:r>
      <w:r>
        <w:instrText xml:space="preserve"> SEQ Figure \* ARABIC </w:instrText>
      </w:r>
      <w:r>
        <w:fldChar w:fldCharType="separate"/>
      </w:r>
      <w:r w:rsidR="0017168C">
        <w:rPr>
          <w:noProof/>
        </w:rPr>
        <w:t>16</w:t>
      </w:r>
      <w:r>
        <w:fldChar w:fldCharType="end"/>
      </w:r>
      <w:r>
        <w:rPr>
          <w:rFonts w:hint="eastAsia"/>
          <w:lang w:eastAsia="zh-TW"/>
        </w:rPr>
        <w:t xml:space="preserve"> Regression Plot of </w:t>
      </w:r>
      <w:proofErr w:type="spellStart"/>
      <w:r>
        <w:rPr>
          <w:rFonts w:hint="eastAsia"/>
          <w:lang w:eastAsia="zh-TW"/>
        </w:rPr>
        <w:t>LuxuryScore</w:t>
      </w:r>
      <w:proofErr w:type="spellEnd"/>
    </w:p>
    <w:p w14:paraId="25D854D7" w14:textId="6EDAEB65" w:rsidR="00337580" w:rsidRDefault="00337580" w:rsidP="000741D0">
      <w:pPr>
        <w:pStyle w:val="Heading3"/>
        <w:rPr>
          <w:lang w:eastAsia="zh-TW"/>
        </w:rPr>
      </w:pPr>
      <w:r>
        <w:rPr>
          <w:lang w:eastAsia="zh-TW"/>
        </w:rPr>
        <w:t>Age and Bathroom Features</w:t>
      </w:r>
    </w:p>
    <w:p w14:paraId="73CCC9DE" w14:textId="19379779" w:rsidR="005C7884" w:rsidRDefault="000741D0" w:rsidP="00337580">
      <w:pPr>
        <w:rPr>
          <w:lang w:eastAsia="zh-TW"/>
        </w:rPr>
      </w:pPr>
      <w:r w:rsidRPr="000741D0">
        <w:rPr>
          <w:lang w:eastAsia="zh-TW"/>
        </w:rPr>
        <w:t xml:space="preserve">In actual prediction scenarios, the age of a house (and the "Years since last renovation") is more valuable than the specific year of </w:t>
      </w:r>
      <w:r w:rsidR="005C7884" w:rsidRPr="000741D0">
        <w:rPr>
          <w:lang w:eastAsia="zh-TW"/>
        </w:rPr>
        <w:t>construction</w:t>
      </w:r>
      <w:r w:rsidR="005C7884" w:rsidRPr="005C7884">
        <w:rPr>
          <w:rFonts w:ascii="Roboto" w:hAnsi="Roboto"/>
          <w:color w:val="1F1F1F"/>
          <w:shd w:val="clear" w:color="auto" w:fill="FFFFFF"/>
        </w:rPr>
        <w:t xml:space="preserve"> </w:t>
      </w:r>
      <w:r w:rsidR="005C7884" w:rsidRPr="005C7884">
        <w:rPr>
          <w:lang w:eastAsia="zh-TW"/>
        </w:rPr>
        <w:t>(</w:t>
      </w:r>
      <w:r w:rsidR="005C7884" w:rsidRPr="005C7884">
        <w:rPr>
          <w:lang w:eastAsia="zh-TW"/>
        </w:rPr>
        <w:t>or renovation).</w:t>
      </w:r>
      <w:r>
        <w:rPr>
          <w:rFonts w:hint="eastAsia"/>
          <w:lang w:eastAsia="zh-TW"/>
        </w:rPr>
        <w:t xml:space="preserve"> Therefore, it is </w:t>
      </w:r>
      <w:r w:rsidR="00337580">
        <w:rPr>
          <w:lang w:eastAsia="zh-TW"/>
        </w:rPr>
        <w:t>used time differences instead of actual years</w:t>
      </w:r>
      <w:r w:rsidR="005C7884">
        <w:rPr>
          <w:rFonts w:hint="eastAsia"/>
          <w:lang w:eastAsia="zh-TW"/>
        </w:rPr>
        <w:t>. (</w:t>
      </w:r>
      <w:proofErr w:type="spellStart"/>
      <w:r w:rsidR="00337580">
        <w:rPr>
          <w:lang w:eastAsia="zh-TW"/>
        </w:rPr>
        <w:t>House_Age</w:t>
      </w:r>
      <w:proofErr w:type="spellEnd"/>
      <w:r w:rsidR="00337580">
        <w:rPr>
          <w:lang w:eastAsia="zh-TW"/>
        </w:rPr>
        <w:t xml:space="preserve"> = </w:t>
      </w:r>
      <w:proofErr w:type="spellStart"/>
      <w:r w:rsidR="00337580">
        <w:rPr>
          <w:lang w:eastAsia="zh-TW"/>
        </w:rPr>
        <w:t>YrSold</w:t>
      </w:r>
      <w:proofErr w:type="spellEnd"/>
      <w:r w:rsidR="00337580">
        <w:rPr>
          <w:lang w:eastAsia="zh-TW"/>
        </w:rPr>
        <w:t xml:space="preserve"> </w:t>
      </w:r>
      <w:r>
        <w:rPr>
          <w:lang w:eastAsia="zh-TW"/>
        </w:rPr>
        <w:t>–</w:t>
      </w:r>
      <w:r w:rsidR="00337580">
        <w:rPr>
          <w:lang w:eastAsia="zh-TW"/>
        </w:rPr>
        <w:t xml:space="preserve"> </w:t>
      </w:r>
      <w:proofErr w:type="spellStart"/>
      <w:r w:rsidR="00337580">
        <w:rPr>
          <w:lang w:eastAsia="zh-TW"/>
        </w:rPr>
        <w:t>YearBuilt</w:t>
      </w:r>
      <w:proofErr w:type="spellEnd"/>
      <w:r>
        <w:rPr>
          <w:rFonts w:hint="eastAsia"/>
          <w:lang w:eastAsia="zh-TW"/>
        </w:rPr>
        <w:t xml:space="preserve"> </w:t>
      </w:r>
      <w:r w:rsidR="005C7884">
        <w:rPr>
          <w:rFonts w:hint="eastAsia"/>
          <w:lang w:eastAsia="zh-TW"/>
        </w:rPr>
        <w:t xml:space="preserve">, </w:t>
      </w:r>
      <w:r w:rsidR="005C7884" w:rsidRPr="005C7884">
        <w:rPr>
          <w:lang w:val="en-GB" w:eastAsia="zh-TW"/>
        </w:rPr>
        <w:t>House_Age_RemodAdd</w:t>
      </w:r>
      <w:r w:rsidR="005C7884">
        <w:rPr>
          <w:rFonts w:hint="eastAsia"/>
          <w:lang w:val="en-GB" w:eastAsia="zh-TW"/>
        </w:rPr>
        <w:t xml:space="preserve"> = </w:t>
      </w:r>
      <w:proofErr w:type="spellStart"/>
      <w:r w:rsidR="005C7884">
        <w:rPr>
          <w:lang w:eastAsia="zh-TW"/>
        </w:rPr>
        <w:t>YrSold</w:t>
      </w:r>
      <w:proofErr w:type="spellEnd"/>
      <w:r w:rsidR="005C7884">
        <w:rPr>
          <w:lang w:eastAsia="zh-TW"/>
        </w:rPr>
        <w:t xml:space="preserve"> – </w:t>
      </w:r>
      <w:proofErr w:type="spellStart"/>
      <w:r w:rsidR="005C7884" w:rsidRPr="005C7884">
        <w:rPr>
          <w:lang w:val="en-GB" w:eastAsia="zh-TW"/>
        </w:rPr>
        <w:t>YearRemodAdd</w:t>
      </w:r>
      <w:proofErr w:type="spellEnd"/>
      <w:r w:rsidR="005C7884">
        <w:rPr>
          <w:rFonts w:hint="eastAsia"/>
          <w:lang w:val="en-GB" w:eastAsia="zh-TW"/>
        </w:rPr>
        <w:t xml:space="preserve"> and dropping the original </w:t>
      </w:r>
      <w:proofErr w:type="spellStart"/>
      <w:r w:rsidR="005C7884">
        <w:rPr>
          <w:lang w:eastAsia="zh-TW"/>
        </w:rPr>
        <w:t>YrSold</w:t>
      </w:r>
      <w:proofErr w:type="spellEnd"/>
      <w:r w:rsidR="005C7884">
        <w:rPr>
          <w:rFonts w:hint="eastAsia"/>
          <w:lang w:eastAsia="zh-TW"/>
        </w:rPr>
        <w:t xml:space="preserve">, </w:t>
      </w:r>
      <w:proofErr w:type="spellStart"/>
      <w:r w:rsidR="005C7884">
        <w:rPr>
          <w:lang w:eastAsia="zh-TW"/>
        </w:rPr>
        <w:t>YearBuilt</w:t>
      </w:r>
      <w:proofErr w:type="spellEnd"/>
      <w:r w:rsidR="005C7884">
        <w:rPr>
          <w:rFonts w:hint="eastAsia"/>
          <w:lang w:eastAsia="zh-TW"/>
        </w:rPr>
        <w:t xml:space="preserve"> and </w:t>
      </w:r>
      <w:proofErr w:type="spellStart"/>
      <w:r w:rsidR="005C7884" w:rsidRPr="005C7884">
        <w:rPr>
          <w:lang w:val="en-GB" w:eastAsia="zh-TW"/>
        </w:rPr>
        <w:t>YearRemodAdd</w:t>
      </w:r>
      <w:proofErr w:type="spellEnd"/>
      <w:r w:rsidR="005C7884">
        <w:rPr>
          <w:rFonts w:hint="eastAsia"/>
          <w:lang w:val="en-GB" w:eastAsia="zh-TW"/>
        </w:rPr>
        <w:t xml:space="preserve"> variables)</w:t>
      </w:r>
      <w:r w:rsidR="00337580">
        <w:rPr>
          <w:lang w:eastAsia="zh-TW"/>
        </w:rPr>
        <w:t xml:space="preserve">. </w:t>
      </w:r>
    </w:p>
    <w:p w14:paraId="1B4169D0" w14:textId="679FAD6B" w:rsidR="00337580" w:rsidRDefault="00337580" w:rsidP="00337580">
      <w:pPr>
        <w:rPr>
          <w:lang w:eastAsia="zh-TW"/>
        </w:rPr>
      </w:pPr>
      <w:r>
        <w:rPr>
          <w:lang w:eastAsia="zh-TW"/>
        </w:rPr>
        <w:t xml:space="preserve">For bathrooms, we created </w:t>
      </w:r>
      <w:proofErr w:type="spellStart"/>
      <w:r>
        <w:rPr>
          <w:lang w:eastAsia="zh-TW"/>
        </w:rPr>
        <w:t>AboveGradeBaths</w:t>
      </w:r>
      <w:proofErr w:type="spellEnd"/>
      <w:r>
        <w:rPr>
          <w:lang w:eastAsia="zh-TW"/>
        </w:rPr>
        <w:t xml:space="preserve"> = </w:t>
      </w:r>
      <w:proofErr w:type="spellStart"/>
      <w:r>
        <w:rPr>
          <w:lang w:eastAsia="zh-TW"/>
        </w:rPr>
        <w:t>FullBath</w:t>
      </w:r>
      <w:proofErr w:type="spellEnd"/>
      <w:r>
        <w:rPr>
          <w:lang w:eastAsia="zh-TW"/>
        </w:rPr>
        <w:t xml:space="preserve"> + 0.5*</w:t>
      </w:r>
      <w:proofErr w:type="spellStart"/>
      <w:r>
        <w:rPr>
          <w:lang w:eastAsia="zh-TW"/>
        </w:rPr>
        <w:t>HalfBath</w:t>
      </w:r>
      <w:proofErr w:type="spellEnd"/>
      <w:r>
        <w:rPr>
          <w:lang w:eastAsia="zh-TW"/>
        </w:rPr>
        <w:t xml:space="preserve"> to count "effective bathrooms" since half baths are worth less. We also made a density feature BathsPer1000GrLiv to show how many bathrooms per 1000 square feet of living space.</w:t>
      </w:r>
    </w:p>
    <w:p w14:paraId="609FBD7D" w14:textId="77777777" w:rsidR="009751A3" w:rsidRDefault="009751A3" w:rsidP="009751A3">
      <w:pPr>
        <w:jc w:val="center"/>
        <w:rPr>
          <w:lang w:val="en-GB" w:eastAsia="zh-TW"/>
        </w:rPr>
      </w:pPr>
      <w:r>
        <w:rPr>
          <w:noProof/>
        </w:rPr>
        <w:drawing>
          <wp:inline distT="0" distB="0" distL="0" distR="0" wp14:anchorId="771A5278" wp14:editId="47DAAD38">
            <wp:extent cx="5274945" cy="3193415"/>
            <wp:effectExtent l="0" t="0" r="1905" b="6985"/>
            <wp:docPr id="127854565" name="Picture 18" descr="A graph of sales and sa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4565" name="Picture 18" descr="A graph of sales and sal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945" cy="3193415"/>
                    </a:xfrm>
                    <a:prstGeom prst="rect">
                      <a:avLst/>
                    </a:prstGeom>
                    <a:noFill/>
                    <a:ln>
                      <a:noFill/>
                    </a:ln>
                  </pic:spPr>
                </pic:pic>
              </a:graphicData>
            </a:graphic>
          </wp:inline>
        </w:drawing>
      </w:r>
    </w:p>
    <w:p w14:paraId="7BE6CEFD" w14:textId="5BD621F8" w:rsidR="009751A3" w:rsidRDefault="009751A3" w:rsidP="009751A3">
      <w:pPr>
        <w:pStyle w:val="Caption"/>
        <w:rPr>
          <w:lang w:eastAsia="zh-TW"/>
        </w:rPr>
      </w:pPr>
      <w:r>
        <w:t xml:space="preserve">Figure </w:t>
      </w:r>
      <w:r>
        <w:fldChar w:fldCharType="begin"/>
      </w:r>
      <w:r>
        <w:instrText xml:space="preserve"> SEQ Figure \* ARABIC </w:instrText>
      </w:r>
      <w:r>
        <w:fldChar w:fldCharType="separate"/>
      </w:r>
      <w:r w:rsidR="0017168C">
        <w:rPr>
          <w:noProof/>
        </w:rPr>
        <w:t>17</w:t>
      </w:r>
      <w:r>
        <w:fldChar w:fldCharType="end"/>
      </w:r>
      <w:r>
        <w:rPr>
          <w:rFonts w:hint="eastAsia"/>
          <w:lang w:eastAsia="zh-TW"/>
        </w:rPr>
        <w:t xml:space="preserve"> Regression Plots of </w:t>
      </w:r>
      <w:proofErr w:type="spellStart"/>
      <w:r>
        <w:rPr>
          <w:rFonts w:hint="eastAsia"/>
          <w:lang w:eastAsia="zh-TW"/>
        </w:rPr>
        <w:t>House_Age</w:t>
      </w:r>
      <w:proofErr w:type="spellEnd"/>
      <w:r>
        <w:rPr>
          <w:rFonts w:hint="eastAsia"/>
          <w:lang w:eastAsia="zh-TW"/>
        </w:rPr>
        <w:t xml:space="preserve"> and </w:t>
      </w:r>
      <w:proofErr w:type="spellStart"/>
      <w:r>
        <w:rPr>
          <w:rFonts w:hint="eastAsia"/>
          <w:lang w:eastAsia="zh-TW"/>
        </w:rPr>
        <w:t>House_Age_RemodAdd</w:t>
      </w:r>
      <w:proofErr w:type="spellEnd"/>
    </w:p>
    <w:p w14:paraId="6D5B1B30" w14:textId="77777777" w:rsidR="009751A3" w:rsidRDefault="009751A3" w:rsidP="009751A3">
      <w:pPr>
        <w:pStyle w:val="Heading2"/>
        <w:rPr>
          <w:lang w:eastAsia="zh-TW"/>
        </w:rPr>
      </w:pPr>
      <w:r>
        <w:rPr>
          <w:rFonts w:hint="eastAsia"/>
          <w:lang w:eastAsia="zh-TW"/>
        </w:rPr>
        <w:lastRenderedPageBreak/>
        <w:t xml:space="preserve">Low Variance </w:t>
      </w:r>
    </w:p>
    <w:p w14:paraId="1CE3E1D3" w14:textId="35666342" w:rsidR="009751A3" w:rsidRPr="009751A3" w:rsidRDefault="009751A3" w:rsidP="009751A3">
      <w:pPr>
        <w:rPr>
          <w:lang w:val="en-GB" w:eastAsia="zh-TW"/>
        </w:rPr>
      </w:pPr>
      <w:r w:rsidRPr="008576F8">
        <w:rPr>
          <w:lang w:val="en-GB" w:eastAsia="zh-TW"/>
        </w:rPr>
        <w:t>After one-hot encoding of categorical variables, if a category is extremely rare in the sample, its corresponding dummy variable is almost always 0, with only a very small number of rows taking on 1, resulting in a variance close to 0. To prevent this "near-zero variance" feature from introducing noise into the model, we set a variance threshold of 0.01</w:t>
      </w:r>
      <w:r>
        <w:rPr>
          <w:rFonts w:hint="eastAsia"/>
          <w:lang w:val="en-GB" w:eastAsia="zh-TW"/>
        </w:rPr>
        <w:t xml:space="preserve">. </w:t>
      </w:r>
      <w:r w:rsidRPr="008576F8">
        <w:rPr>
          <w:lang w:val="en-GB" w:eastAsia="zh-TW"/>
        </w:rPr>
        <w:t xml:space="preserve">All dummy variables with variances below this threshold are </w:t>
      </w:r>
      <w:r>
        <w:rPr>
          <w:rFonts w:hint="eastAsia"/>
          <w:lang w:val="en-GB" w:eastAsia="zh-TW"/>
        </w:rPr>
        <w:t xml:space="preserve">dropped. </w:t>
      </w:r>
    </w:p>
    <w:p w14:paraId="5CEBDED3" w14:textId="22BD1F6A" w:rsidR="00F83907" w:rsidRPr="00F83907" w:rsidRDefault="00F83907" w:rsidP="00F83907">
      <w:pPr>
        <w:pStyle w:val="Heading2"/>
        <w:rPr>
          <w:lang w:eastAsia="zh-TW"/>
        </w:rPr>
      </w:pPr>
      <w:r>
        <w:rPr>
          <w:rFonts w:hint="eastAsia"/>
          <w:lang w:eastAsia="zh-TW"/>
        </w:rPr>
        <w:t>Handling the Multicollinearity Issue</w:t>
      </w:r>
    </w:p>
    <w:p w14:paraId="356A6760" w14:textId="19B3790C" w:rsidR="00F83907" w:rsidRPr="00F83907" w:rsidRDefault="009751A3" w:rsidP="00F83907">
      <w:pPr>
        <w:rPr>
          <w:rFonts w:hint="eastAsia"/>
          <w:lang w:val="en-GB" w:eastAsia="zh-TW"/>
        </w:rPr>
      </w:pPr>
      <w:r>
        <w:rPr>
          <w:rFonts w:hint="eastAsia"/>
          <w:lang w:val="en-GB" w:eastAsia="zh-TW"/>
        </w:rPr>
        <w:t>After dropping the low variance features, t</w:t>
      </w:r>
      <w:r w:rsidR="00F83907" w:rsidRPr="00F83907">
        <w:rPr>
          <w:rFonts w:hint="eastAsia"/>
          <w:lang w:val="en-GB" w:eastAsia="zh-TW"/>
        </w:rPr>
        <w:t>he</w:t>
      </w:r>
      <w:r w:rsidR="00F83907" w:rsidRPr="00F83907">
        <w:rPr>
          <w:lang w:val="en-GB" w:eastAsia="zh-TW"/>
        </w:rPr>
        <w:t xml:space="preserve"> multicollinearity</w:t>
      </w:r>
      <w:r w:rsidR="00F83907" w:rsidRPr="00F83907">
        <w:rPr>
          <w:rFonts w:hint="eastAsia"/>
          <w:lang w:val="en-GB" w:eastAsia="zh-TW"/>
        </w:rPr>
        <w:t xml:space="preserve"> issue </w:t>
      </w:r>
      <w:r>
        <w:rPr>
          <w:rFonts w:hint="eastAsia"/>
          <w:lang w:val="en-GB" w:eastAsia="zh-TW"/>
        </w:rPr>
        <w:t xml:space="preserve">still </w:t>
      </w:r>
      <w:r w:rsidR="00F83907" w:rsidRPr="00F83907">
        <w:rPr>
          <w:rFonts w:hint="eastAsia"/>
          <w:lang w:val="en-GB" w:eastAsia="zh-TW"/>
        </w:rPr>
        <w:t>appears</w:t>
      </w:r>
      <w:r w:rsidR="00F83907" w:rsidRPr="00F83907">
        <w:rPr>
          <w:lang w:val="en-GB" w:eastAsia="zh-TW"/>
        </w:rPr>
        <w:t xml:space="preserve"> </w:t>
      </w:r>
      <w:r w:rsidR="00F83907" w:rsidRPr="00F83907">
        <w:rPr>
          <w:rFonts w:hint="eastAsia"/>
          <w:lang w:val="en-GB" w:eastAsia="zh-TW"/>
        </w:rPr>
        <w:t>a</w:t>
      </w:r>
      <w:r w:rsidR="00F83907" w:rsidRPr="00F83907">
        <w:rPr>
          <w:lang w:val="en-GB" w:eastAsia="zh-TW"/>
        </w:rPr>
        <w:t>fter encoding</w:t>
      </w:r>
      <w:r w:rsidR="00F83907" w:rsidRPr="00F83907">
        <w:rPr>
          <w:rFonts w:hint="eastAsia"/>
          <w:lang w:val="en-GB" w:eastAsia="zh-TW"/>
        </w:rPr>
        <w:t xml:space="preserve"> and binarization</w:t>
      </w:r>
      <w:r>
        <w:rPr>
          <w:rFonts w:hint="eastAsia"/>
          <w:lang w:val="en-GB" w:eastAsia="zh-TW"/>
        </w:rPr>
        <w:t>. S</w:t>
      </w:r>
      <w:r w:rsidR="00F83907" w:rsidRPr="00F83907">
        <w:rPr>
          <w:lang w:val="en-GB" w:eastAsia="zh-TW"/>
        </w:rPr>
        <w:t>ome dummy variables</w:t>
      </w:r>
      <w:r w:rsidR="00F83907" w:rsidRPr="00F83907">
        <w:rPr>
          <w:rFonts w:hint="eastAsia"/>
          <w:lang w:val="en-GB" w:eastAsia="zh-TW"/>
        </w:rPr>
        <w:t xml:space="preserve"> </w:t>
      </w:r>
      <w:r w:rsidR="00F83907" w:rsidRPr="00F83907">
        <w:rPr>
          <w:lang w:val="en-GB" w:eastAsia="zh-TW"/>
        </w:rPr>
        <w:t xml:space="preserve">essentially describe the same attribute or highly similar measures, </w:t>
      </w:r>
      <w:r w:rsidR="00F83907" w:rsidRPr="00F83907">
        <w:rPr>
          <w:rFonts w:hint="eastAsia"/>
          <w:lang w:val="en-GB" w:eastAsia="zh-TW"/>
        </w:rPr>
        <w:t>therefore they have</w:t>
      </w:r>
      <w:r w:rsidR="00F83907" w:rsidRPr="00F83907">
        <w:rPr>
          <w:lang w:val="en-GB" w:eastAsia="zh-TW"/>
        </w:rPr>
        <w:t xml:space="preserve"> correlations</w:t>
      </w:r>
      <w:r w:rsidR="00F83907" w:rsidRPr="00F83907">
        <w:rPr>
          <w:rFonts w:hint="eastAsia"/>
          <w:lang w:val="en-GB" w:eastAsia="zh-TW"/>
        </w:rPr>
        <w:t xml:space="preserve"> with each other</w:t>
      </w:r>
      <w:r w:rsidR="00F83907" w:rsidRPr="00F83907">
        <w:rPr>
          <w:lang w:val="en-GB" w:eastAsia="zh-TW"/>
        </w:rPr>
        <w:t>.</w:t>
      </w:r>
    </w:p>
    <w:p w14:paraId="542A400B" w14:textId="10CA96E8" w:rsidR="000A60DB" w:rsidRPr="000A60DB" w:rsidRDefault="000A60DB" w:rsidP="004D259C">
      <w:pPr>
        <w:pStyle w:val="Heading3"/>
        <w:rPr>
          <w:lang w:eastAsia="zh-TW"/>
        </w:rPr>
      </w:pPr>
      <w:r>
        <w:rPr>
          <w:rFonts w:hint="eastAsia"/>
          <w:lang w:eastAsia="zh-TW"/>
        </w:rPr>
        <w:t>Merging</w:t>
      </w:r>
    </w:p>
    <w:p w14:paraId="22887236" w14:textId="5B08D88E" w:rsidR="00044F26" w:rsidRPr="00044F26" w:rsidRDefault="00044F26" w:rsidP="00044F26">
      <w:pPr>
        <w:rPr>
          <w:lang w:val="en-GB" w:eastAsia="zh-TW"/>
        </w:rPr>
      </w:pPr>
      <w:r w:rsidRPr="00044F26">
        <w:rPr>
          <w:lang w:val="en-GB" w:eastAsia="zh-TW"/>
        </w:rPr>
        <w:t>To eliminate this redundancy, I first took the row-level max</w:t>
      </w:r>
      <w:r>
        <w:rPr>
          <w:rFonts w:hint="eastAsia"/>
          <w:lang w:val="en-GB" w:eastAsia="zh-TW"/>
        </w:rPr>
        <w:t xml:space="preserve">imum </w:t>
      </w:r>
      <w:r w:rsidRPr="00044F26">
        <w:rPr>
          <w:lang w:val="en-GB" w:eastAsia="zh-TW"/>
        </w:rPr>
        <w:t>of them (that is, if any column was 1, the merged column was set to 1).</w:t>
      </w:r>
      <w:r>
        <w:rPr>
          <w:rFonts w:hint="eastAsia"/>
          <w:lang w:val="en-GB" w:eastAsia="zh-TW"/>
        </w:rPr>
        <w:t xml:space="preserve"> </w:t>
      </w:r>
      <w:r w:rsidRPr="00044F26">
        <w:rPr>
          <w:lang w:val="en-GB" w:eastAsia="zh-TW"/>
        </w:rPr>
        <w:t>After generating new summary indicators, I deleted the original columns.</w:t>
      </w:r>
    </w:p>
    <w:p w14:paraId="7818660C" w14:textId="6082E15E" w:rsidR="00C522DA" w:rsidRDefault="00044F26" w:rsidP="00044F26">
      <w:pPr>
        <w:jc w:val="left"/>
        <w:rPr>
          <w:lang w:val="en-GB" w:eastAsia="zh-TW"/>
        </w:rPr>
      </w:pPr>
      <w:r w:rsidRPr="00044F26">
        <w:rPr>
          <w:lang w:val="en-GB" w:eastAsia="zh-TW"/>
        </w:rPr>
        <w:t>For example</w:t>
      </w:r>
      <w:r>
        <w:rPr>
          <w:rFonts w:hint="eastAsia"/>
          <w:lang w:val="en-GB" w:eastAsia="zh-TW"/>
        </w:rPr>
        <w:t xml:space="preserve">, </w:t>
      </w:r>
      <w:r w:rsidRPr="00044F26">
        <w:rPr>
          <w:lang w:val="en-GB" w:eastAsia="zh-TW"/>
        </w:rPr>
        <w:t>Exterior1st_* and Exterior2nd_* both describe the exterior wall material of a house. I combined them into a single indicator, exterior_contains_[material];</w:t>
      </w:r>
      <w:r>
        <w:rPr>
          <w:rFonts w:hint="eastAsia"/>
          <w:lang w:val="en-GB" w:eastAsia="zh-TW"/>
        </w:rPr>
        <w:t xml:space="preserve"> </w:t>
      </w:r>
      <w:r w:rsidRPr="00044F26">
        <w:rPr>
          <w:lang w:val="en-GB" w:eastAsia="zh-TW"/>
        </w:rPr>
        <w:t>BldgType_Duplex and MSSubClass_90 both refer to duplexes, so I merged them into BldgType_Duplex_or_MSSubClass_90 and then deleted the original columns</w:t>
      </w:r>
      <w:r w:rsidR="00C522DA">
        <w:rPr>
          <w:rFonts w:hint="eastAsia"/>
          <w:lang w:val="en-GB" w:eastAsia="zh-TW"/>
        </w:rPr>
        <w:t>.</w:t>
      </w:r>
    </w:p>
    <w:p w14:paraId="7B72B52E" w14:textId="6F13B2CD" w:rsidR="000A60DB" w:rsidRDefault="00B05E89" w:rsidP="005C7884">
      <w:pPr>
        <w:pStyle w:val="Heading3"/>
        <w:rPr>
          <w:lang w:eastAsia="zh-TW"/>
        </w:rPr>
      </w:pPr>
      <w:r>
        <w:rPr>
          <w:rFonts w:hint="eastAsia"/>
          <w:lang w:eastAsia="zh-TW"/>
        </w:rPr>
        <w:t>Dropping</w:t>
      </w:r>
      <w:r w:rsidR="00A1028E">
        <w:rPr>
          <w:rFonts w:hint="eastAsia"/>
          <w:lang w:eastAsia="zh-TW"/>
        </w:rPr>
        <w:t xml:space="preserve"> and </w:t>
      </w:r>
      <w:r w:rsidR="00F246FA">
        <w:rPr>
          <w:rFonts w:hint="eastAsia"/>
          <w:lang w:eastAsia="zh-TW"/>
        </w:rPr>
        <w:t>Ratios</w:t>
      </w:r>
    </w:p>
    <w:p w14:paraId="0138D2F1" w14:textId="6AFC36CE" w:rsidR="00875C52" w:rsidRPr="009D0F59" w:rsidRDefault="00D46953" w:rsidP="00F246FA">
      <w:pPr>
        <w:jc w:val="left"/>
        <w:rPr>
          <w:lang w:eastAsia="zh-TW"/>
        </w:rPr>
      </w:pPr>
      <w:r>
        <w:rPr>
          <w:rFonts w:hint="eastAsia"/>
          <w:lang w:eastAsia="zh-TW"/>
        </w:rPr>
        <w:t>The</w:t>
      </w:r>
      <w:r>
        <w:rPr>
          <w:lang w:eastAsia="zh-TW"/>
        </w:rPr>
        <w:t xml:space="preserve"> strategy for addressing </w:t>
      </w:r>
      <w:r w:rsidR="00875C52">
        <w:rPr>
          <w:rFonts w:hint="eastAsia"/>
          <w:lang w:eastAsia="zh-TW"/>
        </w:rPr>
        <w:t xml:space="preserve">the </w:t>
      </w:r>
      <w:r>
        <w:rPr>
          <w:lang w:eastAsia="zh-TW"/>
        </w:rPr>
        <w:t xml:space="preserve">pairs of highly correlated numerical variables </w:t>
      </w:r>
      <w:r w:rsidR="00F246FA">
        <w:rPr>
          <w:rFonts w:hint="eastAsia"/>
          <w:lang w:eastAsia="zh-TW"/>
        </w:rPr>
        <w:t xml:space="preserve">is </w:t>
      </w:r>
      <w:r>
        <w:rPr>
          <w:lang w:eastAsia="zh-TW"/>
        </w:rPr>
        <w:t xml:space="preserve">simply </w:t>
      </w:r>
      <w:r w:rsidR="00875C52">
        <w:rPr>
          <w:rFonts w:hint="eastAsia"/>
          <w:lang w:eastAsia="zh-TW"/>
        </w:rPr>
        <w:t xml:space="preserve">dropping </w:t>
      </w:r>
      <w:r>
        <w:rPr>
          <w:lang w:eastAsia="zh-TW"/>
        </w:rPr>
        <w:t>the less correlated colum</w:t>
      </w:r>
      <w:r w:rsidR="00875C52">
        <w:rPr>
          <w:rFonts w:hint="eastAsia"/>
          <w:lang w:eastAsia="zh-TW"/>
        </w:rPr>
        <w:t>n</w:t>
      </w:r>
      <w:r>
        <w:rPr>
          <w:lang w:eastAsia="zh-TW"/>
        </w:rPr>
        <w:t xml:space="preserve">. </w:t>
      </w:r>
      <w:r w:rsidR="00F246FA">
        <w:rPr>
          <w:rFonts w:hint="eastAsia"/>
          <w:lang w:eastAsia="zh-TW"/>
        </w:rPr>
        <w:t xml:space="preserve">For some </w:t>
      </w:r>
      <w:r w:rsidR="00F246FA">
        <w:rPr>
          <w:lang w:eastAsia="zh-TW"/>
        </w:rPr>
        <w:t>specific</w:t>
      </w:r>
      <w:r w:rsidR="00F246FA">
        <w:rPr>
          <w:rFonts w:hint="eastAsia"/>
          <w:lang w:eastAsia="zh-TW"/>
        </w:rPr>
        <w:t xml:space="preserve"> correlated features, for example </w:t>
      </w:r>
      <w:r w:rsidR="00EC290A">
        <w:rPr>
          <w:lang w:eastAsia="zh-TW"/>
        </w:rPr>
        <w:t xml:space="preserve">GrLivArea (above-ground living area, square feet) and TotRmsAbvGrd (total above-ground rooms, excluding bathrooms) are naturally highly correlated: more rooms </w:t>
      </w:r>
      <w:r w:rsidR="00095F77">
        <w:rPr>
          <w:lang w:eastAsia="zh-TW"/>
        </w:rPr>
        <w:t>indicate</w:t>
      </w:r>
      <w:r w:rsidR="00EC290A">
        <w:rPr>
          <w:lang w:eastAsia="zh-TW"/>
        </w:rPr>
        <w:t xml:space="preserve"> a larger area.</w:t>
      </w:r>
      <w:r w:rsidR="00F246FA">
        <w:rPr>
          <w:rFonts w:hint="eastAsia"/>
          <w:lang w:eastAsia="zh-TW"/>
        </w:rPr>
        <w:t xml:space="preserve"> </w:t>
      </w:r>
      <w:r w:rsidR="00EC290A">
        <w:rPr>
          <w:lang w:eastAsia="zh-TW"/>
        </w:rPr>
        <w:t xml:space="preserve"> </w:t>
      </w:r>
      <w:r w:rsidR="009751A3">
        <w:rPr>
          <w:rFonts w:hint="eastAsia"/>
          <w:lang w:eastAsia="zh-TW"/>
        </w:rPr>
        <w:t>I</w:t>
      </w:r>
      <w:r w:rsidR="00EC290A">
        <w:rPr>
          <w:rFonts w:hint="eastAsia"/>
          <w:lang w:eastAsia="zh-TW"/>
        </w:rPr>
        <w:t>t is</w:t>
      </w:r>
      <w:r w:rsidR="00EC290A">
        <w:rPr>
          <w:lang w:eastAsia="zh-TW"/>
        </w:rPr>
        <w:t xml:space="preserve"> constructed a derived feature: `Area_per_RmsAbvGrd = GrLivArea / </w:t>
      </w:r>
      <w:r w:rsidR="00F246FA">
        <w:rPr>
          <w:rFonts w:hint="eastAsia"/>
          <w:lang w:eastAsia="zh-TW"/>
        </w:rPr>
        <w:t>(</w:t>
      </w:r>
      <w:r w:rsidR="00EC290A">
        <w:rPr>
          <w:lang w:eastAsia="zh-TW"/>
        </w:rPr>
        <w:t>TotRmsAbvGrd</w:t>
      </w:r>
      <w:r w:rsidR="00F246FA">
        <w:rPr>
          <w:rFonts w:hint="eastAsia"/>
          <w:lang w:eastAsia="zh-TW"/>
        </w:rPr>
        <w:t xml:space="preserve"> + </w:t>
      </w:r>
      <w:r w:rsidR="00F246FA">
        <w:rPr>
          <w:lang w:eastAsia="zh-TW"/>
        </w:rPr>
        <w:t>BedroomAbvGr) `</w:t>
      </w:r>
      <w:r w:rsidR="00EC290A">
        <w:rPr>
          <w:lang w:eastAsia="zh-TW"/>
        </w:rPr>
        <w:t xml:space="preserve"> and then removed TotRmsAbvGrd</w:t>
      </w:r>
      <w:r w:rsidR="00900CDB">
        <w:rPr>
          <w:rFonts w:hint="eastAsia"/>
          <w:lang w:eastAsia="zh-TW"/>
        </w:rPr>
        <w:t xml:space="preserve">. This can </w:t>
      </w:r>
      <w:r w:rsidR="009751A3">
        <w:rPr>
          <w:rFonts w:hint="eastAsia"/>
          <w:lang w:eastAsia="zh-TW"/>
        </w:rPr>
        <w:t>retain</w:t>
      </w:r>
      <w:r w:rsidR="00900CDB">
        <w:rPr>
          <w:lang w:eastAsia="zh-TW"/>
        </w:rPr>
        <w:t xml:space="preserve"> the useful information about the average area per room</w:t>
      </w:r>
      <w:r w:rsidR="00900CDB">
        <w:rPr>
          <w:rFonts w:hint="eastAsia"/>
          <w:lang w:eastAsia="zh-TW"/>
        </w:rPr>
        <w:t>.</w:t>
      </w:r>
    </w:p>
    <w:p w14:paraId="56C0B878" w14:textId="1DE98FB7" w:rsidR="00C522DA" w:rsidRDefault="00C522DA" w:rsidP="00044F26">
      <w:pPr>
        <w:jc w:val="center"/>
        <w:rPr>
          <w:lang w:val="en-GB" w:eastAsia="zh-TW"/>
        </w:rPr>
      </w:pPr>
      <w:r w:rsidRPr="00C522DA">
        <w:rPr>
          <w:noProof/>
          <w:lang w:val="en-GB" w:eastAsia="zh-TW"/>
        </w:rPr>
        <w:lastRenderedPageBreak/>
        <w:drawing>
          <wp:inline distT="0" distB="0" distL="0" distR="0" wp14:anchorId="243B1654" wp14:editId="61C1F44E">
            <wp:extent cx="4991100" cy="5460349"/>
            <wp:effectExtent l="0" t="0" r="0" b="7620"/>
            <wp:docPr id="55535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57448" name=""/>
                    <pic:cNvPicPr/>
                  </pic:nvPicPr>
                  <pic:blipFill>
                    <a:blip r:embed="rId26"/>
                    <a:stretch>
                      <a:fillRect/>
                    </a:stretch>
                  </pic:blipFill>
                  <pic:spPr>
                    <a:xfrm>
                      <a:off x="0" y="0"/>
                      <a:ext cx="4995371" cy="5465022"/>
                    </a:xfrm>
                    <a:prstGeom prst="rect">
                      <a:avLst/>
                    </a:prstGeom>
                  </pic:spPr>
                </pic:pic>
              </a:graphicData>
            </a:graphic>
          </wp:inline>
        </w:drawing>
      </w:r>
    </w:p>
    <w:p w14:paraId="778BD09E" w14:textId="2AE798AD" w:rsidR="00C522DA" w:rsidRDefault="00C522DA" w:rsidP="00C522DA">
      <w:pPr>
        <w:pStyle w:val="Caption"/>
        <w:rPr>
          <w:lang w:eastAsia="zh-TW"/>
        </w:rPr>
      </w:pPr>
      <w:r>
        <w:t xml:space="preserve">Figure </w:t>
      </w:r>
      <w:r>
        <w:fldChar w:fldCharType="begin"/>
      </w:r>
      <w:r>
        <w:instrText xml:space="preserve"> SEQ Figure \* ARABIC </w:instrText>
      </w:r>
      <w:r>
        <w:fldChar w:fldCharType="separate"/>
      </w:r>
      <w:r w:rsidR="0017168C">
        <w:rPr>
          <w:noProof/>
        </w:rPr>
        <w:t>18</w:t>
      </w:r>
      <w:r>
        <w:fldChar w:fldCharType="end"/>
      </w:r>
      <w:r>
        <w:rPr>
          <w:rFonts w:hint="eastAsia"/>
          <w:lang w:eastAsia="zh-TW"/>
        </w:rPr>
        <w:t xml:space="preserve"> </w:t>
      </w:r>
      <w:r w:rsidR="00F246FA">
        <w:rPr>
          <w:rFonts w:hint="eastAsia"/>
          <w:lang w:eastAsia="zh-TW"/>
        </w:rPr>
        <w:t xml:space="preserve">Part of </w:t>
      </w:r>
      <w:r w:rsidR="00B76111" w:rsidRPr="00B76111">
        <w:rPr>
          <w:lang w:eastAsia="zh-TW"/>
        </w:rPr>
        <w:t>Multicollinearity Assessment</w:t>
      </w:r>
    </w:p>
    <w:p w14:paraId="36A89C94" w14:textId="77777777" w:rsidR="00875C52" w:rsidRPr="00875C52" w:rsidRDefault="00875C52" w:rsidP="00875C52">
      <w:pPr>
        <w:rPr>
          <w:lang w:eastAsia="zh-TW"/>
        </w:rPr>
      </w:pPr>
    </w:p>
    <w:p w14:paraId="4D1E5386" w14:textId="6225B19A" w:rsidR="007F29AA" w:rsidRDefault="007F29AA" w:rsidP="007F29AA">
      <w:pPr>
        <w:rPr>
          <w:lang w:eastAsia="zh-TW"/>
        </w:rPr>
      </w:pPr>
    </w:p>
    <w:p w14:paraId="15ACC89C" w14:textId="206A5870" w:rsidR="00044F26" w:rsidRPr="00A627F1" w:rsidRDefault="00A627F1" w:rsidP="00A627F1">
      <w:pPr>
        <w:pStyle w:val="Caption"/>
        <w:rPr>
          <w:lang w:eastAsia="zh-TW"/>
        </w:rPr>
      </w:pPr>
      <w:r w:rsidRPr="00A627F1">
        <w:rPr>
          <w:lang w:eastAsia="zh-TW"/>
        </w:rPr>
        <w:lastRenderedPageBreak/>
        <w:drawing>
          <wp:inline distT="0" distB="0" distL="0" distR="0" wp14:anchorId="05DC9C96" wp14:editId="4A7FB5B2">
            <wp:extent cx="5894206" cy="2414588"/>
            <wp:effectExtent l="0" t="0" r="0" b="5080"/>
            <wp:docPr id="68518860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88606" name="Picture 1" descr="A screenshot of a computer code&#10;&#10;AI-generated content may be incorrect."/>
                    <pic:cNvPicPr/>
                  </pic:nvPicPr>
                  <pic:blipFill>
                    <a:blip r:embed="rId27"/>
                    <a:stretch>
                      <a:fillRect/>
                    </a:stretch>
                  </pic:blipFill>
                  <pic:spPr>
                    <a:xfrm>
                      <a:off x="0" y="0"/>
                      <a:ext cx="5899365" cy="2416701"/>
                    </a:xfrm>
                    <a:prstGeom prst="rect">
                      <a:avLst/>
                    </a:prstGeom>
                  </pic:spPr>
                </pic:pic>
              </a:graphicData>
            </a:graphic>
          </wp:inline>
        </w:drawing>
      </w:r>
    </w:p>
    <w:p w14:paraId="41889048" w14:textId="3F635BDC" w:rsidR="00FD66A4" w:rsidRDefault="000A60DB" w:rsidP="000A60DB">
      <w:pPr>
        <w:pStyle w:val="Caption"/>
        <w:rPr>
          <w:lang w:eastAsia="zh-TW"/>
        </w:rPr>
      </w:pPr>
      <w:r>
        <w:t xml:space="preserve">Figure </w:t>
      </w:r>
      <w:r>
        <w:fldChar w:fldCharType="begin"/>
      </w:r>
      <w:r>
        <w:instrText xml:space="preserve"> SEQ Figure \* ARABIC </w:instrText>
      </w:r>
      <w:r>
        <w:fldChar w:fldCharType="separate"/>
      </w:r>
      <w:r w:rsidR="0017168C">
        <w:rPr>
          <w:noProof/>
        </w:rPr>
        <w:t>19</w:t>
      </w:r>
      <w:r>
        <w:fldChar w:fldCharType="end"/>
      </w:r>
      <w:r>
        <w:rPr>
          <w:rFonts w:hint="eastAsia"/>
          <w:lang w:eastAsia="zh-TW"/>
        </w:rPr>
        <w:t xml:space="preserve"> </w:t>
      </w:r>
      <w:r w:rsidRPr="00E651D1">
        <w:rPr>
          <w:lang w:eastAsia="zh-TW"/>
        </w:rPr>
        <w:t xml:space="preserve">Feature </w:t>
      </w:r>
      <w:r>
        <w:rPr>
          <w:rFonts w:hint="eastAsia"/>
          <w:lang w:eastAsia="zh-TW"/>
        </w:rPr>
        <w:t>M</w:t>
      </w:r>
      <w:r w:rsidRPr="00E651D1">
        <w:rPr>
          <w:lang w:eastAsia="zh-TW"/>
        </w:rPr>
        <w:t xml:space="preserve">erging </w:t>
      </w:r>
      <w:r>
        <w:rPr>
          <w:rFonts w:hint="eastAsia"/>
          <w:lang w:eastAsia="zh-TW"/>
        </w:rPr>
        <w:t>T</w:t>
      </w:r>
      <w:r w:rsidRPr="00E651D1">
        <w:rPr>
          <w:lang w:eastAsia="zh-TW"/>
        </w:rPr>
        <w:t>able</w:t>
      </w:r>
    </w:p>
    <w:p w14:paraId="1E3AC156" w14:textId="6455EBDE" w:rsidR="00EC290A" w:rsidRDefault="003A7F29" w:rsidP="00EC290A">
      <w:pPr>
        <w:rPr>
          <w:lang w:eastAsia="zh-TW"/>
        </w:rPr>
      </w:pPr>
      <w:r w:rsidRPr="003A7F29">
        <w:rPr>
          <w:lang w:eastAsia="zh-TW"/>
        </w:rPr>
        <w:drawing>
          <wp:inline distT="0" distB="0" distL="0" distR="0" wp14:anchorId="4F469158" wp14:editId="6616C262">
            <wp:extent cx="5274945" cy="1068070"/>
            <wp:effectExtent l="0" t="0" r="1905" b="0"/>
            <wp:docPr id="104759696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96965" name="Picture 1" descr="A screenshot of a computer code&#10;&#10;AI-generated content may be incorrect."/>
                    <pic:cNvPicPr/>
                  </pic:nvPicPr>
                  <pic:blipFill>
                    <a:blip r:embed="rId28"/>
                    <a:stretch>
                      <a:fillRect/>
                    </a:stretch>
                  </pic:blipFill>
                  <pic:spPr>
                    <a:xfrm>
                      <a:off x="0" y="0"/>
                      <a:ext cx="5274945" cy="1068070"/>
                    </a:xfrm>
                    <a:prstGeom prst="rect">
                      <a:avLst/>
                    </a:prstGeom>
                  </pic:spPr>
                </pic:pic>
              </a:graphicData>
            </a:graphic>
          </wp:inline>
        </w:drawing>
      </w:r>
    </w:p>
    <w:p w14:paraId="3EE5C834" w14:textId="2010E588" w:rsidR="003A7F29" w:rsidRDefault="003A7F29" w:rsidP="003A7F29">
      <w:pPr>
        <w:pStyle w:val="Caption"/>
        <w:rPr>
          <w:lang w:eastAsia="zh-TW"/>
        </w:rPr>
      </w:pPr>
      <w:r>
        <w:t xml:space="preserve">Figure </w:t>
      </w:r>
      <w:r>
        <w:fldChar w:fldCharType="begin"/>
      </w:r>
      <w:r>
        <w:instrText xml:space="preserve"> SEQ Figure \* ARABIC </w:instrText>
      </w:r>
      <w:r>
        <w:fldChar w:fldCharType="separate"/>
      </w:r>
      <w:r w:rsidR="0017168C">
        <w:rPr>
          <w:noProof/>
        </w:rPr>
        <w:t>20</w:t>
      </w:r>
      <w:r>
        <w:fldChar w:fldCharType="end"/>
      </w:r>
      <w:r>
        <w:rPr>
          <w:rFonts w:hint="eastAsia"/>
          <w:lang w:eastAsia="zh-TW"/>
        </w:rPr>
        <w:t xml:space="preserve"> </w:t>
      </w:r>
      <w:r w:rsidRPr="006F2528">
        <w:rPr>
          <w:lang w:eastAsia="zh-TW"/>
        </w:rPr>
        <w:t>Part of Multicollinearity Assessment</w:t>
      </w:r>
      <w:r>
        <w:rPr>
          <w:rFonts w:hint="eastAsia"/>
          <w:lang w:eastAsia="zh-TW"/>
        </w:rPr>
        <w:t xml:space="preserve"> After Features Engineering that Handling the </w:t>
      </w:r>
      <w:r w:rsidR="009751A3">
        <w:rPr>
          <w:lang w:eastAsia="zh-TW"/>
        </w:rPr>
        <w:t xml:space="preserve">Collinearity </w:t>
      </w:r>
      <w:r w:rsidR="009751A3">
        <w:rPr>
          <w:noProof/>
        </w:rPr>
        <w:t>Issue</w:t>
      </w:r>
    </w:p>
    <w:p w14:paraId="2DBD75B4" w14:textId="4B22DDEF" w:rsidR="00FD66A4" w:rsidRDefault="00FD66A4" w:rsidP="00900CDB">
      <w:pPr>
        <w:pStyle w:val="Heading1"/>
        <w:rPr>
          <w:lang w:eastAsia="zh-TW"/>
        </w:rPr>
      </w:pPr>
      <w:r>
        <w:rPr>
          <w:rFonts w:hint="eastAsia"/>
          <w:lang w:eastAsia="zh-TW"/>
        </w:rPr>
        <w:lastRenderedPageBreak/>
        <w:t>Features Selection</w:t>
      </w:r>
    </w:p>
    <w:p w14:paraId="07F73A1F" w14:textId="217A0485" w:rsidR="00900CDB" w:rsidRPr="00900CDB" w:rsidRDefault="00095F77" w:rsidP="00900CDB">
      <w:pPr>
        <w:pStyle w:val="Heading2"/>
        <w:rPr>
          <w:lang w:eastAsia="zh-TW"/>
        </w:rPr>
      </w:pPr>
      <w:r>
        <w:rPr>
          <w:rFonts w:hint="eastAsia"/>
          <w:lang w:eastAsia="zh-TW"/>
        </w:rPr>
        <w:t xml:space="preserve">First Round of </w:t>
      </w:r>
      <w:r w:rsidR="00900CDB">
        <w:rPr>
          <w:rFonts w:hint="eastAsia"/>
          <w:lang w:eastAsia="zh-TW"/>
        </w:rPr>
        <w:t>LASSO Bootstrap</w:t>
      </w:r>
    </w:p>
    <w:p w14:paraId="5F1DFF13" w14:textId="74C3D83D" w:rsidR="00863CA9" w:rsidRPr="00863CA9" w:rsidRDefault="00863CA9" w:rsidP="00863CA9">
      <w:pPr>
        <w:rPr>
          <w:lang w:val="en-GB" w:eastAsia="zh-TW"/>
        </w:rPr>
      </w:pPr>
      <w:r w:rsidRPr="00863CA9">
        <w:rPr>
          <w:lang w:val="en-GB" w:eastAsia="zh-TW"/>
        </w:rPr>
        <w:t xml:space="preserve">After </w:t>
      </w:r>
      <w:r>
        <w:rPr>
          <w:rFonts w:hint="eastAsia"/>
          <w:lang w:val="en-GB" w:eastAsia="zh-TW"/>
        </w:rPr>
        <w:t>the first round of</w:t>
      </w:r>
      <w:r w:rsidRPr="00863CA9">
        <w:rPr>
          <w:lang w:val="en-GB" w:eastAsia="zh-TW"/>
        </w:rPr>
        <w:t xml:space="preserve"> feature engineering, the dataset still contains highly correlated features (Figure </w:t>
      </w:r>
      <w:r w:rsidR="0096750F">
        <w:rPr>
          <w:rFonts w:hint="eastAsia"/>
          <w:lang w:val="en-GB" w:eastAsia="zh-TW"/>
        </w:rPr>
        <w:t>20</w:t>
      </w:r>
      <w:r w:rsidRPr="00863CA9">
        <w:rPr>
          <w:lang w:val="en-GB" w:eastAsia="zh-TW"/>
        </w:rPr>
        <w:t xml:space="preserve">). Many of these correlated features are derived from different categorical values of the same feature, such as gable and hip roof styles. In this case, LASSO regression can be used for feature selection, as </w:t>
      </w:r>
      <w:r w:rsidR="00EA7258">
        <w:rPr>
          <w:rFonts w:hint="eastAsia"/>
          <w:lang w:val="en-GB" w:eastAsia="zh-TW"/>
        </w:rPr>
        <w:t>the</w:t>
      </w:r>
      <w:r w:rsidRPr="00863CA9">
        <w:rPr>
          <w:lang w:val="en-GB" w:eastAsia="zh-TW"/>
        </w:rPr>
        <w:t xml:space="preserve"> L1 regularization, can compress the coefficients of some features to zero, thereby enabling automatic feature selection.</w:t>
      </w:r>
    </w:p>
    <w:p w14:paraId="1CCF5C90" w14:textId="5AFC94DB" w:rsidR="00863CA9" w:rsidRPr="00863CA9" w:rsidRDefault="00863CA9" w:rsidP="00863CA9">
      <w:pPr>
        <w:rPr>
          <w:lang w:val="en-GB" w:eastAsia="zh-TW"/>
        </w:rPr>
      </w:pPr>
      <w:r w:rsidRPr="00863CA9">
        <w:rPr>
          <w:lang w:val="en-GB" w:eastAsia="zh-TW"/>
        </w:rPr>
        <w:t>However, the results of a single LASSO regression can unstable. Therefore, we employ the LASSO bootstrap method</w:t>
      </w:r>
      <w:r w:rsidR="00EA7258">
        <w:rPr>
          <w:rFonts w:hint="eastAsia"/>
          <w:lang w:val="en-GB" w:eastAsia="zh-TW"/>
        </w:rPr>
        <w:t xml:space="preserve">. </w:t>
      </w:r>
      <w:r w:rsidRPr="00863CA9">
        <w:rPr>
          <w:lang w:val="en-GB" w:eastAsia="zh-TW"/>
        </w:rPr>
        <w:t xml:space="preserve">The specific process involves resampling the original data n times with replacement, training the same LASSO model each time, and recording whether each feature is selected (its coefficient is non-zero). Finally, only features whose frequency in the n resamples exceeds a preset threshold are retained. The </w:t>
      </w:r>
      <w:r w:rsidR="00EA7258">
        <w:rPr>
          <w:rFonts w:hint="eastAsia"/>
          <w:lang w:val="en-GB" w:eastAsia="zh-TW"/>
        </w:rPr>
        <w:t>purpose of doing this</w:t>
      </w:r>
      <w:r w:rsidRPr="00863CA9">
        <w:rPr>
          <w:lang w:val="en-GB" w:eastAsia="zh-TW"/>
        </w:rPr>
        <w:t xml:space="preserve"> is that it improves the stability of feature selection—if a feature is selected in most resamples, we have stronger confidence that it has a </w:t>
      </w:r>
      <w:r w:rsidR="00EA7258">
        <w:rPr>
          <w:lang w:val="en-GB" w:eastAsia="zh-TW"/>
        </w:rPr>
        <w:t>significant</w:t>
      </w:r>
      <w:r w:rsidRPr="00863CA9">
        <w:rPr>
          <w:lang w:val="en-GB" w:eastAsia="zh-TW"/>
        </w:rPr>
        <w:t xml:space="preserve"> impact on the target variable.</w:t>
      </w:r>
    </w:p>
    <w:p w14:paraId="72C7EDF4" w14:textId="1A223B78" w:rsidR="00900CDB" w:rsidRDefault="00863CA9" w:rsidP="00863CA9">
      <w:pPr>
        <w:rPr>
          <w:lang w:val="en-GB" w:eastAsia="zh-TW"/>
        </w:rPr>
      </w:pPr>
      <w:r w:rsidRPr="00863CA9">
        <w:rPr>
          <w:lang w:val="en-GB" w:eastAsia="zh-TW"/>
        </w:rPr>
        <w:t xml:space="preserve">Considering the subsequent need </w:t>
      </w:r>
      <w:r w:rsidR="00EA7258">
        <w:rPr>
          <w:rFonts w:hint="eastAsia"/>
          <w:lang w:val="en-GB" w:eastAsia="zh-TW"/>
        </w:rPr>
        <w:t>of</w:t>
      </w:r>
      <w:r w:rsidRPr="00863CA9">
        <w:rPr>
          <w:lang w:val="en-GB" w:eastAsia="zh-TW"/>
        </w:rPr>
        <w:t xml:space="preserve"> construct</w:t>
      </w:r>
      <w:r w:rsidR="00EA7258">
        <w:rPr>
          <w:rFonts w:hint="eastAsia"/>
          <w:lang w:val="en-GB" w:eastAsia="zh-TW"/>
        </w:rPr>
        <w:t>ing</w:t>
      </w:r>
      <w:r w:rsidRPr="00863CA9">
        <w:rPr>
          <w:lang w:val="en-GB" w:eastAsia="zh-TW"/>
        </w:rPr>
        <w:t xml:space="preserve"> interaction terms and polynomial features. The first round used relatively loose parameters</w:t>
      </w:r>
      <w:r w:rsidR="00EA7258">
        <w:rPr>
          <w:rFonts w:hint="eastAsia"/>
          <w:lang w:val="en-GB" w:eastAsia="zh-TW"/>
        </w:rPr>
        <w:t xml:space="preserve">. It is </w:t>
      </w:r>
      <w:r w:rsidR="00EA7258" w:rsidRPr="00863CA9">
        <w:rPr>
          <w:lang w:val="en-GB" w:eastAsia="zh-TW"/>
        </w:rPr>
        <w:t xml:space="preserve">performed </w:t>
      </w:r>
      <w:r w:rsidR="009751A3">
        <w:rPr>
          <w:rFonts w:hint="eastAsia"/>
          <w:lang w:val="en-GB" w:eastAsia="zh-TW"/>
        </w:rPr>
        <w:t>2</w:t>
      </w:r>
      <w:r w:rsidRPr="00863CA9">
        <w:rPr>
          <w:lang w:val="en-GB" w:eastAsia="zh-TW"/>
        </w:rPr>
        <w:t xml:space="preserve">000 </w:t>
      </w:r>
      <w:r w:rsidR="00EA7258">
        <w:rPr>
          <w:rFonts w:hint="eastAsia"/>
          <w:lang w:val="en-GB" w:eastAsia="zh-TW"/>
        </w:rPr>
        <w:t xml:space="preserve">times bootstrap and </w:t>
      </w:r>
      <w:r w:rsidRPr="00863CA9">
        <w:rPr>
          <w:lang w:val="en-GB" w:eastAsia="zh-TW"/>
        </w:rPr>
        <w:t xml:space="preserve">only that the feature frequency </w:t>
      </w:r>
      <w:r w:rsidR="00EA7258" w:rsidRPr="00863CA9">
        <w:rPr>
          <w:lang w:val="en-GB" w:eastAsia="zh-TW"/>
        </w:rPr>
        <w:t>exceeds</w:t>
      </w:r>
      <w:r w:rsidRPr="00863CA9">
        <w:rPr>
          <w:lang w:val="en-GB" w:eastAsia="zh-TW"/>
        </w:rPr>
        <w:t xml:space="preserve"> 75</w:t>
      </w:r>
      <w:r w:rsidR="00907BDD">
        <w:rPr>
          <w:rFonts w:hint="eastAsia"/>
          <w:lang w:val="en-GB" w:eastAsia="zh-TW"/>
        </w:rPr>
        <w:t>%</w:t>
      </w:r>
      <w:r w:rsidR="00EA7258">
        <w:rPr>
          <w:rFonts w:hint="eastAsia"/>
          <w:lang w:val="en-GB" w:eastAsia="zh-TW"/>
        </w:rPr>
        <w:t xml:space="preserve"> is retained.</w:t>
      </w:r>
      <w:r w:rsidRPr="00863CA9">
        <w:rPr>
          <w:lang w:val="en-GB" w:eastAsia="zh-TW"/>
        </w:rPr>
        <w:t xml:space="preserve"> </w:t>
      </w:r>
      <w:r w:rsidR="00EA7258" w:rsidRPr="00EA7258">
        <w:rPr>
          <w:lang w:val="en-GB" w:eastAsia="zh-TW"/>
        </w:rPr>
        <w:t>The reason for using a lower threshold is to avoid prematurely eliminating basic features that seem unimportant individually but may have significant predictive effects after forming interaction terms or square terms</w:t>
      </w:r>
      <w:r w:rsidR="00EA7258">
        <w:rPr>
          <w:rFonts w:hint="eastAsia"/>
          <w:lang w:val="en-GB" w:eastAsia="zh-TW"/>
        </w:rPr>
        <w:t xml:space="preserve">. </w:t>
      </w:r>
    </w:p>
    <w:p w14:paraId="65C15193" w14:textId="11D04D65" w:rsidR="00EA7258" w:rsidRDefault="0015309D" w:rsidP="00EA7258">
      <w:pPr>
        <w:jc w:val="center"/>
        <w:rPr>
          <w:lang w:val="en-GB" w:eastAsia="zh-TW"/>
        </w:rPr>
      </w:pPr>
      <w:r w:rsidRPr="0015309D">
        <w:rPr>
          <w:lang w:val="en-GB" w:eastAsia="zh-TW"/>
        </w:rPr>
        <w:lastRenderedPageBreak/>
        <w:drawing>
          <wp:inline distT="0" distB="0" distL="0" distR="0" wp14:anchorId="7F35D336" wp14:editId="31E7B2C1">
            <wp:extent cx="5265420" cy="4461827"/>
            <wp:effectExtent l="0" t="0" r="0" b="0"/>
            <wp:docPr id="158049377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93773" name="Picture 1" descr="A screenshot of a graph&#10;&#10;AI-generated content may be incorrect."/>
                    <pic:cNvPicPr/>
                  </pic:nvPicPr>
                  <pic:blipFill rotWithShape="1">
                    <a:blip r:embed="rId29"/>
                    <a:srcRect l="180" t="106"/>
                    <a:stretch>
                      <a:fillRect/>
                    </a:stretch>
                  </pic:blipFill>
                  <pic:spPr bwMode="auto">
                    <a:xfrm>
                      <a:off x="0" y="0"/>
                      <a:ext cx="5265420" cy="4461827"/>
                    </a:xfrm>
                    <a:prstGeom prst="rect">
                      <a:avLst/>
                    </a:prstGeom>
                    <a:ln>
                      <a:noFill/>
                    </a:ln>
                    <a:extLst>
                      <a:ext uri="{53640926-AAD7-44D8-BBD7-CCE9431645EC}">
                        <a14:shadowObscured xmlns:a14="http://schemas.microsoft.com/office/drawing/2010/main"/>
                      </a:ext>
                    </a:extLst>
                  </pic:spPr>
                </pic:pic>
              </a:graphicData>
            </a:graphic>
          </wp:inline>
        </w:drawing>
      </w:r>
    </w:p>
    <w:p w14:paraId="6A50BC77" w14:textId="09219F52" w:rsidR="00EA7258" w:rsidRDefault="00EA7258" w:rsidP="00EA7258">
      <w:pPr>
        <w:pStyle w:val="Caption"/>
        <w:rPr>
          <w:lang w:eastAsia="zh-TW"/>
        </w:rPr>
      </w:pPr>
      <w:r>
        <w:t xml:space="preserve">Figure </w:t>
      </w:r>
      <w:r>
        <w:fldChar w:fldCharType="begin"/>
      </w:r>
      <w:r>
        <w:instrText xml:space="preserve"> SEQ Figure \* ARABIC </w:instrText>
      </w:r>
      <w:r>
        <w:fldChar w:fldCharType="separate"/>
      </w:r>
      <w:r w:rsidR="0017168C">
        <w:rPr>
          <w:noProof/>
        </w:rPr>
        <w:t>21</w:t>
      </w:r>
      <w:r>
        <w:fldChar w:fldCharType="end"/>
      </w:r>
      <w:r>
        <w:rPr>
          <w:rFonts w:hint="eastAsia"/>
          <w:lang w:eastAsia="zh-TW"/>
        </w:rPr>
        <w:t xml:space="preserve"> </w:t>
      </w:r>
      <w:r w:rsidR="009927FB">
        <w:rPr>
          <w:rFonts w:hint="eastAsia"/>
          <w:lang w:eastAsia="zh-TW"/>
        </w:rPr>
        <w:t>Cross Validation</w:t>
      </w:r>
      <w:r w:rsidR="009927FB" w:rsidRPr="007F29AA">
        <w:rPr>
          <w:lang w:eastAsia="zh-TW"/>
        </w:rPr>
        <w:t xml:space="preserve"> </w:t>
      </w:r>
      <w:r w:rsidR="007F29AA" w:rsidRPr="007F29AA">
        <w:rPr>
          <w:lang w:eastAsia="zh-TW"/>
        </w:rPr>
        <w:t xml:space="preserve">Residual Diagnostic Plots for LASSO Regression </w:t>
      </w:r>
      <w:r w:rsidR="007F29AA">
        <w:rPr>
          <w:rFonts w:hint="eastAsia"/>
          <w:lang w:eastAsia="zh-TW"/>
        </w:rPr>
        <w:t>a</w:t>
      </w:r>
      <w:r w:rsidR="007F29AA" w:rsidRPr="007F29AA">
        <w:rPr>
          <w:lang w:eastAsia="zh-TW"/>
        </w:rPr>
        <w:t>fter First-Round Bootstrap Feature Selection</w:t>
      </w:r>
      <w:r w:rsidR="002F15EB">
        <w:rPr>
          <w:rFonts w:hint="eastAsia"/>
          <w:lang w:eastAsia="zh-TW"/>
        </w:rPr>
        <w:t xml:space="preserve"> </w:t>
      </w:r>
    </w:p>
    <w:p w14:paraId="5F482E7D" w14:textId="5A9DB2BC" w:rsidR="007F29AA" w:rsidRDefault="007F29AA" w:rsidP="007F29AA">
      <w:pPr>
        <w:pStyle w:val="Heading2"/>
        <w:rPr>
          <w:lang w:eastAsia="zh-TW"/>
        </w:rPr>
      </w:pPr>
      <w:r>
        <w:rPr>
          <w:rFonts w:hint="eastAsia"/>
          <w:lang w:eastAsia="zh-TW"/>
        </w:rPr>
        <w:t xml:space="preserve">Features </w:t>
      </w:r>
      <w:r>
        <w:rPr>
          <w:lang w:eastAsia="zh-TW"/>
        </w:rPr>
        <w:t>Engineering</w:t>
      </w:r>
      <w:r>
        <w:rPr>
          <w:rFonts w:hint="eastAsia"/>
          <w:lang w:eastAsia="zh-TW"/>
        </w:rPr>
        <w:t xml:space="preserve"> </w:t>
      </w:r>
      <w:r>
        <w:rPr>
          <w:lang w:eastAsia="zh-TW"/>
        </w:rPr>
        <w:t>–</w:t>
      </w:r>
      <w:r>
        <w:rPr>
          <w:rFonts w:hint="eastAsia"/>
          <w:lang w:eastAsia="zh-TW"/>
        </w:rPr>
        <w:t xml:space="preserve"> </w:t>
      </w:r>
      <w:r>
        <w:rPr>
          <w:lang w:eastAsia="zh-TW"/>
        </w:rPr>
        <w:t>Polynomial</w:t>
      </w:r>
      <w:r>
        <w:rPr>
          <w:rFonts w:hint="eastAsia"/>
          <w:lang w:eastAsia="zh-TW"/>
        </w:rPr>
        <w:t xml:space="preserve"> Features</w:t>
      </w:r>
    </w:p>
    <w:p w14:paraId="5D0540C0" w14:textId="3E9D53E0" w:rsidR="00B71697" w:rsidRPr="00B71697" w:rsidRDefault="00B71697" w:rsidP="00B71697">
      <w:pPr>
        <w:rPr>
          <w:lang w:val="en-GB" w:eastAsia="zh-TW"/>
        </w:rPr>
      </w:pPr>
      <w:r w:rsidRPr="00B71697">
        <w:rPr>
          <w:lang w:val="en-GB" w:eastAsia="zh-TW"/>
        </w:rPr>
        <w:t xml:space="preserve">The residual plot (Figure </w:t>
      </w:r>
      <w:r w:rsidR="0096750F">
        <w:rPr>
          <w:rFonts w:hint="eastAsia"/>
          <w:lang w:val="en-GB" w:eastAsia="zh-TW"/>
        </w:rPr>
        <w:t>21</w:t>
      </w:r>
      <w:r w:rsidRPr="00B71697">
        <w:rPr>
          <w:lang w:val="en-GB" w:eastAsia="zh-TW"/>
        </w:rPr>
        <w:t xml:space="preserve">) reveals a systematic curved pattern, indicating that our current model is underfitting and requires additional complexity to capture the non-linear relationships in the data. </w:t>
      </w:r>
      <w:r>
        <w:rPr>
          <w:rFonts w:hint="eastAsia"/>
          <w:lang w:val="en-GB" w:eastAsia="zh-TW"/>
        </w:rPr>
        <w:t>Therefore</w:t>
      </w:r>
      <w:r w:rsidRPr="00B71697">
        <w:rPr>
          <w:lang w:val="en-GB" w:eastAsia="zh-TW"/>
        </w:rPr>
        <w:t xml:space="preserve">, we constructed squared terms, and interaction features exclusively from the variables that </w:t>
      </w:r>
      <w:r>
        <w:rPr>
          <w:rFonts w:hint="eastAsia"/>
          <w:lang w:val="en-GB" w:eastAsia="zh-TW"/>
        </w:rPr>
        <w:t>selected after</w:t>
      </w:r>
      <w:r w:rsidRPr="00B71697">
        <w:rPr>
          <w:lang w:val="en-GB" w:eastAsia="zh-TW"/>
        </w:rPr>
        <w:t xml:space="preserve"> the first round of LASSO bootstrap.</w:t>
      </w:r>
    </w:p>
    <w:p w14:paraId="187F66F5" w14:textId="213B6F30" w:rsidR="00DF68EE" w:rsidRPr="002F15EB" w:rsidRDefault="00B71697" w:rsidP="002F15EB">
      <w:pPr>
        <w:rPr>
          <w:rFonts w:hint="eastAsia"/>
          <w:lang w:val="en-GB" w:eastAsia="zh-TW"/>
        </w:rPr>
      </w:pPr>
      <w:r w:rsidRPr="00B71697">
        <w:rPr>
          <w:lang w:val="en-GB" w:eastAsia="zh-TW"/>
        </w:rPr>
        <w:t xml:space="preserve">Rather than employing scikit-learn's PolynomialFeatures transformer, which would generate all possible polynomial combinations indiscriminately, we manually selecting specific features based on their scatter plot patterns, </w:t>
      </w:r>
      <w:r>
        <w:rPr>
          <w:rFonts w:hint="eastAsia"/>
          <w:lang w:val="en-GB" w:eastAsia="zh-TW"/>
        </w:rPr>
        <w:t>it is</w:t>
      </w:r>
      <w:r w:rsidRPr="00B71697">
        <w:rPr>
          <w:lang w:val="en-GB" w:eastAsia="zh-TW"/>
        </w:rPr>
        <w:t xml:space="preserve"> created only those squared</w:t>
      </w:r>
      <w:r>
        <w:rPr>
          <w:rFonts w:hint="eastAsia"/>
          <w:lang w:val="en-GB" w:eastAsia="zh-TW"/>
        </w:rPr>
        <w:t xml:space="preserve"> terms</w:t>
      </w:r>
      <w:r w:rsidRPr="00B71697">
        <w:rPr>
          <w:lang w:val="en-GB" w:eastAsia="zh-TW"/>
        </w:rPr>
        <w:t xml:space="preserve"> that showed clear non-linear relationships with the target variable</w:t>
      </w:r>
      <w:r>
        <w:rPr>
          <w:rFonts w:hint="eastAsia"/>
          <w:lang w:val="en-GB" w:eastAsia="zh-TW"/>
        </w:rPr>
        <w:t xml:space="preserve">, and interaction terms of some main features (Figure </w:t>
      </w:r>
      <w:r w:rsidR="00070846">
        <w:rPr>
          <w:rFonts w:hint="eastAsia"/>
          <w:lang w:val="en-GB" w:eastAsia="zh-TW"/>
        </w:rPr>
        <w:t>22</w:t>
      </w:r>
      <w:r>
        <w:rPr>
          <w:rFonts w:hint="eastAsia"/>
          <w:lang w:val="en-GB" w:eastAsia="zh-TW"/>
        </w:rPr>
        <w:t>)</w:t>
      </w:r>
      <w:r w:rsidRPr="00B71697">
        <w:rPr>
          <w:lang w:val="en-GB" w:eastAsia="zh-TW"/>
        </w:rPr>
        <w:t xml:space="preserve">. </w:t>
      </w:r>
      <w:r>
        <w:rPr>
          <w:rFonts w:hint="eastAsia"/>
          <w:lang w:val="en-GB" w:eastAsia="zh-TW"/>
        </w:rPr>
        <w:t>The purpose of doing this is to</w:t>
      </w:r>
      <w:r w:rsidRPr="00B71697">
        <w:rPr>
          <w:lang w:val="en-GB" w:eastAsia="zh-TW"/>
        </w:rPr>
        <w:t xml:space="preserve"> </w:t>
      </w:r>
      <w:r>
        <w:rPr>
          <w:rFonts w:hint="eastAsia"/>
          <w:lang w:val="en-GB" w:eastAsia="zh-TW"/>
        </w:rPr>
        <w:t>a</w:t>
      </w:r>
      <w:r w:rsidRPr="00B71697">
        <w:rPr>
          <w:lang w:val="en-GB" w:eastAsia="zh-TW"/>
        </w:rPr>
        <w:t xml:space="preserve">void creating complex polynomial terms that might improve model performance but lack intuitive </w:t>
      </w:r>
      <w:r>
        <w:rPr>
          <w:lang w:val="en-GB" w:eastAsia="zh-TW"/>
        </w:rPr>
        <w:t>interpretation</w:t>
      </w:r>
      <w:r>
        <w:rPr>
          <w:rFonts w:hint="eastAsia"/>
          <w:lang w:val="en-GB" w:eastAsia="zh-TW"/>
        </w:rPr>
        <w:t>.</w:t>
      </w:r>
      <w:r w:rsidR="0015309D">
        <w:rPr>
          <w:rFonts w:hint="eastAsia"/>
          <w:lang w:val="en-GB" w:eastAsia="zh-TW"/>
        </w:rPr>
        <w:t xml:space="preserve"> The original terms are </w:t>
      </w:r>
      <w:r w:rsidR="0015309D">
        <w:rPr>
          <w:lang w:val="en-GB" w:eastAsia="zh-TW"/>
        </w:rPr>
        <w:t>centred</w:t>
      </w:r>
      <w:r w:rsidR="0015309D">
        <w:rPr>
          <w:rFonts w:hint="eastAsia"/>
          <w:lang w:val="en-GB" w:eastAsia="zh-TW"/>
        </w:rPr>
        <w:t xml:space="preserve"> first before creating the interaction terms.</w:t>
      </w:r>
    </w:p>
    <w:p w14:paraId="24394DD9" w14:textId="32D4C074" w:rsidR="00902B1F" w:rsidRPr="00902B1F" w:rsidRDefault="0015309D" w:rsidP="00902B1F">
      <w:pPr>
        <w:rPr>
          <w:lang w:val="en-GB"/>
        </w:rPr>
      </w:pPr>
      <w:r>
        <w:rPr>
          <w:noProof/>
        </w:rPr>
        <w:lastRenderedPageBreak/>
        <w:drawing>
          <wp:inline distT="0" distB="0" distL="0" distR="0" wp14:anchorId="4EBA18EC" wp14:editId="308468CE">
            <wp:extent cx="5274945" cy="1595755"/>
            <wp:effectExtent l="0" t="0" r="1905" b="4445"/>
            <wp:docPr id="1214758347" name="Picture 3"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58347" name="Picture 3" descr="A graph of a graph of a graph of a graph of a graph of a graph of a graph of a graph of a graph of a graph of a graph of a graph of a graph of&#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945" cy="1595755"/>
                    </a:xfrm>
                    <a:prstGeom prst="rect">
                      <a:avLst/>
                    </a:prstGeom>
                    <a:noFill/>
                    <a:ln>
                      <a:noFill/>
                    </a:ln>
                  </pic:spPr>
                </pic:pic>
              </a:graphicData>
            </a:graphic>
          </wp:inline>
        </w:drawing>
      </w:r>
    </w:p>
    <w:p w14:paraId="02C859E7" w14:textId="66540FBB" w:rsidR="007F29AA" w:rsidRPr="007F29AA" w:rsidRDefault="00902B1F" w:rsidP="00902B1F">
      <w:pPr>
        <w:pStyle w:val="Caption"/>
      </w:pPr>
      <w:r>
        <w:t xml:space="preserve">Figure </w:t>
      </w:r>
      <w:r>
        <w:fldChar w:fldCharType="begin"/>
      </w:r>
      <w:r>
        <w:instrText xml:space="preserve"> SEQ Figure \* ARABIC </w:instrText>
      </w:r>
      <w:r>
        <w:fldChar w:fldCharType="separate"/>
      </w:r>
      <w:r w:rsidR="0017168C">
        <w:rPr>
          <w:noProof/>
        </w:rPr>
        <w:t>22</w:t>
      </w:r>
      <w:r>
        <w:fldChar w:fldCharType="end"/>
      </w:r>
      <w:r>
        <w:rPr>
          <w:rFonts w:hint="eastAsia"/>
          <w:lang w:eastAsia="zh-TW"/>
        </w:rPr>
        <w:t xml:space="preserve"> </w:t>
      </w:r>
      <w:r w:rsidR="0015309D">
        <w:rPr>
          <w:rFonts w:hint="eastAsia"/>
          <w:lang w:eastAsia="zh-TW"/>
        </w:rPr>
        <w:t>Regression</w:t>
      </w:r>
      <w:r>
        <w:rPr>
          <w:rFonts w:hint="eastAsia"/>
          <w:lang w:eastAsia="zh-TW"/>
        </w:rPr>
        <w:t xml:space="preserve"> Plots of </w:t>
      </w:r>
      <w:r w:rsidR="0015309D">
        <w:rPr>
          <w:rFonts w:hint="eastAsia"/>
          <w:lang w:eastAsia="zh-TW"/>
        </w:rPr>
        <w:t xml:space="preserve">Interaction Terms </w:t>
      </w:r>
      <w:r w:rsidR="0015309D">
        <w:rPr>
          <w:lang w:eastAsia="zh-TW"/>
        </w:rPr>
        <w:t>Multiplied</w:t>
      </w:r>
      <w:r w:rsidR="0015309D">
        <w:rPr>
          <w:rFonts w:hint="eastAsia"/>
          <w:lang w:eastAsia="zh-TW"/>
        </w:rPr>
        <w:t xml:space="preserve"> by </w:t>
      </w:r>
      <w:r>
        <w:rPr>
          <w:rFonts w:hint="eastAsia"/>
          <w:lang w:eastAsia="zh-TW"/>
        </w:rPr>
        <w:t>Selected Features</w:t>
      </w:r>
    </w:p>
    <w:p w14:paraId="0710AAF7" w14:textId="5A47B1E5" w:rsidR="008431D3" w:rsidRPr="008431D3" w:rsidRDefault="009751A3" w:rsidP="008431D3">
      <w:pPr>
        <w:rPr>
          <w:lang w:val="en-GB" w:eastAsia="zh-TW"/>
        </w:rPr>
      </w:pPr>
      <w:r>
        <w:rPr>
          <w:rFonts w:hint="eastAsia"/>
          <w:lang w:val="en-GB" w:eastAsia="zh-TW"/>
        </w:rPr>
        <w:t>Because</w:t>
      </w:r>
      <w:r w:rsidR="0015309D">
        <w:rPr>
          <w:rFonts w:hint="eastAsia"/>
          <w:lang w:val="en-GB" w:eastAsia="zh-TW"/>
        </w:rPr>
        <w:t xml:space="preserve"> of the similar measurement of </w:t>
      </w:r>
      <w:r w:rsidR="0015309D" w:rsidRPr="00BD21C3">
        <w:rPr>
          <w:lang w:val="en-GB" w:eastAsia="zh-TW"/>
        </w:rPr>
        <w:t>"House Age"</w:t>
      </w:r>
      <w:r w:rsidR="0015309D">
        <w:rPr>
          <w:rFonts w:hint="eastAsia"/>
          <w:lang w:val="en-GB" w:eastAsia="zh-TW"/>
        </w:rPr>
        <w:t xml:space="preserve"> (House_Age)</w:t>
      </w:r>
      <w:r w:rsidR="0015309D" w:rsidRPr="00BD21C3">
        <w:rPr>
          <w:lang w:val="en-GB" w:eastAsia="zh-TW"/>
        </w:rPr>
        <w:t xml:space="preserve"> and "Years since last renovation"</w:t>
      </w:r>
      <w:r w:rsidR="0015309D">
        <w:rPr>
          <w:rFonts w:hint="eastAsia"/>
          <w:lang w:val="en-GB" w:eastAsia="zh-TW"/>
        </w:rPr>
        <w:t xml:space="preserve"> (House_Age_RemodAdd)</w:t>
      </w:r>
      <w:r w:rsidR="0015309D">
        <w:rPr>
          <w:rFonts w:hint="eastAsia"/>
          <w:lang w:val="en-GB" w:eastAsia="zh-TW"/>
        </w:rPr>
        <w:t xml:space="preserve">, </w:t>
      </w:r>
      <w:r w:rsidR="00761C79" w:rsidRPr="00761C79">
        <w:rPr>
          <w:lang w:val="en-GB" w:eastAsia="zh-TW"/>
        </w:rPr>
        <w:t>we further discretized the House_Age_RemodAdd feature into a categorical variable. Based on whether its value is less than 5 years, between 5 and 15 years, or greater than 15 years, it is divided into three categories: "Recent Renovation" (Remod_Recent), "Mid-Term Renovation" (Remod_Mid), and "Old Renovation" (Remod_Old).</w:t>
      </w:r>
    </w:p>
    <w:p w14:paraId="2F1CF8F2" w14:textId="257B8798" w:rsidR="00B71697" w:rsidRPr="008431D3" w:rsidRDefault="00B71697" w:rsidP="00BD21C3">
      <w:pPr>
        <w:rPr>
          <w:lang w:val="en-GB" w:eastAsia="zh-TW"/>
        </w:rPr>
      </w:pPr>
    </w:p>
    <w:p w14:paraId="142F6BAC" w14:textId="7551AA6D" w:rsidR="0042672B" w:rsidRDefault="0015309D" w:rsidP="0042672B">
      <w:pPr>
        <w:jc w:val="center"/>
        <w:rPr>
          <w:lang w:eastAsia="zh-TW"/>
        </w:rPr>
      </w:pPr>
      <w:r w:rsidRPr="0015309D">
        <w:rPr>
          <w:lang w:eastAsia="zh-TW"/>
        </w:rPr>
        <w:drawing>
          <wp:inline distT="0" distB="0" distL="0" distR="0" wp14:anchorId="59041B53" wp14:editId="1DE8B1B6">
            <wp:extent cx="5274945" cy="1517650"/>
            <wp:effectExtent l="0" t="0" r="1905" b="6350"/>
            <wp:docPr id="9481239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23972" name="Picture 1" descr="A screenshot of a computer&#10;&#10;AI-generated content may be incorrect."/>
                    <pic:cNvPicPr/>
                  </pic:nvPicPr>
                  <pic:blipFill>
                    <a:blip r:embed="rId31"/>
                    <a:stretch>
                      <a:fillRect/>
                    </a:stretch>
                  </pic:blipFill>
                  <pic:spPr>
                    <a:xfrm>
                      <a:off x="0" y="0"/>
                      <a:ext cx="5274945" cy="1517650"/>
                    </a:xfrm>
                    <a:prstGeom prst="rect">
                      <a:avLst/>
                    </a:prstGeom>
                  </pic:spPr>
                </pic:pic>
              </a:graphicData>
            </a:graphic>
          </wp:inline>
        </w:drawing>
      </w:r>
    </w:p>
    <w:p w14:paraId="4B1F7ED2" w14:textId="58928239" w:rsidR="00BD21C3" w:rsidRDefault="0042672B" w:rsidP="009751A3">
      <w:pPr>
        <w:pStyle w:val="Caption"/>
        <w:rPr>
          <w:lang w:eastAsia="zh-TW"/>
        </w:rPr>
      </w:pPr>
      <w:r>
        <w:t xml:space="preserve">Figure </w:t>
      </w:r>
      <w:r>
        <w:fldChar w:fldCharType="begin"/>
      </w:r>
      <w:r>
        <w:instrText xml:space="preserve"> SEQ Figure \* ARABIC </w:instrText>
      </w:r>
      <w:r>
        <w:fldChar w:fldCharType="separate"/>
      </w:r>
      <w:r w:rsidR="0017168C">
        <w:rPr>
          <w:noProof/>
        </w:rPr>
        <w:t>23</w:t>
      </w:r>
      <w:r>
        <w:fldChar w:fldCharType="end"/>
      </w:r>
      <w:r>
        <w:rPr>
          <w:rFonts w:hint="eastAsia"/>
          <w:lang w:eastAsia="zh-TW"/>
        </w:rPr>
        <w:t xml:space="preserve"> </w:t>
      </w:r>
      <w:r w:rsidR="00B76111" w:rsidRPr="00B76111">
        <w:rPr>
          <w:lang w:eastAsia="zh-TW"/>
        </w:rPr>
        <w:t xml:space="preserve">Multicollinearity Assessment of Squared and Interaction Features After </w:t>
      </w:r>
      <w:r w:rsidR="00B76111">
        <w:rPr>
          <w:rFonts w:hint="eastAsia"/>
          <w:lang w:eastAsia="zh-TW"/>
        </w:rPr>
        <w:t>First</w:t>
      </w:r>
      <w:r w:rsidR="00B76111" w:rsidRPr="00B76111">
        <w:rPr>
          <w:lang w:eastAsia="zh-TW"/>
        </w:rPr>
        <w:t xml:space="preserve"> </w:t>
      </w:r>
      <w:r w:rsidR="00B76111">
        <w:rPr>
          <w:rFonts w:hint="eastAsia"/>
          <w:lang w:eastAsia="zh-TW"/>
        </w:rPr>
        <w:t xml:space="preserve">LASSO </w:t>
      </w:r>
      <w:r w:rsidR="00B76111" w:rsidRPr="00B76111">
        <w:rPr>
          <w:lang w:eastAsia="zh-TW"/>
        </w:rPr>
        <w:t>Bootstrap</w:t>
      </w:r>
      <w:r w:rsidR="00B76111">
        <w:rPr>
          <w:rFonts w:hint="eastAsia"/>
          <w:lang w:eastAsia="zh-TW"/>
        </w:rPr>
        <w:t xml:space="preserve"> Selection</w:t>
      </w:r>
      <w:r w:rsidR="00B76111" w:rsidRPr="00B76111">
        <w:rPr>
          <w:lang w:eastAsia="zh-TW"/>
        </w:rPr>
        <w:t xml:space="preserve"> </w:t>
      </w:r>
      <w:r w:rsidR="00BD21C3">
        <w:rPr>
          <w:rFonts w:hint="eastAsia"/>
          <w:lang w:eastAsia="zh-TW"/>
        </w:rPr>
        <w:t xml:space="preserve"> </w:t>
      </w:r>
    </w:p>
    <w:p w14:paraId="552DC367" w14:textId="049C1F2F" w:rsidR="0041670F" w:rsidRDefault="0015309D" w:rsidP="00EA2234">
      <w:pPr>
        <w:rPr>
          <w:lang w:val="en-GB" w:eastAsia="zh-TW"/>
        </w:rPr>
      </w:pPr>
      <w:r>
        <w:rPr>
          <w:rFonts w:hint="eastAsia"/>
          <w:lang w:val="en-GB" w:eastAsia="zh-TW"/>
        </w:rPr>
        <w:t>The</w:t>
      </w:r>
      <w:r w:rsidR="00EA2234" w:rsidRPr="00EA2234">
        <w:rPr>
          <w:lang w:val="en-GB" w:eastAsia="zh-TW"/>
        </w:rPr>
        <w:t xml:space="preserve"> predictor variable worth noting is KitchenAbvGr. A simple correlation analysis shows that this variable is negatively correlated with </w:t>
      </w:r>
      <w:r w:rsidR="00EA2234">
        <w:rPr>
          <w:rFonts w:hint="eastAsia"/>
          <w:lang w:val="en-GB" w:eastAsia="zh-TW"/>
        </w:rPr>
        <w:t>target variable</w:t>
      </w:r>
      <w:r w:rsidR="00EA2234" w:rsidRPr="00EA2234">
        <w:rPr>
          <w:lang w:val="en-GB" w:eastAsia="zh-TW"/>
        </w:rPr>
        <w:t xml:space="preserve">, </w:t>
      </w:r>
      <w:r w:rsidR="00EA2234">
        <w:rPr>
          <w:rFonts w:hint="eastAsia"/>
          <w:lang w:val="en-GB" w:eastAsia="zh-TW"/>
        </w:rPr>
        <w:t>which suggest</w:t>
      </w:r>
      <w:r w:rsidR="00EA2234" w:rsidRPr="00EA2234">
        <w:rPr>
          <w:lang w:val="en-GB" w:eastAsia="zh-TW"/>
        </w:rPr>
        <w:t xml:space="preserve"> that houses with more kitchens sell for lower prices</w:t>
      </w:r>
      <w:r w:rsidR="00EA2234">
        <w:rPr>
          <w:rFonts w:hint="eastAsia"/>
          <w:lang w:val="en-GB" w:eastAsia="zh-TW"/>
        </w:rPr>
        <w:t xml:space="preserve">. It seems a </w:t>
      </w:r>
      <w:r w:rsidR="00EA2234" w:rsidRPr="00EA2234">
        <w:rPr>
          <w:lang w:val="en-GB" w:eastAsia="zh-TW"/>
        </w:rPr>
        <w:t>counterintuitive conclusion. An inspection of the scatterplot reveals that almost every house has exactly one kitchen, with only a few having two. Therefore, this "negative" slope is likely driven by extreme class imbalance rather than true economic principles. Therefore, I replaced the raw counts with the interaction term KitchenQual and KitchenAbvGr. While this interaction term is slightly less correlated with price than KitchenQual alone, it shifts the net effect of the additional kitchen to a positive one, which is intuitive. Because KitchenQual and its interaction term are highly collinear, I removed both base terms (KitchenQual and KitchenAbvGr).</w:t>
      </w:r>
      <w:r w:rsidR="00095F77">
        <w:rPr>
          <w:rFonts w:hint="eastAsia"/>
          <w:lang w:val="en-GB" w:eastAsia="zh-TW"/>
        </w:rPr>
        <w:t xml:space="preserve"> </w:t>
      </w:r>
      <w:r>
        <w:rPr>
          <w:rFonts w:hint="eastAsia"/>
          <w:lang w:val="en-GB" w:eastAsia="zh-TW"/>
        </w:rPr>
        <w:t xml:space="preserve"> </w:t>
      </w:r>
    </w:p>
    <w:p w14:paraId="5F8F4BB3" w14:textId="366A00CA" w:rsidR="0015309D" w:rsidRDefault="0015309D" w:rsidP="00EA2234">
      <w:pPr>
        <w:rPr>
          <w:rFonts w:hint="eastAsia"/>
          <w:lang w:val="en-GB" w:eastAsia="zh-TW"/>
        </w:rPr>
      </w:pPr>
      <w:r>
        <w:rPr>
          <w:rFonts w:hint="eastAsia"/>
          <w:lang w:val="en-GB" w:eastAsia="zh-TW"/>
        </w:rPr>
        <w:t xml:space="preserve">The GarageCars feature is also dropped as due to the collinearity issue. </w:t>
      </w:r>
    </w:p>
    <w:p w14:paraId="71A5CBFE" w14:textId="76E4A8B5" w:rsidR="00095F77" w:rsidRDefault="00095F77" w:rsidP="00095F77">
      <w:pPr>
        <w:pStyle w:val="Heading2"/>
        <w:rPr>
          <w:lang w:eastAsia="zh-TW"/>
        </w:rPr>
      </w:pPr>
      <w:r>
        <w:rPr>
          <w:rFonts w:hint="eastAsia"/>
          <w:lang w:eastAsia="zh-TW"/>
        </w:rPr>
        <w:t>Second Round of LASSO Bootstrap</w:t>
      </w:r>
    </w:p>
    <w:p w14:paraId="3B34B6B9" w14:textId="0B807556" w:rsidR="00B77B6B" w:rsidRDefault="00EA2234" w:rsidP="00EA2234">
      <w:pPr>
        <w:rPr>
          <w:lang w:val="en-GB" w:eastAsia="zh-TW"/>
        </w:rPr>
      </w:pPr>
      <w:r>
        <w:rPr>
          <w:rFonts w:hint="eastAsia"/>
          <w:lang w:val="en-GB" w:eastAsia="zh-TW"/>
        </w:rPr>
        <w:t xml:space="preserve">After dropping the features, it is </w:t>
      </w:r>
      <w:r w:rsidR="00907BDD">
        <w:rPr>
          <w:rFonts w:hint="eastAsia"/>
          <w:lang w:val="en-GB" w:eastAsia="zh-TW"/>
        </w:rPr>
        <w:t>again</w:t>
      </w:r>
      <w:r>
        <w:rPr>
          <w:rFonts w:hint="eastAsia"/>
          <w:lang w:val="en-GB" w:eastAsia="zh-TW"/>
        </w:rPr>
        <w:t xml:space="preserve"> applied LASSO Bootstrap</w:t>
      </w:r>
      <w:r w:rsidR="00907BDD">
        <w:rPr>
          <w:rFonts w:hint="eastAsia"/>
          <w:lang w:val="en-GB" w:eastAsia="zh-TW"/>
        </w:rPr>
        <w:t xml:space="preserve"> to duel with the remain multicollinearity issue and doing stability features selection. </w:t>
      </w:r>
    </w:p>
    <w:p w14:paraId="420AEE63" w14:textId="0AE33BF3" w:rsidR="00EA2234" w:rsidRDefault="00B34770" w:rsidP="00B34770">
      <w:pPr>
        <w:rPr>
          <w:lang w:val="en-GB" w:eastAsia="zh-TW"/>
        </w:rPr>
      </w:pPr>
      <w:r w:rsidRPr="00B34770">
        <w:rPr>
          <w:lang w:val="en-GB" w:eastAsia="zh-TW"/>
        </w:rPr>
        <w:lastRenderedPageBreak/>
        <w:t xml:space="preserve">The second round of LASSO bootstrap uses stricter parameter settings. Similarly, </w:t>
      </w:r>
      <w:r w:rsidR="009751A3">
        <w:rPr>
          <w:rFonts w:hint="eastAsia"/>
          <w:lang w:val="en-GB" w:eastAsia="zh-TW"/>
        </w:rPr>
        <w:t>2</w:t>
      </w:r>
      <w:r w:rsidRPr="00B34770">
        <w:rPr>
          <w:lang w:val="en-GB" w:eastAsia="zh-TW"/>
        </w:rPr>
        <w:t>000 bootstrap samples are performed, but only features with frequencies exceeding 90% are retained. In addition, for these features with frequencies exceeding 90.</w:t>
      </w:r>
    </w:p>
    <w:p w14:paraId="45613A56" w14:textId="3F77AD04" w:rsidR="00B34770" w:rsidRDefault="00B34770" w:rsidP="00B34770">
      <w:pPr>
        <w:pStyle w:val="Heading2"/>
        <w:rPr>
          <w:lang w:eastAsia="zh-TW"/>
        </w:rPr>
      </w:pPr>
      <w:r>
        <w:rPr>
          <w:lang w:eastAsia="zh-TW"/>
        </w:rPr>
        <w:t>Recursive</w:t>
      </w:r>
      <w:r>
        <w:rPr>
          <w:rFonts w:hint="eastAsia"/>
          <w:lang w:eastAsia="zh-TW"/>
        </w:rPr>
        <w:t xml:space="preserve"> Features </w:t>
      </w:r>
      <w:r>
        <w:rPr>
          <w:lang w:eastAsia="zh-TW"/>
        </w:rPr>
        <w:t>Elimination</w:t>
      </w:r>
      <w:r>
        <w:rPr>
          <w:rFonts w:hint="eastAsia"/>
          <w:lang w:eastAsia="zh-TW"/>
        </w:rPr>
        <w:t xml:space="preserve"> (RFE) </w:t>
      </w:r>
    </w:p>
    <w:p w14:paraId="0C77DDFA" w14:textId="47F2F556" w:rsidR="0075412A" w:rsidRPr="0075412A" w:rsidRDefault="0075412A" w:rsidP="0075412A">
      <w:pPr>
        <w:rPr>
          <w:lang w:val="en-GB" w:eastAsia="zh-TW"/>
        </w:rPr>
      </w:pPr>
      <w:r w:rsidRPr="0075412A">
        <w:rPr>
          <w:lang w:val="en-GB" w:eastAsia="zh-TW"/>
        </w:rPr>
        <w:t xml:space="preserve">The </w:t>
      </w:r>
      <w:r w:rsidR="0015309D">
        <w:rPr>
          <w:rFonts w:hint="eastAsia"/>
          <w:lang w:val="en-GB" w:eastAsia="zh-TW"/>
        </w:rPr>
        <w:t>next</w:t>
      </w:r>
      <w:r w:rsidRPr="0075412A">
        <w:rPr>
          <w:lang w:val="en-GB" w:eastAsia="zh-TW"/>
        </w:rPr>
        <w:t xml:space="preserve"> feature selection step uses the RFE (Recursive Feature Elimination) method. This algorithm recursively removes the least important features until the number of remaining features reaches a preset value, thereby eliminating variables that </w:t>
      </w:r>
      <w:r>
        <w:rPr>
          <w:rFonts w:hint="eastAsia"/>
          <w:lang w:val="en-GB" w:eastAsia="zh-TW"/>
        </w:rPr>
        <w:t>are</w:t>
      </w:r>
      <w:r w:rsidRPr="0075412A">
        <w:rPr>
          <w:lang w:val="en-GB" w:eastAsia="zh-TW"/>
        </w:rPr>
        <w:t xml:space="preserve"> not significant to the target variable.</w:t>
      </w:r>
    </w:p>
    <w:p w14:paraId="6BC58352" w14:textId="3090EA27" w:rsidR="00A51347" w:rsidRDefault="0075412A" w:rsidP="0075412A">
      <w:pPr>
        <w:rPr>
          <w:lang w:val="en-GB" w:eastAsia="zh-TW"/>
        </w:rPr>
      </w:pPr>
      <w:r w:rsidRPr="0075412A">
        <w:rPr>
          <w:lang w:val="en-GB" w:eastAsia="zh-TW"/>
        </w:rPr>
        <w:t xml:space="preserve">After a second round of LASSO bootstrap, the number of features was further reduced to </w:t>
      </w:r>
      <w:r w:rsidR="0015309D">
        <w:rPr>
          <w:rFonts w:hint="eastAsia"/>
          <w:lang w:val="en-GB" w:eastAsia="zh-TW"/>
        </w:rPr>
        <w:t>48.</w:t>
      </w:r>
      <w:r w:rsidRPr="0075412A">
        <w:rPr>
          <w:lang w:val="en-GB" w:eastAsia="zh-TW"/>
        </w:rPr>
        <w:t xml:space="preserve"> Next, we used grid search cross-validation to evaluate different numbers of features retained in RFE and identify the optimal performance. The results in Figure 2</w:t>
      </w:r>
      <w:r w:rsidR="00070846">
        <w:rPr>
          <w:rFonts w:hint="eastAsia"/>
          <w:lang w:val="en-GB" w:eastAsia="zh-TW"/>
        </w:rPr>
        <w:t>4</w:t>
      </w:r>
      <w:r w:rsidRPr="0075412A">
        <w:rPr>
          <w:lang w:val="en-GB" w:eastAsia="zh-TW"/>
        </w:rPr>
        <w:t xml:space="preserve"> show that retaining </w:t>
      </w:r>
      <w:r w:rsidR="0015309D">
        <w:rPr>
          <w:rFonts w:hint="eastAsia"/>
          <w:lang w:val="en-GB" w:eastAsia="zh-TW"/>
        </w:rPr>
        <w:t>42</w:t>
      </w:r>
      <w:r w:rsidRPr="0075412A">
        <w:rPr>
          <w:lang w:val="en-GB" w:eastAsia="zh-TW"/>
        </w:rPr>
        <w:t xml:space="preserve"> features achieves the optimal balance between feature number</w:t>
      </w:r>
      <w:r w:rsidR="00A51347">
        <w:rPr>
          <w:rFonts w:hint="eastAsia"/>
          <w:lang w:val="en-GB" w:eastAsia="zh-TW"/>
        </w:rPr>
        <w:t xml:space="preserve"> </w:t>
      </w:r>
      <w:r w:rsidR="00A51347" w:rsidRPr="00A51347">
        <w:rPr>
          <w:lang w:val="en-GB" w:eastAsia="zh-TW"/>
        </w:rPr>
        <w:t>and prediction score</w:t>
      </w:r>
      <w:r w:rsidRPr="0075412A">
        <w:rPr>
          <w:lang w:val="en-GB" w:eastAsia="zh-TW"/>
        </w:rPr>
        <w:t>.</w:t>
      </w:r>
    </w:p>
    <w:p w14:paraId="57157A19" w14:textId="01B23E4B" w:rsidR="000E676B" w:rsidRDefault="0015309D" w:rsidP="0075412A">
      <w:pPr>
        <w:rPr>
          <w:lang w:val="en-GB" w:eastAsia="zh-TW"/>
        </w:rPr>
      </w:pPr>
      <w:r>
        <w:rPr>
          <w:noProof/>
        </w:rPr>
        <w:drawing>
          <wp:inline distT="0" distB="0" distL="0" distR="0" wp14:anchorId="282EF17F" wp14:editId="1CEFA472">
            <wp:extent cx="5274945" cy="1818005"/>
            <wp:effectExtent l="0" t="0" r="1905" b="0"/>
            <wp:docPr id="85130347"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0347" name="Picture 4" descr="A graph with a blue lin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945" cy="1818005"/>
                    </a:xfrm>
                    <a:prstGeom prst="rect">
                      <a:avLst/>
                    </a:prstGeom>
                    <a:noFill/>
                    <a:ln>
                      <a:noFill/>
                    </a:ln>
                  </pic:spPr>
                </pic:pic>
              </a:graphicData>
            </a:graphic>
          </wp:inline>
        </w:drawing>
      </w:r>
      <w:r w:rsidR="000E676B">
        <w:rPr>
          <w:rFonts w:hint="eastAsia"/>
          <w:lang w:val="en-GB" w:eastAsia="zh-TW"/>
        </w:rPr>
        <w:t xml:space="preserve"> </w:t>
      </w:r>
    </w:p>
    <w:p w14:paraId="198AF364" w14:textId="382CD731" w:rsidR="00046C3D" w:rsidRDefault="000E676B" w:rsidP="0015309D">
      <w:pPr>
        <w:pStyle w:val="Caption"/>
        <w:rPr>
          <w:lang w:eastAsia="zh-TW"/>
        </w:rPr>
      </w:pPr>
      <w:r>
        <w:t xml:space="preserve">Figure </w:t>
      </w:r>
      <w:r>
        <w:fldChar w:fldCharType="begin"/>
      </w:r>
      <w:r>
        <w:instrText xml:space="preserve"> SEQ Figure \* ARABIC </w:instrText>
      </w:r>
      <w:r>
        <w:fldChar w:fldCharType="separate"/>
      </w:r>
      <w:r w:rsidR="0017168C">
        <w:rPr>
          <w:noProof/>
        </w:rPr>
        <w:t>24</w:t>
      </w:r>
      <w:r>
        <w:fldChar w:fldCharType="end"/>
      </w:r>
      <w:r>
        <w:rPr>
          <w:rFonts w:hint="eastAsia"/>
          <w:lang w:eastAsia="zh-TW"/>
        </w:rPr>
        <w:t xml:space="preserve"> </w:t>
      </w:r>
      <w:r w:rsidR="00046C3D" w:rsidRPr="00046C3D">
        <w:rPr>
          <w:lang w:eastAsia="zh-TW"/>
        </w:rPr>
        <w:t>Grid search results for the number of features selected in RFE</w:t>
      </w:r>
      <w:r w:rsidR="00046C3D">
        <w:rPr>
          <w:rFonts w:hint="eastAsia"/>
          <w:lang w:eastAsia="zh-TW"/>
        </w:rPr>
        <w:t xml:space="preserve"> </w:t>
      </w:r>
    </w:p>
    <w:p w14:paraId="050AB9C7" w14:textId="769B4682" w:rsidR="009751A3" w:rsidRDefault="009751A3" w:rsidP="009751A3">
      <w:pPr>
        <w:pStyle w:val="Heading2"/>
        <w:rPr>
          <w:lang w:eastAsia="zh-TW"/>
        </w:rPr>
      </w:pPr>
      <w:r>
        <w:rPr>
          <w:rFonts w:hint="eastAsia"/>
          <w:lang w:eastAsia="zh-TW"/>
        </w:rPr>
        <w:t xml:space="preserve">Features Dropping </w:t>
      </w:r>
    </w:p>
    <w:p w14:paraId="43CF9DC7" w14:textId="5E0F8D5C" w:rsidR="009751A3" w:rsidRDefault="00445998" w:rsidP="009751A3">
      <w:pPr>
        <w:rPr>
          <w:lang w:val="en-GB" w:eastAsia="zh-TW"/>
        </w:rPr>
      </w:pPr>
      <w:r w:rsidRPr="00445998">
        <w:rPr>
          <w:lang w:val="en-GB" w:eastAsia="zh-TW"/>
        </w:rPr>
        <w:t>We found that among the 42 features kept after RFE, dropping a few of them actually increased the cross-validation score. The RFE curve hinted at this: reducing the set selected by the second Lasso-bootstrap pass (from 48 to 44 features) improved validation performance. These features were not removed by RFE because their estimated coefficients were large</w:t>
      </w:r>
      <w:r>
        <w:rPr>
          <w:rFonts w:hint="eastAsia"/>
          <w:lang w:val="en-GB" w:eastAsia="zh-TW"/>
        </w:rPr>
        <w:t xml:space="preserve">, </w:t>
      </w:r>
      <w:r w:rsidRPr="00445998">
        <w:rPr>
          <w:lang w:val="en-GB" w:eastAsia="zh-TW"/>
        </w:rPr>
        <w:t>but the drop test shows that removing them can help</w:t>
      </w:r>
      <w:r>
        <w:rPr>
          <w:rFonts w:hint="eastAsia"/>
          <w:lang w:val="en-GB" w:eastAsia="zh-TW"/>
        </w:rPr>
        <w:t xml:space="preserve">. </w:t>
      </w:r>
      <w:r w:rsidR="00C147D8">
        <w:rPr>
          <w:rFonts w:hint="eastAsia"/>
          <w:lang w:val="en-GB" w:eastAsia="zh-TW"/>
        </w:rPr>
        <w:t xml:space="preserve"> </w:t>
      </w:r>
    </w:p>
    <w:p w14:paraId="74C29447" w14:textId="258A466C" w:rsidR="00C147D8" w:rsidRDefault="00713807" w:rsidP="00713807">
      <w:pPr>
        <w:jc w:val="center"/>
        <w:rPr>
          <w:lang w:val="en-GB" w:eastAsia="zh-TW"/>
        </w:rPr>
      </w:pPr>
      <w:r w:rsidRPr="00713807">
        <w:rPr>
          <w:lang w:val="en-GB" w:eastAsia="zh-TW"/>
        </w:rPr>
        <w:lastRenderedPageBreak/>
        <w:drawing>
          <wp:inline distT="0" distB="0" distL="0" distR="0" wp14:anchorId="0D579A3A" wp14:editId="339CE858">
            <wp:extent cx="2614613" cy="3177697"/>
            <wp:effectExtent l="0" t="0" r="0" b="3810"/>
            <wp:docPr id="787146289"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6289" name="Picture 1" descr="A screenshot of a table&#10;&#10;AI-generated content may be incorrect."/>
                    <pic:cNvPicPr/>
                  </pic:nvPicPr>
                  <pic:blipFill>
                    <a:blip r:embed="rId33"/>
                    <a:stretch>
                      <a:fillRect/>
                    </a:stretch>
                  </pic:blipFill>
                  <pic:spPr>
                    <a:xfrm>
                      <a:off x="0" y="0"/>
                      <a:ext cx="2620902" cy="3185340"/>
                    </a:xfrm>
                    <a:prstGeom prst="rect">
                      <a:avLst/>
                    </a:prstGeom>
                  </pic:spPr>
                </pic:pic>
              </a:graphicData>
            </a:graphic>
          </wp:inline>
        </w:drawing>
      </w:r>
      <w:r>
        <w:rPr>
          <w:rFonts w:hint="eastAsia"/>
          <w:lang w:val="en-GB" w:eastAsia="zh-TW"/>
        </w:rPr>
        <w:t xml:space="preserve"> </w:t>
      </w:r>
    </w:p>
    <w:p w14:paraId="0876BC06" w14:textId="273E34BE" w:rsidR="00713807" w:rsidRDefault="00713807" w:rsidP="00713807">
      <w:pPr>
        <w:pStyle w:val="Caption"/>
        <w:rPr>
          <w:lang w:eastAsia="zh-TW"/>
        </w:rPr>
      </w:pPr>
      <w:r>
        <w:t xml:space="preserve">Figure </w:t>
      </w:r>
      <w:r>
        <w:fldChar w:fldCharType="begin"/>
      </w:r>
      <w:r>
        <w:instrText xml:space="preserve"> SEQ Figure \* ARABIC </w:instrText>
      </w:r>
      <w:r>
        <w:fldChar w:fldCharType="separate"/>
      </w:r>
      <w:r w:rsidR="0017168C">
        <w:rPr>
          <w:noProof/>
        </w:rPr>
        <w:t>25</w:t>
      </w:r>
      <w:r>
        <w:fldChar w:fldCharType="end"/>
      </w:r>
      <w:r>
        <w:rPr>
          <w:rFonts w:hint="eastAsia"/>
          <w:lang w:eastAsia="zh-TW"/>
        </w:rPr>
        <w:t xml:space="preserve"> Part of Drop Test </w:t>
      </w:r>
    </w:p>
    <w:p w14:paraId="7DE2AD68" w14:textId="77777777" w:rsidR="00713807" w:rsidRPr="00713807" w:rsidRDefault="00713807" w:rsidP="00713807">
      <w:pPr>
        <w:rPr>
          <w:lang w:val="en-GB" w:eastAsia="zh-TW"/>
        </w:rPr>
      </w:pPr>
      <w:r w:rsidRPr="00713807">
        <w:rPr>
          <w:lang w:val="en-GB" w:eastAsia="zh-TW"/>
        </w:rPr>
        <w:t xml:space="preserve">During the drop test, removing some features led to a higher cross-validation score. To balance performance and interpretability, we chose to remove features whose marginal effects were weak, unstable, or hard to justify. For example, when kept in the model, </w:t>
      </w:r>
      <w:proofErr w:type="spellStart"/>
      <w:r w:rsidRPr="00713807">
        <w:rPr>
          <w:lang w:val="en-GB" w:eastAsia="zh-TW"/>
        </w:rPr>
        <w:t>ExterCond</w:t>
      </w:r>
      <w:proofErr w:type="spellEnd"/>
      <w:r w:rsidRPr="00713807">
        <w:rPr>
          <w:lang w:val="en-GB" w:eastAsia="zh-TW"/>
        </w:rPr>
        <w:t xml:space="preserve"> had a negative coefficient after controlling for other variables, which is counterintuitive and likely driven by multicollinearity or redundancy. Also, </w:t>
      </w:r>
      <w:proofErr w:type="spellStart"/>
      <w:r w:rsidRPr="00713807">
        <w:rPr>
          <w:lang w:val="en-GB" w:eastAsia="zh-TW"/>
        </w:rPr>
        <w:t>BsmtFullBath</w:t>
      </w:r>
      <w:proofErr w:type="spellEnd"/>
      <w:r w:rsidRPr="00713807">
        <w:rPr>
          <w:lang w:val="en-GB" w:eastAsia="zh-TW"/>
        </w:rPr>
        <w:t xml:space="preserve"> is mostly 0 or 1, and its signal appears to be captured by other bathroom composites, so it adds little value on its own.</w:t>
      </w:r>
    </w:p>
    <w:p w14:paraId="3AA4F1E6" w14:textId="676C1A9E" w:rsidR="00713807" w:rsidRPr="00713807" w:rsidRDefault="00713807" w:rsidP="00713807">
      <w:pPr>
        <w:rPr>
          <w:rFonts w:hint="eastAsia"/>
          <w:lang w:val="en-GB" w:eastAsia="zh-TW"/>
        </w:rPr>
      </w:pPr>
      <w:r w:rsidRPr="00713807">
        <w:rPr>
          <w:lang w:val="en-GB" w:eastAsia="zh-TW"/>
        </w:rPr>
        <w:t xml:space="preserve">Therefore, we removed the following features from the final model: </w:t>
      </w:r>
      <w:proofErr w:type="spellStart"/>
      <w:r w:rsidRPr="00713807">
        <w:rPr>
          <w:lang w:val="en-GB" w:eastAsia="zh-TW"/>
        </w:rPr>
        <w:t>LandContour_HLS</w:t>
      </w:r>
      <w:proofErr w:type="spellEnd"/>
      <w:r w:rsidRPr="00713807">
        <w:rPr>
          <w:lang w:val="en-GB" w:eastAsia="zh-TW"/>
        </w:rPr>
        <w:t xml:space="preserve">, </w:t>
      </w:r>
      <w:proofErr w:type="spellStart"/>
      <w:r w:rsidRPr="00713807">
        <w:rPr>
          <w:lang w:val="en-GB" w:eastAsia="zh-TW"/>
        </w:rPr>
        <w:t>Neighborhood_CollgCr</w:t>
      </w:r>
      <w:proofErr w:type="spellEnd"/>
      <w:r w:rsidRPr="00713807">
        <w:rPr>
          <w:lang w:val="en-GB" w:eastAsia="zh-TW"/>
        </w:rPr>
        <w:t xml:space="preserve">, </w:t>
      </w:r>
      <w:proofErr w:type="spellStart"/>
      <w:r w:rsidRPr="00713807">
        <w:rPr>
          <w:lang w:val="en-GB" w:eastAsia="zh-TW"/>
        </w:rPr>
        <w:t>Exterior_contains_Plywood</w:t>
      </w:r>
      <w:proofErr w:type="spellEnd"/>
      <w:r w:rsidRPr="00713807">
        <w:rPr>
          <w:lang w:val="en-GB" w:eastAsia="zh-TW"/>
        </w:rPr>
        <w:t xml:space="preserve">, </w:t>
      </w:r>
      <w:proofErr w:type="spellStart"/>
      <w:r w:rsidRPr="00713807">
        <w:rPr>
          <w:lang w:val="en-GB" w:eastAsia="zh-TW"/>
        </w:rPr>
        <w:t>LotConfig_CulDSac</w:t>
      </w:r>
      <w:proofErr w:type="spellEnd"/>
      <w:r w:rsidRPr="00713807">
        <w:rPr>
          <w:lang w:val="en-GB" w:eastAsia="zh-TW"/>
        </w:rPr>
        <w:t xml:space="preserve">, </w:t>
      </w:r>
      <w:proofErr w:type="spellStart"/>
      <w:r w:rsidRPr="00713807">
        <w:rPr>
          <w:lang w:val="en-GB" w:eastAsia="zh-TW"/>
        </w:rPr>
        <w:t>ExterCond</w:t>
      </w:r>
      <w:proofErr w:type="spellEnd"/>
      <w:r w:rsidRPr="00713807">
        <w:rPr>
          <w:lang w:val="en-GB" w:eastAsia="zh-TW"/>
        </w:rPr>
        <w:t xml:space="preserve">, </w:t>
      </w:r>
      <w:proofErr w:type="spellStart"/>
      <w:r w:rsidRPr="00713807">
        <w:rPr>
          <w:lang w:val="en-GB" w:eastAsia="zh-TW"/>
        </w:rPr>
        <w:t>MasVnrType_BrkFace</w:t>
      </w:r>
      <w:proofErr w:type="spellEnd"/>
      <w:r w:rsidRPr="00713807">
        <w:rPr>
          <w:lang w:val="en-GB" w:eastAsia="zh-TW"/>
        </w:rPr>
        <w:t xml:space="preserve">, and </w:t>
      </w:r>
      <w:proofErr w:type="spellStart"/>
      <w:r w:rsidRPr="00713807">
        <w:rPr>
          <w:lang w:val="en-GB" w:eastAsia="zh-TW"/>
        </w:rPr>
        <w:t>BsmtFullBath</w:t>
      </w:r>
      <w:proofErr w:type="spellEnd"/>
      <w:r w:rsidRPr="00713807">
        <w:rPr>
          <w:lang w:val="en-GB" w:eastAsia="zh-TW"/>
        </w:rPr>
        <w:t>. These choices reflect more interpretable specification.</w:t>
      </w:r>
    </w:p>
    <w:p w14:paraId="6BB2C120" w14:textId="2F241C96" w:rsidR="00A51347" w:rsidRDefault="00A51347" w:rsidP="00A51347">
      <w:pPr>
        <w:pStyle w:val="Heading2"/>
        <w:rPr>
          <w:lang w:eastAsia="zh-TW"/>
        </w:rPr>
      </w:pPr>
      <w:r>
        <w:rPr>
          <w:rFonts w:hint="eastAsia"/>
          <w:lang w:eastAsia="zh-TW"/>
        </w:rPr>
        <w:t xml:space="preserve">Features Selection </w:t>
      </w:r>
      <w:r>
        <w:rPr>
          <w:lang w:eastAsia="zh-TW"/>
        </w:rPr>
        <w:t>Conclusion</w:t>
      </w:r>
      <w:r>
        <w:rPr>
          <w:rFonts w:hint="eastAsia"/>
          <w:lang w:eastAsia="zh-TW"/>
        </w:rPr>
        <w:t xml:space="preserve"> </w:t>
      </w:r>
    </w:p>
    <w:p w14:paraId="5D175AB8" w14:textId="648F194D" w:rsidR="00A423EE" w:rsidRPr="00A423EE" w:rsidRDefault="00A423EE" w:rsidP="00A423EE">
      <w:pPr>
        <w:rPr>
          <w:lang w:val="en-GB" w:eastAsia="zh-TW"/>
        </w:rPr>
      </w:pPr>
      <w:r w:rsidRPr="00A423EE">
        <w:rPr>
          <w:lang w:val="en-GB" w:eastAsia="zh-TW"/>
        </w:rPr>
        <w:t xml:space="preserve">In the feature selection phase, a relatively relaxed LASSO bootstrap is first used to extract preliminary stable features. Polynomial terms and interaction terms are then generated based on these features, and LASSO bootstrap with stricter parameters is used again for further </w:t>
      </w:r>
      <w:r>
        <w:rPr>
          <w:rFonts w:hint="eastAsia"/>
          <w:lang w:val="en-GB" w:eastAsia="zh-TW"/>
        </w:rPr>
        <w:t>selection</w:t>
      </w:r>
      <w:r w:rsidRPr="00A423EE">
        <w:rPr>
          <w:lang w:val="en-GB" w:eastAsia="zh-TW"/>
        </w:rPr>
        <w:t xml:space="preserve"> to identify truly robust variables. Finally, recursive feature elimination (RFE)</w:t>
      </w:r>
      <w:r w:rsidR="00713807">
        <w:rPr>
          <w:rFonts w:hint="eastAsia"/>
          <w:lang w:val="en-GB" w:eastAsia="zh-TW"/>
        </w:rPr>
        <w:t xml:space="preserve"> </w:t>
      </w:r>
      <w:r w:rsidR="007A5FA6" w:rsidRPr="007A5FA6">
        <w:rPr>
          <w:lang w:val="en-GB" w:eastAsia="zh-TW"/>
        </w:rPr>
        <w:t>manual feature dropout</w:t>
      </w:r>
      <w:r w:rsidR="007A5FA6">
        <w:rPr>
          <w:rFonts w:hint="eastAsia"/>
          <w:lang w:val="en-GB" w:eastAsia="zh-TW"/>
        </w:rPr>
        <w:t xml:space="preserve"> are</w:t>
      </w:r>
      <w:r w:rsidRPr="00A423EE">
        <w:rPr>
          <w:lang w:val="en-GB" w:eastAsia="zh-TW"/>
        </w:rPr>
        <w:t xml:space="preserve"> used to gradually remove the least important remaining features.</w:t>
      </w:r>
    </w:p>
    <w:p w14:paraId="4D5EF0FA" w14:textId="1434589D" w:rsidR="00A423EE" w:rsidRDefault="00A423EE" w:rsidP="00A423EE">
      <w:pPr>
        <w:pStyle w:val="Heading1"/>
        <w:rPr>
          <w:lang w:eastAsia="zh-TW"/>
        </w:rPr>
      </w:pPr>
      <w:r>
        <w:rPr>
          <w:rFonts w:hint="eastAsia"/>
          <w:lang w:eastAsia="zh-TW"/>
        </w:rPr>
        <w:lastRenderedPageBreak/>
        <w:t xml:space="preserve">Model Training and Evaluation </w:t>
      </w:r>
    </w:p>
    <w:p w14:paraId="2575DABC" w14:textId="77777777" w:rsidR="005459E6" w:rsidRPr="005459E6" w:rsidRDefault="005459E6" w:rsidP="005459E6">
      <w:pPr>
        <w:rPr>
          <w:lang w:val="en-GB" w:eastAsia="zh-TW"/>
        </w:rPr>
      </w:pPr>
      <w:r w:rsidRPr="005459E6">
        <w:rPr>
          <w:lang w:val="en-GB" w:eastAsia="zh-TW"/>
        </w:rPr>
        <w:t>After training and testing different regularized models, we found that the optimal α for Ridge was 0, and the optimal l1_ratio for Elastic Net was 1, meaning that they degenerate to ordinary least squares (OLS) and LASSO, respectively. Based on this result, only LASSO and OLS were retained for the final model evaluation.</w:t>
      </w:r>
    </w:p>
    <w:p w14:paraId="370F434D" w14:textId="5C02808D" w:rsidR="00CC7D34" w:rsidRPr="00CC7D34" w:rsidRDefault="0096750F" w:rsidP="005459E6">
      <w:pPr>
        <w:rPr>
          <w:lang w:val="en-GB" w:eastAsia="zh-TW"/>
        </w:rPr>
      </w:pPr>
      <w:r>
        <w:rPr>
          <w:rFonts w:hint="eastAsia"/>
          <w:lang w:val="en-GB" w:eastAsia="zh-TW"/>
        </w:rPr>
        <w:t xml:space="preserve">The </w:t>
      </w:r>
      <w:r w:rsidR="005459E6" w:rsidRPr="005459E6">
        <w:rPr>
          <w:lang w:val="en-GB" w:eastAsia="zh-TW"/>
        </w:rPr>
        <w:t xml:space="preserve">OLS performs slightly </w:t>
      </w:r>
      <w:r>
        <w:rPr>
          <w:rFonts w:hint="eastAsia"/>
          <w:lang w:val="en-GB" w:eastAsia="zh-TW"/>
        </w:rPr>
        <w:t>worser</w:t>
      </w:r>
      <w:r w:rsidR="005459E6" w:rsidRPr="005459E6">
        <w:rPr>
          <w:lang w:val="en-GB" w:eastAsia="zh-TW"/>
        </w:rPr>
        <w:t xml:space="preserve"> than LASSO, but the overall difference is not significant</w:t>
      </w:r>
      <w:r w:rsidR="001A46A1">
        <w:rPr>
          <w:rFonts w:hint="eastAsia"/>
          <w:lang w:val="en-GB" w:eastAsia="zh-TW"/>
        </w:rPr>
        <w:t xml:space="preserve">, </w:t>
      </w:r>
      <w:r w:rsidR="001A46A1" w:rsidRPr="001A46A1">
        <w:rPr>
          <w:lang w:val="en-GB" w:eastAsia="zh-TW"/>
        </w:rPr>
        <w:t>and both models outperform the model using only the first LASSO bootstrap</w:t>
      </w:r>
      <w:r w:rsidR="001A46A1">
        <w:rPr>
          <w:rFonts w:hint="eastAsia"/>
          <w:lang w:val="en-GB" w:eastAsia="zh-TW"/>
        </w:rPr>
        <w:t>.</w:t>
      </w:r>
      <w:r w:rsidR="005459E6" w:rsidRPr="005459E6">
        <w:rPr>
          <w:lang w:val="en-GB" w:eastAsia="zh-TW"/>
        </w:rPr>
        <w:t xml:space="preserve"> This is also confirmed by the test set scores shown in Figure </w:t>
      </w:r>
      <w:r>
        <w:rPr>
          <w:rFonts w:hint="eastAsia"/>
          <w:lang w:val="en-GB" w:eastAsia="zh-TW"/>
        </w:rPr>
        <w:t>30</w:t>
      </w:r>
      <w:r w:rsidR="005459E6" w:rsidRPr="005459E6">
        <w:rPr>
          <w:lang w:val="en-GB" w:eastAsia="zh-TW"/>
        </w:rPr>
        <w:t>, where the</w:t>
      </w:r>
      <w:r w:rsidR="005459E6">
        <w:rPr>
          <w:rFonts w:hint="eastAsia"/>
          <w:lang w:val="en-GB" w:eastAsia="zh-TW"/>
        </w:rPr>
        <w:t xml:space="preserve"> </w:t>
      </w:r>
      <m:oMath>
        <m:sSup>
          <m:sSupPr>
            <m:ctrlPr>
              <w:rPr>
                <w:rFonts w:ascii="Cambria Math" w:hAnsi="Cambria Math"/>
                <w:i/>
                <w:lang w:val="en-GB" w:eastAsia="zh-TW"/>
              </w:rPr>
            </m:ctrlPr>
          </m:sSupPr>
          <m:e>
            <m:r>
              <w:rPr>
                <w:rFonts w:ascii="Cambria Math" w:hAnsi="Cambria Math" w:hint="eastAsia"/>
                <w:lang w:val="en-GB" w:eastAsia="zh-TW"/>
              </w:rPr>
              <m:t>R</m:t>
            </m:r>
            <m:ctrlPr>
              <w:rPr>
                <w:rFonts w:ascii="Cambria Math" w:hAnsi="Cambria Math" w:hint="eastAsia"/>
                <w:i/>
                <w:lang w:val="en-GB" w:eastAsia="zh-TW"/>
              </w:rPr>
            </m:ctrlPr>
          </m:e>
          <m:sup>
            <m:r>
              <w:rPr>
                <w:rFonts w:ascii="Cambria Math" w:hAnsi="Cambria Math" w:hint="eastAsia"/>
                <w:lang w:val="en-GB" w:eastAsia="zh-TW"/>
              </w:rPr>
              <m:t>2</m:t>
            </m:r>
          </m:sup>
        </m:sSup>
        <m:r>
          <w:rPr>
            <w:rFonts w:ascii="Cambria Math" w:hAnsi="Cambria Math"/>
            <w:lang w:val="en-GB" w:eastAsia="zh-TW"/>
          </w:rPr>
          <m:t xml:space="preserve"> </m:t>
        </m:r>
      </m:oMath>
      <w:r w:rsidR="005459E6" w:rsidRPr="005459E6">
        <w:rPr>
          <w:lang w:val="en-GB" w:eastAsia="zh-TW"/>
        </w:rPr>
        <w:t>of both models</w:t>
      </w:r>
      <w:r w:rsidR="005459E6">
        <w:rPr>
          <w:rFonts w:hint="eastAsia"/>
          <w:lang w:val="en-GB" w:eastAsia="zh-TW"/>
        </w:rPr>
        <w:t xml:space="preserve"> </w:t>
      </w:r>
      <w:r w:rsidR="005459E6" w:rsidRPr="005459E6">
        <w:rPr>
          <w:lang w:val="en-GB" w:eastAsia="zh-TW"/>
        </w:rPr>
        <w:t>remains around 0.9</w:t>
      </w:r>
      <w:r>
        <w:rPr>
          <w:rFonts w:hint="eastAsia"/>
          <w:lang w:val="en-GB" w:eastAsia="zh-TW"/>
        </w:rPr>
        <w:t>2</w:t>
      </w:r>
      <w:r w:rsidR="009031AC">
        <w:rPr>
          <w:rFonts w:hint="eastAsia"/>
          <w:lang w:val="en-GB" w:eastAsia="zh-TW"/>
        </w:rPr>
        <w:t>.</w:t>
      </w:r>
      <w:r w:rsidR="009927FB">
        <w:rPr>
          <w:rFonts w:hint="eastAsia"/>
          <w:lang w:val="en-GB" w:eastAsia="zh-TW"/>
        </w:rPr>
        <w:t xml:space="preserve"> </w:t>
      </w:r>
    </w:p>
    <w:p w14:paraId="5F52C0DE" w14:textId="2F7C1B05" w:rsidR="000E676B" w:rsidRDefault="0096750F" w:rsidP="00CC7D34">
      <w:pPr>
        <w:jc w:val="center"/>
        <w:rPr>
          <w:lang w:val="en-GB" w:eastAsia="zh-TW"/>
        </w:rPr>
      </w:pPr>
      <w:r w:rsidRPr="0096750F">
        <w:rPr>
          <w:lang w:val="en-GB" w:eastAsia="zh-TW"/>
        </w:rPr>
        <w:drawing>
          <wp:inline distT="0" distB="0" distL="0" distR="0" wp14:anchorId="472562D0" wp14:editId="71080508">
            <wp:extent cx="5274945" cy="5478780"/>
            <wp:effectExtent l="0" t="0" r="1905" b="7620"/>
            <wp:docPr id="140945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59470" name=""/>
                    <pic:cNvPicPr/>
                  </pic:nvPicPr>
                  <pic:blipFill>
                    <a:blip r:embed="rId34"/>
                    <a:stretch>
                      <a:fillRect/>
                    </a:stretch>
                  </pic:blipFill>
                  <pic:spPr>
                    <a:xfrm>
                      <a:off x="0" y="0"/>
                      <a:ext cx="5274945" cy="5478780"/>
                    </a:xfrm>
                    <a:prstGeom prst="rect">
                      <a:avLst/>
                    </a:prstGeom>
                  </pic:spPr>
                </pic:pic>
              </a:graphicData>
            </a:graphic>
          </wp:inline>
        </w:drawing>
      </w:r>
    </w:p>
    <w:p w14:paraId="20F12010" w14:textId="2A852C18" w:rsidR="008152DC" w:rsidRDefault="008152DC" w:rsidP="008152DC">
      <w:pPr>
        <w:pStyle w:val="Caption"/>
        <w:rPr>
          <w:lang w:val="en-GB" w:eastAsia="zh-TW"/>
        </w:rPr>
      </w:pPr>
      <w:r>
        <w:t xml:space="preserve">Figure </w:t>
      </w:r>
      <w:r>
        <w:fldChar w:fldCharType="begin"/>
      </w:r>
      <w:r>
        <w:instrText xml:space="preserve"> SEQ Figure \* ARABIC </w:instrText>
      </w:r>
      <w:r>
        <w:fldChar w:fldCharType="separate"/>
      </w:r>
      <w:r w:rsidR="0017168C">
        <w:rPr>
          <w:noProof/>
        </w:rPr>
        <w:t>26</w:t>
      </w:r>
      <w:r>
        <w:fldChar w:fldCharType="end"/>
      </w:r>
      <w:r>
        <w:rPr>
          <w:rFonts w:hint="eastAsia"/>
          <w:lang w:eastAsia="zh-TW"/>
        </w:rPr>
        <w:t xml:space="preserve"> LASSO </w:t>
      </w:r>
      <w:r w:rsidRPr="00DB130A">
        <w:rPr>
          <w:lang w:eastAsia="zh-TW"/>
        </w:rPr>
        <w:t>Model</w:t>
      </w:r>
      <w:r>
        <w:rPr>
          <w:rFonts w:hint="eastAsia"/>
          <w:lang w:eastAsia="zh-TW"/>
        </w:rPr>
        <w:t xml:space="preserve"> with </w:t>
      </w:r>
      <w:r w:rsidRPr="00DB130A">
        <w:rPr>
          <w:lang w:eastAsia="zh-TW"/>
        </w:rPr>
        <w:t>Double LASSO Bootstrap Coefficients and Importance Ranking</w:t>
      </w:r>
    </w:p>
    <w:p w14:paraId="0E48C58E" w14:textId="0FB6D405" w:rsidR="008152DC" w:rsidRDefault="0096750F" w:rsidP="00CC7D34">
      <w:pPr>
        <w:jc w:val="center"/>
        <w:rPr>
          <w:lang w:val="en-GB" w:eastAsia="zh-TW"/>
        </w:rPr>
      </w:pPr>
      <w:r>
        <w:rPr>
          <w:noProof/>
        </w:rPr>
        <w:lastRenderedPageBreak/>
        <w:drawing>
          <wp:inline distT="0" distB="0" distL="0" distR="0" wp14:anchorId="330C314B" wp14:editId="1182F218">
            <wp:extent cx="5274945" cy="5274945"/>
            <wp:effectExtent l="0" t="0" r="1905" b="1905"/>
            <wp:docPr id="167046111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1114" name="Picture 6" descr="A screenshot of a graph&#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4945" cy="5274945"/>
                    </a:xfrm>
                    <a:prstGeom prst="rect">
                      <a:avLst/>
                    </a:prstGeom>
                    <a:noFill/>
                    <a:ln>
                      <a:noFill/>
                    </a:ln>
                  </pic:spPr>
                </pic:pic>
              </a:graphicData>
            </a:graphic>
          </wp:inline>
        </w:drawing>
      </w:r>
    </w:p>
    <w:p w14:paraId="046B67DB" w14:textId="0244A39B" w:rsidR="008152DC" w:rsidRDefault="008152DC" w:rsidP="008152DC">
      <w:pPr>
        <w:pStyle w:val="Caption"/>
        <w:rPr>
          <w:lang w:eastAsia="zh-TW"/>
        </w:rPr>
      </w:pPr>
      <w:r>
        <w:t xml:space="preserve">Figure </w:t>
      </w:r>
      <w:r>
        <w:fldChar w:fldCharType="begin"/>
      </w:r>
      <w:r>
        <w:instrText xml:space="preserve"> SEQ Figure \* ARABIC </w:instrText>
      </w:r>
      <w:r>
        <w:fldChar w:fldCharType="separate"/>
      </w:r>
      <w:r w:rsidR="0017168C">
        <w:rPr>
          <w:noProof/>
        </w:rPr>
        <w:t>27</w:t>
      </w:r>
      <w:r>
        <w:fldChar w:fldCharType="end"/>
      </w:r>
      <w:r>
        <w:rPr>
          <w:rFonts w:hint="eastAsia"/>
          <w:lang w:eastAsia="zh-TW"/>
        </w:rPr>
        <w:t xml:space="preserve"> </w:t>
      </w:r>
      <w:r w:rsidR="009927FB" w:rsidRPr="009927FB">
        <w:rPr>
          <w:lang w:eastAsia="zh-TW"/>
        </w:rPr>
        <w:t>Cross Validation</w:t>
      </w:r>
      <w:r w:rsidR="009927FB">
        <w:rPr>
          <w:rFonts w:hint="eastAsia"/>
          <w:lang w:eastAsia="zh-TW"/>
        </w:rPr>
        <w:t xml:space="preserve"> </w:t>
      </w:r>
      <w:r w:rsidRPr="00C417E5">
        <w:rPr>
          <w:lang w:eastAsia="zh-TW"/>
        </w:rPr>
        <w:t>Residual Diagnostic Plot</w:t>
      </w:r>
      <w:r>
        <w:rPr>
          <w:rFonts w:hint="eastAsia"/>
          <w:lang w:eastAsia="zh-TW"/>
        </w:rPr>
        <w:t>s</w:t>
      </w:r>
      <w:r w:rsidRPr="00C417E5">
        <w:rPr>
          <w:lang w:eastAsia="zh-TW"/>
        </w:rPr>
        <w:t xml:space="preserve"> </w:t>
      </w:r>
      <w:r>
        <w:rPr>
          <w:rFonts w:hint="eastAsia"/>
          <w:lang w:eastAsia="zh-TW"/>
        </w:rPr>
        <w:t xml:space="preserve">of </w:t>
      </w:r>
      <w:r w:rsidRPr="00C417E5">
        <w:rPr>
          <w:lang w:eastAsia="zh-TW"/>
        </w:rPr>
        <w:t xml:space="preserve">LASSO </w:t>
      </w:r>
      <w:r>
        <w:rPr>
          <w:rFonts w:hint="eastAsia"/>
          <w:lang w:eastAsia="zh-TW"/>
        </w:rPr>
        <w:t xml:space="preserve">Model with </w:t>
      </w:r>
      <w:r w:rsidRPr="00C417E5">
        <w:rPr>
          <w:lang w:eastAsia="zh-TW"/>
        </w:rPr>
        <w:t xml:space="preserve">Double </w:t>
      </w:r>
      <w:r>
        <w:rPr>
          <w:rFonts w:hint="eastAsia"/>
          <w:lang w:eastAsia="zh-TW"/>
        </w:rPr>
        <w:t xml:space="preserve">LASSO </w:t>
      </w:r>
      <w:r w:rsidRPr="00C417E5">
        <w:rPr>
          <w:lang w:eastAsia="zh-TW"/>
        </w:rPr>
        <w:t>Bootstrap</w:t>
      </w:r>
      <w:r w:rsidR="009927FB">
        <w:rPr>
          <w:rFonts w:hint="eastAsia"/>
          <w:lang w:eastAsia="zh-TW"/>
        </w:rPr>
        <w:t xml:space="preserve"> </w:t>
      </w:r>
    </w:p>
    <w:p w14:paraId="00CA9932" w14:textId="373310CB" w:rsidR="00CC7D34" w:rsidRDefault="0096750F" w:rsidP="00CC7D34">
      <w:pPr>
        <w:jc w:val="center"/>
        <w:rPr>
          <w:lang w:val="en-GB" w:eastAsia="zh-TW"/>
        </w:rPr>
      </w:pPr>
      <w:r w:rsidRPr="0096750F">
        <w:rPr>
          <w:lang w:val="en-GB" w:eastAsia="zh-TW"/>
        </w:rPr>
        <w:lastRenderedPageBreak/>
        <w:drawing>
          <wp:inline distT="0" distB="0" distL="0" distR="0" wp14:anchorId="3D1816A2" wp14:editId="2EC7860F">
            <wp:extent cx="5274945" cy="5504180"/>
            <wp:effectExtent l="0" t="0" r="1905" b="1270"/>
            <wp:docPr id="139632949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329493" name="Picture 1" descr="A graph of a graph&#10;&#10;AI-generated content may be incorrect."/>
                    <pic:cNvPicPr/>
                  </pic:nvPicPr>
                  <pic:blipFill>
                    <a:blip r:embed="rId36"/>
                    <a:stretch>
                      <a:fillRect/>
                    </a:stretch>
                  </pic:blipFill>
                  <pic:spPr>
                    <a:xfrm>
                      <a:off x="0" y="0"/>
                      <a:ext cx="5274945" cy="5504180"/>
                    </a:xfrm>
                    <a:prstGeom prst="rect">
                      <a:avLst/>
                    </a:prstGeom>
                  </pic:spPr>
                </pic:pic>
              </a:graphicData>
            </a:graphic>
          </wp:inline>
        </w:drawing>
      </w:r>
    </w:p>
    <w:p w14:paraId="4EDE2604" w14:textId="7EC7A93D" w:rsidR="00CC7D34" w:rsidRDefault="00CC7D34" w:rsidP="00CC7D34">
      <w:pPr>
        <w:pStyle w:val="Caption"/>
        <w:rPr>
          <w:lang w:eastAsia="zh-TW"/>
        </w:rPr>
      </w:pPr>
      <w:r>
        <w:t xml:space="preserve">Figure </w:t>
      </w:r>
      <w:r>
        <w:fldChar w:fldCharType="begin"/>
      </w:r>
      <w:r>
        <w:instrText xml:space="preserve"> SEQ Figure \* ARABIC </w:instrText>
      </w:r>
      <w:r>
        <w:fldChar w:fldCharType="separate"/>
      </w:r>
      <w:r w:rsidR="0017168C">
        <w:rPr>
          <w:noProof/>
        </w:rPr>
        <w:t>28</w:t>
      </w:r>
      <w:r>
        <w:fldChar w:fldCharType="end"/>
      </w:r>
      <w:r>
        <w:rPr>
          <w:rFonts w:hint="eastAsia"/>
          <w:lang w:eastAsia="zh-TW"/>
        </w:rPr>
        <w:t xml:space="preserve"> OLS</w:t>
      </w:r>
      <w:r w:rsidRPr="000909F5">
        <w:rPr>
          <w:lang w:eastAsia="zh-TW"/>
        </w:rPr>
        <w:t xml:space="preserve"> Model with Double LASSO Bootstrap Coefficients and Importance Ranking</w:t>
      </w:r>
    </w:p>
    <w:p w14:paraId="4D5ADCC0" w14:textId="67A91396" w:rsidR="00CC7D34" w:rsidRDefault="0096750F" w:rsidP="00CC7D34">
      <w:pPr>
        <w:jc w:val="center"/>
        <w:rPr>
          <w:lang w:val="en-GB" w:eastAsia="zh-TW"/>
        </w:rPr>
      </w:pPr>
      <w:r>
        <w:rPr>
          <w:noProof/>
        </w:rPr>
        <w:lastRenderedPageBreak/>
        <w:drawing>
          <wp:inline distT="0" distB="0" distL="0" distR="0" wp14:anchorId="6F45E6B7" wp14:editId="4438FF0C">
            <wp:extent cx="5274945" cy="5270500"/>
            <wp:effectExtent l="0" t="0" r="1905" b="6350"/>
            <wp:docPr id="1418134955" name="Picture 7" descr="A group of graphs showing different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34955" name="Picture 7" descr="A group of graphs showing different results&#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945" cy="5270500"/>
                    </a:xfrm>
                    <a:prstGeom prst="rect">
                      <a:avLst/>
                    </a:prstGeom>
                    <a:noFill/>
                    <a:ln>
                      <a:noFill/>
                    </a:ln>
                  </pic:spPr>
                </pic:pic>
              </a:graphicData>
            </a:graphic>
          </wp:inline>
        </w:drawing>
      </w:r>
    </w:p>
    <w:p w14:paraId="141F1C53" w14:textId="013C9B53" w:rsidR="00CC7D34" w:rsidRDefault="00CC7D34" w:rsidP="00CC7D34">
      <w:pPr>
        <w:pStyle w:val="Caption"/>
        <w:rPr>
          <w:lang w:eastAsia="zh-TW"/>
        </w:rPr>
      </w:pPr>
      <w:r>
        <w:t xml:space="preserve">Figure </w:t>
      </w:r>
      <w:r>
        <w:fldChar w:fldCharType="begin"/>
      </w:r>
      <w:r>
        <w:instrText xml:space="preserve"> SEQ Figure \* ARABIC </w:instrText>
      </w:r>
      <w:r>
        <w:fldChar w:fldCharType="separate"/>
      </w:r>
      <w:r w:rsidR="0017168C">
        <w:rPr>
          <w:noProof/>
        </w:rPr>
        <w:t>29</w:t>
      </w:r>
      <w:r>
        <w:fldChar w:fldCharType="end"/>
      </w:r>
      <w:r>
        <w:rPr>
          <w:rFonts w:hint="eastAsia"/>
          <w:lang w:eastAsia="zh-TW"/>
        </w:rPr>
        <w:t xml:space="preserve"> </w:t>
      </w:r>
      <w:r w:rsidR="009927FB">
        <w:rPr>
          <w:rFonts w:hint="eastAsia"/>
          <w:lang w:eastAsia="zh-TW"/>
        </w:rPr>
        <w:t>Cross Validation</w:t>
      </w:r>
      <w:r w:rsidR="009927FB" w:rsidRPr="006F7AFD">
        <w:t xml:space="preserve"> </w:t>
      </w:r>
      <w:r w:rsidRPr="006F7AFD">
        <w:t xml:space="preserve">Residual Diagnostic Plots of </w:t>
      </w:r>
      <w:r>
        <w:rPr>
          <w:rFonts w:hint="eastAsia"/>
          <w:lang w:eastAsia="zh-TW"/>
        </w:rPr>
        <w:t>OLS</w:t>
      </w:r>
      <w:r w:rsidRPr="006F7AFD">
        <w:t xml:space="preserve"> Model with Double LASSO Bootstrap</w:t>
      </w:r>
      <w:r w:rsidR="009927FB">
        <w:rPr>
          <w:rFonts w:hint="eastAsia"/>
          <w:lang w:eastAsia="zh-TW"/>
        </w:rPr>
        <w:t xml:space="preserve"> </w:t>
      </w:r>
    </w:p>
    <w:p w14:paraId="0A32D89B" w14:textId="4F2755FB" w:rsidR="0043683C" w:rsidRDefault="0096750F" w:rsidP="0043683C">
      <w:pPr>
        <w:jc w:val="center"/>
        <w:rPr>
          <w:lang w:val="en-GB" w:eastAsia="zh-TW"/>
        </w:rPr>
      </w:pPr>
      <w:r w:rsidRPr="0096750F">
        <w:rPr>
          <w:lang w:val="en-GB" w:eastAsia="zh-TW"/>
        </w:rPr>
        <w:drawing>
          <wp:inline distT="0" distB="0" distL="0" distR="0" wp14:anchorId="331A5481" wp14:editId="740CA6B9">
            <wp:extent cx="3905795" cy="647790"/>
            <wp:effectExtent l="0" t="0" r="0" b="0"/>
            <wp:docPr id="1382187204" name="Picture 1" descr="A number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87204" name="Picture 1" descr="A number of numbers on a white background&#10;&#10;AI-generated content may be incorrect."/>
                    <pic:cNvPicPr/>
                  </pic:nvPicPr>
                  <pic:blipFill>
                    <a:blip r:embed="rId38"/>
                    <a:stretch>
                      <a:fillRect/>
                    </a:stretch>
                  </pic:blipFill>
                  <pic:spPr>
                    <a:xfrm>
                      <a:off x="0" y="0"/>
                      <a:ext cx="3905795" cy="647790"/>
                    </a:xfrm>
                    <a:prstGeom prst="rect">
                      <a:avLst/>
                    </a:prstGeom>
                  </pic:spPr>
                </pic:pic>
              </a:graphicData>
            </a:graphic>
          </wp:inline>
        </w:drawing>
      </w:r>
    </w:p>
    <w:p w14:paraId="260EA941" w14:textId="2D37BCE0" w:rsidR="0043683C" w:rsidRDefault="0043683C" w:rsidP="0043683C">
      <w:pPr>
        <w:pStyle w:val="Caption"/>
        <w:rPr>
          <w:lang w:eastAsia="zh-TW"/>
        </w:rPr>
      </w:pPr>
      <w:r>
        <w:t xml:space="preserve">Figure </w:t>
      </w:r>
      <w:r>
        <w:fldChar w:fldCharType="begin"/>
      </w:r>
      <w:r>
        <w:instrText xml:space="preserve"> SEQ Figure \* ARABIC </w:instrText>
      </w:r>
      <w:r>
        <w:fldChar w:fldCharType="separate"/>
      </w:r>
      <w:r w:rsidR="0017168C">
        <w:rPr>
          <w:noProof/>
        </w:rPr>
        <w:t>30</w:t>
      </w:r>
      <w:r>
        <w:fldChar w:fldCharType="end"/>
      </w:r>
      <w:r>
        <w:rPr>
          <w:rFonts w:hint="eastAsia"/>
          <w:lang w:eastAsia="zh-TW"/>
        </w:rPr>
        <w:t xml:space="preserve"> Test Score of LASSO and OLS Model</w:t>
      </w:r>
    </w:p>
    <w:p w14:paraId="207419BC" w14:textId="12955B25" w:rsidR="0043683C" w:rsidRDefault="0043683C" w:rsidP="0043683C">
      <w:pPr>
        <w:pStyle w:val="Heading1"/>
        <w:rPr>
          <w:lang w:eastAsia="zh-TW"/>
        </w:rPr>
      </w:pPr>
      <w:r>
        <w:rPr>
          <w:rFonts w:hint="eastAsia"/>
          <w:lang w:eastAsia="zh-TW"/>
        </w:rPr>
        <w:lastRenderedPageBreak/>
        <w:t>Statistical Inference</w:t>
      </w:r>
    </w:p>
    <w:p w14:paraId="5427CC7B" w14:textId="490EC7D2" w:rsidR="00E32A6F" w:rsidRDefault="00E32A6F" w:rsidP="00E32A6F">
      <w:pPr>
        <w:rPr>
          <w:lang w:val="en-GB" w:eastAsia="zh-TW"/>
        </w:rPr>
      </w:pPr>
      <w:r w:rsidRPr="00E32A6F">
        <w:rPr>
          <w:lang w:val="en-GB" w:eastAsia="zh-TW"/>
        </w:rPr>
        <w:t xml:space="preserve">We conduct statistical inference on the full dataset using the unscaled explanatory variables produced by the finalized feature‑engineering pipeline. After refitting OLS on the transformed design matrix, model fit is strong (R²=0.927). However, both the normality test on residuals and the Breusch–Pagan test </w:t>
      </w:r>
      <w:r w:rsidR="005F1693" w:rsidRPr="00E32A6F">
        <w:rPr>
          <w:lang w:val="en-GB" w:eastAsia="zh-TW"/>
        </w:rPr>
        <w:t>indicates</w:t>
      </w:r>
      <w:r w:rsidRPr="00E32A6F">
        <w:rPr>
          <w:lang w:val="en-GB" w:eastAsia="zh-TW"/>
        </w:rPr>
        <w:t xml:space="preserve"> clear violations of the Gaussian and homoscedastic error assumptions. The diagnostic plots confirm these results</w:t>
      </w:r>
      <w:r w:rsidR="005F1693">
        <w:rPr>
          <w:rFonts w:hint="eastAsia"/>
          <w:lang w:val="en-GB" w:eastAsia="zh-TW"/>
        </w:rPr>
        <w:t xml:space="preserve"> that </w:t>
      </w:r>
      <w:r w:rsidRPr="00E32A6F">
        <w:rPr>
          <w:lang w:val="en-GB" w:eastAsia="zh-TW"/>
        </w:rPr>
        <w:t>the residuals vs. prediction and standardized‑residuals plots show a funnel pattern with larger dispersion at the low and high ends of price, and the QQ‑plot exhibits heavy tails. Because heteroscedasticity distorts standard errors</w:t>
      </w:r>
      <w:r w:rsidR="005F1693">
        <w:rPr>
          <w:rFonts w:hint="eastAsia"/>
          <w:lang w:val="en-GB" w:eastAsia="zh-TW"/>
        </w:rPr>
        <w:t xml:space="preserve">, </w:t>
      </w:r>
      <w:r w:rsidRPr="00E32A6F">
        <w:rPr>
          <w:lang w:val="en-GB" w:eastAsia="zh-TW"/>
        </w:rPr>
        <w:t>we report heteroscedasticity‑robust HC3 standard errors for p‑values and confidence intervals, following the robust inference. This approach addresses biased SEs without changing point estimates, but it does not “fix” the residual shape itself; predictions still carry larger uncertainty for very cheap and very expensive houses.</w:t>
      </w:r>
      <w:r w:rsidR="005F1693">
        <w:rPr>
          <w:rFonts w:hint="eastAsia"/>
          <w:lang w:val="en-GB" w:eastAsia="zh-TW"/>
        </w:rPr>
        <w:t xml:space="preserve"> </w:t>
      </w:r>
    </w:p>
    <w:p w14:paraId="78C26086" w14:textId="7C91B768" w:rsidR="001B001F" w:rsidRDefault="001B001F" w:rsidP="001B001F">
      <w:pPr>
        <w:jc w:val="center"/>
        <w:rPr>
          <w:lang w:val="en-GB" w:eastAsia="zh-TW"/>
        </w:rPr>
      </w:pPr>
      <w:r>
        <w:rPr>
          <w:noProof/>
        </w:rPr>
        <w:drawing>
          <wp:inline distT="0" distB="0" distL="0" distR="0" wp14:anchorId="6338CB7B" wp14:editId="43EDE058">
            <wp:extent cx="5274945" cy="5274945"/>
            <wp:effectExtent l="0" t="0" r="1905" b="1905"/>
            <wp:docPr id="1169832880" name="Picture 8" descr="A group of green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32880" name="Picture 8" descr="A group of green graphs&#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274945" cy="5274945"/>
                    </a:xfrm>
                    <a:prstGeom prst="rect">
                      <a:avLst/>
                    </a:prstGeom>
                    <a:noFill/>
                    <a:ln>
                      <a:noFill/>
                    </a:ln>
                  </pic:spPr>
                </pic:pic>
              </a:graphicData>
            </a:graphic>
          </wp:inline>
        </w:drawing>
      </w:r>
    </w:p>
    <w:p w14:paraId="62D48D20" w14:textId="3FD17D21" w:rsidR="001B001F" w:rsidRDefault="001B001F" w:rsidP="001B001F">
      <w:pPr>
        <w:pStyle w:val="Caption"/>
        <w:rPr>
          <w:lang w:val="en-GB" w:eastAsia="zh-TW"/>
        </w:rPr>
      </w:pPr>
      <w:r>
        <w:t xml:space="preserve">Figure </w:t>
      </w:r>
      <w:r>
        <w:fldChar w:fldCharType="begin"/>
      </w:r>
      <w:r>
        <w:instrText xml:space="preserve"> SEQ Figure \* ARABIC </w:instrText>
      </w:r>
      <w:r>
        <w:fldChar w:fldCharType="separate"/>
      </w:r>
      <w:r w:rsidR="0017168C">
        <w:rPr>
          <w:noProof/>
        </w:rPr>
        <w:t>31</w:t>
      </w:r>
      <w:r>
        <w:fldChar w:fldCharType="end"/>
      </w:r>
      <w:r>
        <w:rPr>
          <w:rFonts w:hint="eastAsia"/>
          <w:lang w:eastAsia="zh-TW"/>
        </w:rPr>
        <w:t xml:space="preserve"> </w:t>
      </w:r>
      <w:r w:rsidRPr="00576596">
        <w:rPr>
          <w:lang w:eastAsia="zh-TW"/>
        </w:rPr>
        <w:t xml:space="preserve">Residual Diagnostic Plots of OLS Model </w:t>
      </w:r>
      <w:r>
        <w:rPr>
          <w:rFonts w:hint="eastAsia"/>
          <w:lang w:eastAsia="zh-TW"/>
        </w:rPr>
        <w:t>with Full Dataset</w:t>
      </w:r>
    </w:p>
    <w:p w14:paraId="4A3767EA" w14:textId="2254EE67" w:rsidR="001B001F" w:rsidRDefault="001B001F" w:rsidP="001B001F">
      <w:pPr>
        <w:jc w:val="center"/>
        <w:rPr>
          <w:lang w:val="en-GB" w:eastAsia="zh-TW"/>
        </w:rPr>
      </w:pPr>
      <w:r w:rsidRPr="001B001F">
        <w:rPr>
          <w:lang w:val="en-GB" w:eastAsia="zh-TW"/>
        </w:rPr>
        <w:lastRenderedPageBreak/>
        <w:drawing>
          <wp:inline distT="0" distB="0" distL="0" distR="0" wp14:anchorId="2F4AB84A" wp14:editId="2998D6AA">
            <wp:extent cx="3781425" cy="8153369"/>
            <wp:effectExtent l="0" t="0" r="0" b="635"/>
            <wp:docPr id="1090663971" name="Picture 1" descr="A close 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3971" name="Picture 1" descr="A close up of a document&#10;&#10;AI-generated content may be incorrect."/>
                    <pic:cNvPicPr/>
                  </pic:nvPicPr>
                  <pic:blipFill>
                    <a:blip r:embed="rId40"/>
                    <a:stretch>
                      <a:fillRect/>
                    </a:stretch>
                  </pic:blipFill>
                  <pic:spPr>
                    <a:xfrm>
                      <a:off x="0" y="0"/>
                      <a:ext cx="3784598" cy="8160211"/>
                    </a:xfrm>
                    <a:prstGeom prst="rect">
                      <a:avLst/>
                    </a:prstGeom>
                  </pic:spPr>
                </pic:pic>
              </a:graphicData>
            </a:graphic>
          </wp:inline>
        </w:drawing>
      </w:r>
    </w:p>
    <w:p w14:paraId="589AB940" w14:textId="65D30DEA" w:rsidR="0017168C" w:rsidRDefault="0017168C" w:rsidP="0017168C">
      <w:pPr>
        <w:pStyle w:val="Caption"/>
        <w:rPr>
          <w:lang w:val="en-GB" w:eastAsia="zh-TW"/>
        </w:rPr>
      </w:pPr>
      <w:r>
        <w:t xml:space="preserve">Figure </w:t>
      </w:r>
      <w:r>
        <w:fldChar w:fldCharType="begin"/>
      </w:r>
      <w:r>
        <w:instrText xml:space="preserve"> SEQ Figure \* ARABIC </w:instrText>
      </w:r>
      <w:r>
        <w:fldChar w:fldCharType="separate"/>
      </w:r>
      <w:r>
        <w:rPr>
          <w:noProof/>
        </w:rPr>
        <w:t>32</w:t>
      </w:r>
      <w:r>
        <w:fldChar w:fldCharType="end"/>
      </w:r>
      <w:r>
        <w:rPr>
          <w:rFonts w:hint="eastAsia"/>
          <w:lang w:eastAsia="zh-TW"/>
        </w:rPr>
        <w:t xml:space="preserve"> </w:t>
      </w:r>
      <w:r w:rsidRPr="00622916">
        <w:rPr>
          <w:lang w:eastAsia="zh-TW"/>
        </w:rPr>
        <w:t>OLS regression results</w:t>
      </w:r>
      <w:r>
        <w:rPr>
          <w:rFonts w:hint="eastAsia"/>
          <w:lang w:eastAsia="zh-TW"/>
        </w:rPr>
        <w:t xml:space="preserve"> with Full Dataset</w:t>
      </w:r>
      <w:r w:rsidRPr="00622916">
        <w:rPr>
          <w:lang w:eastAsia="zh-TW"/>
        </w:rPr>
        <w:t xml:space="preserve"> (HC3-robust SEs)</w:t>
      </w:r>
    </w:p>
    <w:p w14:paraId="4B671D79" w14:textId="368DB91F" w:rsidR="005F1693" w:rsidRPr="00E32A6F" w:rsidRDefault="005F1693" w:rsidP="00031B86">
      <w:pPr>
        <w:pStyle w:val="Heading2"/>
        <w:rPr>
          <w:rFonts w:hint="eastAsia"/>
          <w:lang w:eastAsia="zh-TW"/>
        </w:rPr>
      </w:pPr>
      <w:r>
        <w:rPr>
          <w:rFonts w:hint="eastAsia"/>
          <w:lang w:eastAsia="zh-TW"/>
        </w:rPr>
        <w:lastRenderedPageBreak/>
        <w:t>Coefficients and P</w:t>
      </w:r>
      <w:r w:rsidRPr="00E32A6F">
        <w:rPr>
          <w:lang w:eastAsia="zh-TW"/>
        </w:rPr>
        <w:t>ercent</w:t>
      </w:r>
      <w:r>
        <w:rPr>
          <w:rFonts w:hint="eastAsia"/>
          <w:lang w:eastAsia="zh-TW"/>
        </w:rPr>
        <w:t>age Per Unit Change</w:t>
      </w:r>
    </w:p>
    <w:p w14:paraId="15DC6D38" w14:textId="0B6816C2" w:rsidR="00E32A6F" w:rsidRDefault="00E32A6F" w:rsidP="00E32A6F">
      <w:pPr>
        <w:rPr>
          <w:lang w:val="en-GB" w:eastAsia="zh-TW"/>
        </w:rPr>
      </w:pPr>
      <w:r w:rsidRPr="00E32A6F">
        <w:rPr>
          <w:lang w:val="en-GB" w:eastAsia="zh-TW"/>
        </w:rPr>
        <w:t>With HC3, most key effects remain statistically significant. Interpreting coefficients as marginal effects</w:t>
      </w:r>
      <w:r w:rsidR="00031B86">
        <w:rPr>
          <w:rFonts w:hint="eastAsia"/>
          <w:lang w:val="en-GB" w:eastAsia="zh-TW"/>
        </w:rPr>
        <w:t xml:space="preserve"> and also</w:t>
      </w:r>
      <w:r w:rsidRPr="00E32A6F">
        <w:rPr>
          <w:lang w:val="en-GB" w:eastAsia="zh-TW"/>
        </w:rPr>
        <w:t xml:space="preserve"> </w:t>
      </w:r>
      <w:r w:rsidR="00031B86">
        <w:rPr>
          <w:rFonts w:hint="eastAsia"/>
          <w:lang w:val="en-GB" w:eastAsia="zh-TW"/>
        </w:rPr>
        <w:t>w</w:t>
      </w:r>
      <w:r w:rsidR="00031B86" w:rsidRPr="00031B86">
        <w:rPr>
          <w:lang w:val="en-GB" w:eastAsia="zh-TW"/>
        </w:rPr>
        <w:t>hen a feature increases by "1 model unit" while keeping other variables unchanged</w:t>
      </w:r>
      <w:r w:rsidRPr="00E32A6F">
        <w:rPr>
          <w:lang w:val="en-GB" w:eastAsia="zh-TW"/>
        </w:rPr>
        <w:t xml:space="preserve">, </w:t>
      </w:r>
      <w:r w:rsidR="001B001F">
        <w:rPr>
          <w:rFonts w:hint="eastAsia"/>
          <w:lang w:val="en-GB" w:eastAsia="zh-TW"/>
        </w:rPr>
        <w:t>the p</w:t>
      </w:r>
      <w:r w:rsidR="001B001F" w:rsidRPr="001B001F">
        <w:rPr>
          <w:lang w:val="en-GB" w:eastAsia="zh-TW"/>
        </w:rPr>
        <w:t>ercentage impact relative to average house price</w:t>
      </w:r>
      <w:r w:rsidRPr="00E32A6F">
        <w:rPr>
          <w:lang w:val="en-GB" w:eastAsia="zh-TW"/>
        </w:rPr>
        <w:t xml:space="preserve"> (</w:t>
      </w:r>
      <w:proofErr w:type="spellStart"/>
      <w:r w:rsidRPr="00E32A6F">
        <w:rPr>
          <w:lang w:val="en-GB" w:eastAsia="zh-TW"/>
        </w:rPr>
        <w:t>pct_per_unit</w:t>
      </w:r>
      <w:proofErr w:type="spellEnd"/>
      <w:r w:rsidRPr="00E32A6F">
        <w:rPr>
          <w:lang w:val="en-GB" w:eastAsia="zh-TW"/>
        </w:rPr>
        <w:t>)</w:t>
      </w:r>
      <w:r w:rsidR="001B001F">
        <w:rPr>
          <w:rFonts w:hint="eastAsia"/>
          <w:lang w:val="en-GB" w:eastAsia="zh-TW"/>
        </w:rPr>
        <w:t>.</w:t>
      </w:r>
    </w:p>
    <w:p w14:paraId="10F8C058" w14:textId="31F7BD72" w:rsidR="001B001F" w:rsidRPr="00E32A6F" w:rsidRDefault="001B001F" w:rsidP="001B001F">
      <w:pPr>
        <w:pStyle w:val="Heading3"/>
        <w:rPr>
          <w:rFonts w:hint="eastAsia"/>
          <w:lang w:eastAsia="zh-TW"/>
        </w:rPr>
      </w:pPr>
      <w:proofErr w:type="spellStart"/>
      <w:r w:rsidRPr="00E32A6F">
        <w:rPr>
          <w:lang w:eastAsia="zh-TW"/>
        </w:rPr>
        <w:t>Neighborhood</w:t>
      </w:r>
      <w:proofErr w:type="spellEnd"/>
      <w:r w:rsidRPr="00E32A6F">
        <w:rPr>
          <w:lang w:eastAsia="zh-TW"/>
        </w:rPr>
        <w:t xml:space="preserve"> effects</w:t>
      </w:r>
    </w:p>
    <w:p w14:paraId="4456AB5A" w14:textId="6F790F4E" w:rsidR="00E32A6F" w:rsidRDefault="00E32A6F" w:rsidP="00E32A6F">
      <w:pPr>
        <w:rPr>
          <w:lang w:val="en-GB" w:eastAsia="zh-TW"/>
        </w:rPr>
      </w:pPr>
      <w:r w:rsidRPr="00E32A6F">
        <w:rPr>
          <w:lang w:val="en-GB" w:eastAsia="zh-TW"/>
        </w:rPr>
        <w:t>`Neighborhood_StoneBr` (+$27.4k; +15.2%) and `</w:t>
      </w:r>
      <w:proofErr w:type="spellStart"/>
      <w:r w:rsidRPr="00E32A6F">
        <w:rPr>
          <w:lang w:val="en-GB" w:eastAsia="zh-TW"/>
        </w:rPr>
        <w:t>Neighborhood_Crawfor</w:t>
      </w:r>
      <w:proofErr w:type="spellEnd"/>
      <w:r w:rsidRPr="00E32A6F">
        <w:rPr>
          <w:lang w:val="en-GB" w:eastAsia="zh-TW"/>
        </w:rPr>
        <w:t>` (+$21.2k; +11.8%) command sizable premiums relative to the omitted neighbo</w:t>
      </w:r>
      <w:r w:rsidR="001B001F">
        <w:rPr>
          <w:rFonts w:hint="eastAsia"/>
          <w:lang w:val="en-GB" w:eastAsia="zh-TW"/>
        </w:rPr>
        <w:t>u</w:t>
      </w:r>
      <w:r w:rsidRPr="00E32A6F">
        <w:rPr>
          <w:lang w:val="en-GB" w:eastAsia="zh-TW"/>
        </w:rPr>
        <w:t xml:space="preserve">rhood.  </w:t>
      </w:r>
    </w:p>
    <w:p w14:paraId="0C14A591" w14:textId="7987F930" w:rsidR="001B001F" w:rsidRPr="00E32A6F" w:rsidRDefault="001B001F" w:rsidP="001B001F">
      <w:pPr>
        <w:pStyle w:val="Heading3"/>
        <w:rPr>
          <w:lang w:eastAsia="zh-TW"/>
        </w:rPr>
      </w:pPr>
      <w:r w:rsidRPr="00E32A6F">
        <w:rPr>
          <w:lang w:eastAsia="zh-TW"/>
        </w:rPr>
        <w:t>Size and space</w:t>
      </w:r>
    </w:p>
    <w:p w14:paraId="4BF86367" w14:textId="706F98ED" w:rsidR="00E32A6F" w:rsidRDefault="00E32A6F" w:rsidP="00E32A6F">
      <w:pPr>
        <w:rPr>
          <w:lang w:val="en-GB" w:eastAsia="zh-TW"/>
        </w:rPr>
      </w:pPr>
      <w:r w:rsidRPr="00E32A6F">
        <w:rPr>
          <w:lang w:val="en-GB" w:eastAsia="zh-TW"/>
        </w:rPr>
        <w:t>Size and space: `</w:t>
      </w:r>
      <w:proofErr w:type="spellStart"/>
      <w:r w:rsidRPr="00E32A6F">
        <w:rPr>
          <w:lang w:val="en-GB" w:eastAsia="zh-TW"/>
        </w:rPr>
        <w:t>GrLivArea</w:t>
      </w:r>
      <w:proofErr w:type="spellEnd"/>
      <w:r w:rsidRPr="00E32A6F">
        <w:rPr>
          <w:lang w:val="en-GB" w:eastAsia="zh-TW"/>
        </w:rPr>
        <w:t>` (+$19.3k; +10.7%) and `</w:t>
      </w:r>
      <w:proofErr w:type="spellStart"/>
      <w:r w:rsidRPr="00E32A6F">
        <w:rPr>
          <w:lang w:val="en-GB" w:eastAsia="zh-TW"/>
        </w:rPr>
        <w:t>TotalBsmtSF</w:t>
      </w:r>
      <w:proofErr w:type="spellEnd"/>
      <w:r w:rsidRPr="00E32A6F">
        <w:rPr>
          <w:lang w:val="en-GB" w:eastAsia="zh-TW"/>
        </w:rPr>
        <w:t xml:space="preserve">` (+$7.5k; +4.2%) are positive; the small positive `GrLivArea^2` term (+2.3%) implies a convex price–size curve, consistent with increasing </w:t>
      </w:r>
      <w:r w:rsidR="001B001F">
        <w:rPr>
          <w:rFonts w:hint="eastAsia"/>
          <w:lang w:val="en-GB" w:eastAsia="zh-TW"/>
        </w:rPr>
        <w:t>prices</w:t>
      </w:r>
      <w:r w:rsidRPr="00E32A6F">
        <w:rPr>
          <w:lang w:val="en-GB" w:eastAsia="zh-TW"/>
        </w:rPr>
        <w:t xml:space="preserve"> at higher sizes.  </w:t>
      </w:r>
    </w:p>
    <w:p w14:paraId="0F53CBF5" w14:textId="35EC4DFB" w:rsidR="001B001F" w:rsidRPr="00E32A6F" w:rsidRDefault="001B001F" w:rsidP="001B001F">
      <w:pPr>
        <w:pStyle w:val="Heading3"/>
        <w:rPr>
          <w:lang w:eastAsia="zh-TW"/>
        </w:rPr>
      </w:pPr>
      <w:r w:rsidRPr="00E32A6F">
        <w:rPr>
          <w:lang w:eastAsia="zh-TW"/>
        </w:rPr>
        <w:t>Quality/luxury</w:t>
      </w:r>
    </w:p>
    <w:p w14:paraId="130A39BE" w14:textId="45785606" w:rsidR="00E32A6F" w:rsidRDefault="00E32A6F" w:rsidP="00E32A6F">
      <w:pPr>
        <w:rPr>
          <w:lang w:val="en-GB" w:eastAsia="zh-TW"/>
        </w:rPr>
      </w:pPr>
      <w:r w:rsidRPr="00E32A6F">
        <w:rPr>
          <w:lang w:val="en-GB" w:eastAsia="zh-TW"/>
        </w:rPr>
        <w:t>`</w:t>
      </w:r>
      <w:proofErr w:type="spellStart"/>
      <w:r w:rsidRPr="00E32A6F">
        <w:rPr>
          <w:lang w:val="en-GB" w:eastAsia="zh-TW"/>
        </w:rPr>
        <w:t>LuxuryScore</w:t>
      </w:r>
      <w:proofErr w:type="spellEnd"/>
      <w:r w:rsidRPr="00E32A6F">
        <w:rPr>
          <w:lang w:val="en-GB" w:eastAsia="zh-TW"/>
        </w:rPr>
        <w:t>` (+$10.9k; +6.0%) and its squared term `LuxuryScore^2` (+$7.4k; +4.1%) capture accelerating premiums for high‑end homes. The interaction `</w:t>
      </w:r>
      <w:proofErr w:type="spellStart"/>
      <w:r w:rsidRPr="00E32A6F">
        <w:rPr>
          <w:lang w:val="en-GB" w:eastAsia="zh-TW"/>
        </w:rPr>
        <w:t>Luxury_HighQual</w:t>
      </w:r>
      <w:proofErr w:type="spellEnd"/>
      <w:r w:rsidRPr="00E32A6F">
        <w:rPr>
          <w:lang w:val="en-GB" w:eastAsia="zh-TW"/>
        </w:rPr>
        <w:t xml:space="preserve"> × </w:t>
      </w:r>
      <w:proofErr w:type="spellStart"/>
      <w:r w:rsidRPr="00E32A6F">
        <w:rPr>
          <w:lang w:val="en-GB" w:eastAsia="zh-TW"/>
        </w:rPr>
        <w:t>GrLivArea</w:t>
      </w:r>
      <w:proofErr w:type="spellEnd"/>
      <w:r w:rsidRPr="00E32A6F">
        <w:rPr>
          <w:lang w:val="en-GB" w:eastAsia="zh-TW"/>
        </w:rPr>
        <w:t xml:space="preserve">` (+$6.6k; +3.6%) shows that large floor area is worth more when overall quality is high.  </w:t>
      </w:r>
    </w:p>
    <w:p w14:paraId="6476408E" w14:textId="27976207" w:rsidR="001B001F" w:rsidRPr="00E32A6F" w:rsidRDefault="001B001F" w:rsidP="001B001F">
      <w:pPr>
        <w:pStyle w:val="Heading3"/>
        <w:rPr>
          <w:lang w:eastAsia="zh-TW"/>
        </w:rPr>
      </w:pPr>
      <w:r w:rsidRPr="00E32A6F">
        <w:rPr>
          <w:lang w:eastAsia="zh-TW"/>
        </w:rPr>
        <w:t>Amenities</w:t>
      </w:r>
    </w:p>
    <w:p w14:paraId="0A55E0E7" w14:textId="47551291" w:rsidR="00E32A6F" w:rsidRDefault="00E32A6F" w:rsidP="00E32A6F">
      <w:pPr>
        <w:rPr>
          <w:lang w:val="en-GB" w:eastAsia="zh-TW"/>
        </w:rPr>
      </w:pPr>
      <w:r w:rsidRPr="00E32A6F">
        <w:rPr>
          <w:lang w:val="en-GB" w:eastAsia="zh-TW"/>
        </w:rPr>
        <w:t>`</w:t>
      </w:r>
      <w:proofErr w:type="spellStart"/>
      <w:r w:rsidRPr="00E32A6F">
        <w:rPr>
          <w:lang w:val="en-GB" w:eastAsia="zh-TW"/>
        </w:rPr>
        <w:t>CentralAir_Y</w:t>
      </w:r>
      <w:proofErr w:type="spellEnd"/>
      <w:r w:rsidRPr="00E32A6F">
        <w:rPr>
          <w:lang w:val="en-GB" w:eastAsia="zh-TW"/>
        </w:rPr>
        <w:t>` (+$7.3k; +4.0%), `</w:t>
      </w:r>
      <w:proofErr w:type="spellStart"/>
      <w:r w:rsidRPr="00E32A6F">
        <w:rPr>
          <w:lang w:val="en-GB" w:eastAsia="zh-TW"/>
        </w:rPr>
        <w:t>Exterior_contains_BrkFace</w:t>
      </w:r>
      <w:proofErr w:type="spellEnd"/>
      <w:r w:rsidRPr="00E32A6F">
        <w:rPr>
          <w:lang w:val="en-GB" w:eastAsia="zh-TW"/>
        </w:rPr>
        <w:t>` (+$17.7k; +9.8%), and `</w:t>
      </w:r>
      <w:proofErr w:type="spellStart"/>
      <w:r w:rsidRPr="00E32A6F">
        <w:rPr>
          <w:lang w:val="en-GB" w:eastAsia="zh-TW"/>
        </w:rPr>
        <w:t>BsmtExposure</w:t>
      </w:r>
      <w:proofErr w:type="spellEnd"/>
      <w:r w:rsidRPr="00E32A6F">
        <w:rPr>
          <w:lang w:val="en-GB" w:eastAsia="zh-TW"/>
        </w:rPr>
        <w:t xml:space="preserve">` (+$3.9k; +2.2%) are all positive.  </w:t>
      </w:r>
    </w:p>
    <w:p w14:paraId="16FC728F" w14:textId="03E50DF6" w:rsidR="001B001F" w:rsidRPr="00E32A6F" w:rsidRDefault="001B001F" w:rsidP="001B001F">
      <w:pPr>
        <w:pStyle w:val="Heading3"/>
        <w:rPr>
          <w:lang w:eastAsia="zh-TW"/>
        </w:rPr>
      </w:pPr>
      <w:r w:rsidRPr="00E32A6F">
        <w:rPr>
          <w:lang w:eastAsia="zh-TW"/>
        </w:rPr>
        <w:t>Age and conditions</w:t>
      </w:r>
    </w:p>
    <w:p w14:paraId="1A796F59" w14:textId="3A6569F9" w:rsidR="0043683C" w:rsidRDefault="00E32A6F" w:rsidP="00E32A6F">
      <w:pPr>
        <w:rPr>
          <w:lang w:val="en-GB" w:eastAsia="zh-TW"/>
        </w:rPr>
      </w:pPr>
      <w:r w:rsidRPr="00E32A6F">
        <w:rPr>
          <w:lang w:val="en-GB" w:eastAsia="zh-TW"/>
        </w:rPr>
        <w:t>`House_Age` is negative (−$7.27k; −4.0%), reflecting depreciation</w:t>
      </w:r>
      <w:r w:rsidR="001B001F">
        <w:rPr>
          <w:rFonts w:hint="eastAsia"/>
          <w:lang w:val="en-GB" w:eastAsia="zh-TW"/>
        </w:rPr>
        <w:t xml:space="preserve"> when the age of house </w:t>
      </w:r>
      <w:r w:rsidR="001B001F">
        <w:rPr>
          <w:lang w:val="en-GB" w:eastAsia="zh-TW"/>
        </w:rPr>
        <w:t>keeps</w:t>
      </w:r>
      <w:r w:rsidR="001B001F">
        <w:rPr>
          <w:rFonts w:hint="eastAsia"/>
          <w:lang w:val="en-GB" w:eastAsia="zh-TW"/>
        </w:rPr>
        <w:t xml:space="preserve"> increasing</w:t>
      </w:r>
      <w:r w:rsidRPr="00E32A6F">
        <w:rPr>
          <w:lang w:val="en-GB" w:eastAsia="zh-TW"/>
        </w:rPr>
        <w:t>; `</w:t>
      </w:r>
      <w:proofErr w:type="spellStart"/>
      <w:r w:rsidRPr="00E32A6F">
        <w:rPr>
          <w:lang w:val="en-GB" w:eastAsia="zh-TW"/>
        </w:rPr>
        <w:t>BedroomAbvGr</w:t>
      </w:r>
      <w:proofErr w:type="spellEnd"/>
      <w:r w:rsidRPr="00E32A6F">
        <w:rPr>
          <w:lang w:val="en-GB" w:eastAsia="zh-TW"/>
        </w:rPr>
        <w:t xml:space="preserve">` is negative (−$2.44k; −1.36%), a common pattern when holding overall size constant—more bedrooms often imply smaller non‑bedroom space.  </w:t>
      </w:r>
    </w:p>
    <w:p w14:paraId="201FC444" w14:textId="6F8BEE76" w:rsidR="001B001F" w:rsidRDefault="001B001F" w:rsidP="001B001F">
      <w:pPr>
        <w:jc w:val="center"/>
        <w:rPr>
          <w:lang w:val="en-GB" w:eastAsia="zh-TW"/>
        </w:rPr>
      </w:pPr>
      <w:r>
        <w:rPr>
          <w:noProof/>
        </w:rPr>
        <w:lastRenderedPageBreak/>
        <w:drawing>
          <wp:inline distT="0" distB="0" distL="0" distR="0" wp14:anchorId="1B64DF90" wp14:editId="23379745">
            <wp:extent cx="5274945" cy="6591935"/>
            <wp:effectExtent l="0" t="0" r="1905" b="0"/>
            <wp:docPr id="1512861083" name="Picture 9"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1083" name="Picture 9" descr="A graph with blue square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945" cy="6591935"/>
                    </a:xfrm>
                    <a:prstGeom prst="rect">
                      <a:avLst/>
                    </a:prstGeom>
                    <a:noFill/>
                    <a:ln>
                      <a:noFill/>
                    </a:ln>
                  </pic:spPr>
                </pic:pic>
              </a:graphicData>
            </a:graphic>
          </wp:inline>
        </w:drawing>
      </w:r>
    </w:p>
    <w:p w14:paraId="6F56FAFA" w14:textId="44462E8B" w:rsidR="0017168C" w:rsidRDefault="0017168C" w:rsidP="0017168C">
      <w:pPr>
        <w:pStyle w:val="Caption"/>
        <w:rPr>
          <w:lang w:val="en-GB" w:eastAsia="zh-TW"/>
        </w:rPr>
      </w:pPr>
      <w:r>
        <w:t xml:space="preserve">Figure </w:t>
      </w:r>
      <w:r>
        <w:fldChar w:fldCharType="begin"/>
      </w:r>
      <w:r>
        <w:instrText xml:space="preserve"> SEQ Figure \* ARABIC </w:instrText>
      </w:r>
      <w:r>
        <w:fldChar w:fldCharType="separate"/>
      </w:r>
      <w:r>
        <w:rPr>
          <w:noProof/>
        </w:rPr>
        <w:t>33</w:t>
      </w:r>
      <w:r>
        <w:fldChar w:fldCharType="end"/>
      </w:r>
      <w:r>
        <w:rPr>
          <w:rFonts w:hint="eastAsia"/>
          <w:lang w:eastAsia="zh-TW"/>
        </w:rPr>
        <w:t xml:space="preserve"> </w:t>
      </w:r>
      <w:r w:rsidRPr="00A13A4D">
        <w:t>Final OLS coefficients</w:t>
      </w:r>
      <w:r>
        <w:rPr>
          <w:rFonts w:hint="eastAsia"/>
          <w:lang w:eastAsia="zh-TW"/>
        </w:rPr>
        <w:t xml:space="preserve"> with Full Dataset</w:t>
      </w:r>
    </w:p>
    <w:p w14:paraId="4D936087" w14:textId="29EAFF86" w:rsidR="0017168C" w:rsidRDefault="001B001F" w:rsidP="0017168C">
      <w:pPr>
        <w:jc w:val="center"/>
        <w:rPr>
          <w:lang w:val="en-GB" w:eastAsia="zh-TW"/>
        </w:rPr>
      </w:pPr>
      <w:r w:rsidRPr="001B001F">
        <w:rPr>
          <w:lang w:val="en-GB" w:eastAsia="zh-TW"/>
        </w:rPr>
        <w:lastRenderedPageBreak/>
        <w:drawing>
          <wp:inline distT="0" distB="0" distL="0" distR="0" wp14:anchorId="66A3CF71" wp14:editId="348D9312">
            <wp:extent cx="3284681" cy="8348663"/>
            <wp:effectExtent l="0" t="0" r="0" b="0"/>
            <wp:docPr id="2042529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9397" name="Picture 1" descr="A screenshot of a computer&#10;&#10;AI-generated content may be incorrect."/>
                    <pic:cNvPicPr/>
                  </pic:nvPicPr>
                  <pic:blipFill>
                    <a:blip r:embed="rId42"/>
                    <a:stretch>
                      <a:fillRect/>
                    </a:stretch>
                  </pic:blipFill>
                  <pic:spPr>
                    <a:xfrm>
                      <a:off x="0" y="0"/>
                      <a:ext cx="3286268" cy="8352697"/>
                    </a:xfrm>
                    <a:prstGeom prst="rect">
                      <a:avLst/>
                    </a:prstGeom>
                  </pic:spPr>
                </pic:pic>
              </a:graphicData>
            </a:graphic>
          </wp:inline>
        </w:drawing>
      </w:r>
      <w:r w:rsidR="0017168C">
        <w:rPr>
          <w:rFonts w:hint="eastAsia"/>
          <w:lang w:val="en-GB" w:eastAsia="zh-TW"/>
        </w:rPr>
        <w:t xml:space="preserve"> </w:t>
      </w:r>
    </w:p>
    <w:p w14:paraId="3019B160" w14:textId="31D62A34" w:rsidR="0017168C" w:rsidRDefault="0017168C" w:rsidP="0017168C">
      <w:pPr>
        <w:pStyle w:val="Caption"/>
        <w:rPr>
          <w:lang w:val="en-GB" w:eastAsia="zh-TW"/>
        </w:rPr>
      </w:pPr>
      <w:r>
        <w:t xml:space="preserve">Figure </w:t>
      </w:r>
      <w:r>
        <w:fldChar w:fldCharType="begin"/>
      </w:r>
      <w:r>
        <w:instrText xml:space="preserve"> SEQ Figure \* ARABIC </w:instrText>
      </w:r>
      <w:r>
        <w:fldChar w:fldCharType="separate"/>
      </w:r>
      <w:r>
        <w:rPr>
          <w:noProof/>
        </w:rPr>
        <w:t>34</w:t>
      </w:r>
      <w:r>
        <w:fldChar w:fldCharType="end"/>
      </w:r>
      <w:r>
        <w:rPr>
          <w:rFonts w:hint="eastAsia"/>
          <w:lang w:eastAsia="zh-TW"/>
        </w:rPr>
        <w:t xml:space="preserve"> </w:t>
      </w:r>
      <w:r w:rsidRPr="007D5192">
        <w:rPr>
          <w:lang w:eastAsia="zh-TW"/>
        </w:rPr>
        <w:t>Coefficients and percent per unit change (relative to mean price)</w:t>
      </w:r>
    </w:p>
    <w:p w14:paraId="2105EDC6" w14:textId="77777777" w:rsidR="0017168C" w:rsidRPr="0043683C" w:rsidRDefault="0017168C" w:rsidP="001B001F">
      <w:pPr>
        <w:jc w:val="center"/>
        <w:rPr>
          <w:rFonts w:hint="eastAsia"/>
          <w:lang w:val="en-GB" w:eastAsia="zh-TW"/>
        </w:rPr>
      </w:pPr>
    </w:p>
    <w:sectPr w:rsidR="0017168C" w:rsidRPr="0043683C" w:rsidSect="00671794">
      <w:footerReference w:type="default" r:id="rId43"/>
      <w:type w:val="continuous"/>
      <w:pgSz w:w="11907" w:h="16839" w:code="9"/>
      <w:pgMar w:top="1440" w:right="1800" w:bottom="1440" w:left="180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Data r:id="rId1"/>
  </wne:toolbars>
  <wne:acds>
    <wne:acd wne:argValue="AQAAAD4A" wne:acdName="acd0" wne:fciIndexBasedOn="0065"/>
    <wne:acd wne:argValue="AQAAAEoA" wne:acdName="acd1" wne:fciIndexBasedOn="0065"/>
    <wne:acd wne:argValue="AgBBAHUAdABoAG8AcgA=" wne:acdName="acd2" wne:fciIndexBasedOn="0065"/>
    <wne:acd wne:argValue="AQAAAAAA" wne:acdName="acd3" wne:fciIndexBasedOn="0065"/>
    <wne:acd wne:argValue="AQAAAAEA" wne:acdName="acd4" wne:fciIndexBasedOn="0065"/>
    <wne:acd wne:argValue="AQAAAAIA" wne:acdName="acd5" wne:fciIndexBasedOn="0065"/>
    <wne:acd wne:argValue="AQAAAAMA" wne:acdName="acd6" wne:fciIndexBasedOn="0065"/>
    <wne:acd wne:argValue="AgBmAGkAZwB1AHIAZQA=" wne:acdName="acd7" wne:fciIndexBasedOn="0065"/>
    <wne:acd wne:argValue="AgBDAG8AZABlAA==" wne:acdName="acd8" wne:fciIndexBasedOn="0065"/>
    <wne:acd wne:argValue="AgBCAHUAbABsAGUAdAA=" wne:acdName="acd9" wne:fciIndexBasedOn="0065"/>
    <wne:acd wne:argValue="AgBOAHUAbQBiAGUAcgBlAGQ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84F40" w14:textId="77777777" w:rsidR="00E10CE4" w:rsidRDefault="00E10CE4">
      <w:pPr>
        <w:spacing w:before="0" w:after="0"/>
      </w:pPr>
      <w:r>
        <w:separator/>
      </w:r>
    </w:p>
  </w:endnote>
  <w:endnote w:type="continuationSeparator" w:id="0">
    <w:p w14:paraId="324B48B3" w14:textId="77777777" w:rsidR="00E10CE4" w:rsidRDefault="00E10CE4">
      <w:pPr>
        <w:spacing w:before="0" w:after="0"/>
      </w:pPr>
      <w:r>
        <w:continuationSeparator/>
      </w:r>
    </w:p>
  </w:endnote>
  <w:endnote w:type="continuationNotice" w:id="1">
    <w:p w14:paraId="20DCAE71" w14:textId="77777777" w:rsidR="00E10CE4" w:rsidRDefault="00E10CE4">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ingLiU">
    <w:altName w:val="細明體"/>
    <w:panose1 w:val="02020509000000000000"/>
    <w:charset w:val="88"/>
    <w:family w:val="modern"/>
    <w:pitch w:val="fixed"/>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6E8C1" w14:textId="094CD911" w:rsidR="00DB6DB9" w:rsidRDefault="00DB6DB9">
    <w:pPr>
      <w:pStyle w:val="Footer"/>
      <w:rPr>
        <w:lang w:val="en-GB"/>
      </w:rPr>
    </w:pPr>
    <w:r>
      <w:rPr>
        <w:rStyle w:val="PageNumber"/>
      </w:rPr>
      <w:fldChar w:fldCharType="begin"/>
    </w:r>
    <w:r>
      <w:rPr>
        <w:rStyle w:val="PageNumber"/>
      </w:rPr>
      <w:instrText xml:space="preserve"> PAGE </w:instrText>
    </w:r>
    <w:r>
      <w:rPr>
        <w:rStyle w:val="PageNumber"/>
      </w:rPr>
      <w:fldChar w:fldCharType="separate"/>
    </w:r>
    <w:r w:rsidR="00C26DEF">
      <w:rPr>
        <w:rStyle w:val="PageNumber"/>
        <w:noProof/>
      </w:rPr>
      <w:t>25</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C26DEF">
      <w:rPr>
        <w:rStyle w:val="PageNumber"/>
        <w:noProof/>
      </w:rPr>
      <w:t>25</w:t>
    </w:r>
    <w:r>
      <w:rPr>
        <w:rStyle w:val="PageNumber"/>
      </w:rPr>
      <w:fldChar w:fldCharType="end"/>
    </w:r>
    <w:r>
      <w:rPr>
        <w:rStyle w:val="PageNumber"/>
      </w:rPr>
      <w:tab/>
    </w:r>
    <w:r>
      <w:rPr>
        <w:rStyle w:val="PageNumber"/>
      </w:rPr>
      <w:tab/>
    </w:r>
    <w:r>
      <w:rPr>
        <w:rStyle w:val="PageNumber"/>
      </w:rPr>
      <w:fldChar w:fldCharType="begin"/>
    </w:r>
    <w:r>
      <w:rPr>
        <w:rStyle w:val="PageNumber"/>
      </w:rPr>
      <w:instrText xml:space="preserve"> TIME \@ "dd MMMM yyyy" </w:instrText>
    </w:r>
    <w:r>
      <w:rPr>
        <w:rStyle w:val="PageNumber"/>
      </w:rPr>
      <w:fldChar w:fldCharType="separate"/>
    </w:r>
    <w:r w:rsidR="0096750F">
      <w:rPr>
        <w:rStyle w:val="PageNumber"/>
        <w:noProof/>
      </w:rPr>
      <w:t>14 August 2025</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06F05" w14:textId="77777777" w:rsidR="00E10CE4" w:rsidRDefault="00E10CE4">
      <w:pPr>
        <w:spacing w:before="0" w:after="0"/>
      </w:pPr>
      <w:r>
        <w:separator/>
      </w:r>
    </w:p>
  </w:footnote>
  <w:footnote w:type="continuationSeparator" w:id="0">
    <w:p w14:paraId="1208D7BB" w14:textId="77777777" w:rsidR="00E10CE4" w:rsidRDefault="00E10CE4">
      <w:pPr>
        <w:spacing w:before="0" w:after="0"/>
      </w:pPr>
      <w:r>
        <w:continuationSeparator/>
      </w:r>
    </w:p>
  </w:footnote>
  <w:footnote w:type="continuationNotice" w:id="1">
    <w:p w14:paraId="20034F8C" w14:textId="77777777" w:rsidR="00E10CE4" w:rsidRDefault="00E10CE4">
      <w:pPr>
        <w:spacing w:before="0"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0C2"/>
    <w:multiLevelType w:val="multilevel"/>
    <w:tmpl w:val="FF065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465AC"/>
    <w:multiLevelType w:val="hybridMultilevel"/>
    <w:tmpl w:val="425C2E5E"/>
    <w:lvl w:ilvl="0" w:tplc="8B22F87C">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F513AE"/>
    <w:multiLevelType w:val="multilevel"/>
    <w:tmpl w:val="58D8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467AA"/>
    <w:multiLevelType w:val="hybridMultilevel"/>
    <w:tmpl w:val="02F4B64E"/>
    <w:lvl w:ilvl="0" w:tplc="B28E64E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796D4B"/>
    <w:multiLevelType w:val="hybridMultilevel"/>
    <w:tmpl w:val="19F64CB8"/>
    <w:lvl w:ilvl="0" w:tplc="9CFE344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53F4A8E"/>
    <w:multiLevelType w:val="hybridMultilevel"/>
    <w:tmpl w:val="C81EB942"/>
    <w:lvl w:ilvl="0" w:tplc="89145C84">
      <w:start w:val="1"/>
      <w:numFmt w:val="bullet"/>
      <w:lvlText w:val="•"/>
      <w:lvlJc w:val="left"/>
      <w:pPr>
        <w:tabs>
          <w:tab w:val="num" w:pos="720"/>
        </w:tabs>
        <w:ind w:left="720" w:hanging="360"/>
      </w:pPr>
      <w:rPr>
        <w:rFonts w:ascii="Arial" w:hAnsi="Arial" w:hint="default"/>
      </w:rPr>
    </w:lvl>
    <w:lvl w:ilvl="1" w:tplc="8FB22926">
      <w:start w:val="1"/>
      <w:numFmt w:val="bullet"/>
      <w:lvlText w:val="•"/>
      <w:lvlJc w:val="left"/>
      <w:pPr>
        <w:tabs>
          <w:tab w:val="num" w:pos="1440"/>
        </w:tabs>
        <w:ind w:left="1440" w:hanging="360"/>
      </w:pPr>
      <w:rPr>
        <w:rFonts w:ascii="Arial" w:hAnsi="Arial" w:hint="default"/>
      </w:rPr>
    </w:lvl>
    <w:lvl w:ilvl="2" w:tplc="F488CF0E" w:tentative="1">
      <w:start w:val="1"/>
      <w:numFmt w:val="bullet"/>
      <w:lvlText w:val="•"/>
      <w:lvlJc w:val="left"/>
      <w:pPr>
        <w:tabs>
          <w:tab w:val="num" w:pos="2160"/>
        </w:tabs>
        <w:ind w:left="2160" w:hanging="360"/>
      </w:pPr>
      <w:rPr>
        <w:rFonts w:ascii="Arial" w:hAnsi="Arial" w:hint="default"/>
      </w:rPr>
    </w:lvl>
    <w:lvl w:ilvl="3" w:tplc="EF262F16" w:tentative="1">
      <w:start w:val="1"/>
      <w:numFmt w:val="bullet"/>
      <w:lvlText w:val="•"/>
      <w:lvlJc w:val="left"/>
      <w:pPr>
        <w:tabs>
          <w:tab w:val="num" w:pos="2880"/>
        </w:tabs>
        <w:ind w:left="2880" w:hanging="360"/>
      </w:pPr>
      <w:rPr>
        <w:rFonts w:ascii="Arial" w:hAnsi="Arial" w:hint="default"/>
      </w:rPr>
    </w:lvl>
    <w:lvl w:ilvl="4" w:tplc="BEB81DA2" w:tentative="1">
      <w:start w:val="1"/>
      <w:numFmt w:val="bullet"/>
      <w:lvlText w:val="•"/>
      <w:lvlJc w:val="left"/>
      <w:pPr>
        <w:tabs>
          <w:tab w:val="num" w:pos="3600"/>
        </w:tabs>
        <w:ind w:left="3600" w:hanging="360"/>
      </w:pPr>
      <w:rPr>
        <w:rFonts w:ascii="Arial" w:hAnsi="Arial" w:hint="default"/>
      </w:rPr>
    </w:lvl>
    <w:lvl w:ilvl="5" w:tplc="185825B0" w:tentative="1">
      <w:start w:val="1"/>
      <w:numFmt w:val="bullet"/>
      <w:lvlText w:val="•"/>
      <w:lvlJc w:val="left"/>
      <w:pPr>
        <w:tabs>
          <w:tab w:val="num" w:pos="4320"/>
        </w:tabs>
        <w:ind w:left="4320" w:hanging="360"/>
      </w:pPr>
      <w:rPr>
        <w:rFonts w:ascii="Arial" w:hAnsi="Arial" w:hint="default"/>
      </w:rPr>
    </w:lvl>
    <w:lvl w:ilvl="6" w:tplc="3CA01DC0" w:tentative="1">
      <w:start w:val="1"/>
      <w:numFmt w:val="bullet"/>
      <w:lvlText w:val="•"/>
      <w:lvlJc w:val="left"/>
      <w:pPr>
        <w:tabs>
          <w:tab w:val="num" w:pos="5040"/>
        </w:tabs>
        <w:ind w:left="5040" w:hanging="360"/>
      </w:pPr>
      <w:rPr>
        <w:rFonts w:ascii="Arial" w:hAnsi="Arial" w:hint="default"/>
      </w:rPr>
    </w:lvl>
    <w:lvl w:ilvl="7" w:tplc="988CDFC6" w:tentative="1">
      <w:start w:val="1"/>
      <w:numFmt w:val="bullet"/>
      <w:lvlText w:val="•"/>
      <w:lvlJc w:val="left"/>
      <w:pPr>
        <w:tabs>
          <w:tab w:val="num" w:pos="5760"/>
        </w:tabs>
        <w:ind w:left="5760" w:hanging="360"/>
      </w:pPr>
      <w:rPr>
        <w:rFonts w:ascii="Arial" w:hAnsi="Arial" w:hint="default"/>
      </w:rPr>
    </w:lvl>
    <w:lvl w:ilvl="8" w:tplc="54B8764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AE746C8"/>
    <w:multiLevelType w:val="hybridMultilevel"/>
    <w:tmpl w:val="AD949574"/>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0A0EBF"/>
    <w:multiLevelType w:val="hybridMultilevel"/>
    <w:tmpl w:val="DA6A9D10"/>
    <w:lvl w:ilvl="0" w:tplc="03A8BC36">
      <w:start w:val="1"/>
      <w:numFmt w:val="decimal"/>
      <w:pStyle w:val="Numbered"/>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C73BE7"/>
    <w:multiLevelType w:val="multilevel"/>
    <w:tmpl w:val="238C39F0"/>
    <w:lvl w:ilvl="0">
      <w:start w:val="1"/>
      <w:numFmt w:val="decimal"/>
      <w:lvlText w:val="%1."/>
      <w:lvlJc w:val="left"/>
      <w:pPr>
        <w:tabs>
          <w:tab w:val="num" w:pos="360"/>
        </w:tabs>
        <w:ind w:left="360" w:hanging="360"/>
      </w:pPr>
      <w:rPr>
        <w:rFonts w:hint="default"/>
      </w:rPr>
    </w:lvl>
    <w:lvl w:ilvl="1">
      <w:start w:val="3"/>
      <w:numFmt w:val="decimal"/>
      <w:lvlText w:val="%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1CD26C9C"/>
    <w:multiLevelType w:val="multilevel"/>
    <w:tmpl w:val="C626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2967D6"/>
    <w:multiLevelType w:val="hybridMultilevel"/>
    <w:tmpl w:val="EE30346A"/>
    <w:lvl w:ilvl="0" w:tplc="335474D0">
      <w:start w:val="4"/>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ECC321F"/>
    <w:multiLevelType w:val="hybridMultilevel"/>
    <w:tmpl w:val="AD1CAEE0"/>
    <w:lvl w:ilvl="0" w:tplc="04090011">
      <w:start w:val="1"/>
      <w:numFmt w:val="decimal"/>
      <w:lvlText w:val="%1)"/>
      <w:lvlJc w:val="left"/>
      <w:pPr>
        <w:tabs>
          <w:tab w:val="num" w:pos="720"/>
        </w:tabs>
        <w:ind w:left="72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BE7123"/>
    <w:multiLevelType w:val="hybridMultilevel"/>
    <w:tmpl w:val="D1EE4288"/>
    <w:lvl w:ilvl="0" w:tplc="115AFF24">
      <w:start w:val="1"/>
      <w:numFmt w:val="decimal"/>
      <w:pStyle w:val="figure"/>
      <w:lvlText w:val="Figure %1."/>
      <w:lvlJc w:val="center"/>
      <w:pPr>
        <w:tabs>
          <w:tab w:val="num" w:pos="1008"/>
        </w:tabs>
        <w:ind w:left="0" w:firstLine="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FC73B9C"/>
    <w:multiLevelType w:val="hybridMultilevel"/>
    <w:tmpl w:val="607629E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207B53A1"/>
    <w:multiLevelType w:val="multilevel"/>
    <w:tmpl w:val="148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CD785F"/>
    <w:multiLevelType w:val="multilevel"/>
    <w:tmpl w:val="6A4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859B1"/>
    <w:multiLevelType w:val="multilevel"/>
    <w:tmpl w:val="4D089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2F5A2D"/>
    <w:multiLevelType w:val="multilevel"/>
    <w:tmpl w:val="7D06C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D0A4F"/>
    <w:multiLevelType w:val="hybridMultilevel"/>
    <w:tmpl w:val="3D9885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48B72EE"/>
    <w:multiLevelType w:val="hybridMultilevel"/>
    <w:tmpl w:val="EFE4AC5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80D7DF5"/>
    <w:multiLevelType w:val="hybridMultilevel"/>
    <w:tmpl w:val="F9501384"/>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662CE4"/>
    <w:multiLevelType w:val="multilevel"/>
    <w:tmpl w:val="CA0E2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162E7"/>
    <w:multiLevelType w:val="hybridMultilevel"/>
    <w:tmpl w:val="FC6A2B6C"/>
    <w:lvl w:ilvl="0" w:tplc="0409000F">
      <w:start w:val="1"/>
      <w:numFmt w:val="decimal"/>
      <w:lvlText w:val="%1."/>
      <w:lvlJc w:val="left"/>
      <w:pPr>
        <w:ind w:left="720" w:hanging="360"/>
      </w:pPr>
    </w:lvl>
    <w:lvl w:ilvl="1" w:tplc="04090019">
      <w:start w:val="1"/>
      <w:numFmt w:val="low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7F5EF5"/>
    <w:multiLevelType w:val="multilevel"/>
    <w:tmpl w:val="37B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0191F"/>
    <w:multiLevelType w:val="multilevel"/>
    <w:tmpl w:val="C58E5D94"/>
    <w:lvl w:ilvl="0">
      <w:start w:val="1"/>
      <w:numFmt w:val="decimal"/>
      <w:lvlText w:val="%1"/>
      <w:lvlJc w:val="left"/>
      <w:pPr>
        <w:tabs>
          <w:tab w:val="num" w:pos="540"/>
        </w:tabs>
        <w:ind w:left="540" w:hanging="540"/>
      </w:pPr>
      <w:rPr>
        <w:rFonts w:hint="default"/>
      </w:rPr>
    </w:lvl>
    <w:lvl w:ilvl="1">
      <w:start w:val="2"/>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5" w15:restartNumberingAfterBreak="0">
    <w:nsid w:val="49494473"/>
    <w:multiLevelType w:val="hybridMultilevel"/>
    <w:tmpl w:val="75F49E42"/>
    <w:lvl w:ilvl="0" w:tplc="BD5270D8">
      <w:start w:val="1"/>
      <w:numFmt w:val="bullet"/>
      <w:lvlText w:val=""/>
      <w:lvlJc w:val="left"/>
      <w:pPr>
        <w:tabs>
          <w:tab w:val="num" w:pos="720"/>
        </w:tabs>
        <w:ind w:left="720" w:hanging="360"/>
      </w:pPr>
      <w:rPr>
        <w:rFonts w:ascii="Wingdings" w:hAnsi="Wingdings" w:hint="default"/>
      </w:rPr>
    </w:lvl>
    <w:lvl w:ilvl="1" w:tplc="B144F6FC" w:tentative="1">
      <w:start w:val="1"/>
      <w:numFmt w:val="bullet"/>
      <w:lvlText w:val=""/>
      <w:lvlJc w:val="left"/>
      <w:pPr>
        <w:tabs>
          <w:tab w:val="num" w:pos="1440"/>
        </w:tabs>
        <w:ind w:left="1440" w:hanging="360"/>
      </w:pPr>
      <w:rPr>
        <w:rFonts w:ascii="Wingdings" w:hAnsi="Wingdings" w:hint="default"/>
      </w:rPr>
    </w:lvl>
    <w:lvl w:ilvl="2" w:tplc="D0C21FE6" w:tentative="1">
      <w:start w:val="1"/>
      <w:numFmt w:val="bullet"/>
      <w:lvlText w:val=""/>
      <w:lvlJc w:val="left"/>
      <w:pPr>
        <w:tabs>
          <w:tab w:val="num" w:pos="2160"/>
        </w:tabs>
        <w:ind w:left="2160" w:hanging="360"/>
      </w:pPr>
      <w:rPr>
        <w:rFonts w:ascii="Wingdings" w:hAnsi="Wingdings" w:hint="default"/>
      </w:rPr>
    </w:lvl>
    <w:lvl w:ilvl="3" w:tplc="20F0ED28" w:tentative="1">
      <w:start w:val="1"/>
      <w:numFmt w:val="bullet"/>
      <w:lvlText w:val=""/>
      <w:lvlJc w:val="left"/>
      <w:pPr>
        <w:tabs>
          <w:tab w:val="num" w:pos="2880"/>
        </w:tabs>
        <w:ind w:left="2880" w:hanging="360"/>
      </w:pPr>
      <w:rPr>
        <w:rFonts w:ascii="Wingdings" w:hAnsi="Wingdings" w:hint="default"/>
      </w:rPr>
    </w:lvl>
    <w:lvl w:ilvl="4" w:tplc="B6B8403C" w:tentative="1">
      <w:start w:val="1"/>
      <w:numFmt w:val="bullet"/>
      <w:lvlText w:val=""/>
      <w:lvlJc w:val="left"/>
      <w:pPr>
        <w:tabs>
          <w:tab w:val="num" w:pos="3600"/>
        </w:tabs>
        <w:ind w:left="3600" w:hanging="360"/>
      </w:pPr>
      <w:rPr>
        <w:rFonts w:ascii="Wingdings" w:hAnsi="Wingdings" w:hint="default"/>
      </w:rPr>
    </w:lvl>
    <w:lvl w:ilvl="5" w:tplc="C986B272" w:tentative="1">
      <w:start w:val="1"/>
      <w:numFmt w:val="bullet"/>
      <w:lvlText w:val=""/>
      <w:lvlJc w:val="left"/>
      <w:pPr>
        <w:tabs>
          <w:tab w:val="num" w:pos="4320"/>
        </w:tabs>
        <w:ind w:left="4320" w:hanging="360"/>
      </w:pPr>
      <w:rPr>
        <w:rFonts w:ascii="Wingdings" w:hAnsi="Wingdings" w:hint="default"/>
      </w:rPr>
    </w:lvl>
    <w:lvl w:ilvl="6" w:tplc="4AA4ED1E" w:tentative="1">
      <w:start w:val="1"/>
      <w:numFmt w:val="bullet"/>
      <w:lvlText w:val=""/>
      <w:lvlJc w:val="left"/>
      <w:pPr>
        <w:tabs>
          <w:tab w:val="num" w:pos="5040"/>
        </w:tabs>
        <w:ind w:left="5040" w:hanging="360"/>
      </w:pPr>
      <w:rPr>
        <w:rFonts w:ascii="Wingdings" w:hAnsi="Wingdings" w:hint="default"/>
      </w:rPr>
    </w:lvl>
    <w:lvl w:ilvl="7" w:tplc="2026A112" w:tentative="1">
      <w:start w:val="1"/>
      <w:numFmt w:val="bullet"/>
      <w:lvlText w:val=""/>
      <w:lvlJc w:val="left"/>
      <w:pPr>
        <w:tabs>
          <w:tab w:val="num" w:pos="5760"/>
        </w:tabs>
        <w:ind w:left="5760" w:hanging="360"/>
      </w:pPr>
      <w:rPr>
        <w:rFonts w:ascii="Wingdings" w:hAnsi="Wingdings" w:hint="default"/>
      </w:rPr>
    </w:lvl>
    <w:lvl w:ilvl="8" w:tplc="CBCA7E4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D032BA3"/>
    <w:multiLevelType w:val="multilevel"/>
    <w:tmpl w:val="AB66D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0B6BE3"/>
    <w:multiLevelType w:val="multilevel"/>
    <w:tmpl w:val="7B34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E676F6"/>
    <w:multiLevelType w:val="hybridMultilevel"/>
    <w:tmpl w:val="25C8BA64"/>
    <w:lvl w:ilvl="0" w:tplc="9188B90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9CB04E0"/>
    <w:multiLevelType w:val="multilevel"/>
    <w:tmpl w:val="BBF891BE"/>
    <w:lvl w:ilvl="0">
      <w:start w:val="1"/>
      <w:numFmt w:val="decimal"/>
      <w:pStyle w:val="Heading1"/>
      <w:lvlText w:val="CHAPTER %1."/>
      <w:lvlJc w:val="left"/>
      <w:pPr>
        <w:ind w:left="360" w:hanging="360"/>
      </w:pPr>
      <w:rPr>
        <w:rFonts w:hint="default"/>
        <w:lang w:val="en-US"/>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0" w15:restartNumberingAfterBreak="0">
    <w:nsid w:val="5A717D0E"/>
    <w:multiLevelType w:val="multilevel"/>
    <w:tmpl w:val="95B6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84552C"/>
    <w:multiLevelType w:val="hybridMultilevel"/>
    <w:tmpl w:val="03F63738"/>
    <w:lvl w:ilvl="0" w:tplc="96A6EEC0">
      <w:start w:val="2"/>
      <w:numFmt w:val="decimal"/>
      <w:lvlText w:val="%1"/>
      <w:lvlJc w:val="left"/>
      <w:pPr>
        <w:tabs>
          <w:tab w:val="num" w:pos="900"/>
        </w:tabs>
        <w:ind w:left="900" w:hanging="5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F0C2B96"/>
    <w:multiLevelType w:val="multilevel"/>
    <w:tmpl w:val="AA60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FD77ACE"/>
    <w:multiLevelType w:val="multilevel"/>
    <w:tmpl w:val="2250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BF7D0F"/>
    <w:multiLevelType w:val="multilevel"/>
    <w:tmpl w:val="0F2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EA4C4D"/>
    <w:multiLevelType w:val="hybridMultilevel"/>
    <w:tmpl w:val="5FFCB7C4"/>
    <w:lvl w:ilvl="0" w:tplc="48E29AD4">
      <w:start w:val="1"/>
      <w:numFmt w:val="bullet"/>
      <w:pStyle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CE7238F"/>
    <w:multiLevelType w:val="hybridMultilevel"/>
    <w:tmpl w:val="D45EBB36"/>
    <w:lvl w:ilvl="0" w:tplc="8B4AFDC2">
      <w:start w:val="3"/>
      <w:numFmt w:val="decimal"/>
      <w:lvlText w:val="Figure %1."/>
      <w:lvlJc w:val="left"/>
      <w:pPr>
        <w:tabs>
          <w:tab w:val="num" w:pos="1420"/>
        </w:tabs>
        <w:ind w:left="0" w:firstLine="34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E0A4970"/>
    <w:multiLevelType w:val="hybridMultilevel"/>
    <w:tmpl w:val="C886675A"/>
    <w:lvl w:ilvl="0" w:tplc="8C82E39E">
      <w:start w:val="4"/>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1A12E0"/>
    <w:multiLevelType w:val="hybridMultilevel"/>
    <w:tmpl w:val="AD1CAE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2882211"/>
    <w:multiLevelType w:val="multilevel"/>
    <w:tmpl w:val="463CB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6960AA"/>
    <w:multiLevelType w:val="multilevel"/>
    <w:tmpl w:val="470E548A"/>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1" w15:restartNumberingAfterBreak="0">
    <w:nsid w:val="76A72FC3"/>
    <w:multiLevelType w:val="hybridMultilevel"/>
    <w:tmpl w:val="2F02C6FA"/>
    <w:lvl w:ilvl="0" w:tplc="F2AC3EFC">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B61FD4"/>
    <w:multiLevelType w:val="hybridMultilevel"/>
    <w:tmpl w:val="F50434EC"/>
    <w:lvl w:ilvl="0" w:tplc="25B4C2FC">
      <w:numFmt w:val="bullet"/>
      <w:lvlText w:val="-"/>
      <w:lvlJc w:val="left"/>
      <w:pPr>
        <w:ind w:left="360" w:hanging="360"/>
      </w:pPr>
      <w:rPr>
        <w:rFonts w:ascii="Calibri" w:eastAsia="PMingLiU" w:hAnsi="Calibri" w:cs="Calibr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28276892">
    <w:abstractNumId w:val="40"/>
  </w:num>
  <w:num w:numId="2" w16cid:durableId="1200627619">
    <w:abstractNumId w:val="24"/>
  </w:num>
  <w:num w:numId="3" w16cid:durableId="1745879604">
    <w:abstractNumId w:val="38"/>
  </w:num>
  <w:num w:numId="4" w16cid:durableId="1015690363">
    <w:abstractNumId w:val="11"/>
  </w:num>
  <w:num w:numId="5" w16cid:durableId="139545393">
    <w:abstractNumId w:val="41"/>
  </w:num>
  <w:num w:numId="6" w16cid:durableId="1761638822">
    <w:abstractNumId w:val="8"/>
  </w:num>
  <w:num w:numId="7" w16cid:durableId="409739112">
    <w:abstractNumId w:val="1"/>
  </w:num>
  <w:num w:numId="8" w16cid:durableId="531845492">
    <w:abstractNumId w:val="10"/>
  </w:num>
  <w:num w:numId="9" w16cid:durableId="505362590">
    <w:abstractNumId w:val="4"/>
  </w:num>
  <w:num w:numId="10" w16cid:durableId="1369723078">
    <w:abstractNumId w:val="31"/>
  </w:num>
  <w:num w:numId="11" w16cid:durableId="204877163">
    <w:abstractNumId w:val="37"/>
  </w:num>
  <w:num w:numId="12" w16cid:durableId="248388189">
    <w:abstractNumId w:val="29"/>
  </w:num>
  <w:num w:numId="13" w16cid:durableId="371614219">
    <w:abstractNumId w:val="3"/>
  </w:num>
  <w:num w:numId="14" w16cid:durableId="20323977">
    <w:abstractNumId w:val="35"/>
  </w:num>
  <w:num w:numId="15" w16cid:durableId="530656386">
    <w:abstractNumId w:val="7"/>
  </w:num>
  <w:num w:numId="16" w16cid:durableId="871580142">
    <w:abstractNumId w:val="36"/>
  </w:num>
  <w:num w:numId="17" w16cid:durableId="347753075">
    <w:abstractNumId w:val="12"/>
  </w:num>
  <w:num w:numId="18" w16cid:durableId="14992985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98248154">
    <w:abstractNumId w:val="22"/>
  </w:num>
  <w:num w:numId="20" w16cid:durableId="1709645148">
    <w:abstractNumId w:val="19"/>
  </w:num>
  <w:num w:numId="21" w16cid:durableId="415633669">
    <w:abstractNumId w:val="20"/>
  </w:num>
  <w:num w:numId="22" w16cid:durableId="626350059">
    <w:abstractNumId w:val="28"/>
  </w:num>
  <w:num w:numId="23" w16cid:durableId="416053504">
    <w:abstractNumId w:val="18"/>
  </w:num>
  <w:num w:numId="24" w16cid:durableId="1165824702">
    <w:abstractNumId w:val="6"/>
  </w:num>
  <w:num w:numId="25" w16cid:durableId="1099566112">
    <w:abstractNumId w:val="29"/>
  </w:num>
  <w:num w:numId="26" w16cid:durableId="598030353">
    <w:abstractNumId w:val="42"/>
  </w:num>
  <w:num w:numId="27" w16cid:durableId="875626510">
    <w:abstractNumId w:val="14"/>
  </w:num>
  <w:num w:numId="28" w16cid:durableId="1142577645">
    <w:abstractNumId w:val="15"/>
  </w:num>
  <w:num w:numId="29" w16cid:durableId="1654603782">
    <w:abstractNumId w:val="25"/>
  </w:num>
  <w:num w:numId="30" w16cid:durableId="805321096">
    <w:abstractNumId w:val="5"/>
  </w:num>
  <w:num w:numId="31" w16cid:durableId="2062441215">
    <w:abstractNumId w:val="2"/>
    <w:lvlOverride w:ilvl="0">
      <w:startOverride w:val="1"/>
    </w:lvlOverride>
  </w:num>
  <w:num w:numId="32" w16cid:durableId="1255211768">
    <w:abstractNumId w:val="17"/>
    <w:lvlOverride w:ilvl="0">
      <w:startOverride w:val="2"/>
    </w:lvlOverride>
  </w:num>
  <w:num w:numId="33" w16cid:durableId="442261731">
    <w:abstractNumId w:val="0"/>
    <w:lvlOverride w:ilvl="0">
      <w:startOverride w:val="3"/>
    </w:lvlOverride>
  </w:num>
  <w:num w:numId="34" w16cid:durableId="2000886628">
    <w:abstractNumId w:val="33"/>
    <w:lvlOverride w:ilvl="0">
      <w:startOverride w:val="4"/>
    </w:lvlOverride>
  </w:num>
  <w:num w:numId="35" w16cid:durableId="147866692">
    <w:abstractNumId w:val="39"/>
    <w:lvlOverride w:ilvl="0">
      <w:startOverride w:val="5"/>
    </w:lvlOverride>
  </w:num>
  <w:num w:numId="36" w16cid:durableId="396586433">
    <w:abstractNumId w:val="23"/>
  </w:num>
  <w:num w:numId="37" w16cid:durableId="911158683">
    <w:abstractNumId w:val="30"/>
  </w:num>
  <w:num w:numId="38" w16cid:durableId="1529641634">
    <w:abstractNumId w:val="26"/>
  </w:num>
  <w:num w:numId="39" w16cid:durableId="1107430003">
    <w:abstractNumId w:val="34"/>
  </w:num>
  <w:num w:numId="40" w16cid:durableId="635065375">
    <w:abstractNumId w:val="9"/>
    <w:lvlOverride w:ilvl="0">
      <w:startOverride w:val="1"/>
    </w:lvlOverride>
  </w:num>
  <w:num w:numId="41" w16cid:durableId="970749588">
    <w:abstractNumId w:val="32"/>
    <w:lvlOverride w:ilvl="0">
      <w:startOverride w:val="2"/>
    </w:lvlOverride>
  </w:num>
  <w:num w:numId="42" w16cid:durableId="530412805">
    <w:abstractNumId w:val="21"/>
    <w:lvlOverride w:ilvl="0">
      <w:startOverride w:val="3"/>
    </w:lvlOverride>
  </w:num>
  <w:num w:numId="43" w16cid:durableId="676615316">
    <w:abstractNumId w:val="16"/>
    <w:lvlOverride w:ilvl="0">
      <w:startOverride w:val="4"/>
    </w:lvlOverride>
  </w:num>
  <w:num w:numId="44" w16cid:durableId="632516330">
    <w:abstractNumId w:val="27"/>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F1"/>
    <w:rsid w:val="000009B9"/>
    <w:rsid w:val="00002C2F"/>
    <w:rsid w:val="00003AD0"/>
    <w:rsid w:val="00003F2F"/>
    <w:rsid w:val="00004418"/>
    <w:rsid w:val="000044FA"/>
    <w:rsid w:val="00004B69"/>
    <w:rsid w:val="000058AC"/>
    <w:rsid w:val="0000609E"/>
    <w:rsid w:val="00010462"/>
    <w:rsid w:val="00011B7C"/>
    <w:rsid w:val="0001306F"/>
    <w:rsid w:val="000149DB"/>
    <w:rsid w:val="00014F57"/>
    <w:rsid w:val="0001618F"/>
    <w:rsid w:val="0001693A"/>
    <w:rsid w:val="00020301"/>
    <w:rsid w:val="00021CE1"/>
    <w:rsid w:val="000242BC"/>
    <w:rsid w:val="00024611"/>
    <w:rsid w:val="00025973"/>
    <w:rsid w:val="000266A1"/>
    <w:rsid w:val="000270AA"/>
    <w:rsid w:val="00031B86"/>
    <w:rsid w:val="00032877"/>
    <w:rsid w:val="00033CE2"/>
    <w:rsid w:val="00033D12"/>
    <w:rsid w:val="00034981"/>
    <w:rsid w:val="00035157"/>
    <w:rsid w:val="00036D87"/>
    <w:rsid w:val="00037927"/>
    <w:rsid w:val="00042324"/>
    <w:rsid w:val="000435B4"/>
    <w:rsid w:val="00043B63"/>
    <w:rsid w:val="00044F26"/>
    <w:rsid w:val="00044FE0"/>
    <w:rsid w:val="00046C3D"/>
    <w:rsid w:val="00046FDA"/>
    <w:rsid w:val="000471E3"/>
    <w:rsid w:val="00047AA4"/>
    <w:rsid w:val="00047D97"/>
    <w:rsid w:val="00052D06"/>
    <w:rsid w:val="0005380D"/>
    <w:rsid w:val="000538BA"/>
    <w:rsid w:val="00053B68"/>
    <w:rsid w:val="000555DB"/>
    <w:rsid w:val="000557D7"/>
    <w:rsid w:val="00056643"/>
    <w:rsid w:val="000568C6"/>
    <w:rsid w:val="00063D24"/>
    <w:rsid w:val="00065180"/>
    <w:rsid w:val="00066864"/>
    <w:rsid w:val="000676CF"/>
    <w:rsid w:val="000704BB"/>
    <w:rsid w:val="00070846"/>
    <w:rsid w:val="00073308"/>
    <w:rsid w:val="000741D0"/>
    <w:rsid w:val="00074C04"/>
    <w:rsid w:val="00074D35"/>
    <w:rsid w:val="00075E37"/>
    <w:rsid w:val="00077D01"/>
    <w:rsid w:val="00081F4E"/>
    <w:rsid w:val="0008241A"/>
    <w:rsid w:val="00083B67"/>
    <w:rsid w:val="00086B1E"/>
    <w:rsid w:val="00092803"/>
    <w:rsid w:val="000937BB"/>
    <w:rsid w:val="00095F77"/>
    <w:rsid w:val="00096953"/>
    <w:rsid w:val="00097507"/>
    <w:rsid w:val="000A24DE"/>
    <w:rsid w:val="000A59D3"/>
    <w:rsid w:val="000A5F70"/>
    <w:rsid w:val="000A60DB"/>
    <w:rsid w:val="000A6E04"/>
    <w:rsid w:val="000B03D6"/>
    <w:rsid w:val="000B108F"/>
    <w:rsid w:val="000B43B0"/>
    <w:rsid w:val="000B62AE"/>
    <w:rsid w:val="000C090A"/>
    <w:rsid w:val="000C492A"/>
    <w:rsid w:val="000C51E1"/>
    <w:rsid w:val="000C5DE5"/>
    <w:rsid w:val="000C765F"/>
    <w:rsid w:val="000D3A0B"/>
    <w:rsid w:val="000D3D8B"/>
    <w:rsid w:val="000D4BC9"/>
    <w:rsid w:val="000D6B4A"/>
    <w:rsid w:val="000D7E0B"/>
    <w:rsid w:val="000E07F4"/>
    <w:rsid w:val="000E40E5"/>
    <w:rsid w:val="000E676B"/>
    <w:rsid w:val="000E6F3A"/>
    <w:rsid w:val="000F12F1"/>
    <w:rsid w:val="000F1B2E"/>
    <w:rsid w:val="000F33FD"/>
    <w:rsid w:val="000F68D6"/>
    <w:rsid w:val="00101222"/>
    <w:rsid w:val="00101E09"/>
    <w:rsid w:val="00102328"/>
    <w:rsid w:val="00102389"/>
    <w:rsid w:val="00102F2F"/>
    <w:rsid w:val="001031CA"/>
    <w:rsid w:val="00103A48"/>
    <w:rsid w:val="00107567"/>
    <w:rsid w:val="00110D1A"/>
    <w:rsid w:val="00111359"/>
    <w:rsid w:val="00111905"/>
    <w:rsid w:val="001126B3"/>
    <w:rsid w:val="0011281A"/>
    <w:rsid w:val="001134D7"/>
    <w:rsid w:val="00113AEF"/>
    <w:rsid w:val="00114DED"/>
    <w:rsid w:val="00115609"/>
    <w:rsid w:val="001161A4"/>
    <w:rsid w:val="001168A9"/>
    <w:rsid w:val="00117166"/>
    <w:rsid w:val="00117BC0"/>
    <w:rsid w:val="00120092"/>
    <w:rsid w:val="00121E10"/>
    <w:rsid w:val="00121F65"/>
    <w:rsid w:val="00121FEF"/>
    <w:rsid w:val="00122DC4"/>
    <w:rsid w:val="001232ED"/>
    <w:rsid w:val="0012351B"/>
    <w:rsid w:val="001235E7"/>
    <w:rsid w:val="00125BD7"/>
    <w:rsid w:val="00127B0B"/>
    <w:rsid w:val="001343CE"/>
    <w:rsid w:val="00136476"/>
    <w:rsid w:val="00136645"/>
    <w:rsid w:val="00141A04"/>
    <w:rsid w:val="0014257D"/>
    <w:rsid w:val="00142C2D"/>
    <w:rsid w:val="00144289"/>
    <w:rsid w:val="0014487B"/>
    <w:rsid w:val="00145073"/>
    <w:rsid w:val="00145452"/>
    <w:rsid w:val="0014549C"/>
    <w:rsid w:val="00146D68"/>
    <w:rsid w:val="00147BD3"/>
    <w:rsid w:val="00151104"/>
    <w:rsid w:val="0015309D"/>
    <w:rsid w:val="00154769"/>
    <w:rsid w:val="00154896"/>
    <w:rsid w:val="00155480"/>
    <w:rsid w:val="00155C75"/>
    <w:rsid w:val="00156B7D"/>
    <w:rsid w:val="00157E95"/>
    <w:rsid w:val="00160D14"/>
    <w:rsid w:val="00161101"/>
    <w:rsid w:val="00161514"/>
    <w:rsid w:val="00162738"/>
    <w:rsid w:val="00164DD6"/>
    <w:rsid w:val="001653F2"/>
    <w:rsid w:val="00165B6E"/>
    <w:rsid w:val="00166C48"/>
    <w:rsid w:val="00170B3B"/>
    <w:rsid w:val="00171101"/>
    <w:rsid w:val="0017111A"/>
    <w:rsid w:val="0017168C"/>
    <w:rsid w:val="00171FAF"/>
    <w:rsid w:val="00172DAE"/>
    <w:rsid w:val="001732B1"/>
    <w:rsid w:val="001748B3"/>
    <w:rsid w:val="00175882"/>
    <w:rsid w:val="001762F6"/>
    <w:rsid w:val="00183867"/>
    <w:rsid w:val="00190711"/>
    <w:rsid w:val="00190CED"/>
    <w:rsid w:val="00190E55"/>
    <w:rsid w:val="00192472"/>
    <w:rsid w:val="001932C8"/>
    <w:rsid w:val="001936C7"/>
    <w:rsid w:val="001944D7"/>
    <w:rsid w:val="0019482E"/>
    <w:rsid w:val="001954AC"/>
    <w:rsid w:val="001955AD"/>
    <w:rsid w:val="00197141"/>
    <w:rsid w:val="001A0052"/>
    <w:rsid w:val="001A026A"/>
    <w:rsid w:val="001A0BC1"/>
    <w:rsid w:val="001A285D"/>
    <w:rsid w:val="001A2B36"/>
    <w:rsid w:val="001A46A1"/>
    <w:rsid w:val="001A5485"/>
    <w:rsid w:val="001B001F"/>
    <w:rsid w:val="001B0212"/>
    <w:rsid w:val="001B1FAC"/>
    <w:rsid w:val="001B215B"/>
    <w:rsid w:val="001B5EF8"/>
    <w:rsid w:val="001B6164"/>
    <w:rsid w:val="001B75C2"/>
    <w:rsid w:val="001B76BC"/>
    <w:rsid w:val="001C14DD"/>
    <w:rsid w:val="001C29D6"/>
    <w:rsid w:val="001C29F1"/>
    <w:rsid w:val="001C481A"/>
    <w:rsid w:val="001D1A82"/>
    <w:rsid w:val="001D318B"/>
    <w:rsid w:val="001D3CF0"/>
    <w:rsid w:val="001D561B"/>
    <w:rsid w:val="001D619B"/>
    <w:rsid w:val="001D65D5"/>
    <w:rsid w:val="001D73F9"/>
    <w:rsid w:val="001E00FF"/>
    <w:rsid w:val="001E249C"/>
    <w:rsid w:val="001E250E"/>
    <w:rsid w:val="001E66DA"/>
    <w:rsid w:val="001E6B41"/>
    <w:rsid w:val="001E7BD3"/>
    <w:rsid w:val="001E7BF0"/>
    <w:rsid w:val="001F03C9"/>
    <w:rsid w:val="001F4337"/>
    <w:rsid w:val="001F4860"/>
    <w:rsid w:val="001F7468"/>
    <w:rsid w:val="001F754B"/>
    <w:rsid w:val="002002BE"/>
    <w:rsid w:val="002004C5"/>
    <w:rsid w:val="00201B82"/>
    <w:rsid w:val="00201DD1"/>
    <w:rsid w:val="002057B6"/>
    <w:rsid w:val="00205B51"/>
    <w:rsid w:val="00206F13"/>
    <w:rsid w:val="00207139"/>
    <w:rsid w:val="00207C63"/>
    <w:rsid w:val="00210650"/>
    <w:rsid w:val="002111D6"/>
    <w:rsid w:val="00217BCA"/>
    <w:rsid w:val="0022000B"/>
    <w:rsid w:val="00221627"/>
    <w:rsid w:val="002235DB"/>
    <w:rsid w:val="00225246"/>
    <w:rsid w:val="00227320"/>
    <w:rsid w:val="002307F7"/>
    <w:rsid w:val="00233B9B"/>
    <w:rsid w:val="00233EA2"/>
    <w:rsid w:val="0023447D"/>
    <w:rsid w:val="00235133"/>
    <w:rsid w:val="00236392"/>
    <w:rsid w:val="00236CEF"/>
    <w:rsid w:val="00240916"/>
    <w:rsid w:val="00241A09"/>
    <w:rsid w:val="00247A6D"/>
    <w:rsid w:val="00250392"/>
    <w:rsid w:val="00251BAA"/>
    <w:rsid w:val="00251F94"/>
    <w:rsid w:val="00253D8A"/>
    <w:rsid w:val="00254014"/>
    <w:rsid w:val="002546C2"/>
    <w:rsid w:val="002550EB"/>
    <w:rsid w:val="00256637"/>
    <w:rsid w:val="002577FF"/>
    <w:rsid w:val="002615BA"/>
    <w:rsid w:val="002625DF"/>
    <w:rsid w:val="0026393C"/>
    <w:rsid w:val="00263975"/>
    <w:rsid w:val="002642E2"/>
    <w:rsid w:val="002646A9"/>
    <w:rsid w:val="002657B2"/>
    <w:rsid w:val="002668A0"/>
    <w:rsid w:val="00267669"/>
    <w:rsid w:val="00270098"/>
    <w:rsid w:val="002734A9"/>
    <w:rsid w:val="0027400A"/>
    <w:rsid w:val="00274126"/>
    <w:rsid w:val="0027623F"/>
    <w:rsid w:val="002801DF"/>
    <w:rsid w:val="00280334"/>
    <w:rsid w:val="00280378"/>
    <w:rsid w:val="00282665"/>
    <w:rsid w:val="00285BF9"/>
    <w:rsid w:val="002862CD"/>
    <w:rsid w:val="0028744B"/>
    <w:rsid w:val="00291AE1"/>
    <w:rsid w:val="00292543"/>
    <w:rsid w:val="00293F74"/>
    <w:rsid w:val="002968F4"/>
    <w:rsid w:val="002A1213"/>
    <w:rsid w:val="002A4737"/>
    <w:rsid w:val="002A4EBB"/>
    <w:rsid w:val="002A665A"/>
    <w:rsid w:val="002A7D8F"/>
    <w:rsid w:val="002B06B0"/>
    <w:rsid w:val="002B1324"/>
    <w:rsid w:val="002B17FC"/>
    <w:rsid w:val="002B2B4E"/>
    <w:rsid w:val="002B5C82"/>
    <w:rsid w:val="002B6FC0"/>
    <w:rsid w:val="002C03CE"/>
    <w:rsid w:val="002C0C5F"/>
    <w:rsid w:val="002C0DA0"/>
    <w:rsid w:val="002C13A2"/>
    <w:rsid w:val="002C17FF"/>
    <w:rsid w:val="002C3103"/>
    <w:rsid w:val="002C487F"/>
    <w:rsid w:val="002C6104"/>
    <w:rsid w:val="002C611F"/>
    <w:rsid w:val="002D1B46"/>
    <w:rsid w:val="002D67BB"/>
    <w:rsid w:val="002D6CC9"/>
    <w:rsid w:val="002D6E03"/>
    <w:rsid w:val="002E1628"/>
    <w:rsid w:val="002E180F"/>
    <w:rsid w:val="002E310E"/>
    <w:rsid w:val="002E4698"/>
    <w:rsid w:val="002E76B6"/>
    <w:rsid w:val="002F15EB"/>
    <w:rsid w:val="002F1CE5"/>
    <w:rsid w:val="002F2315"/>
    <w:rsid w:val="002F24A1"/>
    <w:rsid w:val="002F2D4B"/>
    <w:rsid w:val="002F382E"/>
    <w:rsid w:val="002F3B61"/>
    <w:rsid w:val="002F3FB6"/>
    <w:rsid w:val="002F6D86"/>
    <w:rsid w:val="00300AF5"/>
    <w:rsid w:val="003027DD"/>
    <w:rsid w:val="00303822"/>
    <w:rsid w:val="00304475"/>
    <w:rsid w:val="00304A26"/>
    <w:rsid w:val="00306DD3"/>
    <w:rsid w:val="00310439"/>
    <w:rsid w:val="0031707D"/>
    <w:rsid w:val="00320006"/>
    <w:rsid w:val="00320048"/>
    <w:rsid w:val="003242D7"/>
    <w:rsid w:val="003265D1"/>
    <w:rsid w:val="003269B8"/>
    <w:rsid w:val="003311F6"/>
    <w:rsid w:val="00332C22"/>
    <w:rsid w:val="00333ACC"/>
    <w:rsid w:val="0033534F"/>
    <w:rsid w:val="00337580"/>
    <w:rsid w:val="003424C6"/>
    <w:rsid w:val="00343E8D"/>
    <w:rsid w:val="00344A08"/>
    <w:rsid w:val="00344F7D"/>
    <w:rsid w:val="00345F62"/>
    <w:rsid w:val="003464BA"/>
    <w:rsid w:val="003530AD"/>
    <w:rsid w:val="00353CE5"/>
    <w:rsid w:val="0035467B"/>
    <w:rsid w:val="00354D63"/>
    <w:rsid w:val="00355AE0"/>
    <w:rsid w:val="003565B3"/>
    <w:rsid w:val="00357CBA"/>
    <w:rsid w:val="00357F34"/>
    <w:rsid w:val="00361CCC"/>
    <w:rsid w:val="00363AAB"/>
    <w:rsid w:val="00364539"/>
    <w:rsid w:val="00366748"/>
    <w:rsid w:val="00366C77"/>
    <w:rsid w:val="00366DAB"/>
    <w:rsid w:val="003671A8"/>
    <w:rsid w:val="00370402"/>
    <w:rsid w:val="00372A80"/>
    <w:rsid w:val="003732E4"/>
    <w:rsid w:val="00373BF2"/>
    <w:rsid w:val="003801F6"/>
    <w:rsid w:val="00380AB0"/>
    <w:rsid w:val="003832E6"/>
    <w:rsid w:val="003852AB"/>
    <w:rsid w:val="00386BB4"/>
    <w:rsid w:val="00386D19"/>
    <w:rsid w:val="003877FC"/>
    <w:rsid w:val="00390904"/>
    <w:rsid w:val="0039455B"/>
    <w:rsid w:val="00394A1F"/>
    <w:rsid w:val="00394EAC"/>
    <w:rsid w:val="0039625B"/>
    <w:rsid w:val="003A0E57"/>
    <w:rsid w:val="003A1445"/>
    <w:rsid w:val="003A7F29"/>
    <w:rsid w:val="003B6380"/>
    <w:rsid w:val="003B64AA"/>
    <w:rsid w:val="003B6842"/>
    <w:rsid w:val="003C0192"/>
    <w:rsid w:val="003C157A"/>
    <w:rsid w:val="003C1798"/>
    <w:rsid w:val="003C3609"/>
    <w:rsid w:val="003C38A1"/>
    <w:rsid w:val="003C4B4A"/>
    <w:rsid w:val="003C5723"/>
    <w:rsid w:val="003C601D"/>
    <w:rsid w:val="003C615C"/>
    <w:rsid w:val="003D01BA"/>
    <w:rsid w:val="003D1220"/>
    <w:rsid w:val="003D22E5"/>
    <w:rsid w:val="003D5C6A"/>
    <w:rsid w:val="003D7E86"/>
    <w:rsid w:val="003E0B5E"/>
    <w:rsid w:val="003E278E"/>
    <w:rsid w:val="003E38EF"/>
    <w:rsid w:val="003E79E1"/>
    <w:rsid w:val="003F5CBF"/>
    <w:rsid w:val="003F65E7"/>
    <w:rsid w:val="003F6690"/>
    <w:rsid w:val="003F7CE2"/>
    <w:rsid w:val="0040158D"/>
    <w:rsid w:val="0040237D"/>
    <w:rsid w:val="004026EA"/>
    <w:rsid w:val="00403659"/>
    <w:rsid w:val="0040696E"/>
    <w:rsid w:val="00406ED1"/>
    <w:rsid w:val="00410805"/>
    <w:rsid w:val="00411035"/>
    <w:rsid w:val="00411F98"/>
    <w:rsid w:val="00413DEB"/>
    <w:rsid w:val="004152B8"/>
    <w:rsid w:val="004163BF"/>
    <w:rsid w:val="0041670F"/>
    <w:rsid w:val="004225AE"/>
    <w:rsid w:val="004232AD"/>
    <w:rsid w:val="00423877"/>
    <w:rsid w:val="00424B8D"/>
    <w:rsid w:val="00425B77"/>
    <w:rsid w:val="0042672B"/>
    <w:rsid w:val="004276F0"/>
    <w:rsid w:val="0043061E"/>
    <w:rsid w:val="0043147A"/>
    <w:rsid w:val="00431C32"/>
    <w:rsid w:val="00433014"/>
    <w:rsid w:val="00433503"/>
    <w:rsid w:val="004335DD"/>
    <w:rsid w:val="004337C2"/>
    <w:rsid w:val="00433AB3"/>
    <w:rsid w:val="00433F74"/>
    <w:rsid w:val="00434BB6"/>
    <w:rsid w:val="00435183"/>
    <w:rsid w:val="004353E4"/>
    <w:rsid w:val="0043683C"/>
    <w:rsid w:val="00440F3B"/>
    <w:rsid w:val="00440F3D"/>
    <w:rsid w:val="00441472"/>
    <w:rsid w:val="0044159F"/>
    <w:rsid w:val="004418AA"/>
    <w:rsid w:val="00442292"/>
    <w:rsid w:val="00445998"/>
    <w:rsid w:val="00445FEE"/>
    <w:rsid w:val="00446E7A"/>
    <w:rsid w:val="00447440"/>
    <w:rsid w:val="0045074B"/>
    <w:rsid w:val="0045282C"/>
    <w:rsid w:val="004537C2"/>
    <w:rsid w:val="00455AD9"/>
    <w:rsid w:val="00456484"/>
    <w:rsid w:val="00456576"/>
    <w:rsid w:val="0046113A"/>
    <w:rsid w:val="00461DAD"/>
    <w:rsid w:val="00462EEA"/>
    <w:rsid w:val="004650D1"/>
    <w:rsid w:val="00465322"/>
    <w:rsid w:val="004657DA"/>
    <w:rsid w:val="004669C5"/>
    <w:rsid w:val="004728FA"/>
    <w:rsid w:val="00474869"/>
    <w:rsid w:val="004751B3"/>
    <w:rsid w:val="004803C9"/>
    <w:rsid w:val="00481D04"/>
    <w:rsid w:val="00482D00"/>
    <w:rsid w:val="00483E1D"/>
    <w:rsid w:val="00485623"/>
    <w:rsid w:val="00493D00"/>
    <w:rsid w:val="004965BE"/>
    <w:rsid w:val="004971F0"/>
    <w:rsid w:val="004977B1"/>
    <w:rsid w:val="00497C30"/>
    <w:rsid w:val="004A2577"/>
    <w:rsid w:val="004A25DD"/>
    <w:rsid w:val="004A26EA"/>
    <w:rsid w:val="004A511B"/>
    <w:rsid w:val="004B00BC"/>
    <w:rsid w:val="004B365D"/>
    <w:rsid w:val="004B4FF2"/>
    <w:rsid w:val="004B5797"/>
    <w:rsid w:val="004B6D6E"/>
    <w:rsid w:val="004B7A6D"/>
    <w:rsid w:val="004C107D"/>
    <w:rsid w:val="004C21BE"/>
    <w:rsid w:val="004C32B5"/>
    <w:rsid w:val="004C3711"/>
    <w:rsid w:val="004C4B15"/>
    <w:rsid w:val="004C551C"/>
    <w:rsid w:val="004C55FA"/>
    <w:rsid w:val="004C7295"/>
    <w:rsid w:val="004C78F1"/>
    <w:rsid w:val="004C795E"/>
    <w:rsid w:val="004D02CC"/>
    <w:rsid w:val="004D259C"/>
    <w:rsid w:val="004E3FBC"/>
    <w:rsid w:val="004E4B15"/>
    <w:rsid w:val="004E6BB4"/>
    <w:rsid w:val="004E724E"/>
    <w:rsid w:val="004E7B4E"/>
    <w:rsid w:val="004F1C78"/>
    <w:rsid w:val="004F225B"/>
    <w:rsid w:val="004F6971"/>
    <w:rsid w:val="004F73B6"/>
    <w:rsid w:val="004F7AAD"/>
    <w:rsid w:val="005004B5"/>
    <w:rsid w:val="0050100A"/>
    <w:rsid w:val="00501BA5"/>
    <w:rsid w:val="00501E27"/>
    <w:rsid w:val="00502260"/>
    <w:rsid w:val="00505E76"/>
    <w:rsid w:val="005069C1"/>
    <w:rsid w:val="0051004F"/>
    <w:rsid w:val="00517057"/>
    <w:rsid w:val="00520A64"/>
    <w:rsid w:val="005226EE"/>
    <w:rsid w:val="00524184"/>
    <w:rsid w:val="00524648"/>
    <w:rsid w:val="0052528E"/>
    <w:rsid w:val="005259F4"/>
    <w:rsid w:val="0052668B"/>
    <w:rsid w:val="005306BC"/>
    <w:rsid w:val="00530B11"/>
    <w:rsid w:val="0053107D"/>
    <w:rsid w:val="0053175D"/>
    <w:rsid w:val="00532DAE"/>
    <w:rsid w:val="00533E75"/>
    <w:rsid w:val="00535927"/>
    <w:rsid w:val="00541DD4"/>
    <w:rsid w:val="00542A86"/>
    <w:rsid w:val="00542FB9"/>
    <w:rsid w:val="0054327E"/>
    <w:rsid w:val="00544FB7"/>
    <w:rsid w:val="005459E6"/>
    <w:rsid w:val="0054674F"/>
    <w:rsid w:val="00546976"/>
    <w:rsid w:val="00547340"/>
    <w:rsid w:val="005476F9"/>
    <w:rsid w:val="00551077"/>
    <w:rsid w:val="00551711"/>
    <w:rsid w:val="00553758"/>
    <w:rsid w:val="005537E1"/>
    <w:rsid w:val="00553AB5"/>
    <w:rsid w:val="005574A6"/>
    <w:rsid w:val="0056135D"/>
    <w:rsid w:val="005618B9"/>
    <w:rsid w:val="00565E00"/>
    <w:rsid w:val="005663A8"/>
    <w:rsid w:val="00570C83"/>
    <w:rsid w:val="005718EF"/>
    <w:rsid w:val="00575344"/>
    <w:rsid w:val="005755EE"/>
    <w:rsid w:val="005756EF"/>
    <w:rsid w:val="0057601E"/>
    <w:rsid w:val="00577F9D"/>
    <w:rsid w:val="00580394"/>
    <w:rsid w:val="00580E71"/>
    <w:rsid w:val="0058144E"/>
    <w:rsid w:val="0058176E"/>
    <w:rsid w:val="0058313B"/>
    <w:rsid w:val="005854B9"/>
    <w:rsid w:val="0058673E"/>
    <w:rsid w:val="00586B36"/>
    <w:rsid w:val="00587672"/>
    <w:rsid w:val="005903F4"/>
    <w:rsid w:val="005928E5"/>
    <w:rsid w:val="00592C3A"/>
    <w:rsid w:val="00594DAD"/>
    <w:rsid w:val="005957AB"/>
    <w:rsid w:val="00595C0B"/>
    <w:rsid w:val="00596FE3"/>
    <w:rsid w:val="00597079"/>
    <w:rsid w:val="005A0478"/>
    <w:rsid w:val="005A2C32"/>
    <w:rsid w:val="005A3C4F"/>
    <w:rsid w:val="005A4393"/>
    <w:rsid w:val="005A73AC"/>
    <w:rsid w:val="005A74B3"/>
    <w:rsid w:val="005B2F40"/>
    <w:rsid w:val="005B3C56"/>
    <w:rsid w:val="005B4AE9"/>
    <w:rsid w:val="005B4F22"/>
    <w:rsid w:val="005B608E"/>
    <w:rsid w:val="005B6320"/>
    <w:rsid w:val="005C071E"/>
    <w:rsid w:val="005C1857"/>
    <w:rsid w:val="005C2104"/>
    <w:rsid w:val="005C44B0"/>
    <w:rsid w:val="005C562C"/>
    <w:rsid w:val="005C67FA"/>
    <w:rsid w:val="005C6BE6"/>
    <w:rsid w:val="005C6FCA"/>
    <w:rsid w:val="005C7884"/>
    <w:rsid w:val="005C7B22"/>
    <w:rsid w:val="005C7F55"/>
    <w:rsid w:val="005D037B"/>
    <w:rsid w:val="005D03CA"/>
    <w:rsid w:val="005E0522"/>
    <w:rsid w:val="005E4040"/>
    <w:rsid w:val="005E552C"/>
    <w:rsid w:val="005E5DDA"/>
    <w:rsid w:val="005E5DED"/>
    <w:rsid w:val="005E6D67"/>
    <w:rsid w:val="005E7D93"/>
    <w:rsid w:val="005F143F"/>
    <w:rsid w:val="005F1693"/>
    <w:rsid w:val="005F25B7"/>
    <w:rsid w:val="005F37CB"/>
    <w:rsid w:val="005F5E56"/>
    <w:rsid w:val="00600EB3"/>
    <w:rsid w:val="006037F9"/>
    <w:rsid w:val="00603FA8"/>
    <w:rsid w:val="006044C0"/>
    <w:rsid w:val="006048D3"/>
    <w:rsid w:val="00605594"/>
    <w:rsid w:val="00605B88"/>
    <w:rsid w:val="00605DE9"/>
    <w:rsid w:val="00610FE1"/>
    <w:rsid w:val="006121E5"/>
    <w:rsid w:val="006210F9"/>
    <w:rsid w:val="00621263"/>
    <w:rsid w:val="00621606"/>
    <w:rsid w:val="006223EB"/>
    <w:rsid w:val="00625EE8"/>
    <w:rsid w:val="0062772C"/>
    <w:rsid w:val="00631437"/>
    <w:rsid w:val="00631F1E"/>
    <w:rsid w:val="006332C5"/>
    <w:rsid w:val="00637E19"/>
    <w:rsid w:val="00640D89"/>
    <w:rsid w:val="00640F55"/>
    <w:rsid w:val="00643633"/>
    <w:rsid w:val="00643E3C"/>
    <w:rsid w:val="0064447B"/>
    <w:rsid w:val="0064782C"/>
    <w:rsid w:val="0065029A"/>
    <w:rsid w:val="00651922"/>
    <w:rsid w:val="00651926"/>
    <w:rsid w:val="00651959"/>
    <w:rsid w:val="006531AF"/>
    <w:rsid w:val="00653D3F"/>
    <w:rsid w:val="00653E29"/>
    <w:rsid w:val="00655651"/>
    <w:rsid w:val="006639B4"/>
    <w:rsid w:val="0066577A"/>
    <w:rsid w:val="00667046"/>
    <w:rsid w:val="00671794"/>
    <w:rsid w:val="00673530"/>
    <w:rsid w:val="00674DC6"/>
    <w:rsid w:val="00680206"/>
    <w:rsid w:val="0068039D"/>
    <w:rsid w:val="00680453"/>
    <w:rsid w:val="00681EEF"/>
    <w:rsid w:val="0068269B"/>
    <w:rsid w:val="006828AD"/>
    <w:rsid w:val="0068307F"/>
    <w:rsid w:val="0068370D"/>
    <w:rsid w:val="006850D6"/>
    <w:rsid w:val="00685CE3"/>
    <w:rsid w:val="00685E72"/>
    <w:rsid w:val="00686CBA"/>
    <w:rsid w:val="00690A88"/>
    <w:rsid w:val="00690DA9"/>
    <w:rsid w:val="006934C4"/>
    <w:rsid w:val="00694451"/>
    <w:rsid w:val="00694A60"/>
    <w:rsid w:val="00695847"/>
    <w:rsid w:val="00695AFA"/>
    <w:rsid w:val="00696432"/>
    <w:rsid w:val="006976E2"/>
    <w:rsid w:val="006A0766"/>
    <w:rsid w:val="006A1911"/>
    <w:rsid w:val="006A201A"/>
    <w:rsid w:val="006A3402"/>
    <w:rsid w:val="006B2AD6"/>
    <w:rsid w:val="006B4CDE"/>
    <w:rsid w:val="006B66F7"/>
    <w:rsid w:val="006C01CB"/>
    <w:rsid w:val="006C1FF6"/>
    <w:rsid w:val="006C29C7"/>
    <w:rsid w:val="006C2CD4"/>
    <w:rsid w:val="006C605B"/>
    <w:rsid w:val="006C67CD"/>
    <w:rsid w:val="006C6F33"/>
    <w:rsid w:val="006D345A"/>
    <w:rsid w:val="006D3843"/>
    <w:rsid w:val="006D40A7"/>
    <w:rsid w:val="006D45A9"/>
    <w:rsid w:val="006D7B38"/>
    <w:rsid w:val="006E1FC6"/>
    <w:rsid w:val="006E2445"/>
    <w:rsid w:val="006E4CE2"/>
    <w:rsid w:val="006E6192"/>
    <w:rsid w:val="006E715F"/>
    <w:rsid w:val="006F2183"/>
    <w:rsid w:val="006F274E"/>
    <w:rsid w:val="006F415A"/>
    <w:rsid w:val="006F4712"/>
    <w:rsid w:val="006F4738"/>
    <w:rsid w:val="006F5AF6"/>
    <w:rsid w:val="006F6DD6"/>
    <w:rsid w:val="006F6FDB"/>
    <w:rsid w:val="0070077A"/>
    <w:rsid w:val="00702C32"/>
    <w:rsid w:val="007037A3"/>
    <w:rsid w:val="00703E5F"/>
    <w:rsid w:val="007044DE"/>
    <w:rsid w:val="00706B7A"/>
    <w:rsid w:val="00706DB0"/>
    <w:rsid w:val="00707892"/>
    <w:rsid w:val="00707E5B"/>
    <w:rsid w:val="007130D0"/>
    <w:rsid w:val="0071346F"/>
    <w:rsid w:val="00713807"/>
    <w:rsid w:val="007149ED"/>
    <w:rsid w:val="007157E9"/>
    <w:rsid w:val="00715CC1"/>
    <w:rsid w:val="00716570"/>
    <w:rsid w:val="00717E83"/>
    <w:rsid w:val="00720EF5"/>
    <w:rsid w:val="00721243"/>
    <w:rsid w:val="00721B3A"/>
    <w:rsid w:val="00721F7F"/>
    <w:rsid w:val="007221C1"/>
    <w:rsid w:val="0072298E"/>
    <w:rsid w:val="00723989"/>
    <w:rsid w:val="00723E08"/>
    <w:rsid w:val="0072495E"/>
    <w:rsid w:val="00724B0B"/>
    <w:rsid w:val="00725314"/>
    <w:rsid w:val="00725C78"/>
    <w:rsid w:val="00731CFF"/>
    <w:rsid w:val="00733886"/>
    <w:rsid w:val="00733D02"/>
    <w:rsid w:val="00735838"/>
    <w:rsid w:val="007360E3"/>
    <w:rsid w:val="00740945"/>
    <w:rsid w:val="00741227"/>
    <w:rsid w:val="007451B9"/>
    <w:rsid w:val="00745358"/>
    <w:rsid w:val="00747000"/>
    <w:rsid w:val="00751D69"/>
    <w:rsid w:val="00752C8A"/>
    <w:rsid w:val="0075412A"/>
    <w:rsid w:val="0075494B"/>
    <w:rsid w:val="00755DEE"/>
    <w:rsid w:val="00755EAB"/>
    <w:rsid w:val="0076049C"/>
    <w:rsid w:val="00760563"/>
    <w:rsid w:val="00761C79"/>
    <w:rsid w:val="00766F61"/>
    <w:rsid w:val="00767B9F"/>
    <w:rsid w:val="007711B0"/>
    <w:rsid w:val="00771751"/>
    <w:rsid w:val="0077221D"/>
    <w:rsid w:val="0077359A"/>
    <w:rsid w:val="00773B67"/>
    <w:rsid w:val="00774039"/>
    <w:rsid w:val="00774AC5"/>
    <w:rsid w:val="00777ACF"/>
    <w:rsid w:val="00777BE6"/>
    <w:rsid w:val="00777E7B"/>
    <w:rsid w:val="007816FC"/>
    <w:rsid w:val="00781C14"/>
    <w:rsid w:val="00781E6A"/>
    <w:rsid w:val="00782B90"/>
    <w:rsid w:val="00782BF3"/>
    <w:rsid w:val="0078431F"/>
    <w:rsid w:val="0078574E"/>
    <w:rsid w:val="00786231"/>
    <w:rsid w:val="00786D2B"/>
    <w:rsid w:val="0079056E"/>
    <w:rsid w:val="00791441"/>
    <w:rsid w:val="00791A0D"/>
    <w:rsid w:val="0079222A"/>
    <w:rsid w:val="007922D0"/>
    <w:rsid w:val="00792DA7"/>
    <w:rsid w:val="00793068"/>
    <w:rsid w:val="0079341F"/>
    <w:rsid w:val="0079394E"/>
    <w:rsid w:val="007949FA"/>
    <w:rsid w:val="0079550F"/>
    <w:rsid w:val="00797731"/>
    <w:rsid w:val="00797D6F"/>
    <w:rsid w:val="007A2428"/>
    <w:rsid w:val="007A497D"/>
    <w:rsid w:val="007A504A"/>
    <w:rsid w:val="007A5103"/>
    <w:rsid w:val="007A5FA6"/>
    <w:rsid w:val="007A6A88"/>
    <w:rsid w:val="007A734F"/>
    <w:rsid w:val="007B0149"/>
    <w:rsid w:val="007B2D51"/>
    <w:rsid w:val="007B51C3"/>
    <w:rsid w:val="007B7543"/>
    <w:rsid w:val="007C01D9"/>
    <w:rsid w:val="007C39FC"/>
    <w:rsid w:val="007C63B1"/>
    <w:rsid w:val="007D00E1"/>
    <w:rsid w:val="007D105A"/>
    <w:rsid w:val="007D2EE6"/>
    <w:rsid w:val="007D362A"/>
    <w:rsid w:val="007D4F18"/>
    <w:rsid w:val="007D7954"/>
    <w:rsid w:val="007E0F1C"/>
    <w:rsid w:val="007E1523"/>
    <w:rsid w:val="007E7891"/>
    <w:rsid w:val="007F29AA"/>
    <w:rsid w:val="007F29E0"/>
    <w:rsid w:val="007F42CB"/>
    <w:rsid w:val="007F6132"/>
    <w:rsid w:val="007F6A13"/>
    <w:rsid w:val="00800CED"/>
    <w:rsid w:val="00801CB9"/>
    <w:rsid w:val="008039C9"/>
    <w:rsid w:val="00804148"/>
    <w:rsid w:val="008050C1"/>
    <w:rsid w:val="008058B6"/>
    <w:rsid w:val="008077F8"/>
    <w:rsid w:val="00810A47"/>
    <w:rsid w:val="0081320E"/>
    <w:rsid w:val="008146BB"/>
    <w:rsid w:val="008152DC"/>
    <w:rsid w:val="008153B6"/>
    <w:rsid w:val="00815816"/>
    <w:rsid w:val="008212D0"/>
    <w:rsid w:val="00822370"/>
    <w:rsid w:val="0082530B"/>
    <w:rsid w:val="0082542A"/>
    <w:rsid w:val="00825CCC"/>
    <w:rsid w:val="00826CC7"/>
    <w:rsid w:val="008274C8"/>
    <w:rsid w:val="00833865"/>
    <w:rsid w:val="00833DC8"/>
    <w:rsid w:val="008345AE"/>
    <w:rsid w:val="0083464C"/>
    <w:rsid w:val="008354DF"/>
    <w:rsid w:val="00835EC2"/>
    <w:rsid w:val="008407AF"/>
    <w:rsid w:val="00840947"/>
    <w:rsid w:val="0084230D"/>
    <w:rsid w:val="0084310C"/>
    <w:rsid w:val="008431D3"/>
    <w:rsid w:val="00843CD4"/>
    <w:rsid w:val="00844539"/>
    <w:rsid w:val="00845ACD"/>
    <w:rsid w:val="008461DE"/>
    <w:rsid w:val="008466B7"/>
    <w:rsid w:val="0084675F"/>
    <w:rsid w:val="0084678B"/>
    <w:rsid w:val="0084755F"/>
    <w:rsid w:val="00850DE6"/>
    <w:rsid w:val="00852452"/>
    <w:rsid w:val="008527A2"/>
    <w:rsid w:val="008540C6"/>
    <w:rsid w:val="0085636B"/>
    <w:rsid w:val="0085671C"/>
    <w:rsid w:val="00856802"/>
    <w:rsid w:val="008576F8"/>
    <w:rsid w:val="0085798A"/>
    <w:rsid w:val="00861A72"/>
    <w:rsid w:val="00862A7F"/>
    <w:rsid w:val="00862A8D"/>
    <w:rsid w:val="00863A51"/>
    <w:rsid w:val="00863CA9"/>
    <w:rsid w:val="00863FF8"/>
    <w:rsid w:val="00864917"/>
    <w:rsid w:val="00865BE2"/>
    <w:rsid w:val="0086734D"/>
    <w:rsid w:val="008716EA"/>
    <w:rsid w:val="00873882"/>
    <w:rsid w:val="00873B7C"/>
    <w:rsid w:val="00875C52"/>
    <w:rsid w:val="00876724"/>
    <w:rsid w:val="00876956"/>
    <w:rsid w:val="00880B4B"/>
    <w:rsid w:val="008834F1"/>
    <w:rsid w:val="008841D1"/>
    <w:rsid w:val="00885DF1"/>
    <w:rsid w:val="008867FD"/>
    <w:rsid w:val="00887FD5"/>
    <w:rsid w:val="008942A6"/>
    <w:rsid w:val="00896669"/>
    <w:rsid w:val="00896876"/>
    <w:rsid w:val="00896977"/>
    <w:rsid w:val="00897A4E"/>
    <w:rsid w:val="008A0E00"/>
    <w:rsid w:val="008A16FD"/>
    <w:rsid w:val="008A3AFE"/>
    <w:rsid w:val="008A3FC6"/>
    <w:rsid w:val="008A4BF2"/>
    <w:rsid w:val="008A5290"/>
    <w:rsid w:val="008A5809"/>
    <w:rsid w:val="008A60BE"/>
    <w:rsid w:val="008A75BB"/>
    <w:rsid w:val="008B087B"/>
    <w:rsid w:val="008B1A31"/>
    <w:rsid w:val="008B2DBE"/>
    <w:rsid w:val="008B4ABE"/>
    <w:rsid w:val="008B58E2"/>
    <w:rsid w:val="008B73CD"/>
    <w:rsid w:val="008C1B14"/>
    <w:rsid w:val="008C2AFE"/>
    <w:rsid w:val="008C6FC0"/>
    <w:rsid w:val="008C79A7"/>
    <w:rsid w:val="008D177E"/>
    <w:rsid w:val="008D7931"/>
    <w:rsid w:val="008E3351"/>
    <w:rsid w:val="008E44A7"/>
    <w:rsid w:val="008E4D11"/>
    <w:rsid w:val="008F001A"/>
    <w:rsid w:val="008F010B"/>
    <w:rsid w:val="008F1261"/>
    <w:rsid w:val="008F13B8"/>
    <w:rsid w:val="008F183E"/>
    <w:rsid w:val="008F196E"/>
    <w:rsid w:val="008F19FE"/>
    <w:rsid w:val="008F2696"/>
    <w:rsid w:val="008F2ED8"/>
    <w:rsid w:val="008F4AAE"/>
    <w:rsid w:val="008F4F97"/>
    <w:rsid w:val="008F549C"/>
    <w:rsid w:val="008F6087"/>
    <w:rsid w:val="00900CDB"/>
    <w:rsid w:val="00901380"/>
    <w:rsid w:val="00901944"/>
    <w:rsid w:val="00901956"/>
    <w:rsid w:val="00902AAA"/>
    <w:rsid w:val="00902B1F"/>
    <w:rsid w:val="009031AC"/>
    <w:rsid w:val="00904235"/>
    <w:rsid w:val="00904D35"/>
    <w:rsid w:val="00904F06"/>
    <w:rsid w:val="00906BCC"/>
    <w:rsid w:val="00907BDD"/>
    <w:rsid w:val="00911F24"/>
    <w:rsid w:val="00915E1F"/>
    <w:rsid w:val="0091673B"/>
    <w:rsid w:val="0091781C"/>
    <w:rsid w:val="00920634"/>
    <w:rsid w:val="0092457C"/>
    <w:rsid w:val="00927AC1"/>
    <w:rsid w:val="0093038C"/>
    <w:rsid w:val="00930C73"/>
    <w:rsid w:val="0093224B"/>
    <w:rsid w:val="0093495B"/>
    <w:rsid w:val="00934D21"/>
    <w:rsid w:val="0093691B"/>
    <w:rsid w:val="009429BE"/>
    <w:rsid w:val="0094565F"/>
    <w:rsid w:val="009458ED"/>
    <w:rsid w:val="009466CD"/>
    <w:rsid w:val="009477AD"/>
    <w:rsid w:val="00951E6E"/>
    <w:rsid w:val="00952C06"/>
    <w:rsid w:val="00953835"/>
    <w:rsid w:val="009539BE"/>
    <w:rsid w:val="00956990"/>
    <w:rsid w:val="0095797A"/>
    <w:rsid w:val="0096347C"/>
    <w:rsid w:val="009637BD"/>
    <w:rsid w:val="00965561"/>
    <w:rsid w:val="0096750F"/>
    <w:rsid w:val="0097051A"/>
    <w:rsid w:val="0097125B"/>
    <w:rsid w:val="00971C12"/>
    <w:rsid w:val="00971DC5"/>
    <w:rsid w:val="0097233C"/>
    <w:rsid w:val="0097372E"/>
    <w:rsid w:val="009739BD"/>
    <w:rsid w:val="009751A3"/>
    <w:rsid w:val="00977EB7"/>
    <w:rsid w:val="009809C5"/>
    <w:rsid w:val="00980CEB"/>
    <w:rsid w:val="00981E02"/>
    <w:rsid w:val="009827D2"/>
    <w:rsid w:val="00984153"/>
    <w:rsid w:val="009846D0"/>
    <w:rsid w:val="009848CF"/>
    <w:rsid w:val="00986DEE"/>
    <w:rsid w:val="00987857"/>
    <w:rsid w:val="00990811"/>
    <w:rsid w:val="009909B3"/>
    <w:rsid w:val="009927FB"/>
    <w:rsid w:val="0099458D"/>
    <w:rsid w:val="00994602"/>
    <w:rsid w:val="00994808"/>
    <w:rsid w:val="00995765"/>
    <w:rsid w:val="009A04C1"/>
    <w:rsid w:val="009A3AFB"/>
    <w:rsid w:val="009A4199"/>
    <w:rsid w:val="009A7243"/>
    <w:rsid w:val="009A7D11"/>
    <w:rsid w:val="009B08BA"/>
    <w:rsid w:val="009B20A8"/>
    <w:rsid w:val="009B6B36"/>
    <w:rsid w:val="009C0153"/>
    <w:rsid w:val="009C044A"/>
    <w:rsid w:val="009C203E"/>
    <w:rsid w:val="009C3EED"/>
    <w:rsid w:val="009C416E"/>
    <w:rsid w:val="009C4CC4"/>
    <w:rsid w:val="009C52A3"/>
    <w:rsid w:val="009C668E"/>
    <w:rsid w:val="009C79EF"/>
    <w:rsid w:val="009D050E"/>
    <w:rsid w:val="009D0F59"/>
    <w:rsid w:val="009D32F0"/>
    <w:rsid w:val="009D3861"/>
    <w:rsid w:val="009D4182"/>
    <w:rsid w:val="009D475D"/>
    <w:rsid w:val="009D4EA7"/>
    <w:rsid w:val="009D56B0"/>
    <w:rsid w:val="009D7F56"/>
    <w:rsid w:val="009E066E"/>
    <w:rsid w:val="009E06F1"/>
    <w:rsid w:val="009E0DA4"/>
    <w:rsid w:val="009E1D38"/>
    <w:rsid w:val="009E2D1E"/>
    <w:rsid w:val="009E3714"/>
    <w:rsid w:val="009E621E"/>
    <w:rsid w:val="009E6342"/>
    <w:rsid w:val="009E6B21"/>
    <w:rsid w:val="009E6BFA"/>
    <w:rsid w:val="009F023B"/>
    <w:rsid w:val="009F1E46"/>
    <w:rsid w:val="009F2FA3"/>
    <w:rsid w:val="009F4BA6"/>
    <w:rsid w:val="009F4E35"/>
    <w:rsid w:val="009F5F8E"/>
    <w:rsid w:val="009F6CF3"/>
    <w:rsid w:val="009F7483"/>
    <w:rsid w:val="00A00308"/>
    <w:rsid w:val="00A0195C"/>
    <w:rsid w:val="00A01A9F"/>
    <w:rsid w:val="00A046B7"/>
    <w:rsid w:val="00A05171"/>
    <w:rsid w:val="00A06A1E"/>
    <w:rsid w:val="00A0726B"/>
    <w:rsid w:val="00A1028E"/>
    <w:rsid w:val="00A10B6B"/>
    <w:rsid w:val="00A116AC"/>
    <w:rsid w:val="00A12363"/>
    <w:rsid w:val="00A140D7"/>
    <w:rsid w:val="00A17C9B"/>
    <w:rsid w:val="00A23DA9"/>
    <w:rsid w:val="00A2436F"/>
    <w:rsid w:val="00A24481"/>
    <w:rsid w:val="00A24744"/>
    <w:rsid w:val="00A24834"/>
    <w:rsid w:val="00A2627B"/>
    <w:rsid w:val="00A27E80"/>
    <w:rsid w:val="00A30ADF"/>
    <w:rsid w:val="00A344BF"/>
    <w:rsid w:val="00A34D6D"/>
    <w:rsid w:val="00A354CB"/>
    <w:rsid w:val="00A3580F"/>
    <w:rsid w:val="00A3706A"/>
    <w:rsid w:val="00A4067B"/>
    <w:rsid w:val="00A40EFD"/>
    <w:rsid w:val="00A41D7A"/>
    <w:rsid w:val="00A423EE"/>
    <w:rsid w:val="00A42D5E"/>
    <w:rsid w:val="00A43975"/>
    <w:rsid w:val="00A44C94"/>
    <w:rsid w:val="00A51347"/>
    <w:rsid w:val="00A51838"/>
    <w:rsid w:val="00A52934"/>
    <w:rsid w:val="00A535B6"/>
    <w:rsid w:val="00A53EEB"/>
    <w:rsid w:val="00A54E50"/>
    <w:rsid w:val="00A627F1"/>
    <w:rsid w:val="00A6389C"/>
    <w:rsid w:val="00A656BF"/>
    <w:rsid w:val="00A65C44"/>
    <w:rsid w:val="00A66A30"/>
    <w:rsid w:val="00A66C83"/>
    <w:rsid w:val="00A66D1C"/>
    <w:rsid w:val="00A66DCF"/>
    <w:rsid w:val="00A675F8"/>
    <w:rsid w:val="00A7337B"/>
    <w:rsid w:val="00A74838"/>
    <w:rsid w:val="00A774AC"/>
    <w:rsid w:val="00A77F1F"/>
    <w:rsid w:val="00A77F7C"/>
    <w:rsid w:val="00A814D5"/>
    <w:rsid w:val="00A82D47"/>
    <w:rsid w:val="00A859FC"/>
    <w:rsid w:val="00A8632E"/>
    <w:rsid w:val="00A902D7"/>
    <w:rsid w:val="00A936A8"/>
    <w:rsid w:val="00A9500C"/>
    <w:rsid w:val="00A96DFE"/>
    <w:rsid w:val="00A97C9B"/>
    <w:rsid w:val="00AA1294"/>
    <w:rsid w:val="00AA291C"/>
    <w:rsid w:val="00AA4A1C"/>
    <w:rsid w:val="00AA5FB6"/>
    <w:rsid w:val="00AA66DC"/>
    <w:rsid w:val="00AA6E35"/>
    <w:rsid w:val="00AB1EBF"/>
    <w:rsid w:val="00AB246F"/>
    <w:rsid w:val="00AB425A"/>
    <w:rsid w:val="00AB6AD8"/>
    <w:rsid w:val="00AB79CB"/>
    <w:rsid w:val="00AC0AFA"/>
    <w:rsid w:val="00AC4656"/>
    <w:rsid w:val="00AC5751"/>
    <w:rsid w:val="00AC7641"/>
    <w:rsid w:val="00AC7F30"/>
    <w:rsid w:val="00AD0221"/>
    <w:rsid w:val="00AD33BC"/>
    <w:rsid w:val="00AD37AB"/>
    <w:rsid w:val="00AD41DC"/>
    <w:rsid w:val="00AD462B"/>
    <w:rsid w:val="00AD7074"/>
    <w:rsid w:val="00AE049D"/>
    <w:rsid w:val="00AE2143"/>
    <w:rsid w:val="00AE291A"/>
    <w:rsid w:val="00AE2DE5"/>
    <w:rsid w:val="00AE46F6"/>
    <w:rsid w:val="00AE7849"/>
    <w:rsid w:val="00AE7878"/>
    <w:rsid w:val="00AF15E4"/>
    <w:rsid w:val="00AF3779"/>
    <w:rsid w:val="00AF3CE5"/>
    <w:rsid w:val="00AF4095"/>
    <w:rsid w:val="00AF576A"/>
    <w:rsid w:val="00AF69A3"/>
    <w:rsid w:val="00AF6B55"/>
    <w:rsid w:val="00AF6FDB"/>
    <w:rsid w:val="00AF7AE5"/>
    <w:rsid w:val="00B016A1"/>
    <w:rsid w:val="00B01B81"/>
    <w:rsid w:val="00B0484A"/>
    <w:rsid w:val="00B05E89"/>
    <w:rsid w:val="00B1042E"/>
    <w:rsid w:val="00B10951"/>
    <w:rsid w:val="00B12908"/>
    <w:rsid w:val="00B12EAF"/>
    <w:rsid w:val="00B133BB"/>
    <w:rsid w:val="00B141D3"/>
    <w:rsid w:val="00B15940"/>
    <w:rsid w:val="00B168C4"/>
    <w:rsid w:val="00B2416D"/>
    <w:rsid w:val="00B2496D"/>
    <w:rsid w:val="00B250F8"/>
    <w:rsid w:val="00B25FA2"/>
    <w:rsid w:val="00B26DA4"/>
    <w:rsid w:val="00B271AD"/>
    <w:rsid w:val="00B30DE9"/>
    <w:rsid w:val="00B339D1"/>
    <w:rsid w:val="00B34402"/>
    <w:rsid w:val="00B34770"/>
    <w:rsid w:val="00B36328"/>
    <w:rsid w:val="00B37204"/>
    <w:rsid w:val="00B37336"/>
    <w:rsid w:val="00B37E87"/>
    <w:rsid w:val="00B404E2"/>
    <w:rsid w:val="00B40712"/>
    <w:rsid w:val="00B420BE"/>
    <w:rsid w:val="00B46578"/>
    <w:rsid w:val="00B46DD0"/>
    <w:rsid w:val="00B4736B"/>
    <w:rsid w:val="00B50A0B"/>
    <w:rsid w:val="00B51389"/>
    <w:rsid w:val="00B51A3A"/>
    <w:rsid w:val="00B51BB3"/>
    <w:rsid w:val="00B52CCC"/>
    <w:rsid w:val="00B52E68"/>
    <w:rsid w:val="00B5497D"/>
    <w:rsid w:val="00B55137"/>
    <w:rsid w:val="00B566C4"/>
    <w:rsid w:val="00B573EC"/>
    <w:rsid w:val="00B574A5"/>
    <w:rsid w:val="00B57B5F"/>
    <w:rsid w:val="00B61321"/>
    <w:rsid w:val="00B61F01"/>
    <w:rsid w:val="00B62FEF"/>
    <w:rsid w:val="00B634AE"/>
    <w:rsid w:val="00B63956"/>
    <w:rsid w:val="00B643BE"/>
    <w:rsid w:val="00B64F9A"/>
    <w:rsid w:val="00B6564D"/>
    <w:rsid w:val="00B71697"/>
    <w:rsid w:val="00B7227B"/>
    <w:rsid w:val="00B76111"/>
    <w:rsid w:val="00B76E74"/>
    <w:rsid w:val="00B772CC"/>
    <w:rsid w:val="00B77B6B"/>
    <w:rsid w:val="00B82F74"/>
    <w:rsid w:val="00B847A5"/>
    <w:rsid w:val="00B856F8"/>
    <w:rsid w:val="00B879E7"/>
    <w:rsid w:val="00B90C4B"/>
    <w:rsid w:val="00B94AEF"/>
    <w:rsid w:val="00B9623B"/>
    <w:rsid w:val="00B9707C"/>
    <w:rsid w:val="00BA23DA"/>
    <w:rsid w:val="00BA6D03"/>
    <w:rsid w:val="00BA7000"/>
    <w:rsid w:val="00BB0EAB"/>
    <w:rsid w:val="00BB1126"/>
    <w:rsid w:val="00BB17BC"/>
    <w:rsid w:val="00BB23E5"/>
    <w:rsid w:val="00BB361F"/>
    <w:rsid w:val="00BB36DF"/>
    <w:rsid w:val="00BB4321"/>
    <w:rsid w:val="00BB4528"/>
    <w:rsid w:val="00BB5186"/>
    <w:rsid w:val="00BB595C"/>
    <w:rsid w:val="00BB7427"/>
    <w:rsid w:val="00BC08F1"/>
    <w:rsid w:val="00BC430B"/>
    <w:rsid w:val="00BC58D7"/>
    <w:rsid w:val="00BC5C47"/>
    <w:rsid w:val="00BC68FD"/>
    <w:rsid w:val="00BC7EF5"/>
    <w:rsid w:val="00BD026F"/>
    <w:rsid w:val="00BD0314"/>
    <w:rsid w:val="00BD0D68"/>
    <w:rsid w:val="00BD1409"/>
    <w:rsid w:val="00BD147F"/>
    <w:rsid w:val="00BD21C3"/>
    <w:rsid w:val="00BD2A72"/>
    <w:rsid w:val="00BD545D"/>
    <w:rsid w:val="00BD5594"/>
    <w:rsid w:val="00BD6B0E"/>
    <w:rsid w:val="00BE0D7D"/>
    <w:rsid w:val="00BE571D"/>
    <w:rsid w:val="00BE6453"/>
    <w:rsid w:val="00BE7B4A"/>
    <w:rsid w:val="00BE7CE1"/>
    <w:rsid w:val="00BF1A81"/>
    <w:rsid w:val="00BF6256"/>
    <w:rsid w:val="00BF68F5"/>
    <w:rsid w:val="00BF6D39"/>
    <w:rsid w:val="00BF7DB7"/>
    <w:rsid w:val="00C0365F"/>
    <w:rsid w:val="00C04226"/>
    <w:rsid w:val="00C0491C"/>
    <w:rsid w:val="00C04EE3"/>
    <w:rsid w:val="00C118B5"/>
    <w:rsid w:val="00C12212"/>
    <w:rsid w:val="00C12504"/>
    <w:rsid w:val="00C12959"/>
    <w:rsid w:val="00C12F2A"/>
    <w:rsid w:val="00C147D8"/>
    <w:rsid w:val="00C15B9A"/>
    <w:rsid w:val="00C1601A"/>
    <w:rsid w:val="00C16D18"/>
    <w:rsid w:val="00C20020"/>
    <w:rsid w:val="00C20051"/>
    <w:rsid w:val="00C20D97"/>
    <w:rsid w:val="00C217AF"/>
    <w:rsid w:val="00C2350D"/>
    <w:rsid w:val="00C248F4"/>
    <w:rsid w:val="00C26698"/>
    <w:rsid w:val="00C26DEF"/>
    <w:rsid w:val="00C2756B"/>
    <w:rsid w:val="00C27C09"/>
    <w:rsid w:val="00C30E75"/>
    <w:rsid w:val="00C31FF4"/>
    <w:rsid w:val="00C32DC5"/>
    <w:rsid w:val="00C3314E"/>
    <w:rsid w:val="00C3428F"/>
    <w:rsid w:val="00C359F6"/>
    <w:rsid w:val="00C3646E"/>
    <w:rsid w:val="00C41048"/>
    <w:rsid w:val="00C416B8"/>
    <w:rsid w:val="00C4216F"/>
    <w:rsid w:val="00C434FD"/>
    <w:rsid w:val="00C4428C"/>
    <w:rsid w:val="00C46EF0"/>
    <w:rsid w:val="00C47409"/>
    <w:rsid w:val="00C47CB6"/>
    <w:rsid w:val="00C5072A"/>
    <w:rsid w:val="00C5170D"/>
    <w:rsid w:val="00C522DA"/>
    <w:rsid w:val="00C524C9"/>
    <w:rsid w:val="00C5674A"/>
    <w:rsid w:val="00C603F9"/>
    <w:rsid w:val="00C62198"/>
    <w:rsid w:val="00C62713"/>
    <w:rsid w:val="00C64776"/>
    <w:rsid w:val="00C663FB"/>
    <w:rsid w:val="00C66903"/>
    <w:rsid w:val="00C67140"/>
    <w:rsid w:val="00C7041F"/>
    <w:rsid w:val="00C73971"/>
    <w:rsid w:val="00C76988"/>
    <w:rsid w:val="00C771D7"/>
    <w:rsid w:val="00C806A0"/>
    <w:rsid w:val="00C80FBC"/>
    <w:rsid w:val="00C81561"/>
    <w:rsid w:val="00C82018"/>
    <w:rsid w:val="00C82583"/>
    <w:rsid w:val="00C831EB"/>
    <w:rsid w:val="00C8397D"/>
    <w:rsid w:val="00C84181"/>
    <w:rsid w:val="00C856BD"/>
    <w:rsid w:val="00C85A55"/>
    <w:rsid w:val="00C86405"/>
    <w:rsid w:val="00C87E39"/>
    <w:rsid w:val="00C91067"/>
    <w:rsid w:val="00C91C58"/>
    <w:rsid w:val="00C92A9C"/>
    <w:rsid w:val="00C94D45"/>
    <w:rsid w:val="00C95ED2"/>
    <w:rsid w:val="00C96728"/>
    <w:rsid w:val="00C96FC2"/>
    <w:rsid w:val="00CA0CD0"/>
    <w:rsid w:val="00CA1975"/>
    <w:rsid w:val="00CA4D8E"/>
    <w:rsid w:val="00CA4FAD"/>
    <w:rsid w:val="00CA4FE5"/>
    <w:rsid w:val="00CA6CA6"/>
    <w:rsid w:val="00CA7C0F"/>
    <w:rsid w:val="00CB0657"/>
    <w:rsid w:val="00CB1A0B"/>
    <w:rsid w:val="00CB2B3E"/>
    <w:rsid w:val="00CB67D2"/>
    <w:rsid w:val="00CB6E41"/>
    <w:rsid w:val="00CB6F18"/>
    <w:rsid w:val="00CB79A7"/>
    <w:rsid w:val="00CC3339"/>
    <w:rsid w:val="00CC3596"/>
    <w:rsid w:val="00CC50E7"/>
    <w:rsid w:val="00CC7490"/>
    <w:rsid w:val="00CC7D34"/>
    <w:rsid w:val="00CD105C"/>
    <w:rsid w:val="00CD10BF"/>
    <w:rsid w:val="00CD35BF"/>
    <w:rsid w:val="00CD3F99"/>
    <w:rsid w:val="00CD4222"/>
    <w:rsid w:val="00CD4E9F"/>
    <w:rsid w:val="00CD5860"/>
    <w:rsid w:val="00CD6B0E"/>
    <w:rsid w:val="00CD7911"/>
    <w:rsid w:val="00CD7A4D"/>
    <w:rsid w:val="00CE00E6"/>
    <w:rsid w:val="00CE4141"/>
    <w:rsid w:val="00CE47EE"/>
    <w:rsid w:val="00CE5045"/>
    <w:rsid w:val="00CE5E0D"/>
    <w:rsid w:val="00CF15F4"/>
    <w:rsid w:val="00CF3898"/>
    <w:rsid w:val="00CF4BA5"/>
    <w:rsid w:val="00CF7131"/>
    <w:rsid w:val="00D00643"/>
    <w:rsid w:val="00D01F97"/>
    <w:rsid w:val="00D01FFA"/>
    <w:rsid w:val="00D04E82"/>
    <w:rsid w:val="00D04F1A"/>
    <w:rsid w:val="00D05C32"/>
    <w:rsid w:val="00D06C04"/>
    <w:rsid w:val="00D07BDC"/>
    <w:rsid w:val="00D11FDB"/>
    <w:rsid w:val="00D14E30"/>
    <w:rsid w:val="00D15365"/>
    <w:rsid w:val="00D158D9"/>
    <w:rsid w:val="00D15DD4"/>
    <w:rsid w:val="00D20A52"/>
    <w:rsid w:val="00D21533"/>
    <w:rsid w:val="00D215CB"/>
    <w:rsid w:val="00D2164C"/>
    <w:rsid w:val="00D222F4"/>
    <w:rsid w:val="00D238BE"/>
    <w:rsid w:val="00D27CE6"/>
    <w:rsid w:val="00D27FF7"/>
    <w:rsid w:val="00D307A0"/>
    <w:rsid w:val="00D30AF6"/>
    <w:rsid w:val="00D31C30"/>
    <w:rsid w:val="00D32410"/>
    <w:rsid w:val="00D32811"/>
    <w:rsid w:val="00D33BFF"/>
    <w:rsid w:val="00D33C2C"/>
    <w:rsid w:val="00D33E5E"/>
    <w:rsid w:val="00D346DA"/>
    <w:rsid w:val="00D410A3"/>
    <w:rsid w:val="00D4229E"/>
    <w:rsid w:val="00D45FB8"/>
    <w:rsid w:val="00D46953"/>
    <w:rsid w:val="00D475CE"/>
    <w:rsid w:val="00D5105D"/>
    <w:rsid w:val="00D53872"/>
    <w:rsid w:val="00D53B90"/>
    <w:rsid w:val="00D55F8E"/>
    <w:rsid w:val="00D56309"/>
    <w:rsid w:val="00D563C6"/>
    <w:rsid w:val="00D600DE"/>
    <w:rsid w:val="00D61BBA"/>
    <w:rsid w:val="00D6541B"/>
    <w:rsid w:val="00D6709F"/>
    <w:rsid w:val="00D7274C"/>
    <w:rsid w:val="00D73849"/>
    <w:rsid w:val="00D74AB9"/>
    <w:rsid w:val="00D7553F"/>
    <w:rsid w:val="00D76080"/>
    <w:rsid w:val="00D7786F"/>
    <w:rsid w:val="00D778C8"/>
    <w:rsid w:val="00D82195"/>
    <w:rsid w:val="00D834F0"/>
    <w:rsid w:val="00D83978"/>
    <w:rsid w:val="00D83F55"/>
    <w:rsid w:val="00D84286"/>
    <w:rsid w:val="00D84CD3"/>
    <w:rsid w:val="00D850B4"/>
    <w:rsid w:val="00D85298"/>
    <w:rsid w:val="00D85CA0"/>
    <w:rsid w:val="00D86386"/>
    <w:rsid w:val="00D865C1"/>
    <w:rsid w:val="00D878CB"/>
    <w:rsid w:val="00D9030F"/>
    <w:rsid w:val="00D92711"/>
    <w:rsid w:val="00D933EB"/>
    <w:rsid w:val="00D94B2F"/>
    <w:rsid w:val="00D94E23"/>
    <w:rsid w:val="00D95603"/>
    <w:rsid w:val="00D96F74"/>
    <w:rsid w:val="00D9719D"/>
    <w:rsid w:val="00D97244"/>
    <w:rsid w:val="00D97486"/>
    <w:rsid w:val="00DA0B9C"/>
    <w:rsid w:val="00DA0ED6"/>
    <w:rsid w:val="00DA184C"/>
    <w:rsid w:val="00DA2737"/>
    <w:rsid w:val="00DA3618"/>
    <w:rsid w:val="00DA48EF"/>
    <w:rsid w:val="00DA607F"/>
    <w:rsid w:val="00DB38AC"/>
    <w:rsid w:val="00DB399B"/>
    <w:rsid w:val="00DB4F0D"/>
    <w:rsid w:val="00DB6DB9"/>
    <w:rsid w:val="00DC23DE"/>
    <w:rsid w:val="00DC3633"/>
    <w:rsid w:val="00DC40CB"/>
    <w:rsid w:val="00DD3E18"/>
    <w:rsid w:val="00DD4FD7"/>
    <w:rsid w:val="00DD5436"/>
    <w:rsid w:val="00DD6D99"/>
    <w:rsid w:val="00DD6D9D"/>
    <w:rsid w:val="00DD7CBD"/>
    <w:rsid w:val="00DE2B00"/>
    <w:rsid w:val="00DE2E8D"/>
    <w:rsid w:val="00DE4B92"/>
    <w:rsid w:val="00DE60D7"/>
    <w:rsid w:val="00DF0F16"/>
    <w:rsid w:val="00DF1BC0"/>
    <w:rsid w:val="00DF2A3E"/>
    <w:rsid w:val="00DF3460"/>
    <w:rsid w:val="00DF68EE"/>
    <w:rsid w:val="00DF6E8F"/>
    <w:rsid w:val="00E00F55"/>
    <w:rsid w:val="00E014E2"/>
    <w:rsid w:val="00E04907"/>
    <w:rsid w:val="00E05241"/>
    <w:rsid w:val="00E0712D"/>
    <w:rsid w:val="00E10A4D"/>
    <w:rsid w:val="00E10AB7"/>
    <w:rsid w:val="00E10CE4"/>
    <w:rsid w:val="00E110C0"/>
    <w:rsid w:val="00E128E3"/>
    <w:rsid w:val="00E155DE"/>
    <w:rsid w:val="00E162C6"/>
    <w:rsid w:val="00E16A3B"/>
    <w:rsid w:val="00E17613"/>
    <w:rsid w:val="00E17AB8"/>
    <w:rsid w:val="00E208D8"/>
    <w:rsid w:val="00E21A0C"/>
    <w:rsid w:val="00E21D54"/>
    <w:rsid w:val="00E22748"/>
    <w:rsid w:val="00E237CF"/>
    <w:rsid w:val="00E2592D"/>
    <w:rsid w:val="00E27416"/>
    <w:rsid w:val="00E27BFA"/>
    <w:rsid w:val="00E30AE6"/>
    <w:rsid w:val="00E30BD7"/>
    <w:rsid w:val="00E30F1B"/>
    <w:rsid w:val="00E32A6F"/>
    <w:rsid w:val="00E33234"/>
    <w:rsid w:val="00E332E9"/>
    <w:rsid w:val="00E33606"/>
    <w:rsid w:val="00E35110"/>
    <w:rsid w:val="00E36830"/>
    <w:rsid w:val="00E3766F"/>
    <w:rsid w:val="00E37DF9"/>
    <w:rsid w:val="00E400E3"/>
    <w:rsid w:val="00E40C44"/>
    <w:rsid w:val="00E42297"/>
    <w:rsid w:val="00E42CCB"/>
    <w:rsid w:val="00E46CA4"/>
    <w:rsid w:val="00E47A02"/>
    <w:rsid w:val="00E47AF4"/>
    <w:rsid w:val="00E47B4C"/>
    <w:rsid w:val="00E51809"/>
    <w:rsid w:val="00E51CA0"/>
    <w:rsid w:val="00E527BD"/>
    <w:rsid w:val="00E532E1"/>
    <w:rsid w:val="00E539EA"/>
    <w:rsid w:val="00E54544"/>
    <w:rsid w:val="00E551B1"/>
    <w:rsid w:val="00E626FE"/>
    <w:rsid w:val="00E63192"/>
    <w:rsid w:val="00E6350B"/>
    <w:rsid w:val="00E64451"/>
    <w:rsid w:val="00E6468F"/>
    <w:rsid w:val="00E648E7"/>
    <w:rsid w:val="00E65E9B"/>
    <w:rsid w:val="00E6670E"/>
    <w:rsid w:val="00E67280"/>
    <w:rsid w:val="00E67E98"/>
    <w:rsid w:val="00E718E7"/>
    <w:rsid w:val="00E732FC"/>
    <w:rsid w:val="00E73A17"/>
    <w:rsid w:val="00E74B44"/>
    <w:rsid w:val="00E76B78"/>
    <w:rsid w:val="00E82414"/>
    <w:rsid w:val="00E82519"/>
    <w:rsid w:val="00E840F2"/>
    <w:rsid w:val="00E84322"/>
    <w:rsid w:val="00E84D4E"/>
    <w:rsid w:val="00E85717"/>
    <w:rsid w:val="00E87A08"/>
    <w:rsid w:val="00E91442"/>
    <w:rsid w:val="00E94EB5"/>
    <w:rsid w:val="00E9741C"/>
    <w:rsid w:val="00EA2234"/>
    <w:rsid w:val="00EA2F15"/>
    <w:rsid w:val="00EA6E78"/>
    <w:rsid w:val="00EA7258"/>
    <w:rsid w:val="00EB0643"/>
    <w:rsid w:val="00EB07FC"/>
    <w:rsid w:val="00EB0E95"/>
    <w:rsid w:val="00EB337B"/>
    <w:rsid w:val="00EB40D7"/>
    <w:rsid w:val="00EB49D2"/>
    <w:rsid w:val="00EB4DA7"/>
    <w:rsid w:val="00EC0072"/>
    <w:rsid w:val="00EC0977"/>
    <w:rsid w:val="00EC290A"/>
    <w:rsid w:val="00EC2AB8"/>
    <w:rsid w:val="00EC2ADA"/>
    <w:rsid w:val="00EC33FC"/>
    <w:rsid w:val="00EC7393"/>
    <w:rsid w:val="00EC7DD5"/>
    <w:rsid w:val="00ED3229"/>
    <w:rsid w:val="00ED7791"/>
    <w:rsid w:val="00EE0147"/>
    <w:rsid w:val="00EE6756"/>
    <w:rsid w:val="00EF1487"/>
    <w:rsid w:val="00EF39AF"/>
    <w:rsid w:val="00EF421C"/>
    <w:rsid w:val="00EF4379"/>
    <w:rsid w:val="00EF7264"/>
    <w:rsid w:val="00EF768E"/>
    <w:rsid w:val="00F00D58"/>
    <w:rsid w:val="00F011C9"/>
    <w:rsid w:val="00F01F3C"/>
    <w:rsid w:val="00F043BF"/>
    <w:rsid w:val="00F061A7"/>
    <w:rsid w:val="00F119D4"/>
    <w:rsid w:val="00F11D6C"/>
    <w:rsid w:val="00F12027"/>
    <w:rsid w:val="00F14EED"/>
    <w:rsid w:val="00F202AB"/>
    <w:rsid w:val="00F22818"/>
    <w:rsid w:val="00F22BAF"/>
    <w:rsid w:val="00F2314A"/>
    <w:rsid w:val="00F2390C"/>
    <w:rsid w:val="00F246FA"/>
    <w:rsid w:val="00F26065"/>
    <w:rsid w:val="00F30365"/>
    <w:rsid w:val="00F31B6E"/>
    <w:rsid w:val="00F3475D"/>
    <w:rsid w:val="00F34B2C"/>
    <w:rsid w:val="00F34D4E"/>
    <w:rsid w:val="00F3504B"/>
    <w:rsid w:val="00F36093"/>
    <w:rsid w:val="00F40364"/>
    <w:rsid w:val="00F44D09"/>
    <w:rsid w:val="00F46A7C"/>
    <w:rsid w:val="00F46EFB"/>
    <w:rsid w:val="00F47F8B"/>
    <w:rsid w:val="00F50F10"/>
    <w:rsid w:val="00F53597"/>
    <w:rsid w:val="00F54440"/>
    <w:rsid w:val="00F559EC"/>
    <w:rsid w:val="00F63226"/>
    <w:rsid w:val="00F640A3"/>
    <w:rsid w:val="00F652F0"/>
    <w:rsid w:val="00F6609F"/>
    <w:rsid w:val="00F66222"/>
    <w:rsid w:val="00F663D0"/>
    <w:rsid w:val="00F66A9F"/>
    <w:rsid w:val="00F6779B"/>
    <w:rsid w:val="00F67890"/>
    <w:rsid w:val="00F67E1C"/>
    <w:rsid w:val="00F710C4"/>
    <w:rsid w:val="00F72743"/>
    <w:rsid w:val="00F72796"/>
    <w:rsid w:val="00F8020A"/>
    <w:rsid w:val="00F8242C"/>
    <w:rsid w:val="00F83907"/>
    <w:rsid w:val="00F8577E"/>
    <w:rsid w:val="00F8748F"/>
    <w:rsid w:val="00F8771F"/>
    <w:rsid w:val="00F877E0"/>
    <w:rsid w:val="00F87BBE"/>
    <w:rsid w:val="00F87E39"/>
    <w:rsid w:val="00FA4A59"/>
    <w:rsid w:val="00FA56CF"/>
    <w:rsid w:val="00FB1E40"/>
    <w:rsid w:val="00FB49E9"/>
    <w:rsid w:val="00FC0BE5"/>
    <w:rsid w:val="00FC0D37"/>
    <w:rsid w:val="00FC0D48"/>
    <w:rsid w:val="00FC2902"/>
    <w:rsid w:val="00FC4FA0"/>
    <w:rsid w:val="00FC66FC"/>
    <w:rsid w:val="00FD0D6F"/>
    <w:rsid w:val="00FD2F7D"/>
    <w:rsid w:val="00FD320B"/>
    <w:rsid w:val="00FD393C"/>
    <w:rsid w:val="00FD4086"/>
    <w:rsid w:val="00FD45FA"/>
    <w:rsid w:val="00FD5D28"/>
    <w:rsid w:val="00FD66A4"/>
    <w:rsid w:val="00FD6CE4"/>
    <w:rsid w:val="00FE14B5"/>
    <w:rsid w:val="00FE1A95"/>
    <w:rsid w:val="00FE4D7E"/>
    <w:rsid w:val="00FE55B5"/>
    <w:rsid w:val="00FE69B1"/>
    <w:rsid w:val="00FE7A5D"/>
    <w:rsid w:val="00FF087D"/>
    <w:rsid w:val="00FF1626"/>
    <w:rsid w:val="00FF1DAC"/>
    <w:rsid w:val="00FF20DD"/>
    <w:rsid w:val="00FF21C2"/>
    <w:rsid w:val="00FF4289"/>
    <w:rsid w:val="00FF4786"/>
    <w:rsid w:val="00FF4B9A"/>
    <w:rsid w:val="00FF6535"/>
    <w:rsid w:val="00FF6995"/>
    <w:rsid w:val="00FF784E"/>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8B53D"/>
  <w15:chartTrackingRefBased/>
  <w15:docId w15:val="{F065190B-065B-474C-BD3A-6B7AE2AD9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460"/>
    <w:pPr>
      <w:spacing w:before="120" w:after="240"/>
      <w:jc w:val="both"/>
    </w:pPr>
    <w:rPr>
      <w:sz w:val="24"/>
      <w:szCs w:val="24"/>
      <w:lang w:val="en-IE" w:eastAsia="en-US"/>
    </w:rPr>
  </w:style>
  <w:style w:type="paragraph" w:styleId="Heading1">
    <w:name w:val="heading 1"/>
    <w:basedOn w:val="Normal"/>
    <w:next w:val="Normal"/>
    <w:qFormat/>
    <w:rsid w:val="00C0365F"/>
    <w:pPr>
      <w:keepNext/>
      <w:pageBreakBefore/>
      <w:numPr>
        <w:numId w:val="12"/>
      </w:numPr>
      <w:spacing w:before="600"/>
      <w:outlineLvl w:val="0"/>
    </w:pPr>
    <w:rPr>
      <w:b/>
      <w:bCs/>
      <w:kern w:val="32"/>
      <w:sz w:val="32"/>
      <w:szCs w:val="32"/>
      <w:lang w:val="en-GB"/>
    </w:rPr>
  </w:style>
  <w:style w:type="paragraph" w:styleId="Heading2">
    <w:name w:val="heading 2"/>
    <w:basedOn w:val="Heading1"/>
    <w:next w:val="Normal"/>
    <w:qFormat/>
    <w:rsid w:val="00541DD4"/>
    <w:pPr>
      <w:pageBreakBefore w:val="0"/>
      <w:numPr>
        <w:ilvl w:val="1"/>
      </w:numPr>
      <w:tabs>
        <w:tab w:val="left" w:pos="540"/>
      </w:tabs>
      <w:spacing w:before="360" w:after="60"/>
      <w:outlineLvl w:val="1"/>
    </w:pPr>
    <w:rPr>
      <w:sz w:val="26"/>
      <w:szCs w:val="28"/>
    </w:rPr>
  </w:style>
  <w:style w:type="paragraph" w:styleId="Heading3">
    <w:name w:val="heading 3"/>
    <w:basedOn w:val="Normal"/>
    <w:next w:val="Normal"/>
    <w:qFormat/>
    <w:pPr>
      <w:keepNext/>
      <w:numPr>
        <w:ilvl w:val="2"/>
        <w:numId w:val="12"/>
      </w:numPr>
      <w:tabs>
        <w:tab w:val="left" w:pos="540"/>
      </w:tabs>
      <w:spacing w:before="240" w:after="60"/>
      <w:outlineLvl w:val="2"/>
    </w:pPr>
    <w:rPr>
      <w:rFonts w:ascii="Arial" w:hAnsi="Arial"/>
      <w:b/>
      <w:bCs/>
      <w:szCs w:val="26"/>
      <w:lang w:val="en-GB"/>
    </w:rPr>
  </w:style>
  <w:style w:type="paragraph" w:styleId="Heading4">
    <w:name w:val="heading 4"/>
    <w:basedOn w:val="Normal"/>
    <w:next w:val="Normal"/>
    <w:qFormat/>
    <w:pPr>
      <w:keepNext/>
      <w:numPr>
        <w:ilvl w:val="3"/>
        <w:numId w:val="12"/>
      </w:numPr>
      <w:spacing w:before="240" w:after="60"/>
      <w:outlineLvl w:val="3"/>
    </w:pPr>
    <w:rPr>
      <w:b/>
      <w:bCs/>
      <w:sz w:val="28"/>
      <w:szCs w:val="28"/>
    </w:rPr>
  </w:style>
  <w:style w:type="paragraph" w:styleId="Heading5">
    <w:name w:val="heading 5"/>
    <w:basedOn w:val="Normal"/>
    <w:next w:val="Normal"/>
    <w:qFormat/>
    <w:pPr>
      <w:numPr>
        <w:ilvl w:val="4"/>
        <w:numId w:val="12"/>
      </w:numPr>
      <w:spacing w:before="240" w:after="60"/>
      <w:outlineLvl w:val="4"/>
    </w:pPr>
    <w:rPr>
      <w:b/>
      <w:bCs/>
      <w:i/>
      <w:iCs/>
      <w:sz w:val="26"/>
      <w:szCs w:val="26"/>
    </w:rPr>
  </w:style>
  <w:style w:type="paragraph" w:styleId="Heading6">
    <w:name w:val="heading 6"/>
    <w:basedOn w:val="Normal"/>
    <w:next w:val="Normal"/>
    <w:qFormat/>
    <w:pPr>
      <w:numPr>
        <w:ilvl w:val="5"/>
        <w:numId w:val="12"/>
      </w:numPr>
      <w:spacing w:before="240" w:after="60"/>
      <w:outlineLvl w:val="5"/>
    </w:pPr>
    <w:rPr>
      <w:b/>
      <w:bCs/>
      <w:szCs w:val="22"/>
    </w:rPr>
  </w:style>
  <w:style w:type="paragraph" w:styleId="Heading7">
    <w:name w:val="heading 7"/>
    <w:basedOn w:val="Normal"/>
    <w:next w:val="Normal"/>
    <w:qFormat/>
    <w:pPr>
      <w:numPr>
        <w:ilvl w:val="6"/>
        <w:numId w:val="12"/>
      </w:numPr>
      <w:spacing w:before="240" w:after="60"/>
      <w:outlineLvl w:val="6"/>
    </w:pPr>
  </w:style>
  <w:style w:type="paragraph" w:styleId="Heading8">
    <w:name w:val="heading 8"/>
    <w:basedOn w:val="Normal"/>
    <w:next w:val="Normal"/>
    <w:qFormat/>
    <w:pPr>
      <w:numPr>
        <w:ilvl w:val="7"/>
        <w:numId w:val="12"/>
      </w:numPr>
      <w:spacing w:before="240" w:after="60"/>
      <w:outlineLvl w:val="7"/>
    </w:pPr>
    <w:rPr>
      <w:i/>
      <w:iCs/>
    </w:rPr>
  </w:style>
  <w:style w:type="paragraph" w:styleId="Heading9">
    <w:name w:val="heading 9"/>
    <w:basedOn w:val="Normal"/>
    <w:next w:val="Normal"/>
    <w:qFormat/>
    <w:pPr>
      <w:numPr>
        <w:ilvl w:val="8"/>
        <w:numId w:val="12"/>
      </w:numPr>
      <w:spacing w:before="240" w:after="60"/>
      <w:outlineLvl w:val="8"/>
    </w:pPr>
    <w:rPr>
      <w:rFonts w:ascii="Arial" w:hAnsi="Arial"/>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uthor">
    <w:name w:val="Author"/>
    <w:basedOn w:val="Subtitle"/>
    <w:qFormat/>
    <w:rsid w:val="00D27FF7"/>
    <w:pPr>
      <w:spacing w:before="480"/>
    </w:pPr>
    <w:rPr>
      <w:rFonts w:ascii="Times New Roman" w:hAnsi="Times New Roman"/>
    </w:rPr>
  </w:style>
  <w:style w:type="paragraph" w:styleId="Title">
    <w:name w:val="Title"/>
    <w:basedOn w:val="Normal"/>
    <w:qFormat/>
    <w:pPr>
      <w:spacing w:before="0" w:after="720"/>
      <w:jc w:val="center"/>
      <w:outlineLvl w:val="0"/>
    </w:pPr>
    <w:rPr>
      <w:rFonts w:ascii="Arial" w:hAnsi="Arial"/>
      <w:b/>
      <w:bCs/>
      <w:kern w:val="28"/>
      <w:sz w:val="40"/>
      <w:szCs w:val="32"/>
    </w:rPr>
  </w:style>
  <w:style w:type="paragraph" w:styleId="Subtitle">
    <w:name w:val="Subtitle"/>
    <w:basedOn w:val="Normal"/>
    <w:qFormat/>
    <w:pPr>
      <w:spacing w:before="360" w:after="360"/>
      <w:jc w:val="center"/>
      <w:outlineLvl w:val="1"/>
    </w:pPr>
    <w:rPr>
      <w:rFonts w:ascii="Arial" w:hAnsi="Arial"/>
      <w:b/>
      <w:bCs/>
      <w:sz w:val="28"/>
    </w:rPr>
  </w:style>
  <w:style w:type="paragraph" w:styleId="Salutation">
    <w:name w:val="Salutation"/>
    <w:basedOn w:val="Normal"/>
    <w:next w:val="Normal"/>
    <w:semiHidden/>
  </w:style>
  <w:style w:type="paragraph" w:styleId="Header">
    <w:name w:val="header"/>
    <w:basedOn w:val="Normal"/>
    <w:semiHidden/>
    <w:pPr>
      <w:tabs>
        <w:tab w:val="center" w:pos="4320"/>
        <w:tab w:val="right" w:pos="8640"/>
      </w:tabs>
      <w:spacing w:before="0" w:after="0"/>
    </w:pPr>
    <w:rPr>
      <w:sz w:val="18"/>
    </w:rPr>
  </w:style>
  <w:style w:type="paragraph" w:styleId="Footer">
    <w:name w:val="footer"/>
    <w:basedOn w:val="Normal"/>
    <w:semiHidden/>
    <w:pPr>
      <w:tabs>
        <w:tab w:val="center" w:pos="4320"/>
        <w:tab w:val="right" w:pos="8640"/>
      </w:tabs>
      <w:spacing w:before="0" w:after="0"/>
    </w:pPr>
    <w:rPr>
      <w:sz w:val="18"/>
    </w:rPr>
  </w:style>
  <w:style w:type="character" w:styleId="PageNumber">
    <w:name w:val="page number"/>
    <w:basedOn w:val="DefaultParagraphFont"/>
    <w:semiHidden/>
  </w:style>
  <w:style w:type="paragraph" w:styleId="TOC1">
    <w:name w:val="toc 1"/>
    <w:basedOn w:val="Normal"/>
    <w:next w:val="Normal"/>
    <w:autoRedefine/>
    <w:uiPriority w:val="39"/>
    <w:qFormat/>
    <w:rsid w:val="004C21BE"/>
    <w:pPr>
      <w:spacing w:before="360" w:after="0"/>
      <w:jc w:val="left"/>
    </w:pPr>
    <w:rPr>
      <w:b/>
      <w:bCs/>
      <w:caps/>
    </w:rPr>
  </w:style>
  <w:style w:type="paragraph" w:styleId="TOC2">
    <w:name w:val="toc 2"/>
    <w:basedOn w:val="Normal"/>
    <w:next w:val="Normal"/>
    <w:autoRedefine/>
    <w:uiPriority w:val="39"/>
    <w:qFormat/>
    <w:rsid w:val="00C26DEF"/>
    <w:pPr>
      <w:spacing w:before="240" w:after="0"/>
      <w:jc w:val="left"/>
    </w:pPr>
    <w:rPr>
      <w:b/>
      <w:bCs/>
      <w:sz w:val="20"/>
      <w:szCs w:val="20"/>
    </w:rPr>
  </w:style>
  <w:style w:type="paragraph" w:styleId="TOC3">
    <w:name w:val="toc 3"/>
    <w:basedOn w:val="Normal"/>
    <w:next w:val="Normal"/>
    <w:autoRedefine/>
    <w:uiPriority w:val="39"/>
    <w:qFormat/>
    <w:rsid w:val="00C26DEF"/>
    <w:pPr>
      <w:spacing w:before="0" w:after="0"/>
      <w:ind w:left="240"/>
      <w:jc w:val="left"/>
    </w:pPr>
    <w:rPr>
      <w:sz w:val="20"/>
      <w:szCs w:val="20"/>
    </w:rPr>
  </w:style>
  <w:style w:type="paragraph" w:styleId="TOC4">
    <w:name w:val="toc 4"/>
    <w:basedOn w:val="Normal"/>
    <w:next w:val="Normal"/>
    <w:autoRedefine/>
    <w:semiHidden/>
    <w:pPr>
      <w:spacing w:before="0" w:after="0"/>
      <w:ind w:left="480"/>
      <w:jc w:val="left"/>
    </w:pPr>
    <w:rPr>
      <w:rFonts w:ascii="Calibri" w:hAnsi="Calibri"/>
      <w:sz w:val="20"/>
      <w:szCs w:val="20"/>
    </w:rPr>
  </w:style>
  <w:style w:type="paragraph" w:styleId="TOC5">
    <w:name w:val="toc 5"/>
    <w:basedOn w:val="Normal"/>
    <w:next w:val="Normal"/>
    <w:autoRedefine/>
    <w:semiHidden/>
    <w:pPr>
      <w:spacing w:before="0" w:after="0"/>
      <w:ind w:left="720"/>
      <w:jc w:val="left"/>
    </w:pPr>
    <w:rPr>
      <w:rFonts w:ascii="Calibri" w:hAnsi="Calibri"/>
      <w:sz w:val="20"/>
      <w:szCs w:val="20"/>
    </w:rPr>
  </w:style>
  <w:style w:type="paragraph" w:styleId="TOC6">
    <w:name w:val="toc 6"/>
    <w:basedOn w:val="Normal"/>
    <w:next w:val="Normal"/>
    <w:autoRedefine/>
    <w:semiHidden/>
    <w:pPr>
      <w:spacing w:before="0" w:after="0"/>
      <w:ind w:left="960"/>
      <w:jc w:val="left"/>
    </w:pPr>
    <w:rPr>
      <w:rFonts w:ascii="Calibri" w:hAnsi="Calibri"/>
      <w:sz w:val="20"/>
      <w:szCs w:val="20"/>
    </w:rPr>
  </w:style>
  <w:style w:type="paragraph" w:styleId="TOC7">
    <w:name w:val="toc 7"/>
    <w:basedOn w:val="Normal"/>
    <w:next w:val="Normal"/>
    <w:autoRedefine/>
    <w:semiHidden/>
    <w:pPr>
      <w:spacing w:before="0" w:after="0"/>
      <w:ind w:left="1200"/>
      <w:jc w:val="left"/>
    </w:pPr>
    <w:rPr>
      <w:rFonts w:ascii="Calibri" w:hAnsi="Calibri"/>
      <w:sz w:val="20"/>
      <w:szCs w:val="20"/>
    </w:rPr>
  </w:style>
  <w:style w:type="paragraph" w:styleId="TOC8">
    <w:name w:val="toc 8"/>
    <w:basedOn w:val="Normal"/>
    <w:next w:val="Normal"/>
    <w:autoRedefine/>
    <w:semiHidden/>
    <w:pPr>
      <w:spacing w:before="0" w:after="0"/>
      <w:ind w:left="1440"/>
      <w:jc w:val="left"/>
    </w:pPr>
    <w:rPr>
      <w:rFonts w:ascii="Calibri" w:hAnsi="Calibri"/>
      <w:sz w:val="20"/>
      <w:szCs w:val="20"/>
    </w:rPr>
  </w:style>
  <w:style w:type="paragraph" w:styleId="TOC9">
    <w:name w:val="toc 9"/>
    <w:basedOn w:val="Normal"/>
    <w:next w:val="Normal"/>
    <w:autoRedefine/>
    <w:semiHidden/>
    <w:pPr>
      <w:spacing w:before="0" w:after="0"/>
      <w:ind w:left="1680"/>
      <w:jc w:val="left"/>
    </w:pPr>
    <w:rPr>
      <w:rFonts w:ascii="Calibri" w:hAnsi="Calibri"/>
      <w:sz w:val="20"/>
      <w:szCs w:val="20"/>
    </w:rPr>
  </w:style>
  <w:style w:type="character" w:styleId="Hyperlink">
    <w:name w:val="Hyperlink"/>
    <w:uiPriority w:val="99"/>
    <w:rPr>
      <w:color w:val="0000FF"/>
      <w:u w:val="single"/>
    </w:rPr>
  </w:style>
  <w:style w:type="paragraph" w:customStyle="1" w:styleId="AbstractHeading">
    <w:name w:val="Abstract Heading"/>
    <w:basedOn w:val="Heading1"/>
    <w:next w:val="Normal"/>
    <w:qFormat/>
    <w:rsid w:val="00C4428C"/>
    <w:pPr>
      <w:numPr>
        <w:numId w:val="0"/>
      </w:numPr>
      <w:spacing w:after="600"/>
      <w:jc w:val="center"/>
    </w:pPr>
  </w:style>
  <w:style w:type="paragraph" w:customStyle="1" w:styleId="Bullet">
    <w:name w:val="Bullet"/>
    <w:basedOn w:val="Normal"/>
    <w:pPr>
      <w:numPr>
        <w:numId w:val="14"/>
      </w:numPr>
    </w:pPr>
    <w:rPr>
      <w:lang w:val="en-GB"/>
    </w:rPr>
  </w:style>
  <w:style w:type="paragraph" w:customStyle="1" w:styleId="figure">
    <w:name w:val="figure"/>
    <w:basedOn w:val="Normal"/>
    <w:next w:val="Normal"/>
    <w:pPr>
      <w:numPr>
        <w:numId w:val="17"/>
      </w:numPr>
      <w:spacing w:after="360"/>
      <w:jc w:val="center"/>
    </w:pPr>
    <w:rPr>
      <w:i/>
      <w:iCs/>
      <w:lang w:val="en-GB"/>
    </w:rPr>
  </w:style>
  <w:style w:type="paragraph" w:customStyle="1" w:styleId="Code">
    <w:name w:val="Code"/>
    <w:basedOn w:val="Normal"/>
    <w:qFormat/>
    <w:rsid w:val="006E6192"/>
    <w:pPr>
      <w:spacing w:before="0" w:after="0"/>
      <w:ind w:left="357" w:right="357"/>
    </w:pPr>
    <w:rPr>
      <w:rFonts w:ascii="Courier New" w:hAnsi="Courier New"/>
      <w:sz w:val="16"/>
      <w:lang w:val="en-GB"/>
    </w:rPr>
  </w:style>
  <w:style w:type="paragraph" w:customStyle="1" w:styleId="Numbered">
    <w:name w:val="Numbered"/>
    <w:basedOn w:val="Bullet"/>
    <w:pPr>
      <w:numPr>
        <w:numId w:val="15"/>
      </w:numPr>
    </w:pPr>
  </w:style>
  <w:style w:type="paragraph" w:styleId="BlockText">
    <w:name w:val="Block Text"/>
    <w:basedOn w:val="Normal"/>
    <w:semiHidden/>
    <w:pPr>
      <w:spacing w:before="840" w:after="840"/>
      <w:ind w:left="1077" w:right="1077"/>
      <w:jc w:val="center"/>
    </w:pPr>
  </w:style>
  <w:style w:type="paragraph" w:customStyle="1" w:styleId="Dept">
    <w:name w:val="Dept"/>
    <w:basedOn w:val="Normal"/>
    <w:pPr>
      <w:jc w:val="center"/>
    </w:pPr>
  </w:style>
  <w:style w:type="character" w:customStyle="1" w:styleId="Heading1Char">
    <w:name w:val="Heading 1 Char"/>
    <w:rPr>
      <w:rFonts w:ascii="Arial" w:hAnsi="Arial"/>
      <w:b/>
      <w:bCs/>
      <w:kern w:val="32"/>
      <w:sz w:val="32"/>
      <w:szCs w:val="32"/>
      <w:lang w:val="en-GB" w:eastAsia="en-US" w:bidi="ar-SA"/>
    </w:rPr>
  </w:style>
  <w:style w:type="paragraph" w:styleId="Caption">
    <w:name w:val="caption"/>
    <w:basedOn w:val="Normal"/>
    <w:next w:val="Normal"/>
    <w:link w:val="CaptionChar"/>
    <w:uiPriority w:val="35"/>
    <w:unhideWhenUsed/>
    <w:qFormat/>
    <w:rsid w:val="007F6A13"/>
    <w:pPr>
      <w:jc w:val="center"/>
    </w:pPr>
    <w:rPr>
      <w:b/>
      <w:bCs/>
      <w:i/>
      <w:sz w:val="20"/>
      <w:szCs w:val="20"/>
    </w:rPr>
  </w:style>
  <w:style w:type="paragraph" w:styleId="TOCHeading">
    <w:name w:val="TOC Heading"/>
    <w:basedOn w:val="Heading1"/>
    <w:next w:val="Normal"/>
    <w:uiPriority w:val="39"/>
    <w:unhideWhenUsed/>
    <w:qFormat/>
    <w:rsid w:val="002111D6"/>
    <w:pPr>
      <w:keepLines/>
      <w:numPr>
        <w:numId w:val="0"/>
      </w:numPr>
      <w:spacing w:before="480" w:after="0" w:line="276" w:lineRule="auto"/>
      <w:jc w:val="left"/>
      <w:outlineLvl w:val="9"/>
    </w:pPr>
    <w:rPr>
      <w:rFonts w:ascii="Cambria" w:eastAsia="MS Gothic" w:hAnsi="Cambria"/>
      <w:color w:val="365F91"/>
      <w:kern w:val="0"/>
      <w:sz w:val="28"/>
      <w:szCs w:val="28"/>
      <w:lang w:val="en-US" w:eastAsia="ja-JP"/>
    </w:rPr>
  </w:style>
  <w:style w:type="paragraph" w:styleId="TableofFigures">
    <w:name w:val="table of figures"/>
    <w:basedOn w:val="Normal"/>
    <w:next w:val="Normal"/>
    <w:uiPriority w:val="99"/>
    <w:unhideWhenUsed/>
    <w:rsid w:val="002111D6"/>
  </w:style>
  <w:style w:type="character" w:styleId="Emphasis">
    <w:name w:val="Emphasis"/>
    <w:uiPriority w:val="20"/>
    <w:qFormat/>
    <w:rsid w:val="002002BE"/>
    <w:rPr>
      <w:i/>
      <w:iCs/>
    </w:rPr>
  </w:style>
  <w:style w:type="table" w:styleId="TableGrid">
    <w:name w:val="Table Grid"/>
    <w:basedOn w:val="TableNormal"/>
    <w:uiPriority w:val="59"/>
    <w:rsid w:val="00D238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5">
    <w:name w:val="Light Shading Accent 5"/>
    <w:basedOn w:val="TableNormal"/>
    <w:uiPriority w:val="60"/>
    <w:rsid w:val="00D238BE"/>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MediumList2-Accent1">
    <w:name w:val="Medium List 2 Accent 1"/>
    <w:basedOn w:val="TableNormal"/>
    <w:uiPriority w:val="66"/>
    <w:rsid w:val="006C29C7"/>
    <w:rPr>
      <w:rFonts w:ascii="Cambria" w:hAnsi="Cambria"/>
      <w:color w:val="000000"/>
    </w:rPr>
    <w:tblPr>
      <w:tblStyleRowBandSize w:val="1"/>
      <w:tblStyleColBandSize w:val="1"/>
      <w:jc w:val="center"/>
      <w:tblBorders>
        <w:top w:val="single" w:sz="8" w:space="0" w:color="4F81BD"/>
        <w:left w:val="single" w:sz="8" w:space="0" w:color="4F81BD"/>
        <w:bottom w:val="single" w:sz="8" w:space="0" w:color="4F81BD"/>
        <w:right w:val="single" w:sz="8" w:space="0" w:color="4F81BD"/>
      </w:tblBorders>
    </w:tblPr>
    <w:trPr>
      <w:jc w:val="center"/>
    </w:trPr>
    <w:tcPr>
      <w:vAlign w:val="center"/>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paragraph" w:styleId="BalloonText">
    <w:name w:val="Balloon Text"/>
    <w:basedOn w:val="Normal"/>
    <w:link w:val="BalloonTextChar"/>
    <w:uiPriority w:val="99"/>
    <w:semiHidden/>
    <w:unhideWhenUsed/>
    <w:rsid w:val="007F6A13"/>
    <w:pPr>
      <w:spacing w:before="0" w:after="0"/>
    </w:pPr>
    <w:rPr>
      <w:rFonts w:ascii="Tahoma" w:hAnsi="Tahoma" w:cs="Tahoma"/>
      <w:sz w:val="16"/>
      <w:szCs w:val="16"/>
    </w:rPr>
  </w:style>
  <w:style w:type="character" w:customStyle="1" w:styleId="BalloonTextChar">
    <w:name w:val="Balloon Text Char"/>
    <w:link w:val="BalloonText"/>
    <w:uiPriority w:val="99"/>
    <w:semiHidden/>
    <w:rsid w:val="007F6A13"/>
    <w:rPr>
      <w:rFonts w:ascii="Tahoma" w:hAnsi="Tahoma" w:cs="Tahoma"/>
      <w:sz w:val="16"/>
      <w:szCs w:val="16"/>
      <w:lang w:val="en-IE" w:eastAsia="en-US"/>
    </w:rPr>
  </w:style>
  <w:style w:type="character" w:styleId="PlaceholderText">
    <w:name w:val="Placeholder Text"/>
    <w:uiPriority w:val="99"/>
    <w:semiHidden/>
    <w:rsid w:val="0058673E"/>
    <w:rPr>
      <w:color w:val="808080"/>
    </w:rPr>
  </w:style>
  <w:style w:type="paragraph" w:customStyle="1" w:styleId="Reference">
    <w:name w:val="Reference"/>
    <w:basedOn w:val="Caption"/>
    <w:link w:val="ReferenceChar"/>
    <w:qFormat/>
    <w:rsid w:val="004E6BB4"/>
    <w:pPr>
      <w:spacing w:after="120"/>
      <w:jc w:val="left"/>
    </w:pPr>
    <w:rPr>
      <w:rFonts w:ascii="Arial" w:hAnsi="Arial"/>
      <w:b w:val="0"/>
      <w:i w:val="0"/>
      <w:sz w:val="18"/>
    </w:rPr>
  </w:style>
  <w:style w:type="character" w:customStyle="1" w:styleId="apple-style-span">
    <w:name w:val="apple-style-span"/>
    <w:rsid w:val="004E6BB4"/>
  </w:style>
  <w:style w:type="character" w:customStyle="1" w:styleId="CaptionChar">
    <w:name w:val="Caption Char"/>
    <w:link w:val="Caption"/>
    <w:uiPriority w:val="35"/>
    <w:rsid w:val="004E6BB4"/>
    <w:rPr>
      <w:b/>
      <w:bCs/>
      <w:i/>
      <w:lang w:val="en-IE" w:eastAsia="en-US"/>
    </w:rPr>
  </w:style>
  <w:style w:type="character" w:customStyle="1" w:styleId="ReferenceChar">
    <w:name w:val="Reference Char"/>
    <w:link w:val="Reference"/>
    <w:rsid w:val="004E6BB4"/>
    <w:rPr>
      <w:rFonts w:ascii="Arial" w:hAnsi="Arial"/>
      <w:bCs/>
      <w:sz w:val="18"/>
      <w:lang w:val="en-IE" w:eastAsia="en-US"/>
    </w:rPr>
  </w:style>
  <w:style w:type="character" w:customStyle="1" w:styleId="apple-converted-space">
    <w:name w:val="apple-converted-space"/>
    <w:rsid w:val="004E6BB4"/>
  </w:style>
  <w:style w:type="character" w:styleId="UnresolvedMention">
    <w:name w:val="Unresolved Mention"/>
    <w:uiPriority w:val="99"/>
    <w:semiHidden/>
    <w:unhideWhenUsed/>
    <w:rsid w:val="00B574A5"/>
    <w:rPr>
      <w:color w:val="605E5C"/>
      <w:shd w:val="clear" w:color="auto" w:fill="E1DFDD"/>
    </w:rPr>
  </w:style>
  <w:style w:type="paragraph" w:styleId="ListParagraph">
    <w:name w:val="List Paragraph"/>
    <w:basedOn w:val="Normal"/>
    <w:uiPriority w:val="34"/>
    <w:qFormat/>
    <w:rsid w:val="0001618F"/>
    <w:pPr>
      <w:widowControl w:val="0"/>
      <w:spacing w:before="0" w:after="0"/>
      <w:ind w:firstLineChars="200" w:firstLine="420"/>
    </w:pPr>
    <w:rPr>
      <w:rFonts w:ascii="Calibri" w:eastAsia="DengXian" w:hAnsi="Calibri"/>
      <w:kern w:val="2"/>
      <w:sz w:val="21"/>
      <w:szCs w:val="22"/>
      <w:lang w:val="en-US" w:eastAsia="zh-CN"/>
    </w:rPr>
  </w:style>
  <w:style w:type="character" w:styleId="FollowedHyperlink">
    <w:name w:val="FollowedHyperlink"/>
    <w:uiPriority w:val="99"/>
    <w:semiHidden/>
    <w:unhideWhenUsed/>
    <w:rsid w:val="001126B3"/>
    <w:rPr>
      <w:color w:val="954F72"/>
      <w:u w:val="single"/>
    </w:rPr>
  </w:style>
  <w:style w:type="paragraph" w:customStyle="1" w:styleId="md-end-block">
    <w:name w:val="md-end-block"/>
    <w:basedOn w:val="Normal"/>
    <w:rsid w:val="00F3475D"/>
    <w:pPr>
      <w:spacing w:before="100" w:beforeAutospacing="1" w:after="100" w:afterAutospacing="1"/>
      <w:jc w:val="left"/>
    </w:pPr>
    <w:rPr>
      <w:rFonts w:ascii="PMingLiU" w:hAnsi="PMingLiU" w:cs="PMingLiU"/>
      <w:lang w:val="en-US" w:eastAsia="zh-TW"/>
    </w:rPr>
  </w:style>
  <w:style w:type="character" w:customStyle="1" w:styleId="md-plain">
    <w:name w:val="md-plain"/>
    <w:basedOn w:val="DefaultParagraphFont"/>
    <w:rsid w:val="00F3475D"/>
  </w:style>
  <w:style w:type="character" w:styleId="HTMLCode">
    <w:name w:val="HTML Code"/>
    <w:basedOn w:val="DefaultParagraphFont"/>
    <w:uiPriority w:val="99"/>
    <w:semiHidden/>
    <w:unhideWhenUsed/>
    <w:rsid w:val="00F3475D"/>
    <w:rPr>
      <w:rFonts w:ascii="MingLiU" w:eastAsia="MingLiU" w:hAnsi="MingLiU" w:cs="MingLiU"/>
      <w:sz w:val="24"/>
      <w:szCs w:val="24"/>
    </w:rPr>
  </w:style>
  <w:style w:type="paragraph" w:styleId="NormalWeb">
    <w:name w:val="Normal (Web)"/>
    <w:basedOn w:val="Normal"/>
    <w:uiPriority w:val="99"/>
    <w:semiHidden/>
    <w:unhideWhenUsed/>
    <w:rsid w:val="008212D0"/>
    <w:pPr>
      <w:spacing w:before="100" w:beforeAutospacing="1" w:after="100" w:afterAutospacing="1"/>
      <w:jc w:val="left"/>
    </w:pPr>
    <w:rPr>
      <w:rFonts w:eastAsia="Times New Roman"/>
      <w:lang w:val="en-GB" w:eastAsia="zh-TW"/>
    </w:rPr>
  </w:style>
  <w:style w:type="paragraph" w:styleId="HTMLPreformatted">
    <w:name w:val="HTML Preformatted"/>
    <w:basedOn w:val="Normal"/>
    <w:link w:val="HTMLPreformattedChar"/>
    <w:uiPriority w:val="99"/>
    <w:semiHidden/>
    <w:unhideWhenUsed/>
    <w:rsid w:val="0066577A"/>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6577A"/>
    <w:rPr>
      <w:rFonts w:ascii="Consolas" w:hAnsi="Consolas"/>
      <w:lang w:val="en-IE" w:eastAsia="en-US"/>
    </w:rPr>
  </w:style>
  <w:style w:type="paragraph" w:styleId="Revision">
    <w:name w:val="Revision"/>
    <w:hidden/>
    <w:uiPriority w:val="99"/>
    <w:semiHidden/>
    <w:rsid w:val="00B643BE"/>
    <w:rPr>
      <w:sz w:val="24"/>
      <w:szCs w:val="24"/>
      <w:lang w:val="en-IE" w:eastAsia="en-US"/>
    </w:rPr>
  </w:style>
  <w:style w:type="character" w:styleId="CommentReference">
    <w:name w:val="annotation reference"/>
    <w:basedOn w:val="DefaultParagraphFont"/>
    <w:uiPriority w:val="99"/>
    <w:semiHidden/>
    <w:unhideWhenUsed/>
    <w:rsid w:val="0064447B"/>
    <w:rPr>
      <w:sz w:val="21"/>
      <w:szCs w:val="21"/>
    </w:rPr>
  </w:style>
  <w:style w:type="paragraph" w:styleId="CommentText">
    <w:name w:val="annotation text"/>
    <w:basedOn w:val="Normal"/>
    <w:link w:val="CommentTextChar"/>
    <w:uiPriority w:val="99"/>
    <w:semiHidden/>
    <w:unhideWhenUsed/>
    <w:rsid w:val="0064447B"/>
    <w:pPr>
      <w:jc w:val="left"/>
    </w:pPr>
  </w:style>
  <w:style w:type="character" w:customStyle="1" w:styleId="CommentTextChar">
    <w:name w:val="Comment Text Char"/>
    <w:basedOn w:val="DefaultParagraphFont"/>
    <w:link w:val="CommentText"/>
    <w:uiPriority w:val="99"/>
    <w:semiHidden/>
    <w:rsid w:val="0064447B"/>
    <w:rPr>
      <w:sz w:val="24"/>
      <w:szCs w:val="24"/>
      <w:lang w:val="en-IE" w:eastAsia="en-US"/>
    </w:rPr>
  </w:style>
  <w:style w:type="paragraph" w:styleId="CommentSubject">
    <w:name w:val="annotation subject"/>
    <w:basedOn w:val="CommentText"/>
    <w:next w:val="CommentText"/>
    <w:link w:val="CommentSubjectChar"/>
    <w:uiPriority w:val="99"/>
    <w:semiHidden/>
    <w:unhideWhenUsed/>
    <w:rsid w:val="0064447B"/>
    <w:rPr>
      <w:b/>
      <w:bCs/>
    </w:rPr>
  </w:style>
  <w:style w:type="character" w:customStyle="1" w:styleId="CommentSubjectChar">
    <w:name w:val="Comment Subject Char"/>
    <w:basedOn w:val="CommentTextChar"/>
    <w:link w:val="CommentSubject"/>
    <w:uiPriority w:val="99"/>
    <w:semiHidden/>
    <w:rsid w:val="0064447B"/>
    <w:rPr>
      <w:b/>
      <w:bCs/>
      <w:sz w:val="24"/>
      <w:szCs w:val="24"/>
      <w:lang w:val="en-I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320">
      <w:bodyDiv w:val="1"/>
      <w:marLeft w:val="0"/>
      <w:marRight w:val="0"/>
      <w:marTop w:val="0"/>
      <w:marBottom w:val="0"/>
      <w:divBdr>
        <w:top w:val="none" w:sz="0" w:space="0" w:color="auto"/>
        <w:left w:val="none" w:sz="0" w:space="0" w:color="auto"/>
        <w:bottom w:val="none" w:sz="0" w:space="0" w:color="auto"/>
        <w:right w:val="none" w:sz="0" w:space="0" w:color="auto"/>
      </w:divBdr>
      <w:divsChild>
        <w:div w:id="391777514">
          <w:marLeft w:val="0"/>
          <w:marRight w:val="0"/>
          <w:marTop w:val="0"/>
          <w:marBottom w:val="0"/>
          <w:divBdr>
            <w:top w:val="none" w:sz="0" w:space="0" w:color="auto"/>
            <w:left w:val="none" w:sz="0" w:space="0" w:color="auto"/>
            <w:bottom w:val="none" w:sz="0" w:space="0" w:color="auto"/>
            <w:right w:val="none" w:sz="0" w:space="0" w:color="auto"/>
          </w:divBdr>
          <w:divsChild>
            <w:div w:id="27992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76687">
      <w:bodyDiv w:val="1"/>
      <w:marLeft w:val="0"/>
      <w:marRight w:val="0"/>
      <w:marTop w:val="0"/>
      <w:marBottom w:val="0"/>
      <w:divBdr>
        <w:top w:val="none" w:sz="0" w:space="0" w:color="auto"/>
        <w:left w:val="none" w:sz="0" w:space="0" w:color="auto"/>
        <w:bottom w:val="none" w:sz="0" w:space="0" w:color="auto"/>
        <w:right w:val="none" w:sz="0" w:space="0" w:color="auto"/>
      </w:divBdr>
    </w:div>
    <w:div w:id="74203956">
      <w:bodyDiv w:val="1"/>
      <w:marLeft w:val="0"/>
      <w:marRight w:val="0"/>
      <w:marTop w:val="0"/>
      <w:marBottom w:val="0"/>
      <w:divBdr>
        <w:top w:val="none" w:sz="0" w:space="0" w:color="auto"/>
        <w:left w:val="none" w:sz="0" w:space="0" w:color="auto"/>
        <w:bottom w:val="none" w:sz="0" w:space="0" w:color="auto"/>
        <w:right w:val="none" w:sz="0" w:space="0" w:color="auto"/>
      </w:divBdr>
    </w:div>
    <w:div w:id="98186054">
      <w:bodyDiv w:val="1"/>
      <w:marLeft w:val="0"/>
      <w:marRight w:val="0"/>
      <w:marTop w:val="0"/>
      <w:marBottom w:val="0"/>
      <w:divBdr>
        <w:top w:val="none" w:sz="0" w:space="0" w:color="auto"/>
        <w:left w:val="none" w:sz="0" w:space="0" w:color="auto"/>
        <w:bottom w:val="none" w:sz="0" w:space="0" w:color="auto"/>
        <w:right w:val="none" w:sz="0" w:space="0" w:color="auto"/>
      </w:divBdr>
    </w:div>
    <w:div w:id="106241201">
      <w:bodyDiv w:val="1"/>
      <w:marLeft w:val="0"/>
      <w:marRight w:val="0"/>
      <w:marTop w:val="0"/>
      <w:marBottom w:val="0"/>
      <w:divBdr>
        <w:top w:val="none" w:sz="0" w:space="0" w:color="auto"/>
        <w:left w:val="none" w:sz="0" w:space="0" w:color="auto"/>
        <w:bottom w:val="none" w:sz="0" w:space="0" w:color="auto"/>
        <w:right w:val="none" w:sz="0" w:space="0" w:color="auto"/>
      </w:divBdr>
    </w:div>
    <w:div w:id="143473506">
      <w:bodyDiv w:val="1"/>
      <w:marLeft w:val="0"/>
      <w:marRight w:val="0"/>
      <w:marTop w:val="0"/>
      <w:marBottom w:val="0"/>
      <w:divBdr>
        <w:top w:val="none" w:sz="0" w:space="0" w:color="auto"/>
        <w:left w:val="none" w:sz="0" w:space="0" w:color="auto"/>
        <w:bottom w:val="none" w:sz="0" w:space="0" w:color="auto"/>
        <w:right w:val="none" w:sz="0" w:space="0" w:color="auto"/>
      </w:divBdr>
    </w:div>
    <w:div w:id="188107827">
      <w:bodyDiv w:val="1"/>
      <w:marLeft w:val="0"/>
      <w:marRight w:val="0"/>
      <w:marTop w:val="0"/>
      <w:marBottom w:val="0"/>
      <w:divBdr>
        <w:top w:val="none" w:sz="0" w:space="0" w:color="auto"/>
        <w:left w:val="none" w:sz="0" w:space="0" w:color="auto"/>
        <w:bottom w:val="none" w:sz="0" w:space="0" w:color="auto"/>
        <w:right w:val="none" w:sz="0" w:space="0" w:color="auto"/>
      </w:divBdr>
    </w:div>
    <w:div w:id="188180563">
      <w:bodyDiv w:val="1"/>
      <w:marLeft w:val="0"/>
      <w:marRight w:val="0"/>
      <w:marTop w:val="0"/>
      <w:marBottom w:val="0"/>
      <w:divBdr>
        <w:top w:val="none" w:sz="0" w:space="0" w:color="auto"/>
        <w:left w:val="none" w:sz="0" w:space="0" w:color="auto"/>
        <w:bottom w:val="none" w:sz="0" w:space="0" w:color="auto"/>
        <w:right w:val="none" w:sz="0" w:space="0" w:color="auto"/>
      </w:divBdr>
      <w:divsChild>
        <w:div w:id="1105421383">
          <w:marLeft w:val="0"/>
          <w:marRight w:val="0"/>
          <w:marTop w:val="0"/>
          <w:marBottom w:val="0"/>
          <w:divBdr>
            <w:top w:val="none" w:sz="0" w:space="0" w:color="auto"/>
            <w:left w:val="none" w:sz="0" w:space="0" w:color="auto"/>
            <w:bottom w:val="none" w:sz="0" w:space="0" w:color="auto"/>
            <w:right w:val="none" w:sz="0" w:space="0" w:color="auto"/>
          </w:divBdr>
          <w:divsChild>
            <w:div w:id="56001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54765">
      <w:bodyDiv w:val="1"/>
      <w:marLeft w:val="0"/>
      <w:marRight w:val="0"/>
      <w:marTop w:val="0"/>
      <w:marBottom w:val="0"/>
      <w:divBdr>
        <w:top w:val="none" w:sz="0" w:space="0" w:color="auto"/>
        <w:left w:val="none" w:sz="0" w:space="0" w:color="auto"/>
        <w:bottom w:val="none" w:sz="0" w:space="0" w:color="auto"/>
        <w:right w:val="none" w:sz="0" w:space="0" w:color="auto"/>
      </w:divBdr>
    </w:div>
    <w:div w:id="217862523">
      <w:bodyDiv w:val="1"/>
      <w:marLeft w:val="0"/>
      <w:marRight w:val="0"/>
      <w:marTop w:val="0"/>
      <w:marBottom w:val="0"/>
      <w:divBdr>
        <w:top w:val="none" w:sz="0" w:space="0" w:color="auto"/>
        <w:left w:val="none" w:sz="0" w:space="0" w:color="auto"/>
        <w:bottom w:val="none" w:sz="0" w:space="0" w:color="auto"/>
        <w:right w:val="none" w:sz="0" w:space="0" w:color="auto"/>
      </w:divBdr>
    </w:div>
    <w:div w:id="244144241">
      <w:bodyDiv w:val="1"/>
      <w:marLeft w:val="0"/>
      <w:marRight w:val="0"/>
      <w:marTop w:val="0"/>
      <w:marBottom w:val="0"/>
      <w:divBdr>
        <w:top w:val="none" w:sz="0" w:space="0" w:color="auto"/>
        <w:left w:val="none" w:sz="0" w:space="0" w:color="auto"/>
        <w:bottom w:val="none" w:sz="0" w:space="0" w:color="auto"/>
        <w:right w:val="none" w:sz="0" w:space="0" w:color="auto"/>
      </w:divBdr>
      <w:divsChild>
        <w:div w:id="343942330">
          <w:marLeft w:val="0"/>
          <w:marRight w:val="0"/>
          <w:marTop w:val="0"/>
          <w:marBottom w:val="0"/>
          <w:divBdr>
            <w:top w:val="none" w:sz="0" w:space="0" w:color="auto"/>
            <w:left w:val="none" w:sz="0" w:space="0" w:color="auto"/>
            <w:bottom w:val="none" w:sz="0" w:space="0" w:color="auto"/>
            <w:right w:val="none" w:sz="0" w:space="0" w:color="auto"/>
          </w:divBdr>
          <w:divsChild>
            <w:div w:id="149691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90067">
      <w:bodyDiv w:val="1"/>
      <w:marLeft w:val="0"/>
      <w:marRight w:val="0"/>
      <w:marTop w:val="0"/>
      <w:marBottom w:val="0"/>
      <w:divBdr>
        <w:top w:val="none" w:sz="0" w:space="0" w:color="auto"/>
        <w:left w:val="none" w:sz="0" w:space="0" w:color="auto"/>
        <w:bottom w:val="none" w:sz="0" w:space="0" w:color="auto"/>
        <w:right w:val="none" w:sz="0" w:space="0" w:color="auto"/>
      </w:divBdr>
    </w:div>
    <w:div w:id="335622121">
      <w:bodyDiv w:val="1"/>
      <w:marLeft w:val="0"/>
      <w:marRight w:val="0"/>
      <w:marTop w:val="0"/>
      <w:marBottom w:val="0"/>
      <w:divBdr>
        <w:top w:val="none" w:sz="0" w:space="0" w:color="auto"/>
        <w:left w:val="none" w:sz="0" w:space="0" w:color="auto"/>
        <w:bottom w:val="none" w:sz="0" w:space="0" w:color="auto"/>
        <w:right w:val="none" w:sz="0" w:space="0" w:color="auto"/>
      </w:divBdr>
    </w:div>
    <w:div w:id="343558724">
      <w:bodyDiv w:val="1"/>
      <w:marLeft w:val="0"/>
      <w:marRight w:val="0"/>
      <w:marTop w:val="0"/>
      <w:marBottom w:val="0"/>
      <w:divBdr>
        <w:top w:val="none" w:sz="0" w:space="0" w:color="auto"/>
        <w:left w:val="none" w:sz="0" w:space="0" w:color="auto"/>
        <w:bottom w:val="none" w:sz="0" w:space="0" w:color="auto"/>
        <w:right w:val="none" w:sz="0" w:space="0" w:color="auto"/>
      </w:divBdr>
      <w:divsChild>
        <w:div w:id="515266310">
          <w:marLeft w:val="0"/>
          <w:marRight w:val="0"/>
          <w:marTop w:val="0"/>
          <w:marBottom w:val="0"/>
          <w:divBdr>
            <w:top w:val="none" w:sz="0" w:space="0" w:color="auto"/>
            <w:left w:val="none" w:sz="0" w:space="0" w:color="auto"/>
            <w:bottom w:val="none" w:sz="0" w:space="0" w:color="auto"/>
            <w:right w:val="none" w:sz="0" w:space="0" w:color="auto"/>
          </w:divBdr>
          <w:divsChild>
            <w:div w:id="267739110">
              <w:marLeft w:val="0"/>
              <w:marRight w:val="0"/>
              <w:marTop w:val="0"/>
              <w:marBottom w:val="0"/>
              <w:divBdr>
                <w:top w:val="none" w:sz="0" w:space="0" w:color="auto"/>
                <w:left w:val="none" w:sz="0" w:space="0" w:color="auto"/>
                <w:bottom w:val="none" w:sz="0" w:space="0" w:color="auto"/>
                <w:right w:val="none" w:sz="0" w:space="0" w:color="auto"/>
              </w:divBdr>
            </w:div>
            <w:div w:id="1414163921">
              <w:marLeft w:val="0"/>
              <w:marRight w:val="0"/>
              <w:marTop w:val="0"/>
              <w:marBottom w:val="0"/>
              <w:divBdr>
                <w:top w:val="none" w:sz="0" w:space="0" w:color="auto"/>
                <w:left w:val="none" w:sz="0" w:space="0" w:color="auto"/>
                <w:bottom w:val="none" w:sz="0" w:space="0" w:color="auto"/>
                <w:right w:val="none" w:sz="0" w:space="0" w:color="auto"/>
              </w:divBdr>
              <w:divsChild>
                <w:div w:id="1411198094">
                  <w:marLeft w:val="0"/>
                  <w:marRight w:val="0"/>
                  <w:marTop w:val="0"/>
                  <w:marBottom w:val="0"/>
                  <w:divBdr>
                    <w:top w:val="none" w:sz="0" w:space="0" w:color="auto"/>
                    <w:left w:val="none" w:sz="0" w:space="0" w:color="auto"/>
                    <w:bottom w:val="none" w:sz="0" w:space="0" w:color="auto"/>
                    <w:right w:val="none" w:sz="0" w:space="0" w:color="auto"/>
                  </w:divBdr>
                  <w:divsChild>
                    <w:div w:id="382096392">
                      <w:marLeft w:val="0"/>
                      <w:marRight w:val="0"/>
                      <w:marTop w:val="0"/>
                      <w:marBottom w:val="0"/>
                      <w:divBdr>
                        <w:top w:val="none" w:sz="0" w:space="0" w:color="auto"/>
                        <w:left w:val="none" w:sz="0" w:space="0" w:color="auto"/>
                        <w:bottom w:val="none" w:sz="0" w:space="0" w:color="auto"/>
                        <w:right w:val="none" w:sz="0" w:space="0" w:color="auto"/>
                      </w:divBdr>
                      <w:divsChild>
                        <w:div w:id="570116815">
                          <w:marLeft w:val="0"/>
                          <w:marRight w:val="0"/>
                          <w:marTop w:val="0"/>
                          <w:marBottom w:val="0"/>
                          <w:divBdr>
                            <w:top w:val="none" w:sz="0" w:space="0" w:color="auto"/>
                            <w:left w:val="none" w:sz="0" w:space="0" w:color="auto"/>
                            <w:bottom w:val="none" w:sz="0" w:space="0" w:color="auto"/>
                            <w:right w:val="none" w:sz="0" w:space="0" w:color="auto"/>
                          </w:divBdr>
                          <w:divsChild>
                            <w:div w:id="160931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136925">
          <w:marLeft w:val="0"/>
          <w:marRight w:val="0"/>
          <w:marTop w:val="0"/>
          <w:marBottom w:val="0"/>
          <w:divBdr>
            <w:top w:val="none" w:sz="0" w:space="0" w:color="auto"/>
            <w:left w:val="none" w:sz="0" w:space="0" w:color="auto"/>
            <w:bottom w:val="none" w:sz="0" w:space="0" w:color="auto"/>
            <w:right w:val="none" w:sz="0" w:space="0" w:color="auto"/>
          </w:divBdr>
          <w:divsChild>
            <w:div w:id="316424204">
              <w:marLeft w:val="0"/>
              <w:marRight w:val="0"/>
              <w:marTop w:val="0"/>
              <w:marBottom w:val="0"/>
              <w:divBdr>
                <w:top w:val="none" w:sz="0" w:space="0" w:color="auto"/>
                <w:left w:val="none" w:sz="0" w:space="0" w:color="auto"/>
                <w:bottom w:val="none" w:sz="0" w:space="0" w:color="auto"/>
                <w:right w:val="none" w:sz="0" w:space="0" w:color="auto"/>
              </w:divBdr>
              <w:divsChild>
                <w:div w:id="1451699737">
                  <w:marLeft w:val="0"/>
                  <w:marRight w:val="0"/>
                  <w:marTop w:val="0"/>
                  <w:marBottom w:val="0"/>
                  <w:divBdr>
                    <w:top w:val="none" w:sz="0" w:space="0" w:color="auto"/>
                    <w:left w:val="none" w:sz="0" w:space="0" w:color="auto"/>
                    <w:bottom w:val="none" w:sz="0" w:space="0" w:color="auto"/>
                    <w:right w:val="none" w:sz="0" w:space="0" w:color="auto"/>
                  </w:divBdr>
                  <w:divsChild>
                    <w:div w:id="295381581">
                      <w:marLeft w:val="0"/>
                      <w:marRight w:val="0"/>
                      <w:marTop w:val="0"/>
                      <w:marBottom w:val="0"/>
                      <w:divBdr>
                        <w:top w:val="none" w:sz="0" w:space="0" w:color="auto"/>
                        <w:left w:val="none" w:sz="0" w:space="0" w:color="auto"/>
                        <w:bottom w:val="none" w:sz="0" w:space="0" w:color="auto"/>
                        <w:right w:val="none" w:sz="0" w:space="0" w:color="auto"/>
                      </w:divBdr>
                      <w:divsChild>
                        <w:div w:id="161820632">
                          <w:marLeft w:val="0"/>
                          <w:marRight w:val="0"/>
                          <w:marTop w:val="0"/>
                          <w:marBottom w:val="0"/>
                          <w:divBdr>
                            <w:top w:val="none" w:sz="0" w:space="0" w:color="auto"/>
                            <w:left w:val="none" w:sz="0" w:space="0" w:color="auto"/>
                            <w:bottom w:val="none" w:sz="0" w:space="0" w:color="auto"/>
                            <w:right w:val="none" w:sz="0" w:space="0" w:color="auto"/>
                          </w:divBdr>
                          <w:divsChild>
                            <w:div w:id="157758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481538">
          <w:marLeft w:val="0"/>
          <w:marRight w:val="0"/>
          <w:marTop w:val="0"/>
          <w:marBottom w:val="0"/>
          <w:divBdr>
            <w:top w:val="none" w:sz="0" w:space="0" w:color="auto"/>
            <w:left w:val="none" w:sz="0" w:space="0" w:color="auto"/>
            <w:bottom w:val="none" w:sz="0" w:space="0" w:color="auto"/>
            <w:right w:val="none" w:sz="0" w:space="0" w:color="auto"/>
          </w:divBdr>
          <w:divsChild>
            <w:div w:id="107045554">
              <w:marLeft w:val="0"/>
              <w:marRight w:val="0"/>
              <w:marTop w:val="0"/>
              <w:marBottom w:val="0"/>
              <w:divBdr>
                <w:top w:val="none" w:sz="0" w:space="0" w:color="auto"/>
                <w:left w:val="none" w:sz="0" w:space="0" w:color="auto"/>
                <w:bottom w:val="none" w:sz="0" w:space="0" w:color="auto"/>
                <w:right w:val="none" w:sz="0" w:space="0" w:color="auto"/>
              </w:divBdr>
            </w:div>
            <w:div w:id="319038974">
              <w:marLeft w:val="0"/>
              <w:marRight w:val="0"/>
              <w:marTop w:val="0"/>
              <w:marBottom w:val="0"/>
              <w:divBdr>
                <w:top w:val="none" w:sz="0" w:space="0" w:color="auto"/>
                <w:left w:val="none" w:sz="0" w:space="0" w:color="auto"/>
                <w:bottom w:val="none" w:sz="0" w:space="0" w:color="auto"/>
                <w:right w:val="none" w:sz="0" w:space="0" w:color="auto"/>
              </w:divBdr>
              <w:divsChild>
                <w:div w:id="1458641872">
                  <w:marLeft w:val="0"/>
                  <w:marRight w:val="0"/>
                  <w:marTop w:val="0"/>
                  <w:marBottom w:val="0"/>
                  <w:divBdr>
                    <w:top w:val="none" w:sz="0" w:space="0" w:color="auto"/>
                    <w:left w:val="none" w:sz="0" w:space="0" w:color="auto"/>
                    <w:bottom w:val="none" w:sz="0" w:space="0" w:color="auto"/>
                    <w:right w:val="none" w:sz="0" w:space="0" w:color="auto"/>
                  </w:divBdr>
                  <w:divsChild>
                    <w:div w:id="443428940">
                      <w:marLeft w:val="0"/>
                      <w:marRight w:val="0"/>
                      <w:marTop w:val="0"/>
                      <w:marBottom w:val="0"/>
                      <w:divBdr>
                        <w:top w:val="none" w:sz="0" w:space="0" w:color="auto"/>
                        <w:left w:val="none" w:sz="0" w:space="0" w:color="auto"/>
                        <w:bottom w:val="none" w:sz="0" w:space="0" w:color="auto"/>
                        <w:right w:val="none" w:sz="0" w:space="0" w:color="auto"/>
                      </w:divBdr>
                      <w:divsChild>
                        <w:div w:id="1893732691">
                          <w:marLeft w:val="0"/>
                          <w:marRight w:val="0"/>
                          <w:marTop w:val="0"/>
                          <w:marBottom w:val="0"/>
                          <w:divBdr>
                            <w:top w:val="none" w:sz="0" w:space="0" w:color="auto"/>
                            <w:left w:val="none" w:sz="0" w:space="0" w:color="auto"/>
                            <w:bottom w:val="none" w:sz="0" w:space="0" w:color="auto"/>
                            <w:right w:val="none" w:sz="0" w:space="0" w:color="auto"/>
                          </w:divBdr>
                          <w:divsChild>
                            <w:div w:id="78211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182876">
      <w:bodyDiv w:val="1"/>
      <w:marLeft w:val="0"/>
      <w:marRight w:val="0"/>
      <w:marTop w:val="0"/>
      <w:marBottom w:val="0"/>
      <w:divBdr>
        <w:top w:val="none" w:sz="0" w:space="0" w:color="auto"/>
        <w:left w:val="none" w:sz="0" w:space="0" w:color="auto"/>
        <w:bottom w:val="none" w:sz="0" w:space="0" w:color="auto"/>
        <w:right w:val="none" w:sz="0" w:space="0" w:color="auto"/>
      </w:divBdr>
    </w:div>
    <w:div w:id="391273579">
      <w:bodyDiv w:val="1"/>
      <w:marLeft w:val="0"/>
      <w:marRight w:val="0"/>
      <w:marTop w:val="0"/>
      <w:marBottom w:val="0"/>
      <w:divBdr>
        <w:top w:val="none" w:sz="0" w:space="0" w:color="auto"/>
        <w:left w:val="none" w:sz="0" w:space="0" w:color="auto"/>
        <w:bottom w:val="none" w:sz="0" w:space="0" w:color="auto"/>
        <w:right w:val="none" w:sz="0" w:space="0" w:color="auto"/>
      </w:divBdr>
      <w:divsChild>
        <w:div w:id="220823131">
          <w:marLeft w:val="0"/>
          <w:marRight w:val="0"/>
          <w:marTop w:val="0"/>
          <w:marBottom w:val="0"/>
          <w:divBdr>
            <w:top w:val="none" w:sz="0" w:space="0" w:color="auto"/>
            <w:left w:val="none" w:sz="0" w:space="0" w:color="auto"/>
            <w:bottom w:val="none" w:sz="0" w:space="0" w:color="auto"/>
            <w:right w:val="none" w:sz="0" w:space="0" w:color="auto"/>
          </w:divBdr>
          <w:divsChild>
            <w:div w:id="212287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783222">
      <w:bodyDiv w:val="1"/>
      <w:marLeft w:val="0"/>
      <w:marRight w:val="0"/>
      <w:marTop w:val="0"/>
      <w:marBottom w:val="0"/>
      <w:divBdr>
        <w:top w:val="none" w:sz="0" w:space="0" w:color="auto"/>
        <w:left w:val="none" w:sz="0" w:space="0" w:color="auto"/>
        <w:bottom w:val="none" w:sz="0" w:space="0" w:color="auto"/>
        <w:right w:val="none" w:sz="0" w:space="0" w:color="auto"/>
      </w:divBdr>
    </w:div>
    <w:div w:id="412899409">
      <w:bodyDiv w:val="1"/>
      <w:marLeft w:val="0"/>
      <w:marRight w:val="0"/>
      <w:marTop w:val="0"/>
      <w:marBottom w:val="0"/>
      <w:divBdr>
        <w:top w:val="none" w:sz="0" w:space="0" w:color="auto"/>
        <w:left w:val="none" w:sz="0" w:space="0" w:color="auto"/>
        <w:bottom w:val="none" w:sz="0" w:space="0" w:color="auto"/>
        <w:right w:val="none" w:sz="0" w:space="0" w:color="auto"/>
      </w:divBdr>
    </w:div>
    <w:div w:id="438647028">
      <w:bodyDiv w:val="1"/>
      <w:marLeft w:val="0"/>
      <w:marRight w:val="0"/>
      <w:marTop w:val="0"/>
      <w:marBottom w:val="0"/>
      <w:divBdr>
        <w:top w:val="none" w:sz="0" w:space="0" w:color="auto"/>
        <w:left w:val="none" w:sz="0" w:space="0" w:color="auto"/>
        <w:bottom w:val="none" w:sz="0" w:space="0" w:color="auto"/>
        <w:right w:val="none" w:sz="0" w:space="0" w:color="auto"/>
      </w:divBdr>
    </w:div>
    <w:div w:id="444083155">
      <w:bodyDiv w:val="1"/>
      <w:marLeft w:val="0"/>
      <w:marRight w:val="0"/>
      <w:marTop w:val="0"/>
      <w:marBottom w:val="0"/>
      <w:divBdr>
        <w:top w:val="none" w:sz="0" w:space="0" w:color="auto"/>
        <w:left w:val="none" w:sz="0" w:space="0" w:color="auto"/>
        <w:bottom w:val="none" w:sz="0" w:space="0" w:color="auto"/>
        <w:right w:val="none" w:sz="0" w:space="0" w:color="auto"/>
      </w:divBdr>
    </w:div>
    <w:div w:id="455878604">
      <w:bodyDiv w:val="1"/>
      <w:marLeft w:val="0"/>
      <w:marRight w:val="0"/>
      <w:marTop w:val="0"/>
      <w:marBottom w:val="0"/>
      <w:divBdr>
        <w:top w:val="none" w:sz="0" w:space="0" w:color="auto"/>
        <w:left w:val="none" w:sz="0" w:space="0" w:color="auto"/>
        <w:bottom w:val="none" w:sz="0" w:space="0" w:color="auto"/>
        <w:right w:val="none" w:sz="0" w:space="0" w:color="auto"/>
      </w:divBdr>
      <w:divsChild>
        <w:div w:id="672144507">
          <w:marLeft w:val="0"/>
          <w:marRight w:val="0"/>
          <w:marTop w:val="0"/>
          <w:marBottom w:val="0"/>
          <w:divBdr>
            <w:top w:val="none" w:sz="0" w:space="0" w:color="auto"/>
            <w:left w:val="none" w:sz="0" w:space="0" w:color="auto"/>
            <w:bottom w:val="none" w:sz="0" w:space="0" w:color="auto"/>
            <w:right w:val="none" w:sz="0" w:space="0" w:color="auto"/>
          </w:divBdr>
          <w:divsChild>
            <w:div w:id="2104257011">
              <w:marLeft w:val="0"/>
              <w:marRight w:val="0"/>
              <w:marTop w:val="0"/>
              <w:marBottom w:val="0"/>
              <w:divBdr>
                <w:top w:val="none" w:sz="0" w:space="0" w:color="auto"/>
                <w:left w:val="none" w:sz="0" w:space="0" w:color="auto"/>
                <w:bottom w:val="none" w:sz="0" w:space="0" w:color="auto"/>
                <w:right w:val="none" w:sz="0" w:space="0" w:color="auto"/>
              </w:divBdr>
              <w:divsChild>
                <w:div w:id="157535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46042">
      <w:bodyDiv w:val="1"/>
      <w:marLeft w:val="0"/>
      <w:marRight w:val="0"/>
      <w:marTop w:val="0"/>
      <w:marBottom w:val="0"/>
      <w:divBdr>
        <w:top w:val="none" w:sz="0" w:space="0" w:color="auto"/>
        <w:left w:val="none" w:sz="0" w:space="0" w:color="auto"/>
        <w:bottom w:val="none" w:sz="0" w:space="0" w:color="auto"/>
        <w:right w:val="none" w:sz="0" w:space="0" w:color="auto"/>
      </w:divBdr>
    </w:div>
    <w:div w:id="471948613">
      <w:bodyDiv w:val="1"/>
      <w:marLeft w:val="0"/>
      <w:marRight w:val="0"/>
      <w:marTop w:val="0"/>
      <w:marBottom w:val="0"/>
      <w:divBdr>
        <w:top w:val="none" w:sz="0" w:space="0" w:color="auto"/>
        <w:left w:val="none" w:sz="0" w:space="0" w:color="auto"/>
        <w:bottom w:val="none" w:sz="0" w:space="0" w:color="auto"/>
        <w:right w:val="none" w:sz="0" w:space="0" w:color="auto"/>
      </w:divBdr>
      <w:divsChild>
        <w:div w:id="2133748170">
          <w:marLeft w:val="0"/>
          <w:marRight w:val="0"/>
          <w:marTop w:val="0"/>
          <w:marBottom w:val="0"/>
          <w:divBdr>
            <w:top w:val="none" w:sz="0" w:space="0" w:color="auto"/>
            <w:left w:val="none" w:sz="0" w:space="0" w:color="auto"/>
            <w:bottom w:val="none" w:sz="0" w:space="0" w:color="auto"/>
            <w:right w:val="none" w:sz="0" w:space="0" w:color="auto"/>
          </w:divBdr>
        </w:div>
      </w:divsChild>
    </w:div>
    <w:div w:id="474487579">
      <w:bodyDiv w:val="1"/>
      <w:marLeft w:val="0"/>
      <w:marRight w:val="0"/>
      <w:marTop w:val="0"/>
      <w:marBottom w:val="0"/>
      <w:divBdr>
        <w:top w:val="none" w:sz="0" w:space="0" w:color="auto"/>
        <w:left w:val="none" w:sz="0" w:space="0" w:color="auto"/>
        <w:bottom w:val="none" w:sz="0" w:space="0" w:color="auto"/>
        <w:right w:val="none" w:sz="0" w:space="0" w:color="auto"/>
      </w:divBdr>
    </w:div>
    <w:div w:id="488061049">
      <w:bodyDiv w:val="1"/>
      <w:marLeft w:val="0"/>
      <w:marRight w:val="0"/>
      <w:marTop w:val="0"/>
      <w:marBottom w:val="0"/>
      <w:divBdr>
        <w:top w:val="none" w:sz="0" w:space="0" w:color="auto"/>
        <w:left w:val="none" w:sz="0" w:space="0" w:color="auto"/>
        <w:bottom w:val="none" w:sz="0" w:space="0" w:color="auto"/>
        <w:right w:val="none" w:sz="0" w:space="0" w:color="auto"/>
      </w:divBdr>
      <w:divsChild>
        <w:div w:id="1898121514">
          <w:marLeft w:val="0"/>
          <w:marRight w:val="0"/>
          <w:marTop w:val="0"/>
          <w:marBottom w:val="0"/>
          <w:divBdr>
            <w:top w:val="none" w:sz="0" w:space="0" w:color="auto"/>
            <w:left w:val="none" w:sz="0" w:space="0" w:color="auto"/>
            <w:bottom w:val="none" w:sz="0" w:space="0" w:color="auto"/>
            <w:right w:val="none" w:sz="0" w:space="0" w:color="auto"/>
          </w:divBdr>
          <w:divsChild>
            <w:div w:id="77374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465901">
      <w:bodyDiv w:val="1"/>
      <w:marLeft w:val="0"/>
      <w:marRight w:val="0"/>
      <w:marTop w:val="0"/>
      <w:marBottom w:val="0"/>
      <w:divBdr>
        <w:top w:val="none" w:sz="0" w:space="0" w:color="auto"/>
        <w:left w:val="none" w:sz="0" w:space="0" w:color="auto"/>
        <w:bottom w:val="none" w:sz="0" w:space="0" w:color="auto"/>
        <w:right w:val="none" w:sz="0" w:space="0" w:color="auto"/>
      </w:divBdr>
    </w:div>
    <w:div w:id="569270990">
      <w:bodyDiv w:val="1"/>
      <w:marLeft w:val="0"/>
      <w:marRight w:val="0"/>
      <w:marTop w:val="0"/>
      <w:marBottom w:val="0"/>
      <w:divBdr>
        <w:top w:val="none" w:sz="0" w:space="0" w:color="auto"/>
        <w:left w:val="none" w:sz="0" w:space="0" w:color="auto"/>
        <w:bottom w:val="none" w:sz="0" w:space="0" w:color="auto"/>
        <w:right w:val="none" w:sz="0" w:space="0" w:color="auto"/>
      </w:divBdr>
      <w:divsChild>
        <w:div w:id="28186296">
          <w:marLeft w:val="0"/>
          <w:marRight w:val="0"/>
          <w:marTop w:val="0"/>
          <w:marBottom w:val="0"/>
          <w:divBdr>
            <w:top w:val="none" w:sz="0" w:space="0" w:color="auto"/>
            <w:left w:val="none" w:sz="0" w:space="0" w:color="auto"/>
            <w:bottom w:val="none" w:sz="0" w:space="0" w:color="auto"/>
            <w:right w:val="none" w:sz="0" w:space="0" w:color="auto"/>
          </w:divBdr>
          <w:divsChild>
            <w:div w:id="4456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6110">
      <w:bodyDiv w:val="1"/>
      <w:marLeft w:val="0"/>
      <w:marRight w:val="0"/>
      <w:marTop w:val="0"/>
      <w:marBottom w:val="0"/>
      <w:divBdr>
        <w:top w:val="none" w:sz="0" w:space="0" w:color="auto"/>
        <w:left w:val="none" w:sz="0" w:space="0" w:color="auto"/>
        <w:bottom w:val="none" w:sz="0" w:space="0" w:color="auto"/>
        <w:right w:val="none" w:sz="0" w:space="0" w:color="auto"/>
      </w:divBdr>
      <w:divsChild>
        <w:div w:id="1862014922">
          <w:marLeft w:val="0"/>
          <w:marRight w:val="0"/>
          <w:marTop w:val="0"/>
          <w:marBottom w:val="0"/>
          <w:divBdr>
            <w:top w:val="none" w:sz="0" w:space="0" w:color="auto"/>
            <w:left w:val="none" w:sz="0" w:space="0" w:color="auto"/>
            <w:bottom w:val="none" w:sz="0" w:space="0" w:color="auto"/>
            <w:right w:val="none" w:sz="0" w:space="0" w:color="auto"/>
          </w:divBdr>
          <w:divsChild>
            <w:div w:id="478886314">
              <w:marLeft w:val="0"/>
              <w:marRight w:val="0"/>
              <w:marTop w:val="0"/>
              <w:marBottom w:val="0"/>
              <w:divBdr>
                <w:top w:val="none" w:sz="0" w:space="0" w:color="auto"/>
                <w:left w:val="none" w:sz="0" w:space="0" w:color="auto"/>
                <w:bottom w:val="none" w:sz="0" w:space="0" w:color="auto"/>
                <w:right w:val="none" w:sz="0" w:space="0" w:color="auto"/>
              </w:divBdr>
            </w:div>
            <w:div w:id="1414358550">
              <w:marLeft w:val="0"/>
              <w:marRight w:val="0"/>
              <w:marTop w:val="0"/>
              <w:marBottom w:val="0"/>
              <w:divBdr>
                <w:top w:val="none" w:sz="0" w:space="0" w:color="auto"/>
                <w:left w:val="none" w:sz="0" w:space="0" w:color="auto"/>
                <w:bottom w:val="none" w:sz="0" w:space="0" w:color="auto"/>
                <w:right w:val="none" w:sz="0" w:space="0" w:color="auto"/>
              </w:divBdr>
            </w:div>
            <w:div w:id="14535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1561">
      <w:bodyDiv w:val="1"/>
      <w:marLeft w:val="0"/>
      <w:marRight w:val="0"/>
      <w:marTop w:val="0"/>
      <w:marBottom w:val="0"/>
      <w:divBdr>
        <w:top w:val="none" w:sz="0" w:space="0" w:color="auto"/>
        <w:left w:val="none" w:sz="0" w:space="0" w:color="auto"/>
        <w:bottom w:val="none" w:sz="0" w:space="0" w:color="auto"/>
        <w:right w:val="none" w:sz="0" w:space="0" w:color="auto"/>
      </w:divBdr>
      <w:divsChild>
        <w:div w:id="1990668759">
          <w:marLeft w:val="0"/>
          <w:marRight w:val="0"/>
          <w:marTop w:val="0"/>
          <w:marBottom w:val="0"/>
          <w:divBdr>
            <w:top w:val="none" w:sz="0" w:space="0" w:color="auto"/>
            <w:left w:val="none" w:sz="0" w:space="0" w:color="auto"/>
            <w:bottom w:val="none" w:sz="0" w:space="0" w:color="auto"/>
            <w:right w:val="none" w:sz="0" w:space="0" w:color="auto"/>
          </w:divBdr>
          <w:divsChild>
            <w:div w:id="58807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345462">
      <w:bodyDiv w:val="1"/>
      <w:marLeft w:val="0"/>
      <w:marRight w:val="0"/>
      <w:marTop w:val="0"/>
      <w:marBottom w:val="0"/>
      <w:divBdr>
        <w:top w:val="none" w:sz="0" w:space="0" w:color="auto"/>
        <w:left w:val="none" w:sz="0" w:space="0" w:color="auto"/>
        <w:bottom w:val="none" w:sz="0" w:space="0" w:color="auto"/>
        <w:right w:val="none" w:sz="0" w:space="0" w:color="auto"/>
      </w:divBdr>
    </w:div>
    <w:div w:id="616912715">
      <w:bodyDiv w:val="1"/>
      <w:marLeft w:val="0"/>
      <w:marRight w:val="0"/>
      <w:marTop w:val="0"/>
      <w:marBottom w:val="0"/>
      <w:divBdr>
        <w:top w:val="none" w:sz="0" w:space="0" w:color="auto"/>
        <w:left w:val="none" w:sz="0" w:space="0" w:color="auto"/>
        <w:bottom w:val="none" w:sz="0" w:space="0" w:color="auto"/>
        <w:right w:val="none" w:sz="0" w:space="0" w:color="auto"/>
      </w:divBdr>
    </w:div>
    <w:div w:id="619142524">
      <w:bodyDiv w:val="1"/>
      <w:marLeft w:val="0"/>
      <w:marRight w:val="0"/>
      <w:marTop w:val="0"/>
      <w:marBottom w:val="0"/>
      <w:divBdr>
        <w:top w:val="none" w:sz="0" w:space="0" w:color="auto"/>
        <w:left w:val="none" w:sz="0" w:space="0" w:color="auto"/>
        <w:bottom w:val="none" w:sz="0" w:space="0" w:color="auto"/>
        <w:right w:val="none" w:sz="0" w:space="0" w:color="auto"/>
      </w:divBdr>
    </w:div>
    <w:div w:id="619916409">
      <w:bodyDiv w:val="1"/>
      <w:marLeft w:val="0"/>
      <w:marRight w:val="0"/>
      <w:marTop w:val="0"/>
      <w:marBottom w:val="0"/>
      <w:divBdr>
        <w:top w:val="none" w:sz="0" w:space="0" w:color="auto"/>
        <w:left w:val="none" w:sz="0" w:space="0" w:color="auto"/>
        <w:bottom w:val="none" w:sz="0" w:space="0" w:color="auto"/>
        <w:right w:val="none" w:sz="0" w:space="0" w:color="auto"/>
      </w:divBdr>
      <w:divsChild>
        <w:div w:id="1483497409">
          <w:marLeft w:val="0"/>
          <w:marRight w:val="0"/>
          <w:marTop w:val="0"/>
          <w:marBottom w:val="0"/>
          <w:divBdr>
            <w:top w:val="none" w:sz="0" w:space="0" w:color="auto"/>
            <w:left w:val="none" w:sz="0" w:space="0" w:color="auto"/>
            <w:bottom w:val="none" w:sz="0" w:space="0" w:color="auto"/>
            <w:right w:val="none" w:sz="0" w:space="0" w:color="auto"/>
          </w:divBdr>
        </w:div>
      </w:divsChild>
    </w:div>
    <w:div w:id="629478620">
      <w:bodyDiv w:val="1"/>
      <w:marLeft w:val="0"/>
      <w:marRight w:val="0"/>
      <w:marTop w:val="0"/>
      <w:marBottom w:val="0"/>
      <w:divBdr>
        <w:top w:val="none" w:sz="0" w:space="0" w:color="auto"/>
        <w:left w:val="none" w:sz="0" w:space="0" w:color="auto"/>
        <w:bottom w:val="none" w:sz="0" w:space="0" w:color="auto"/>
        <w:right w:val="none" w:sz="0" w:space="0" w:color="auto"/>
      </w:divBdr>
      <w:divsChild>
        <w:div w:id="883643305">
          <w:marLeft w:val="0"/>
          <w:marRight w:val="0"/>
          <w:marTop w:val="0"/>
          <w:marBottom w:val="0"/>
          <w:divBdr>
            <w:top w:val="none" w:sz="0" w:space="0" w:color="auto"/>
            <w:left w:val="none" w:sz="0" w:space="0" w:color="auto"/>
            <w:bottom w:val="none" w:sz="0" w:space="0" w:color="auto"/>
            <w:right w:val="none" w:sz="0" w:space="0" w:color="auto"/>
          </w:divBdr>
          <w:divsChild>
            <w:div w:id="63691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78238">
      <w:bodyDiv w:val="1"/>
      <w:marLeft w:val="0"/>
      <w:marRight w:val="0"/>
      <w:marTop w:val="0"/>
      <w:marBottom w:val="0"/>
      <w:divBdr>
        <w:top w:val="none" w:sz="0" w:space="0" w:color="auto"/>
        <w:left w:val="none" w:sz="0" w:space="0" w:color="auto"/>
        <w:bottom w:val="none" w:sz="0" w:space="0" w:color="auto"/>
        <w:right w:val="none" w:sz="0" w:space="0" w:color="auto"/>
      </w:divBdr>
      <w:divsChild>
        <w:div w:id="1801150275">
          <w:marLeft w:val="0"/>
          <w:marRight w:val="0"/>
          <w:marTop w:val="0"/>
          <w:marBottom w:val="0"/>
          <w:divBdr>
            <w:top w:val="none" w:sz="0" w:space="0" w:color="auto"/>
            <w:left w:val="none" w:sz="0" w:space="0" w:color="auto"/>
            <w:bottom w:val="none" w:sz="0" w:space="0" w:color="auto"/>
            <w:right w:val="none" w:sz="0" w:space="0" w:color="auto"/>
          </w:divBdr>
        </w:div>
      </w:divsChild>
    </w:div>
    <w:div w:id="638806126">
      <w:bodyDiv w:val="1"/>
      <w:marLeft w:val="0"/>
      <w:marRight w:val="0"/>
      <w:marTop w:val="0"/>
      <w:marBottom w:val="0"/>
      <w:divBdr>
        <w:top w:val="none" w:sz="0" w:space="0" w:color="auto"/>
        <w:left w:val="none" w:sz="0" w:space="0" w:color="auto"/>
        <w:bottom w:val="none" w:sz="0" w:space="0" w:color="auto"/>
        <w:right w:val="none" w:sz="0" w:space="0" w:color="auto"/>
      </w:divBdr>
    </w:div>
    <w:div w:id="673338719">
      <w:bodyDiv w:val="1"/>
      <w:marLeft w:val="0"/>
      <w:marRight w:val="0"/>
      <w:marTop w:val="0"/>
      <w:marBottom w:val="0"/>
      <w:divBdr>
        <w:top w:val="none" w:sz="0" w:space="0" w:color="auto"/>
        <w:left w:val="none" w:sz="0" w:space="0" w:color="auto"/>
        <w:bottom w:val="none" w:sz="0" w:space="0" w:color="auto"/>
        <w:right w:val="none" w:sz="0" w:space="0" w:color="auto"/>
      </w:divBdr>
    </w:div>
    <w:div w:id="673460486">
      <w:bodyDiv w:val="1"/>
      <w:marLeft w:val="0"/>
      <w:marRight w:val="0"/>
      <w:marTop w:val="0"/>
      <w:marBottom w:val="0"/>
      <w:divBdr>
        <w:top w:val="none" w:sz="0" w:space="0" w:color="auto"/>
        <w:left w:val="none" w:sz="0" w:space="0" w:color="auto"/>
        <w:bottom w:val="none" w:sz="0" w:space="0" w:color="auto"/>
        <w:right w:val="none" w:sz="0" w:space="0" w:color="auto"/>
      </w:divBdr>
      <w:divsChild>
        <w:div w:id="485628170">
          <w:marLeft w:val="0"/>
          <w:marRight w:val="0"/>
          <w:marTop w:val="0"/>
          <w:marBottom w:val="0"/>
          <w:divBdr>
            <w:top w:val="none" w:sz="0" w:space="0" w:color="auto"/>
            <w:left w:val="none" w:sz="0" w:space="0" w:color="auto"/>
            <w:bottom w:val="none" w:sz="0" w:space="0" w:color="auto"/>
            <w:right w:val="none" w:sz="0" w:space="0" w:color="auto"/>
          </w:divBdr>
          <w:divsChild>
            <w:div w:id="3012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8894">
      <w:bodyDiv w:val="1"/>
      <w:marLeft w:val="0"/>
      <w:marRight w:val="0"/>
      <w:marTop w:val="0"/>
      <w:marBottom w:val="0"/>
      <w:divBdr>
        <w:top w:val="none" w:sz="0" w:space="0" w:color="auto"/>
        <w:left w:val="none" w:sz="0" w:space="0" w:color="auto"/>
        <w:bottom w:val="none" w:sz="0" w:space="0" w:color="auto"/>
        <w:right w:val="none" w:sz="0" w:space="0" w:color="auto"/>
      </w:divBdr>
    </w:div>
    <w:div w:id="744500084">
      <w:bodyDiv w:val="1"/>
      <w:marLeft w:val="0"/>
      <w:marRight w:val="0"/>
      <w:marTop w:val="0"/>
      <w:marBottom w:val="0"/>
      <w:divBdr>
        <w:top w:val="none" w:sz="0" w:space="0" w:color="auto"/>
        <w:left w:val="none" w:sz="0" w:space="0" w:color="auto"/>
        <w:bottom w:val="none" w:sz="0" w:space="0" w:color="auto"/>
        <w:right w:val="none" w:sz="0" w:space="0" w:color="auto"/>
      </w:divBdr>
    </w:div>
    <w:div w:id="749545119">
      <w:bodyDiv w:val="1"/>
      <w:marLeft w:val="0"/>
      <w:marRight w:val="0"/>
      <w:marTop w:val="0"/>
      <w:marBottom w:val="0"/>
      <w:divBdr>
        <w:top w:val="none" w:sz="0" w:space="0" w:color="auto"/>
        <w:left w:val="none" w:sz="0" w:space="0" w:color="auto"/>
        <w:bottom w:val="none" w:sz="0" w:space="0" w:color="auto"/>
        <w:right w:val="none" w:sz="0" w:space="0" w:color="auto"/>
      </w:divBdr>
    </w:div>
    <w:div w:id="771584185">
      <w:bodyDiv w:val="1"/>
      <w:marLeft w:val="0"/>
      <w:marRight w:val="0"/>
      <w:marTop w:val="0"/>
      <w:marBottom w:val="0"/>
      <w:divBdr>
        <w:top w:val="none" w:sz="0" w:space="0" w:color="auto"/>
        <w:left w:val="none" w:sz="0" w:space="0" w:color="auto"/>
        <w:bottom w:val="none" w:sz="0" w:space="0" w:color="auto"/>
        <w:right w:val="none" w:sz="0" w:space="0" w:color="auto"/>
      </w:divBdr>
    </w:div>
    <w:div w:id="780759342">
      <w:bodyDiv w:val="1"/>
      <w:marLeft w:val="0"/>
      <w:marRight w:val="0"/>
      <w:marTop w:val="0"/>
      <w:marBottom w:val="0"/>
      <w:divBdr>
        <w:top w:val="none" w:sz="0" w:space="0" w:color="auto"/>
        <w:left w:val="none" w:sz="0" w:space="0" w:color="auto"/>
        <w:bottom w:val="none" w:sz="0" w:space="0" w:color="auto"/>
        <w:right w:val="none" w:sz="0" w:space="0" w:color="auto"/>
      </w:divBdr>
    </w:div>
    <w:div w:id="792602239">
      <w:bodyDiv w:val="1"/>
      <w:marLeft w:val="0"/>
      <w:marRight w:val="0"/>
      <w:marTop w:val="0"/>
      <w:marBottom w:val="0"/>
      <w:divBdr>
        <w:top w:val="none" w:sz="0" w:space="0" w:color="auto"/>
        <w:left w:val="none" w:sz="0" w:space="0" w:color="auto"/>
        <w:bottom w:val="none" w:sz="0" w:space="0" w:color="auto"/>
        <w:right w:val="none" w:sz="0" w:space="0" w:color="auto"/>
      </w:divBdr>
      <w:divsChild>
        <w:div w:id="1459377349">
          <w:marLeft w:val="0"/>
          <w:marRight w:val="0"/>
          <w:marTop w:val="0"/>
          <w:marBottom w:val="0"/>
          <w:divBdr>
            <w:top w:val="none" w:sz="0" w:space="0" w:color="auto"/>
            <w:left w:val="none" w:sz="0" w:space="0" w:color="auto"/>
            <w:bottom w:val="none" w:sz="0" w:space="0" w:color="auto"/>
            <w:right w:val="none" w:sz="0" w:space="0" w:color="auto"/>
          </w:divBdr>
          <w:divsChild>
            <w:div w:id="1742603233">
              <w:marLeft w:val="0"/>
              <w:marRight w:val="0"/>
              <w:marTop w:val="0"/>
              <w:marBottom w:val="0"/>
              <w:divBdr>
                <w:top w:val="none" w:sz="0" w:space="0" w:color="auto"/>
                <w:left w:val="none" w:sz="0" w:space="0" w:color="auto"/>
                <w:bottom w:val="none" w:sz="0" w:space="0" w:color="auto"/>
                <w:right w:val="none" w:sz="0" w:space="0" w:color="auto"/>
              </w:divBdr>
              <w:divsChild>
                <w:div w:id="1895703147">
                  <w:marLeft w:val="0"/>
                  <w:marRight w:val="0"/>
                  <w:marTop w:val="0"/>
                  <w:marBottom w:val="0"/>
                  <w:divBdr>
                    <w:top w:val="none" w:sz="0" w:space="0" w:color="auto"/>
                    <w:left w:val="none" w:sz="0" w:space="0" w:color="auto"/>
                    <w:bottom w:val="none" w:sz="0" w:space="0" w:color="auto"/>
                    <w:right w:val="none" w:sz="0" w:space="0" w:color="auto"/>
                  </w:divBdr>
                  <w:divsChild>
                    <w:div w:id="1643467011">
                      <w:marLeft w:val="0"/>
                      <w:marRight w:val="0"/>
                      <w:marTop w:val="0"/>
                      <w:marBottom w:val="0"/>
                      <w:divBdr>
                        <w:top w:val="none" w:sz="0" w:space="0" w:color="auto"/>
                        <w:left w:val="none" w:sz="0" w:space="0" w:color="auto"/>
                        <w:bottom w:val="none" w:sz="0" w:space="0" w:color="auto"/>
                        <w:right w:val="none" w:sz="0" w:space="0" w:color="auto"/>
                      </w:divBdr>
                      <w:divsChild>
                        <w:div w:id="1877279536">
                          <w:marLeft w:val="0"/>
                          <w:marRight w:val="0"/>
                          <w:marTop w:val="0"/>
                          <w:marBottom w:val="0"/>
                          <w:divBdr>
                            <w:top w:val="none" w:sz="0" w:space="0" w:color="auto"/>
                            <w:left w:val="none" w:sz="0" w:space="0" w:color="auto"/>
                            <w:bottom w:val="none" w:sz="0" w:space="0" w:color="auto"/>
                            <w:right w:val="none" w:sz="0" w:space="0" w:color="auto"/>
                          </w:divBdr>
                          <w:divsChild>
                            <w:div w:id="14138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3111">
          <w:marLeft w:val="0"/>
          <w:marRight w:val="0"/>
          <w:marTop w:val="0"/>
          <w:marBottom w:val="0"/>
          <w:divBdr>
            <w:top w:val="none" w:sz="0" w:space="0" w:color="auto"/>
            <w:left w:val="none" w:sz="0" w:space="0" w:color="auto"/>
            <w:bottom w:val="none" w:sz="0" w:space="0" w:color="auto"/>
            <w:right w:val="none" w:sz="0" w:space="0" w:color="auto"/>
          </w:divBdr>
          <w:divsChild>
            <w:div w:id="260143098">
              <w:marLeft w:val="0"/>
              <w:marRight w:val="0"/>
              <w:marTop w:val="0"/>
              <w:marBottom w:val="0"/>
              <w:divBdr>
                <w:top w:val="none" w:sz="0" w:space="0" w:color="auto"/>
                <w:left w:val="none" w:sz="0" w:space="0" w:color="auto"/>
                <w:bottom w:val="none" w:sz="0" w:space="0" w:color="auto"/>
                <w:right w:val="none" w:sz="0" w:space="0" w:color="auto"/>
              </w:divBdr>
              <w:divsChild>
                <w:div w:id="488516758">
                  <w:marLeft w:val="0"/>
                  <w:marRight w:val="0"/>
                  <w:marTop w:val="0"/>
                  <w:marBottom w:val="0"/>
                  <w:divBdr>
                    <w:top w:val="none" w:sz="0" w:space="0" w:color="auto"/>
                    <w:left w:val="none" w:sz="0" w:space="0" w:color="auto"/>
                    <w:bottom w:val="none" w:sz="0" w:space="0" w:color="auto"/>
                    <w:right w:val="none" w:sz="0" w:space="0" w:color="auto"/>
                  </w:divBdr>
                  <w:divsChild>
                    <w:div w:id="1267031945">
                      <w:marLeft w:val="0"/>
                      <w:marRight w:val="0"/>
                      <w:marTop w:val="0"/>
                      <w:marBottom w:val="0"/>
                      <w:divBdr>
                        <w:top w:val="none" w:sz="0" w:space="0" w:color="auto"/>
                        <w:left w:val="none" w:sz="0" w:space="0" w:color="auto"/>
                        <w:bottom w:val="none" w:sz="0" w:space="0" w:color="auto"/>
                        <w:right w:val="none" w:sz="0" w:space="0" w:color="auto"/>
                      </w:divBdr>
                      <w:divsChild>
                        <w:div w:id="978803633">
                          <w:marLeft w:val="0"/>
                          <w:marRight w:val="0"/>
                          <w:marTop w:val="0"/>
                          <w:marBottom w:val="0"/>
                          <w:divBdr>
                            <w:top w:val="none" w:sz="0" w:space="0" w:color="auto"/>
                            <w:left w:val="none" w:sz="0" w:space="0" w:color="auto"/>
                            <w:bottom w:val="none" w:sz="0" w:space="0" w:color="auto"/>
                            <w:right w:val="none" w:sz="0" w:space="0" w:color="auto"/>
                          </w:divBdr>
                          <w:divsChild>
                            <w:div w:id="147364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8121338">
              <w:marLeft w:val="0"/>
              <w:marRight w:val="0"/>
              <w:marTop w:val="0"/>
              <w:marBottom w:val="0"/>
              <w:divBdr>
                <w:top w:val="none" w:sz="0" w:space="0" w:color="auto"/>
                <w:left w:val="none" w:sz="0" w:space="0" w:color="auto"/>
                <w:bottom w:val="none" w:sz="0" w:space="0" w:color="auto"/>
                <w:right w:val="none" w:sz="0" w:space="0" w:color="auto"/>
              </w:divBdr>
            </w:div>
          </w:divsChild>
        </w:div>
        <w:div w:id="2090881890">
          <w:marLeft w:val="0"/>
          <w:marRight w:val="0"/>
          <w:marTop w:val="0"/>
          <w:marBottom w:val="0"/>
          <w:divBdr>
            <w:top w:val="none" w:sz="0" w:space="0" w:color="auto"/>
            <w:left w:val="none" w:sz="0" w:space="0" w:color="auto"/>
            <w:bottom w:val="none" w:sz="0" w:space="0" w:color="auto"/>
            <w:right w:val="none" w:sz="0" w:space="0" w:color="auto"/>
          </w:divBdr>
          <w:divsChild>
            <w:div w:id="543642366">
              <w:marLeft w:val="0"/>
              <w:marRight w:val="0"/>
              <w:marTop w:val="0"/>
              <w:marBottom w:val="0"/>
              <w:divBdr>
                <w:top w:val="none" w:sz="0" w:space="0" w:color="auto"/>
                <w:left w:val="none" w:sz="0" w:space="0" w:color="auto"/>
                <w:bottom w:val="none" w:sz="0" w:space="0" w:color="auto"/>
                <w:right w:val="none" w:sz="0" w:space="0" w:color="auto"/>
              </w:divBdr>
            </w:div>
            <w:div w:id="1185054676">
              <w:marLeft w:val="0"/>
              <w:marRight w:val="0"/>
              <w:marTop w:val="0"/>
              <w:marBottom w:val="0"/>
              <w:divBdr>
                <w:top w:val="none" w:sz="0" w:space="0" w:color="auto"/>
                <w:left w:val="none" w:sz="0" w:space="0" w:color="auto"/>
                <w:bottom w:val="none" w:sz="0" w:space="0" w:color="auto"/>
                <w:right w:val="none" w:sz="0" w:space="0" w:color="auto"/>
              </w:divBdr>
              <w:divsChild>
                <w:div w:id="965504310">
                  <w:marLeft w:val="0"/>
                  <w:marRight w:val="0"/>
                  <w:marTop w:val="0"/>
                  <w:marBottom w:val="0"/>
                  <w:divBdr>
                    <w:top w:val="none" w:sz="0" w:space="0" w:color="auto"/>
                    <w:left w:val="none" w:sz="0" w:space="0" w:color="auto"/>
                    <w:bottom w:val="none" w:sz="0" w:space="0" w:color="auto"/>
                    <w:right w:val="none" w:sz="0" w:space="0" w:color="auto"/>
                  </w:divBdr>
                  <w:divsChild>
                    <w:div w:id="971322363">
                      <w:marLeft w:val="0"/>
                      <w:marRight w:val="0"/>
                      <w:marTop w:val="0"/>
                      <w:marBottom w:val="0"/>
                      <w:divBdr>
                        <w:top w:val="none" w:sz="0" w:space="0" w:color="auto"/>
                        <w:left w:val="none" w:sz="0" w:space="0" w:color="auto"/>
                        <w:bottom w:val="none" w:sz="0" w:space="0" w:color="auto"/>
                        <w:right w:val="none" w:sz="0" w:space="0" w:color="auto"/>
                      </w:divBdr>
                      <w:divsChild>
                        <w:div w:id="980500609">
                          <w:marLeft w:val="0"/>
                          <w:marRight w:val="0"/>
                          <w:marTop w:val="0"/>
                          <w:marBottom w:val="0"/>
                          <w:divBdr>
                            <w:top w:val="none" w:sz="0" w:space="0" w:color="auto"/>
                            <w:left w:val="none" w:sz="0" w:space="0" w:color="auto"/>
                            <w:bottom w:val="none" w:sz="0" w:space="0" w:color="auto"/>
                            <w:right w:val="none" w:sz="0" w:space="0" w:color="auto"/>
                          </w:divBdr>
                          <w:divsChild>
                            <w:div w:id="211879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3526336">
      <w:bodyDiv w:val="1"/>
      <w:marLeft w:val="0"/>
      <w:marRight w:val="0"/>
      <w:marTop w:val="0"/>
      <w:marBottom w:val="0"/>
      <w:divBdr>
        <w:top w:val="none" w:sz="0" w:space="0" w:color="auto"/>
        <w:left w:val="none" w:sz="0" w:space="0" w:color="auto"/>
        <w:bottom w:val="none" w:sz="0" w:space="0" w:color="auto"/>
        <w:right w:val="none" w:sz="0" w:space="0" w:color="auto"/>
      </w:divBdr>
    </w:div>
    <w:div w:id="794372077">
      <w:bodyDiv w:val="1"/>
      <w:marLeft w:val="0"/>
      <w:marRight w:val="0"/>
      <w:marTop w:val="0"/>
      <w:marBottom w:val="0"/>
      <w:divBdr>
        <w:top w:val="none" w:sz="0" w:space="0" w:color="auto"/>
        <w:left w:val="none" w:sz="0" w:space="0" w:color="auto"/>
        <w:bottom w:val="none" w:sz="0" w:space="0" w:color="auto"/>
        <w:right w:val="none" w:sz="0" w:space="0" w:color="auto"/>
      </w:divBdr>
      <w:divsChild>
        <w:div w:id="785273526">
          <w:marLeft w:val="0"/>
          <w:marRight w:val="0"/>
          <w:marTop w:val="0"/>
          <w:marBottom w:val="0"/>
          <w:divBdr>
            <w:top w:val="none" w:sz="0" w:space="0" w:color="auto"/>
            <w:left w:val="none" w:sz="0" w:space="0" w:color="auto"/>
            <w:bottom w:val="none" w:sz="0" w:space="0" w:color="auto"/>
            <w:right w:val="none" w:sz="0" w:space="0" w:color="auto"/>
          </w:divBdr>
          <w:divsChild>
            <w:div w:id="7165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528381">
      <w:bodyDiv w:val="1"/>
      <w:marLeft w:val="0"/>
      <w:marRight w:val="0"/>
      <w:marTop w:val="0"/>
      <w:marBottom w:val="0"/>
      <w:divBdr>
        <w:top w:val="none" w:sz="0" w:space="0" w:color="auto"/>
        <w:left w:val="none" w:sz="0" w:space="0" w:color="auto"/>
        <w:bottom w:val="none" w:sz="0" w:space="0" w:color="auto"/>
        <w:right w:val="none" w:sz="0" w:space="0" w:color="auto"/>
      </w:divBdr>
    </w:div>
    <w:div w:id="813259395">
      <w:bodyDiv w:val="1"/>
      <w:marLeft w:val="0"/>
      <w:marRight w:val="0"/>
      <w:marTop w:val="0"/>
      <w:marBottom w:val="0"/>
      <w:divBdr>
        <w:top w:val="none" w:sz="0" w:space="0" w:color="auto"/>
        <w:left w:val="none" w:sz="0" w:space="0" w:color="auto"/>
        <w:bottom w:val="none" w:sz="0" w:space="0" w:color="auto"/>
        <w:right w:val="none" w:sz="0" w:space="0" w:color="auto"/>
      </w:divBdr>
      <w:divsChild>
        <w:div w:id="1145781869">
          <w:marLeft w:val="0"/>
          <w:marRight w:val="0"/>
          <w:marTop w:val="0"/>
          <w:marBottom w:val="0"/>
          <w:divBdr>
            <w:top w:val="none" w:sz="0" w:space="0" w:color="auto"/>
            <w:left w:val="none" w:sz="0" w:space="0" w:color="auto"/>
            <w:bottom w:val="none" w:sz="0" w:space="0" w:color="auto"/>
            <w:right w:val="none" w:sz="0" w:space="0" w:color="auto"/>
          </w:divBdr>
          <w:divsChild>
            <w:div w:id="724990118">
              <w:marLeft w:val="0"/>
              <w:marRight w:val="0"/>
              <w:marTop w:val="0"/>
              <w:marBottom w:val="0"/>
              <w:divBdr>
                <w:top w:val="none" w:sz="0" w:space="0" w:color="auto"/>
                <w:left w:val="none" w:sz="0" w:space="0" w:color="auto"/>
                <w:bottom w:val="none" w:sz="0" w:space="0" w:color="auto"/>
                <w:right w:val="none" w:sz="0" w:space="0" w:color="auto"/>
              </w:divBdr>
              <w:divsChild>
                <w:div w:id="1229341995">
                  <w:marLeft w:val="0"/>
                  <w:marRight w:val="0"/>
                  <w:marTop w:val="0"/>
                  <w:marBottom w:val="0"/>
                  <w:divBdr>
                    <w:top w:val="none" w:sz="0" w:space="0" w:color="auto"/>
                    <w:left w:val="none" w:sz="0" w:space="0" w:color="auto"/>
                    <w:bottom w:val="none" w:sz="0" w:space="0" w:color="auto"/>
                    <w:right w:val="none" w:sz="0" w:space="0" w:color="auto"/>
                  </w:divBdr>
                  <w:divsChild>
                    <w:div w:id="1897007096">
                      <w:marLeft w:val="0"/>
                      <w:marRight w:val="0"/>
                      <w:marTop w:val="0"/>
                      <w:marBottom w:val="0"/>
                      <w:divBdr>
                        <w:top w:val="none" w:sz="0" w:space="0" w:color="auto"/>
                        <w:left w:val="none" w:sz="0" w:space="0" w:color="auto"/>
                        <w:bottom w:val="none" w:sz="0" w:space="0" w:color="auto"/>
                        <w:right w:val="none" w:sz="0" w:space="0" w:color="auto"/>
                      </w:divBdr>
                      <w:divsChild>
                        <w:div w:id="1522626541">
                          <w:marLeft w:val="0"/>
                          <w:marRight w:val="0"/>
                          <w:marTop w:val="0"/>
                          <w:marBottom w:val="0"/>
                          <w:divBdr>
                            <w:top w:val="none" w:sz="0" w:space="0" w:color="auto"/>
                            <w:left w:val="none" w:sz="0" w:space="0" w:color="auto"/>
                            <w:bottom w:val="none" w:sz="0" w:space="0" w:color="auto"/>
                            <w:right w:val="none" w:sz="0" w:space="0" w:color="auto"/>
                          </w:divBdr>
                          <w:divsChild>
                            <w:div w:id="148060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487318">
              <w:marLeft w:val="0"/>
              <w:marRight w:val="0"/>
              <w:marTop w:val="0"/>
              <w:marBottom w:val="0"/>
              <w:divBdr>
                <w:top w:val="none" w:sz="0" w:space="0" w:color="auto"/>
                <w:left w:val="none" w:sz="0" w:space="0" w:color="auto"/>
                <w:bottom w:val="none" w:sz="0" w:space="0" w:color="auto"/>
                <w:right w:val="none" w:sz="0" w:space="0" w:color="auto"/>
              </w:divBdr>
            </w:div>
          </w:divsChild>
        </w:div>
        <w:div w:id="1907035718">
          <w:marLeft w:val="0"/>
          <w:marRight w:val="0"/>
          <w:marTop w:val="0"/>
          <w:marBottom w:val="0"/>
          <w:divBdr>
            <w:top w:val="none" w:sz="0" w:space="0" w:color="auto"/>
            <w:left w:val="none" w:sz="0" w:space="0" w:color="auto"/>
            <w:bottom w:val="none" w:sz="0" w:space="0" w:color="auto"/>
            <w:right w:val="none" w:sz="0" w:space="0" w:color="auto"/>
          </w:divBdr>
          <w:divsChild>
            <w:div w:id="1370377418">
              <w:marLeft w:val="0"/>
              <w:marRight w:val="0"/>
              <w:marTop w:val="0"/>
              <w:marBottom w:val="0"/>
              <w:divBdr>
                <w:top w:val="none" w:sz="0" w:space="0" w:color="auto"/>
                <w:left w:val="none" w:sz="0" w:space="0" w:color="auto"/>
                <w:bottom w:val="none" w:sz="0" w:space="0" w:color="auto"/>
                <w:right w:val="none" w:sz="0" w:space="0" w:color="auto"/>
              </w:divBdr>
              <w:divsChild>
                <w:div w:id="1536190593">
                  <w:marLeft w:val="0"/>
                  <w:marRight w:val="0"/>
                  <w:marTop w:val="0"/>
                  <w:marBottom w:val="0"/>
                  <w:divBdr>
                    <w:top w:val="none" w:sz="0" w:space="0" w:color="auto"/>
                    <w:left w:val="none" w:sz="0" w:space="0" w:color="auto"/>
                    <w:bottom w:val="none" w:sz="0" w:space="0" w:color="auto"/>
                    <w:right w:val="none" w:sz="0" w:space="0" w:color="auto"/>
                  </w:divBdr>
                  <w:divsChild>
                    <w:div w:id="1502039688">
                      <w:marLeft w:val="0"/>
                      <w:marRight w:val="0"/>
                      <w:marTop w:val="0"/>
                      <w:marBottom w:val="0"/>
                      <w:divBdr>
                        <w:top w:val="none" w:sz="0" w:space="0" w:color="auto"/>
                        <w:left w:val="none" w:sz="0" w:space="0" w:color="auto"/>
                        <w:bottom w:val="none" w:sz="0" w:space="0" w:color="auto"/>
                        <w:right w:val="none" w:sz="0" w:space="0" w:color="auto"/>
                      </w:divBdr>
                      <w:divsChild>
                        <w:div w:id="519780842">
                          <w:marLeft w:val="0"/>
                          <w:marRight w:val="0"/>
                          <w:marTop w:val="0"/>
                          <w:marBottom w:val="0"/>
                          <w:divBdr>
                            <w:top w:val="none" w:sz="0" w:space="0" w:color="auto"/>
                            <w:left w:val="none" w:sz="0" w:space="0" w:color="auto"/>
                            <w:bottom w:val="none" w:sz="0" w:space="0" w:color="auto"/>
                            <w:right w:val="none" w:sz="0" w:space="0" w:color="auto"/>
                          </w:divBdr>
                          <w:divsChild>
                            <w:div w:id="5200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658285">
          <w:marLeft w:val="0"/>
          <w:marRight w:val="0"/>
          <w:marTop w:val="0"/>
          <w:marBottom w:val="0"/>
          <w:divBdr>
            <w:top w:val="none" w:sz="0" w:space="0" w:color="auto"/>
            <w:left w:val="none" w:sz="0" w:space="0" w:color="auto"/>
            <w:bottom w:val="none" w:sz="0" w:space="0" w:color="auto"/>
            <w:right w:val="none" w:sz="0" w:space="0" w:color="auto"/>
          </w:divBdr>
          <w:divsChild>
            <w:div w:id="76677520">
              <w:marLeft w:val="0"/>
              <w:marRight w:val="0"/>
              <w:marTop w:val="0"/>
              <w:marBottom w:val="0"/>
              <w:divBdr>
                <w:top w:val="none" w:sz="0" w:space="0" w:color="auto"/>
                <w:left w:val="none" w:sz="0" w:space="0" w:color="auto"/>
                <w:bottom w:val="none" w:sz="0" w:space="0" w:color="auto"/>
                <w:right w:val="none" w:sz="0" w:space="0" w:color="auto"/>
              </w:divBdr>
              <w:divsChild>
                <w:div w:id="1396125593">
                  <w:marLeft w:val="0"/>
                  <w:marRight w:val="0"/>
                  <w:marTop w:val="0"/>
                  <w:marBottom w:val="0"/>
                  <w:divBdr>
                    <w:top w:val="none" w:sz="0" w:space="0" w:color="auto"/>
                    <w:left w:val="none" w:sz="0" w:space="0" w:color="auto"/>
                    <w:bottom w:val="none" w:sz="0" w:space="0" w:color="auto"/>
                    <w:right w:val="none" w:sz="0" w:space="0" w:color="auto"/>
                  </w:divBdr>
                  <w:divsChild>
                    <w:div w:id="1591156827">
                      <w:marLeft w:val="0"/>
                      <w:marRight w:val="0"/>
                      <w:marTop w:val="0"/>
                      <w:marBottom w:val="0"/>
                      <w:divBdr>
                        <w:top w:val="none" w:sz="0" w:space="0" w:color="auto"/>
                        <w:left w:val="none" w:sz="0" w:space="0" w:color="auto"/>
                        <w:bottom w:val="none" w:sz="0" w:space="0" w:color="auto"/>
                        <w:right w:val="none" w:sz="0" w:space="0" w:color="auto"/>
                      </w:divBdr>
                      <w:divsChild>
                        <w:div w:id="466582125">
                          <w:marLeft w:val="0"/>
                          <w:marRight w:val="0"/>
                          <w:marTop w:val="0"/>
                          <w:marBottom w:val="0"/>
                          <w:divBdr>
                            <w:top w:val="none" w:sz="0" w:space="0" w:color="auto"/>
                            <w:left w:val="none" w:sz="0" w:space="0" w:color="auto"/>
                            <w:bottom w:val="none" w:sz="0" w:space="0" w:color="auto"/>
                            <w:right w:val="none" w:sz="0" w:space="0" w:color="auto"/>
                          </w:divBdr>
                          <w:divsChild>
                            <w:div w:id="167263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370530">
      <w:bodyDiv w:val="1"/>
      <w:marLeft w:val="0"/>
      <w:marRight w:val="0"/>
      <w:marTop w:val="0"/>
      <w:marBottom w:val="0"/>
      <w:divBdr>
        <w:top w:val="none" w:sz="0" w:space="0" w:color="auto"/>
        <w:left w:val="none" w:sz="0" w:space="0" w:color="auto"/>
        <w:bottom w:val="none" w:sz="0" w:space="0" w:color="auto"/>
        <w:right w:val="none" w:sz="0" w:space="0" w:color="auto"/>
      </w:divBdr>
      <w:divsChild>
        <w:div w:id="908609896">
          <w:marLeft w:val="0"/>
          <w:marRight w:val="0"/>
          <w:marTop w:val="0"/>
          <w:marBottom w:val="0"/>
          <w:divBdr>
            <w:top w:val="none" w:sz="0" w:space="0" w:color="auto"/>
            <w:left w:val="none" w:sz="0" w:space="0" w:color="auto"/>
            <w:bottom w:val="none" w:sz="0" w:space="0" w:color="auto"/>
            <w:right w:val="none" w:sz="0" w:space="0" w:color="auto"/>
          </w:divBdr>
          <w:divsChild>
            <w:div w:id="1491173063">
              <w:marLeft w:val="0"/>
              <w:marRight w:val="0"/>
              <w:marTop w:val="0"/>
              <w:marBottom w:val="0"/>
              <w:divBdr>
                <w:top w:val="none" w:sz="0" w:space="0" w:color="auto"/>
                <w:left w:val="none" w:sz="0" w:space="0" w:color="auto"/>
                <w:bottom w:val="none" w:sz="0" w:space="0" w:color="auto"/>
                <w:right w:val="none" w:sz="0" w:space="0" w:color="auto"/>
              </w:divBdr>
              <w:divsChild>
                <w:div w:id="383337776">
                  <w:marLeft w:val="0"/>
                  <w:marRight w:val="0"/>
                  <w:marTop w:val="0"/>
                  <w:marBottom w:val="0"/>
                  <w:divBdr>
                    <w:top w:val="none" w:sz="0" w:space="0" w:color="auto"/>
                    <w:left w:val="none" w:sz="0" w:space="0" w:color="auto"/>
                    <w:bottom w:val="none" w:sz="0" w:space="0" w:color="auto"/>
                    <w:right w:val="none" w:sz="0" w:space="0" w:color="auto"/>
                  </w:divBdr>
                  <w:divsChild>
                    <w:div w:id="665668434">
                      <w:marLeft w:val="0"/>
                      <w:marRight w:val="0"/>
                      <w:marTop w:val="0"/>
                      <w:marBottom w:val="0"/>
                      <w:divBdr>
                        <w:top w:val="none" w:sz="0" w:space="0" w:color="auto"/>
                        <w:left w:val="none" w:sz="0" w:space="0" w:color="auto"/>
                        <w:bottom w:val="none" w:sz="0" w:space="0" w:color="auto"/>
                        <w:right w:val="none" w:sz="0" w:space="0" w:color="auto"/>
                      </w:divBdr>
                      <w:divsChild>
                        <w:div w:id="431122524">
                          <w:marLeft w:val="0"/>
                          <w:marRight w:val="0"/>
                          <w:marTop w:val="0"/>
                          <w:marBottom w:val="0"/>
                          <w:divBdr>
                            <w:top w:val="none" w:sz="0" w:space="0" w:color="auto"/>
                            <w:left w:val="none" w:sz="0" w:space="0" w:color="auto"/>
                            <w:bottom w:val="none" w:sz="0" w:space="0" w:color="auto"/>
                            <w:right w:val="none" w:sz="0" w:space="0" w:color="auto"/>
                          </w:divBdr>
                          <w:divsChild>
                            <w:div w:id="49102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7959495">
          <w:marLeft w:val="0"/>
          <w:marRight w:val="0"/>
          <w:marTop w:val="0"/>
          <w:marBottom w:val="0"/>
          <w:divBdr>
            <w:top w:val="none" w:sz="0" w:space="0" w:color="auto"/>
            <w:left w:val="none" w:sz="0" w:space="0" w:color="auto"/>
            <w:bottom w:val="none" w:sz="0" w:space="0" w:color="auto"/>
            <w:right w:val="none" w:sz="0" w:space="0" w:color="auto"/>
          </w:divBdr>
          <w:divsChild>
            <w:div w:id="812912612">
              <w:marLeft w:val="0"/>
              <w:marRight w:val="0"/>
              <w:marTop w:val="0"/>
              <w:marBottom w:val="0"/>
              <w:divBdr>
                <w:top w:val="none" w:sz="0" w:space="0" w:color="auto"/>
                <w:left w:val="none" w:sz="0" w:space="0" w:color="auto"/>
                <w:bottom w:val="none" w:sz="0" w:space="0" w:color="auto"/>
                <w:right w:val="none" w:sz="0" w:space="0" w:color="auto"/>
              </w:divBdr>
              <w:divsChild>
                <w:div w:id="376584020">
                  <w:marLeft w:val="0"/>
                  <w:marRight w:val="0"/>
                  <w:marTop w:val="0"/>
                  <w:marBottom w:val="0"/>
                  <w:divBdr>
                    <w:top w:val="none" w:sz="0" w:space="0" w:color="auto"/>
                    <w:left w:val="none" w:sz="0" w:space="0" w:color="auto"/>
                    <w:bottom w:val="none" w:sz="0" w:space="0" w:color="auto"/>
                    <w:right w:val="none" w:sz="0" w:space="0" w:color="auto"/>
                  </w:divBdr>
                  <w:divsChild>
                    <w:div w:id="455025614">
                      <w:marLeft w:val="0"/>
                      <w:marRight w:val="0"/>
                      <w:marTop w:val="0"/>
                      <w:marBottom w:val="0"/>
                      <w:divBdr>
                        <w:top w:val="none" w:sz="0" w:space="0" w:color="auto"/>
                        <w:left w:val="none" w:sz="0" w:space="0" w:color="auto"/>
                        <w:bottom w:val="none" w:sz="0" w:space="0" w:color="auto"/>
                        <w:right w:val="none" w:sz="0" w:space="0" w:color="auto"/>
                      </w:divBdr>
                      <w:divsChild>
                        <w:div w:id="2145154043">
                          <w:marLeft w:val="0"/>
                          <w:marRight w:val="0"/>
                          <w:marTop w:val="0"/>
                          <w:marBottom w:val="0"/>
                          <w:divBdr>
                            <w:top w:val="none" w:sz="0" w:space="0" w:color="auto"/>
                            <w:left w:val="none" w:sz="0" w:space="0" w:color="auto"/>
                            <w:bottom w:val="none" w:sz="0" w:space="0" w:color="auto"/>
                            <w:right w:val="none" w:sz="0" w:space="0" w:color="auto"/>
                          </w:divBdr>
                          <w:divsChild>
                            <w:div w:id="42048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4284">
              <w:marLeft w:val="0"/>
              <w:marRight w:val="0"/>
              <w:marTop w:val="0"/>
              <w:marBottom w:val="0"/>
              <w:divBdr>
                <w:top w:val="none" w:sz="0" w:space="0" w:color="auto"/>
                <w:left w:val="none" w:sz="0" w:space="0" w:color="auto"/>
                <w:bottom w:val="none" w:sz="0" w:space="0" w:color="auto"/>
                <w:right w:val="none" w:sz="0" w:space="0" w:color="auto"/>
              </w:divBdr>
            </w:div>
          </w:divsChild>
        </w:div>
        <w:div w:id="1573542031">
          <w:marLeft w:val="0"/>
          <w:marRight w:val="0"/>
          <w:marTop w:val="0"/>
          <w:marBottom w:val="0"/>
          <w:divBdr>
            <w:top w:val="none" w:sz="0" w:space="0" w:color="auto"/>
            <w:left w:val="none" w:sz="0" w:space="0" w:color="auto"/>
            <w:bottom w:val="none" w:sz="0" w:space="0" w:color="auto"/>
            <w:right w:val="none" w:sz="0" w:space="0" w:color="auto"/>
          </w:divBdr>
          <w:divsChild>
            <w:div w:id="569118565">
              <w:marLeft w:val="0"/>
              <w:marRight w:val="0"/>
              <w:marTop w:val="0"/>
              <w:marBottom w:val="0"/>
              <w:divBdr>
                <w:top w:val="none" w:sz="0" w:space="0" w:color="auto"/>
                <w:left w:val="none" w:sz="0" w:space="0" w:color="auto"/>
                <w:bottom w:val="none" w:sz="0" w:space="0" w:color="auto"/>
                <w:right w:val="none" w:sz="0" w:space="0" w:color="auto"/>
              </w:divBdr>
              <w:divsChild>
                <w:div w:id="2020350705">
                  <w:marLeft w:val="0"/>
                  <w:marRight w:val="0"/>
                  <w:marTop w:val="0"/>
                  <w:marBottom w:val="0"/>
                  <w:divBdr>
                    <w:top w:val="none" w:sz="0" w:space="0" w:color="auto"/>
                    <w:left w:val="none" w:sz="0" w:space="0" w:color="auto"/>
                    <w:bottom w:val="none" w:sz="0" w:space="0" w:color="auto"/>
                    <w:right w:val="none" w:sz="0" w:space="0" w:color="auto"/>
                  </w:divBdr>
                  <w:divsChild>
                    <w:div w:id="810366062">
                      <w:marLeft w:val="0"/>
                      <w:marRight w:val="0"/>
                      <w:marTop w:val="0"/>
                      <w:marBottom w:val="0"/>
                      <w:divBdr>
                        <w:top w:val="none" w:sz="0" w:space="0" w:color="auto"/>
                        <w:left w:val="none" w:sz="0" w:space="0" w:color="auto"/>
                        <w:bottom w:val="none" w:sz="0" w:space="0" w:color="auto"/>
                        <w:right w:val="none" w:sz="0" w:space="0" w:color="auto"/>
                      </w:divBdr>
                      <w:divsChild>
                        <w:div w:id="3560392">
                          <w:marLeft w:val="0"/>
                          <w:marRight w:val="0"/>
                          <w:marTop w:val="0"/>
                          <w:marBottom w:val="0"/>
                          <w:divBdr>
                            <w:top w:val="none" w:sz="0" w:space="0" w:color="auto"/>
                            <w:left w:val="none" w:sz="0" w:space="0" w:color="auto"/>
                            <w:bottom w:val="none" w:sz="0" w:space="0" w:color="auto"/>
                            <w:right w:val="none" w:sz="0" w:space="0" w:color="auto"/>
                          </w:divBdr>
                          <w:divsChild>
                            <w:div w:id="167996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6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99486952">
      <w:bodyDiv w:val="1"/>
      <w:marLeft w:val="0"/>
      <w:marRight w:val="0"/>
      <w:marTop w:val="0"/>
      <w:marBottom w:val="0"/>
      <w:divBdr>
        <w:top w:val="none" w:sz="0" w:space="0" w:color="auto"/>
        <w:left w:val="none" w:sz="0" w:space="0" w:color="auto"/>
        <w:bottom w:val="none" w:sz="0" w:space="0" w:color="auto"/>
        <w:right w:val="none" w:sz="0" w:space="0" w:color="auto"/>
      </w:divBdr>
      <w:divsChild>
        <w:div w:id="1662733235">
          <w:marLeft w:val="0"/>
          <w:marRight w:val="0"/>
          <w:marTop w:val="0"/>
          <w:marBottom w:val="0"/>
          <w:divBdr>
            <w:top w:val="none" w:sz="0" w:space="0" w:color="auto"/>
            <w:left w:val="none" w:sz="0" w:space="0" w:color="auto"/>
            <w:bottom w:val="none" w:sz="0" w:space="0" w:color="auto"/>
            <w:right w:val="none" w:sz="0" w:space="0" w:color="auto"/>
          </w:divBdr>
        </w:div>
      </w:divsChild>
    </w:div>
    <w:div w:id="909461943">
      <w:bodyDiv w:val="1"/>
      <w:marLeft w:val="0"/>
      <w:marRight w:val="0"/>
      <w:marTop w:val="0"/>
      <w:marBottom w:val="0"/>
      <w:divBdr>
        <w:top w:val="none" w:sz="0" w:space="0" w:color="auto"/>
        <w:left w:val="none" w:sz="0" w:space="0" w:color="auto"/>
        <w:bottom w:val="none" w:sz="0" w:space="0" w:color="auto"/>
        <w:right w:val="none" w:sz="0" w:space="0" w:color="auto"/>
      </w:divBdr>
      <w:divsChild>
        <w:div w:id="223612442">
          <w:marLeft w:val="0"/>
          <w:marRight w:val="0"/>
          <w:marTop w:val="0"/>
          <w:marBottom w:val="0"/>
          <w:divBdr>
            <w:top w:val="none" w:sz="0" w:space="0" w:color="auto"/>
            <w:left w:val="none" w:sz="0" w:space="0" w:color="auto"/>
            <w:bottom w:val="none" w:sz="0" w:space="0" w:color="auto"/>
            <w:right w:val="none" w:sz="0" w:space="0" w:color="auto"/>
          </w:divBdr>
        </w:div>
      </w:divsChild>
    </w:div>
    <w:div w:id="920716797">
      <w:bodyDiv w:val="1"/>
      <w:marLeft w:val="0"/>
      <w:marRight w:val="0"/>
      <w:marTop w:val="0"/>
      <w:marBottom w:val="0"/>
      <w:divBdr>
        <w:top w:val="none" w:sz="0" w:space="0" w:color="auto"/>
        <w:left w:val="none" w:sz="0" w:space="0" w:color="auto"/>
        <w:bottom w:val="none" w:sz="0" w:space="0" w:color="auto"/>
        <w:right w:val="none" w:sz="0" w:space="0" w:color="auto"/>
      </w:divBdr>
    </w:div>
    <w:div w:id="925461123">
      <w:bodyDiv w:val="1"/>
      <w:marLeft w:val="0"/>
      <w:marRight w:val="0"/>
      <w:marTop w:val="0"/>
      <w:marBottom w:val="0"/>
      <w:divBdr>
        <w:top w:val="none" w:sz="0" w:space="0" w:color="auto"/>
        <w:left w:val="none" w:sz="0" w:space="0" w:color="auto"/>
        <w:bottom w:val="none" w:sz="0" w:space="0" w:color="auto"/>
        <w:right w:val="none" w:sz="0" w:space="0" w:color="auto"/>
      </w:divBdr>
      <w:divsChild>
        <w:div w:id="974066083">
          <w:marLeft w:val="0"/>
          <w:marRight w:val="0"/>
          <w:marTop w:val="0"/>
          <w:marBottom w:val="0"/>
          <w:divBdr>
            <w:top w:val="none" w:sz="0" w:space="0" w:color="auto"/>
            <w:left w:val="none" w:sz="0" w:space="0" w:color="auto"/>
            <w:bottom w:val="none" w:sz="0" w:space="0" w:color="auto"/>
            <w:right w:val="none" w:sz="0" w:space="0" w:color="auto"/>
          </w:divBdr>
        </w:div>
      </w:divsChild>
    </w:div>
    <w:div w:id="937297111">
      <w:bodyDiv w:val="1"/>
      <w:marLeft w:val="0"/>
      <w:marRight w:val="0"/>
      <w:marTop w:val="0"/>
      <w:marBottom w:val="0"/>
      <w:divBdr>
        <w:top w:val="none" w:sz="0" w:space="0" w:color="auto"/>
        <w:left w:val="none" w:sz="0" w:space="0" w:color="auto"/>
        <w:bottom w:val="none" w:sz="0" w:space="0" w:color="auto"/>
        <w:right w:val="none" w:sz="0" w:space="0" w:color="auto"/>
      </w:divBdr>
    </w:div>
    <w:div w:id="968318132">
      <w:bodyDiv w:val="1"/>
      <w:marLeft w:val="0"/>
      <w:marRight w:val="0"/>
      <w:marTop w:val="0"/>
      <w:marBottom w:val="0"/>
      <w:divBdr>
        <w:top w:val="none" w:sz="0" w:space="0" w:color="auto"/>
        <w:left w:val="none" w:sz="0" w:space="0" w:color="auto"/>
        <w:bottom w:val="none" w:sz="0" w:space="0" w:color="auto"/>
        <w:right w:val="none" w:sz="0" w:space="0" w:color="auto"/>
      </w:divBdr>
    </w:div>
    <w:div w:id="985013029">
      <w:bodyDiv w:val="1"/>
      <w:marLeft w:val="0"/>
      <w:marRight w:val="0"/>
      <w:marTop w:val="0"/>
      <w:marBottom w:val="0"/>
      <w:divBdr>
        <w:top w:val="none" w:sz="0" w:space="0" w:color="auto"/>
        <w:left w:val="none" w:sz="0" w:space="0" w:color="auto"/>
        <w:bottom w:val="none" w:sz="0" w:space="0" w:color="auto"/>
        <w:right w:val="none" w:sz="0" w:space="0" w:color="auto"/>
      </w:divBdr>
    </w:div>
    <w:div w:id="1006520343">
      <w:bodyDiv w:val="1"/>
      <w:marLeft w:val="0"/>
      <w:marRight w:val="0"/>
      <w:marTop w:val="0"/>
      <w:marBottom w:val="0"/>
      <w:divBdr>
        <w:top w:val="none" w:sz="0" w:space="0" w:color="auto"/>
        <w:left w:val="none" w:sz="0" w:space="0" w:color="auto"/>
        <w:bottom w:val="none" w:sz="0" w:space="0" w:color="auto"/>
        <w:right w:val="none" w:sz="0" w:space="0" w:color="auto"/>
      </w:divBdr>
      <w:divsChild>
        <w:div w:id="788478201">
          <w:marLeft w:val="0"/>
          <w:marRight w:val="0"/>
          <w:marTop w:val="0"/>
          <w:marBottom w:val="0"/>
          <w:divBdr>
            <w:top w:val="none" w:sz="0" w:space="0" w:color="auto"/>
            <w:left w:val="none" w:sz="0" w:space="0" w:color="auto"/>
            <w:bottom w:val="none" w:sz="0" w:space="0" w:color="auto"/>
            <w:right w:val="none" w:sz="0" w:space="0" w:color="auto"/>
          </w:divBdr>
          <w:divsChild>
            <w:div w:id="180769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514146">
      <w:bodyDiv w:val="1"/>
      <w:marLeft w:val="0"/>
      <w:marRight w:val="0"/>
      <w:marTop w:val="0"/>
      <w:marBottom w:val="0"/>
      <w:divBdr>
        <w:top w:val="none" w:sz="0" w:space="0" w:color="auto"/>
        <w:left w:val="none" w:sz="0" w:space="0" w:color="auto"/>
        <w:bottom w:val="none" w:sz="0" w:space="0" w:color="auto"/>
        <w:right w:val="none" w:sz="0" w:space="0" w:color="auto"/>
      </w:divBdr>
      <w:divsChild>
        <w:div w:id="1370302231">
          <w:marLeft w:val="0"/>
          <w:marRight w:val="0"/>
          <w:marTop w:val="0"/>
          <w:marBottom w:val="0"/>
          <w:divBdr>
            <w:top w:val="none" w:sz="0" w:space="0" w:color="auto"/>
            <w:left w:val="none" w:sz="0" w:space="0" w:color="auto"/>
            <w:bottom w:val="none" w:sz="0" w:space="0" w:color="auto"/>
            <w:right w:val="none" w:sz="0" w:space="0" w:color="auto"/>
          </w:divBdr>
          <w:divsChild>
            <w:div w:id="109133140">
              <w:marLeft w:val="0"/>
              <w:marRight w:val="0"/>
              <w:marTop w:val="0"/>
              <w:marBottom w:val="0"/>
              <w:divBdr>
                <w:top w:val="none" w:sz="0" w:space="0" w:color="auto"/>
                <w:left w:val="none" w:sz="0" w:space="0" w:color="auto"/>
                <w:bottom w:val="none" w:sz="0" w:space="0" w:color="auto"/>
                <w:right w:val="none" w:sz="0" w:space="0" w:color="auto"/>
              </w:divBdr>
              <w:divsChild>
                <w:div w:id="1746564965">
                  <w:marLeft w:val="0"/>
                  <w:marRight w:val="0"/>
                  <w:marTop w:val="0"/>
                  <w:marBottom w:val="0"/>
                  <w:divBdr>
                    <w:top w:val="none" w:sz="0" w:space="0" w:color="auto"/>
                    <w:left w:val="none" w:sz="0" w:space="0" w:color="auto"/>
                    <w:bottom w:val="none" w:sz="0" w:space="0" w:color="auto"/>
                    <w:right w:val="none" w:sz="0" w:space="0" w:color="auto"/>
                  </w:divBdr>
                  <w:divsChild>
                    <w:div w:id="1966427027">
                      <w:marLeft w:val="0"/>
                      <w:marRight w:val="0"/>
                      <w:marTop w:val="0"/>
                      <w:marBottom w:val="0"/>
                      <w:divBdr>
                        <w:top w:val="none" w:sz="0" w:space="0" w:color="auto"/>
                        <w:left w:val="none" w:sz="0" w:space="0" w:color="auto"/>
                        <w:bottom w:val="none" w:sz="0" w:space="0" w:color="auto"/>
                        <w:right w:val="none" w:sz="0" w:space="0" w:color="auto"/>
                      </w:divBdr>
                      <w:divsChild>
                        <w:div w:id="1944219602">
                          <w:marLeft w:val="0"/>
                          <w:marRight w:val="0"/>
                          <w:marTop w:val="0"/>
                          <w:marBottom w:val="0"/>
                          <w:divBdr>
                            <w:top w:val="none" w:sz="0" w:space="0" w:color="auto"/>
                            <w:left w:val="none" w:sz="0" w:space="0" w:color="auto"/>
                            <w:bottom w:val="none" w:sz="0" w:space="0" w:color="auto"/>
                            <w:right w:val="none" w:sz="0" w:space="0" w:color="auto"/>
                          </w:divBdr>
                          <w:divsChild>
                            <w:div w:id="90664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247262">
          <w:marLeft w:val="0"/>
          <w:marRight w:val="0"/>
          <w:marTop w:val="0"/>
          <w:marBottom w:val="0"/>
          <w:divBdr>
            <w:top w:val="none" w:sz="0" w:space="0" w:color="auto"/>
            <w:left w:val="none" w:sz="0" w:space="0" w:color="auto"/>
            <w:bottom w:val="none" w:sz="0" w:space="0" w:color="auto"/>
            <w:right w:val="none" w:sz="0" w:space="0" w:color="auto"/>
          </w:divBdr>
          <w:divsChild>
            <w:div w:id="97677092">
              <w:marLeft w:val="0"/>
              <w:marRight w:val="0"/>
              <w:marTop w:val="0"/>
              <w:marBottom w:val="0"/>
              <w:divBdr>
                <w:top w:val="none" w:sz="0" w:space="0" w:color="auto"/>
                <w:left w:val="none" w:sz="0" w:space="0" w:color="auto"/>
                <w:bottom w:val="none" w:sz="0" w:space="0" w:color="auto"/>
                <w:right w:val="none" w:sz="0" w:space="0" w:color="auto"/>
              </w:divBdr>
            </w:div>
            <w:div w:id="1192917454">
              <w:marLeft w:val="0"/>
              <w:marRight w:val="0"/>
              <w:marTop w:val="0"/>
              <w:marBottom w:val="0"/>
              <w:divBdr>
                <w:top w:val="none" w:sz="0" w:space="0" w:color="auto"/>
                <w:left w:val="none" w:sz="0" w:space="0" w:color="auto"/>
                <w:bottom w:val="none" w:sz="0" w:space="0" w:color="auto"/>
                <w:right w:val="none" w:sz="0" w:space="0" w:color="auto"/>
              </w:divBdr>
              <w:divsChild>
                <w:div w:id="1553079306">
                  <w:marLeft w:val="0"/>
                  <w:marRight w:val="0"/>
                  <w:marTop w:val="0"/>
                  <w:marBottom w:val="0"/>
                  <w:divBdr>
                    <w:top w:val="none" w:sz="0" w:space="0" w:color="auto"/>
                    <w:left w:val="none" w:sz="0" w:space="0" w:color="auto"/>
                    <w:bottom w:val="none" w:sz="0" w:space="0" w:color="auto"/>
                    <w:right w:val="none" w:sz="0" w:space="0" w:color="auto"/>
                  </w:divBdr>
                  <w:divsChild>
                    <w:div w:id="1078745390">
                      <w:marLeft w:val="0"/>
                      <w:marRight w:val="0"/>
                      <w:marTop w:val="0"/>
                      <w:marBottom w:val="0"/>
                      <w:divBdr>
                        <w:top w:val="none" w:sz="0" w:space="0" w:color="auto"/>
                        <w:left w:val="none" w:sz="0" w:space="0" w:color="auto"/>
                        <w:bottom w:val="none" w:sz="0" w:space="0" w:color="auto"/>
                        <w:right w:val="none" w:sz="0" w:space="0" w:color="auto"/>
                      </w:divBdr>
                      <w:divsChild>
                        <w:div w:id="1342781973">
                          <w:marLeft w:val="0"/>
                          <w:marRight w:val="0"/>
                          <w:marTop w:val="0"/>
                          <w:marBottom w:val="0"/>
                          <w:divBdr>
                            <w:top w:val="none" w:sz="0" w:space="0" w:color="auto"/>
                            <w:left w:val="none" w:sz="0" w:space="0" w:color="auto"/>
                            <w:bottom w:val="none" w:sz="0" w:space="0" w:color="auto"/>
                            <w:right w:val="none" w:sz="0" w:space="0" w:color="auto"/>
                          </w:divBdr>
                          <w:divsChild>
                            <w:div w:id="11492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6302888">
          <w:marLeft w:val="0"/>
          <w:marRight w:val="0"/>
          <w:marTop w:val="0"/>
          <w:marBottom w:val="0"/>
          <w:divBdr>
            <w:top w:val="none" w:sz="0" w:space="0" w:color="auto"/>
            <w:left w:val="none" w:sz="0" w:space="0" w:color="auto"/>
            <w:bottom w:val="none" w:sz="0" w:space="0" w:color="auto"/>
            <w:right w:val="none" w:sz="0" w:space="0" w:color="auto"/>
          </w:divBdr>
          <w:divsChild>
            <w:div w:id="652105223">
              <w:marLeft w:val="0"/>
              <w:marRight w:val="0"/>
              <w:marTop w:val="0"/>
              <w:marBottom w:val="0"/>
              <w:divBdr>
                <w:top w:val="none" w:sz="0" w:space="0" w:color="auto"/>
                <w:left w:val="none" w:sz="0" w:space="0" w:color="auto"/>
                <w:bottom w:val="none" w:sz="0" w:space="0" w:color="auto"/>
                <w:right w:val="none" w:sz="0" w:space="0" w:color="auto"/>
              </w:divBdr>
              <w:divsChild>
                <w:div w:id="701327508">
                  <w:marLeft w:val="0"/>
                  <w:marRight w:val="0"/>
                  <w:marTop w:val="0"/>
                  <w:marBottom w:val="0"/>
                  <w:divBdr>
                    <w:top w:val="none" w:sz="0" w:space="0" w:color="auto"/>
                    <w:left w:val="none" w:sz="0" w:space="0" w:color="auto"/>
                    <w:bottom w:val="none" w:sz="0" w:space="0" w:color="auto"/>
                    <w:right w:val="none" w:sz="0" w:space="0" w:color="auto"/>
                  </w:divBdr>
                  <w:divsChild>
                    <w:div w:id="1711496703">
                      <w:marLeft w:val="0"/>
                      <w:marRight w:val="0"/>
                      <w:marTop w:val="0"/>
                      <w:marBottom w:val="0"/>
                      <w:divBdr>
                        <w:top w:val="none" w:sz="0" w:space="0" w:color="auto"/>
                        <w:left w:val="none" w:sz="0" w:space="0" w:color="auto"/>
                        <w:bottom w:val="none" w:sz="0" w:space="0" w:color="auto"/>
                        <w:right w:val="none" w:sz="0" w:space="0" w:color="auto"/>
                      </w:divBdr>
                      <w:divsChild>
                        <w:div w:id="1340616610">
                          <w:marLeft w:val="0"/>
                          <w:marRight w:val="0"/>
                          <w:marTop w:val="0"/>
                          <w:marBottom w:val="0"/>
                          <w:divBdr>
                            <w:top w:val="none" w:sz="0" w:space="0" w:color="auto"/>
                            <w:left w:val="none" w:sz="0" w:space="0" w:color="auto"/>
                            <w:bottom w:val="none" w:sz="0" w:space="0" w:color="auto"/>
                            <w:right w:val="none" w:sz="0" w:space="0" w:color="auto"/>
                          </w:divBdr>
                          <w:divsChild>
                            <w:div w:id="21273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062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79252">
      <w:bodyDiv w:val="1"/>
      <w:marLeft w:val="0"/>
      <w:marRight w:val="0"/>
      <w:marTop w:val="0"/>
      <w:marBottom w:val="0"/>
      <w:divBdr>
        <w:top w:val="none" w:sz="0" w:space="0" w:color="auto"/>
        <w:left w:val="none" w:sz="0" w:space="0" w:color="auto"/>
        <w:bottom w:val="none" w:sz="0" w:space="0" w:color="auto"/>
        <w:right w:val="none" w:sz="0" w:space="0" w:color="auto"/>
      </w:divBdr>
    </w:div>
    <w:div w:id="1040013482">
      <w:bodyDiv w:val="1"/>
      <w:marLeft w:val="0"/>
      <w:marRight w:val="0"/>
      <w:marTop w:val="0"/>
      <w:marBottom w:val="0"/>
      <w:divBdr>
        <w:top w:val="none" w:sz="0" w:space="0" w:color="auto"/>
        <w:left w:val="none" w:sz="0" w:space="0" w:color="auto"/>
        <w:bottom w:val="none" w:sz="0" w:space="0" w:color="auto"/>
        <w:right w:val="none" w:sz="0" w:space="0" w:color="auto"/>
      </w:divBdr>
    </w:div>
    <w:div w:id="1100612077">
      <w:bodyDiv w:val="1"/>
      <w:marLeft w:val="0"/>
      <w:marRight w:val="0"/>
      <w:marTop w:val="0"/>
      <w:marBottom w:val="0"/>
      <w:divBdr>
        <w:top w:val="none" w:sz="0" w:space="0" w:color="auto"/>
        <w:left w:val="none" w:sz="0" w:space="0" w:color="auto"/>
        <w:bottom w:val="none" w:sz="0" w:space="0" w:color="auto"/>
        <w:right w:val="none" w:sz="0" w:space="0" w:color="auto"/>
      </w:divBdr>
      <w:divsChild>
        <w:div w:id="176507060">
          <w:marLeft w:val="0"/>
          <w:marRight w:val="0"/>
          <w:marTop w:val="0"/>
          <w:marBottom w:val="0"/>
          <w:divBdr>
            <w:top w:val="none" w:sz="0" w:space="0" w:color="auto"/>
            <w:left w:val="none" w:sz="0" w:space="0" w:color="auto"/>
            <w:bottom w:val="none" w:sz="0" w:space="0" w:color="auto"/>
            <w:right w:val="none" w:sz="0" w:space="0" w:color="auto"/>
          </w:divBdr>
          <w:divsChild>
            <w:div w:id="123242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37308">
      <w:bodyDiv w:val="1"/>
      <w:marLeft w:val="0"/>
      <w:marRight w:val="0"/>
      <w:marTop w:val="0"/>
      <w:marBottom w:val="0"/>
      <w:divBdr>
        <w:top w:val="none" w:sz="0" w:space="0" w:color="auto"/>
        <w:left w:val="none" w:sz="0" w:space="0" w:color="auto"/>
        <w:bottom w:val="none" w:sz="0" w:space="0" w:color="auto"/>
        <w:right w:val="none" w:sz="0" w:space="0" w:color="auto"/>
      </w:divBdr>
    </w:div>
    <w:div w:id="1188104232">
      <w:bodyDiv w:val="1"/>
      <w:marLeft w:val="0"/>
      <w:marRight w:val="0"/>
      <w:marTop w:val="0"/>
      <w:marBottom w:val="0"/>
      <w:divBdr>
        <w:top w:val="none" w:sz="0" w:space="0" w:color="auto"/>
        <w:left w:val="none" w:sz="0" w:space="0" w:color="auto"/>
        <w:bottom w:val="none" w:sz="0" w:space="0" w:color="auto"/>
        <w:right w:val="none" w:sz="0" w:space="0" w:color="auto"/>
      </w:divBdr>
    </w:div>
    <w:div w:id="1188569430">
      <w:bodyDiv w:val="1"/>
      <w:marLeft w:val="0"/>
      <w:marRight w:val="0"/>
      <w:marTop w:val="0"/>
      <w:marBottom w:val="0"/>
      <w:divBdr>
        <w:top w:val="none" w:sz="0" w:space="0" w:color="auto"/>
        <w:left w:val="none" w:sz="0" w:space="0" w:color="auto"/>
        <w:bottom w:val="none" w:sz="0" w:space="0" w:color="auto"/>
        <w:right w:val="none" w:sz="0" w:space="0" w:color="auto"/>
      </w:divBdr>
    </w:div>
    <w:div w:id="1280602019">
      <w:bodyDiv w:val="1"/>
      <w:marLeft w:val="0"/>
      <w:marRight w:val="0"/>
      <w:marTop w:val="0"/>
      <w:marBottom w:val="0"/>
      <w:divBdr>
        <w:top w:val="none" w:sz="0" w:space="0" w:color="auto"/>
        <w:left w:val="none" w:sz="0" w:space="0" w:color="auto"/>
        <w:bottom w:val="none" w:sz="0" w:space="0" w:color="auto"/>
        <w:right w:val="none" w:sz="0" w:space="0" w:color="auto"/>
      </w:divBdr>
    </w:div>
    <w:div w:id="1286155513">
      <w:bodyDiv w:val="1"/>
      <w:marLeft w:val="0"/>
      <w:marRight w:val="0"/>
      <w:marTop w:val="0"/>
      <w:marBottom w:val="0"/>
      <w:divBdr>
        <w:top w:val="none" w:sz="0" w:space="0" w:color="auto"/>
        <w:left w:val="none" w:sz="0" w:space="0" w:color="auto"/>
        <w:bottom w:val="none" w:sz="0" w:space="0" w:color="auto"/>
        <w:right w:val="none" w:sz="0" w:space="0" w:color="auto"/>
      </w:divBdr>
      <w:divsChild>
        <w:div w:id="553741809">
          <w:marLeft w:val="0"/>
          <w:marRight w:val="0"/>
          <w:marTop w:val="0"/>
          <w:marBottom w:val="0"/>
          <w:divBdr>
            <w:top w:val="none" w:sz="0" w:space="0" w:color="auto"/>
            <w:left w:val="none" w:sz="0" w:space="0" w:color="auto"/>
            <w:bottom w:val="none" w:sz="0" w:space="0" w:color="auto"/>
            <w:right w:val="none" w:sz="0" w:space="0" w:color="auto"/>
          </w:divBdr>
        </w:div>
      </w:divsChild>
    </w:div>
    <w:div w:id="1301573264">
      <w:bodyDiv w:val="1"/>
      <w:marLeft w:val="0"/>
      <w:marRight w:val="0"/>
      <w:marTop w:val="0"/>
      <w:marBottom w:val="0"/>
      <w:divBdr>
        <w:top w:val="none" w:sz="0" w:space="0" w:color="auto"/>
        <w:left w:val="none" w:sz="0" w:space="0" w:color="auto"/>
        <w:bottom w:val="none" w:sz="0" w:space="0" w:color="auto"/>
        <w:right w:val="none" w:sz="0" w:space="0" w:color="auto"/>
      </w:divBdr>
    </w:div>
    <w:div w:id="1304196744">
      <w:bodyDiv w:val="1"/>
      <w:marLeft w:val="0"/>
      <w:marRight w:val="0"/>
      <w:marTop w:val="0"/>
      <w:marBottom w:val="0"/>
      <w:divBdr>
        <w:top w:val="none" w:sz="0" w:space="0" w:color="auto"/>
        <w:left w:val="none" w:sz="0" w:space="0" w:color="auto"/>
        <w:bottom w:val="none" w:sz="0" w:space="0" w:color="auto"/>
        <w:right w:val="none" w:sz="0" w:space="0" w:color="auto"/>
      </w:divBdr>
    </w:div>
    <w:div w:id="1334989644">
      <w:bodyDiv w:val="1"/>
      <w:marLeft w:val="0"/>
      <w:marRight w:val="0"/>
      <w:marTop w:val="0"/>
      <w:marBottom w:val="0"/>
      <w:divBdr>
        <w:top w:val="none" w:sz="0" w:space="0" w:color="auto"/>
        <w:left w:val="none" w:sz="0" w:space="0" w:color="auto"/>
        <w:bottom w:val="none" w:sz="0" w:space="0" w:color="auto"/>
        <w:right w:val="none" w:sz="0" w:space="0" w:color="auto"/>
      </w:divBdr>
    </w:div>
    <w:div w:id="1352536505">
      <w:bodyDiv w:val="1"/>
      <w:marLeft w:val="0"/>
      <w:marRight w:val="0"/>
      <w:marTop w:val="0"/>
      <w:marBottom w:val="0"/>
      <w:divBdr>
        <w:top w:val="none" w:sz="0" w:space="0" w:color="auto"/>
        <w:left w:val="none" w:sz="0" w:space="0" w:color="auto"/>
        <w:bottom w:val="none" w:sz="0" w:space="0" w:color="auto"/>
        <w:right w:val="none" w:sz="0" w:space="0" w:color="auto"/>
      </w:divBdr>
    </w:div>
    <w:div w:id="1359039211">
      <w:bodyDiv w:val="1"/>
      <w:marLeft w:val="0"/>
      <w:marRight w:val="0"/>
      <w:marTop w:val="0"/>
      <w:marBottom w:val="0"/>
      <w:divBdr>
        <w:top w:val="none" w:sz="0" w:space="0" w:color="auto"/>
        <w:left w:val="none" w:sz="0" w:space="0" w:color="auto"/>
        <w:bottom w:val="none" w:sz="0" w:space="0" w:color="auto"/>
        <w:right w:val="none" w:sz="0" w:space="0" w:color="auto"/>
      </w:divBdr>
    </w:div>
    <w:div w:id="1377583359">
      <w:bodyDiv w:val="1"/>
      <w:marLeft w:val="0"/>
      <w:marRight w:val="0"/>
      <w:marTop w:val="0"/>
      <w:marBottom w:val="0"/>
      <w:divBdr>
        <w:top w:val="none" w:sz="0" w:space="0" w:color="auto"/>
        <w:left w:val="none" w:sz="0" w:space="0" w:color="auto"/>
        <w:bottom w:val="none" w:sz="0" w:space="0" w:color="auto"/>
        <w:right w:val="none" w:sz="0" w:space="0" w:color="auto"/>
      </w:divBdr>
    </w:div>
    <w:div w:id="1419791658">
      <w:bodyDiv w:val="1"/>
      <w:marLeft w:val="0"/>
      <w:marRight w:val="0"/>
      <w:marTop w:val="0"/>
      <w:marBottom w:val="0"/>
      <w:divBdr>
        <w:top w:val="none" w:sz="0" w:space="0" w:color="auto"/>
        <w:left w:val="none" w:sz="0" w:space="0" w:color="auto"/>
        <w:bottom w:val="none" w:sz="0" w:space="0" w:color="auto"/>
        <w:right w:val="none" w:sz="0" w:space="0" w:color="auto"/>
      </w:divBdr>
      <w:divsChild>
        <w:div w:id="1576426968">
          <w:marLeft w:val="0"/>
          <w:marRight w:val="0"/>
          <w:marTop w:val="0"/>
          <w:marBottom w:val="0"/>
          <w:divBdr>
            <w:top w:val="none" w:sz="0" w:space="0" w:color="auto"/>
            <w:left w:val="none" w:sz="0" w:space="0" w:color="auto"/>
            <w:bottom w:val="none" w:sz="0" w:space="0" w:color="auto"/>
            <w:right w:val="none" w:sz="0" w:space="0" w:color="auto"/>
          </w:divBdr>
        </w:div>
      </w:divsChild>
    </w:div>
    <w:div w:id="1436554993">
      <w:bodyDiv w:val="1"/>
      <w:marLeft w:val="0"/>
      <w:marRight w:val="0"/>
      <w:marTop w:val="0"/>
      <w:marBottom w:val="0"/>
      <w:divBdr>
        <w:top w:val="none" w:sz="0" w:space="0" w:color="auto"/>
        <w:left w:val="none" w:sz="0" w:space="0" w:color="auto"/>
        <w:bottom w:val="none" w:sz="0" w:space="0" w:color="auto"/>
        <w:right w:val="none" w:sz="0" w:space="0" w:color="auto"/>
      </w:divBdr>
    </w:div>
    <w:div w:id="1438326686">
      <w:bodyDiv w:val="1"/>
      <w:marLeft w:val="0"/>
      <w:marRight w:val="0"/>
      <w:marTop w:val="0"/>
      <w:marBottom w:val="0"/>
      <w:divBdr>
        <w:top w:val="none" w:sz="0" w:space="0" w:color="auto"/>
        <w:left w:val="none" w:sz="0" w:space="0" w:color="auto"/>
        <w:bottom w:val="none" w:sz="0" w:space="0" w:color="auto"/>
        <w:right w:val="none" w:sz="0" w:space="0" w:color="auto"/>
      </w:divBdr>
    </w:div>
    <w:div w:id="1444766926">
      <w:bodyDiv w:val="1"/>
      <w:marLeft w:val="0"/>
      <w:marRight w:val="0"/>
      <w:marTop w:val="0"/>
      <w:marBottom w:val="0"/>
      <w:divBdr>
        <w:top w:val="none" w:sz="0" w:space="0" w:color="auto"/>
        <w:left w:val="none" w:sz="0" w:space="0" w:color="auto"/>
        <w:bottom w:val="none" w:sz="0" w:space="0" w:color="auto"/>
        <w:right w:val="none" w:sz="0" w:space="0" w:color="auto"/>
      </w:divBdr>
    </w:div>
    <w:div w:id="1455489785">
      <w:bodyDiv w:val="1"/>
      <w:marLeft w:val="0"/>
      <w:marRight w:val="0"/>
      <w:marTop w:val="0"/>
      <w:marBottom w:val="0"/>
      <w:divBdr>
        <w:top w:val="none" w:sz="0" w:space="0" w:color="auto"/>
        <w:left w:val="none" w:sz="0" w:space="0" w:color="auto"/>
        <w:bottom w:val="none" w:sz="0" w:space="0" w:color="auto"/>
        <w:right w:val="none" w:sz="0" w:space="0" w:color="auto"/>
      </w:divBdr>
      <w:divsChild>
        <w:div w:id="1750274435">
          <w:marLeft w:val="0"/>
          <w:marRight w:val="0"/>
          <w:marTop w:val="0"/>
          <w:marBottom w:val="0"/>
          <w:divBdr>
            <w:top w:val="none" w:sz="0" w:space="0" w:color="auto"/>
            <w:left w:val="none" w:sz="0" w:space="0" w:color="auto"/>
            <w:bottom w:val="none" w:sz="0" w:space="0" w:color="auto"/>
            <w:right w:val="none" w:sz="0" w:space="0" w:color="auto"/>
          </w:divBdr>
          <w:divsChild>
            <w:div w:id="313608613">
              <w:marLeft w:val="0"/>
              <w:marRight w:val="0"/>
              <w:marTop w:val="0"/>
              <w:marBottom w:val="0"/>
              <w:divBdr>
                <w:top w:val="none" w:sz="0" w:space="0" w:color="auto"/>
                <w:left w:val="none" w:sz="0" w:space="0" w:color="auto"/>
                <w:bottom w:val="none" w:sz="0" w:space="0" w:color="auto"/>
                <w:right w:val="none" w:sz="0" w:space="0" w:color="auto"/>
              </w:divBdr>
              <w:divsChild>
                <w:div w:id="54206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472556">
      <w:bodyDiv w:val="1"/>
      <w:marLeft w:val="0"/>
      <w:marRight w:val="0"/>
      <w:marTop w:val="0"/>
      <w:marBottom w:val="0"/>
      <w:divBdr>
        <w:top w:val="none" w:sz="0" w:space="0" w:color="auto"/>
        <w:left w:val="none" w:sz="0" w:space="0" w:color="auto"/>
        <w:bottom w:val="none" w:sz="0" w:space="0" w:color="auto"/>
        <w:right w:val="none" w:sz="0" w:space="0" w:color="auto"/>
      </w:divBdr>
      <w:divsChild>
        <w:div w:id="1830561340">
          <w:marLeft w:val="0"/>
          <w:marRight w:val="0"/>
          <w:marTop w:val="0"/>
          <w:marBottom w:val="0"/>
          <w:divBdr>
            <w:top w:val="none" w:sz="0" w:space="0" w:color="auto"/>
            <w:left w:val="none" w:sz="0" w:space="0" w:color="auto"/>
            <w:bottom w:val="none" w:sz="0" w:space="0" w:color="auto"/>
            <w:right w:val="none" w:sz="0" w:space="0" w:color="auto"/>
          </w:divBdr>
        </w:div>
      </w:divsChild>
    </w:div>
    <w:div w:id="1493524575">
      <w:bodyDiv w:val="1"/>
      <w:marLeft w:val="0"/>
      <w:marRight w:val="0"/>
      <w:marTop w:val="0"/>
      <w:marBottom w:val="0"/>
      <w:divBdr>
        <w:top w:val="none" w:sz="0" w:space="0" w:color="auto"/>
        <w:left w:val="none" w:sz="0" w:space="0" w:color="auto"/>
        <w:bottom w:val="none" w:sz="0" w:space="0" w:color="auto"/>
        <w:right w:val="none" w:sz="0" w:space="0" w:color="auto"/>
      </w:divBdr>
    </w:div>
    <w:div w:id="1552620311">
      <w:bodyDiv w:val="1"/>
      <w:marLeft w:val="0"/>
      <w:marRight w:val="0"/>
      <w:marTop w:val="0"/>
      <w:marBottom w:val="0"/>
      <w:divBdr>
        <w:top w:val="none" w:sz="0" w:space="0" w:color="auto"/>
        <w:left w:val="none" w:sz="0" w:space="0" w:color="auto"/>
        <w:bottom w:val="none" w:sz="0" w:space="0" w:color="auto"/>
        <w:right w:val="none" w:sz="0" w:space="0" w:color="auto"/>
      </w:divBdr>
      <w:divsChild>
        <w:div w:id="725106414">
          <w:marLeft w:val="0"/>
          <w:marRight w:val="0"/>
          <w:marTop w:val="0"/>
          <w:marBottom w:val="0"/>
          <w:divBdr>
            <w:top w:val="none" w:sz="0" w:space="0" w:color="auto"/>
            <w:left w:val="none" w:sz="0" w:space="0" w:color="auto"/>
            <w:bottom w:val="none" w:sz="0" w:space="0" w:color="auto"/>
            <w:right w:val="none" w:sz="0" w:space="0" w:color="auto"/>
          </w:divBdr>
          <w:divsChild>
            <w:div w:id="18786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09185">
      <w:bodyDiv w:val="1"/>
      <w:marLeft w:val="0"/>
      <w:marRight w:val="0"/>
      <w:marTop w:val="0"/>
      <w:marBottom w:val="0"/>
      <w:divBdr>
        <w:top w:val="none" w:sz="0" w:space="0" w:color="auto"/>
        <w:left w:val="none" w:sz="0" w:space="0" w:color="auto"/>
        <w:bottom w:val="none" w:sz="0" w:space="0" w:color="auto"/>
        <w:right w:val="none" w:sz="0" w:space="0" w:color="auto"/>
      </w:divBdr>
    </w:div>
    <w:div w:id="1602566409">
      <w:bodyDiv w:val="1"/>
      <w:marLeft w:val="0"/>
      <w:marRight w:val="0"/>
      <w:marTop w:val="0"/>
      <w:marBottom w:val="0"/>
      <w:divBdr>
        <w:top w:val="none" w:sz="0" w:space="0" w:color="auto"/>
        <w:left w:val="none" w:sz="0" w:space="0" w:color="auto"/>
        <w:bottom w:val="none" w:sz="0" w:space="0" w:color="auto"/>
        <w:right w:val="none" w:sz="0" w:space="0" w:color="auto"/>
      </w:divBdr>
    </w:div>
    <w:div w:id="1608537321">
      <w:bodyDiv w:val="1"/>
      <w:marLeft w:val="0"/>
      <w:marRight w:val="0"/>
      <w:marTop w:val="0"/>
      <w:marBottom w:val="0"/>
      <w:divBdr>
        <w:top w:val="none" w:sz="0" w:space="0" w:color="auto"/>
        <w:left w:val="none" w:sz="0" w:space="0" w:color="auto"/>
        <w:bottom w:val="none" w:sz="0" w:space="0" w:color="auto"/>
        <w:right w:val="none" w:sz="0" w:space="0" w:color="auto"/>
      </w:divBdr>
      <w:divsChild>
        <w:div w:id="500438700">
          <w:marLeft w:val="547"/>
          <w:marRight w:val="0"/>
          <w:marTop w:val="0"/>
          <w:marBottom w:val="0"/>
          <w:divBdr>
            <w:top w:val="none" w:sz="0" w:space="0" w:color="auto"/>
            <w:left w:val="none" w:sz="0" w:space="0" w:color="auto"/>
            <w:bottom w:val="none" w:sz="0" w:space="0" w:color="auto"/>
            <w:right w:val="none" w:sz="0" w:space="0" w:color="auto"/>
          </w:divBdr>
        </w:div>
      </w:divsChild>
    </w:div>
    <w:div w:id="1615484134">
      <w:bodyDiv w:val="1"/>
      <w:marLeft w:val="0"/>
      <w:marRight w:val="0"/>
      <w:marTop w:val="0"/>
      <w:marBottom w:val="0"/>
      <w:divBdr>
        <w:top w:val="none" w:sz="0" w:space="0" w:color="auto"/>
        <w:left w:val="none" w:sz="0" w:space="0" w:color="auto"/>
        <w:bottom w:val="none" w:sz="0" w:space="0" w:color="auto"/>
        <w:right w:val="none" w:sz="0" w:space="0" w:color="auto"/>
      </w:divBdr>
      <w:divsChild>
        <w:div w:id="1137334234">
          <w:marLeft w:val="0"/>
          <w:marRight w:val="0"/>
          <w:marTop w:val="0"/>
          <w:marBottom w:val="0"/>
          <w:divBdr>
            <w:top w:val="none" w:sz="0" w:space="0" w:color="auto"/>
            <w:left w:val="none" w:sz="0" w:space="0" w:color="auto"/>
            <w:bottom w:val="none" w:sz="0" w:space="0" w:color="auto"/>
            <w:right w:val="none" w:sz="0" w:space="0" w:color="auto"/>
          </w:divBdr>
        </w:div>
      </w:divsChild>
    </w:div>
    <w:div w:id="1647051255">
      <w:bodyDiv w:val="1"/>
      <w:marLeft w:val="0"/>
      <w:marRight w:val="0"/>
      <w:marTop w:val="0"/>
      <w:marBottom w:val="0"/>
      <w:divBdr>
        <w:top w:val="none" w:sz="0" w:space="0" w:color="auto"/>
        <w:left w:val="none" w:sz="0" w:space="0" w:color="auto"/>
        <w:bottom w:val="none" w:sz="0" w:space="0" w:color="auto"/>
        <w:right w:val="none" w:sz="0" w:space="0" w:color="auto"/>
      </w:divBdr>
    </w:div>
    <w:div w:id="1649704877">
      <w:bodyDiv w:val="1"/>
      <w:marLeft w:val="0"/>
      <w:marRight w:val="0"/>
      <w:marTop w:val="0"/>
      <w:marBottom w:val="0"/>
      <w:divBdr>
        <w:top w:val="none" w:sz="0" w:space="0" w:color="auto"/>
        <w:left w:val="none" w:sz="0" w:space="0" w:color="auto"/>
        <w:bottom w:val="none" w:sz="0" w:space="0" w:color="auto"/>
        <w:right w:val="none" w:sz="0" w:space="0" w:color="auto"/>
      </w:divBdr>
      <w:divsChild>
        <w:div w:id="259683562">
          <w:marLeft w:val="0"/>
          <w:marRight w:val="0"/>
          <w:marTop w:val="0"/>
          <w:marBottom w:val="0"/>
          <w:divBdr>
            <w:top w:val="none" w:sz="0" w:space="0" w:color="auto"/>
            <w:left w:val="none" w:sz="0" w:space="0" w:color="auto"/>
            <w:bottom w:val="none" w:sz="0" w:space="0" w:color="auto"/>
            <w:right w:val="none" w:sz="0" w:space="0" w:color="auto"/>
          </w:divBdr>
          <w:divsChild>
            <w:div w:id="1327592295">
              <w:marLeft w:val="0"/>
              <w:marRight w:val="0"/>
              <w:marTop w:val="0"/>
              <w:marBottom w:val="0"/>
              <w:divBdr>
                <w:top w:val="none" w:sz="0" w:space="0" w:color="auto"/>
                <w:left w:val="none" w:sz="0" w:space="0" w:color="auto"/>
                <w:bottom w:val="none" w:sz="0" w:space="0" w:color="auto"/>
                <w:right w:val="none" w:sz="0" w:space="0" w:color="auto"/>
              </w:divBdr>
            </w:div>
            <w:div w:id="1834223817">
              <w:marLeft w:val="0"/>
              <w:marRight w:val="0"/>
              <w:marTop w:val="0"/>
              <w:marBottom w:val="0"/>
              <w:divBdr>
                <w:top w:val="none" w:sz="0" w:space="0" w:color="auto"/>
                <w:left w:val="none" w:sz="0" w:space="0" w:color="auto"/>
                <w:bottom w:val="none" w:sz="0" w:space="0" w:color="auto"/>
                <w:right w:val="none" w:sz="0" w:space="0" w:color="auto"/>
              </w:divBdr>
            </w:div>
            <w:div w:id="21041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298">
      <w:bodyDiv w:val="1"/>
      <w:marLeft w:val="0"/>
      <w:marRight w:val="0"/>
      <w:marTop w:val="0"/>
      <w:marBottom w:val="0"/>
      <w:divBdr>
        <w:top w:val="none" w:sz="0" w:space="0" w:color="auto"/>
        <w:left w:val="none" w:sz="0" w:space="0" w:color="auto"/>
        <w:bottom w:val="none" w:sz="0" w:space="0" w:color="auto"/>
        <w:right w:val="none" w:sz="0" w:space="0" w:color="auto"/>
      </w:divBdr>
      <w:divsChild>
        <w:div w:id="904294774">
          <w:marLeft w:val="1555"/>
          <w:marRight w:val="0"/>
          <w:marTop w:val="0"/>
          <w:marBottom w:val="0"/>
          <w:divBdr>
            <w:top w:val="none" w:sz="0" w:space="0" w:color="auto"/>
            <w:left w:val="none" w:sz="0" w:space="0" w:color="auto"/>
            <w:bottom w:val="none" w:sz="0" w:space="0" w:color="auto"/>
            <w:right w:val="none" w:sz="0" w:space="0" w:color="auto"/>
          </w:divBdr>
        </w:div>
      </w:divsChild>
    </w:div>
    <w:div w:id="1703899216">
      <w:bodyDiv w:val="1"/>
      <w:marLeft w:val="0"/>
      <w:marRight w:val="0"/>
      <w:marTop w:val="0"/>
      <w:marBottom w:val="0"/>
      <w:divBdr>
        <w:top w:val="none" w:sz="0" w:space="0" w:color="auto"/>
        <w:left w:val="none" w:sz="0" w:space="0" w:color="auto"/>
        <w:bottom w:val="none" w:sz="0" w:space="0" w:color="auto"/>
        <w:right w:val="none" w:sz="0" w:space="0" w:color="auto"/>
      </w:divBdr>
    </w:div>
    <w:div w:id="1722941819">
      <w:bodyDiv w:val="1"/>
      <w:marLeft w:val="0"/>
      <w:marRight w:val="0"/>
      <w:marTop w:val="0"/>
      <w:marBottom w:val="0"/>
      <w:divBdr>
        <w:top w:val="none" w:sz="0" w:space="0" w:color="auto"/>
        <w:left w:val="none" w:sz="0" w:space="0" w:color="auto"/>
        <w:bottom w:val="none" w:sz="0" w:space="0" w:color="auto"/>
        <w:right w:val="none" w:sz="0" w:space="0" w:color="auto"/>
      </w:divBdr>
    </w:div>
    <w:div w:id="1728723444">
      <w:bodyDiv w:val="1"/>
      <w:marLeft w:val="0"/>
      <w:marRight w:val="0"/>
      <w:marTop w:val="0"/>
      <w:marBottom w:val="0"/>
      <w:divBdr>
        <w:top w:val="none" w:sz="0" w:space="0" w:color="auto"/>
        <w:left w:val="none" w:sz="0" w:space="0" w:color="auto"/>
        <w:bottom w:val="none" w:sz="0" w:space="0" w:color="auto"/>
        <w:right w:val="none" w:sz="0" w:space="0" w:color="auto"/>
      </w:divBdr>
    </w:div>
    <w:div w:id="1777870695">
      <w:bodyDiv w:val="1"/>
      <w:marLeft w:val="0"/>
      <w:marRight w:val="0"/>
      <w:marTop w:val="0"/>
      <w:marBottom w:val="0"/>
      <w:divBdr>
        <w:top w:val="none" w:sz="0" w:space="0" w:color="auto"/>
        <w:left w:val="none" w:sz="0" w:space="0" w:color="auto"/>
        <w:bottom w:val="none" w:sz="0" w:space="0" w:color="auto"/>
        <w:right w:val="none" w:sz="0" w:space="0" w:color="auto"/>
      </w:divBdr>
      <w:divsChild>
        <w:div w:id="2033454394">
          <w:marLeft w:val="0"/>
          <w:marRight w:val="0"/>
          <w:marTop w:val="0"/>
          <w:marBottom w:val="0"/>
          <w:divBdr>
            <w:top w:val="none" w:sz="0" w:space="0" w:color="auto"/>
            <w:left w:val="none" w:sz="0" w:space="0" w:color="auto"/>
            <w:bottom w:val="none" w:sz="0" w:space="0" w:color="auto"/>
            <w:right w:val="none" w:sz="0" w:space="0" w:color="auto"/>
          </w:divBdr>
          <w:divsChild>
            <w:div w:id="9023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9369">
      <w:bodyDiv w:val="1"/>
      <w:marLeft w:val="0"/>
      <w:marRight w:val="0"/>
      <w:marTop w:val="0"/>
      <w:marBottom w:val="0"/>
      <w:divBdr>
        <w:top w:val="none" w:sz="0" w:space="0" w:color="auto"/>
        <w:left w:val="none" w:sz="0" w:space="0" w:color="auto"/>
        <w:bottom w:val="none" w:sz="0" w:space="0" w:color="auto"/>
        <w:right w:val="none" w:sz="0" w:space="0" w:color="auto"/>
      </w:divBdr>
      <w:divsChild>
        <w:div w:id="1770154111">
          <w:marLeft w:val="0"/>
          <w:marRight w:val="0"/>
          <w:marTop w:val="0"/>
          <w:marBottom w:val="0"/>
          <w:divBdr>
            <w:top w:val="none" w:sz="0" w:space="0" w:color="auto"/>
            <w:left w:val="none" w:sz="0" w:space="0" w:color="auto"/>
            <w:bottom w:val="none" w:sz="0" w:space="0" w:color="auto"/>
            <w:right w:val="none" w:sz="0" w:space="0" w:color="auto"/>
          </w:divBdr>
          <w:divsChild>
            <w:div w:id="90283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692952">
      <w:bodyDiv w:val="1"/>
      <w:marLeft w:val="0"/>
      <w:marRight w:val="0"/>
      <w:marTop w:val="0"/>
      <w:marBottom w:val="0"/>
      <w:divBdr>
        <w:top w:val="none" w:sz="0" w:space="0" w:color="auto"/>
        <w:left w:val="none" w:sz="0" w:space="0" w:color="auto"/>
        <w:bottom w:val="none" w:sz="0" w:space="0" w:color="auto"/>
        <w:right w:val="none" w:sz="0" w:space="0" w:color="auto"/>
      </w:divBdr>
    </w:div>
    <w:div w:id="1806845915">
      <w:bodyDiv w:val="1"/>
      <w:marLeft w:val="0"/>
      <w:marRight w:val="0"/>
      <w:marTop w:val="0"/>
      <w:marBottom w:val="0"/>
      <w:divBdr>
        <w:top w:val="none" w:sz="0" w:space="0" w:color="auto"/>
        <w:left w:val="none" w:sz="0" w:space="0" w:color="auto"/>
        <w:bottom w:val="none" w:sz="0" w:space="0" w:color="auto"/>
        <w:right w:val="none" w:sz="0" w:space="0" w:color="auto"/>
      </w:divBdr>
    </w:div>
    <w:div w:id="1823236536">
      <w:bodyDiv w:val="1"/>
      <w:marLeft w:val="0"/>
      <w:marRight w:val="0"/>
      <w:marTop w:val="0"/>
      <w:marBottom w:val="0"/>
      <w:divBdr>
        <w:top w:val="none" w:sz="0" w:space="0" w:color="auto"/>
        <w:left w:val="none" w:sz="0" w:space="0" w:color="auto"/>
        <w:bottom w:val="none" w:sz="0" w:space="0" w:color="auto"/>
        <w:right w:val="none" w:sz="0" w:space="0" w:color="auto"/>
      </w:divBdr>
      <w:divsChild>
        <w:div w:id="438109574">
          <w:marLeft w:val="0"/>
          <w:marRight w:val="0"/>
          <w:marTop w:val="0"/>
          <w:marBottom w:val="0"/>
          <w:divBdr>
            <w:top w:val="none" w:sz="0" w:space="0" w:color="auto"/>
            <w:left w:val="none" w:sz="0" w:space="0" w:color="auto"/>
            <w:bottom w:val="none" w:sz="0" w:space="0" w:color="auto"/>
            <w:right w:val="none" w:sz="0" w:space="0" w:color="auto"/>
          </w:divBdr>
        </w:div>
      </w:divsChild>
    </w:div>
    <w:div w:id="1831411384">
      <w:bodyDiv w:val="1"/>
      <w:marLeft w:val="0"/>
      <w:marRight w:val="0"/>
      <w:marTop w:val="0"/>
      <w:marBottom w:val="0"/>
      <w:divBdr>
        <w:top w:val="none" w:sz="0" w:space="0" w:color="auto"/>
        <w:left w:val="none" w:sz="0" w:space="0" w:color="auto"/>
        <w:bottom w:val="none" w:sz="0" w:space="0" w:color="auto"/>
        <w:right w:val="none" w:sz="0" w:space="0" w:color="auto"/>
      </w:divBdr>
    </w:div>
    <w:div w:id="1840344143">
      <w:bodyDiv w:val="1"/>
      <w:marLeft w:val="0"/>
      <w:marRight w:val="0"/>
      <w:marTop w:val="0"/>
      <w:marBottom w:val="0"/>
      <w:divBdr>
        <w:top w:val="none" w:sz="0" w:space="0" w:color="auto"/>
        <w:left w:val="none" w:sz="0" w:space="0" w:color="auto"/>
        <w:bottom w:val="none" w:sz="0" w:space="0" w:color="auto"/>
        <w:right w:val="none" w:sz="0" w:space="0" w:color="auto"/>
      </w:divBdr>
      <w:divsChild>
        <w:div w:id="660619258">
          <w:marLeft w:val="0"/>
          <w:marRight w:val="0"/>
          <w:marTop w:val="0"/>
          <w:marBottom w:val="0"/>
          <w:divBdr>
            <w:top w:val="none" w:sz="0" w:space="0" w:color="auto"/>
            <w:left w:val="none" w:sz="0" w:space="0" w:color="auto"/>
            <w:bottom w:val="none" w:sz="0" w:space="0" w:color="auto"/>
            <w:right w:val="none" w:sz="0" w:space="0" w:color="auto"/>
          </w:divBdr>
          <w:divsChild>
            <w:div w:id="44623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8939">
      <w:bodyDiv w:val="1"/>
      <w:marLeft w:val="0"/>
      <w:marRight w:val="0"/>
      <w:marTop w:val="0"/>
      <w:marBottom w:val="0"/>
      <w:divBdr>
        <w:top w:val="none" w:sz="0" w:space="0" w:color="auto"/>
        <w:left w:val="none" w:sz="0" w:space="0" w:color="auto"/>
        <w:bottom w:val="none" w:sz="0" w:space="0" w:color="auto"/>
        <w:right w:val="none" w:sz="0" w:space="0" w:color="auto"/>
      </w:divBdr>
    </w:div>
    <w:div w:id="1949964364">
      <w:bodyDiv w:val="1"/>
      <w:marLeft w:val="0"/>
      <w:marRight w:val="0"/>
      <w:marTop w:val="0"/>
      <w:marBottom w:val="0"/>
      <w:divBdr>
        <w:top w:val="none" w:sz="0" w:space="0" w:color="auto"/>
        <w:left w:val="none" w:sz="0" w:space="0" w:color="auto"/>
        <w:bottom w:val="none" w:sz="0" w:space="0" w:color="auto"/>
        <w:right w:val="none" w:sz="0" w:space="0" w:color="auto"/>
      </w:divBdr>
      <w:divsChild>
        <w:div w:id="455950183">
          <w:marLeft w:val="0"/>
          <w:marRight w:val="0"/>
          <w:marTop w:val="0"/>
          <w:marBottom w:val="0"/>
          <w:divBdr>
            <w:top w:val="none" w:sz="0" w:space="0" w:color="auto"/>
            <w:left w:val="none" w:sz="0" w:space="0" w:color="auto"/>
            <w:bottom w:val="none" w:sz="0" w:space="0" w:color="auto"/>
            <w:right w:val="none" w:sz="0" w:space="0" w:color="auto"/>
          </w:divBdr>
          <w:divsChild>
            <w:div w:id="205253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05440">
      <w:bodyDiv w:val="1"/>
      <w:marLeft w:val="0"/>
      <w:marRight w:val="0"/>
      <w:marTop w:val="0"/>
      <w:marBottom w:val="0"/>
      <w:divBdr>
        <w:top w:val="none" w:sz="0" w:space="0" w:color="auto"/>
        <w:left w:val="none" w:sz="0" w:space="0" w:color="auto"/>
        <w:bottom w:val="none" w:sz="0" w:space="0" w:color="auto"/>
        <w:right w:val="none" w:sz="0" w:space="0" w:color="auto"/>
      </w:divBdr>
    </w:div>
    <w:div w:id="1983919065">
      <w:bodyDiv w:val="1"/>
      <w:marLeft w:val="0"/>
      <w:marRight w:val="0"/>
      <w:marTop w:val="0"/>
      <w:marBottom w:val="0"/>
      <w:divBdr>
        <w:top w:val="none" w:sz="0" w:space="0" w:color="auto"/>
        <w:left w:val="none" w:sz="0" w:space="0" w:color="auto"/>
        <w:bottom w:val="none" w:sz="0" w:space="0" w:color="auto"/>
        <w:right w:val="none" w:sz="0" w:space="0" w:color="auto"/>
      </w:divBdr>
    </w:div>
    <w:div w:id="1995723054">
      <w:bodyDiv w:val="1"/>
      <w:marLeft w:val="0"/>
      <w:marRight w:val="0"/>
      <w:marTop w:val="0"/>
      <w:marBottom w:val="0"/>
      <w:divBdr>
        <w:top w:val="none" w:sz="0" w:space="0" w:color="auto"/>
        <w:left w:val="none" w:sz="0" w:space="0" w:color="auto"/>
        <w:bottom w:val="none" w:sz="0" w:space="0" w:color="auto"/>
        <w:right w:val="none" w:sz="0" w:space="0" w:color="auto"/>
      </w:divBdr>
    </w:div>
    <w:div w:id="2009823989">
      <w:bodyDiv w:val="1"/>
      <w:marLeft w:val="0"/>
      <w:marRight w:val="0"/>
      <w:marTop w:val="0"/>
      <w:marBottom w:val="0"/>
      <w:divBdr>
        <w:top w:val="none" w:sz="0" w:space="0" w:color="auto"/>
        <w:left w:val="none" w:sz="0" w:space="0" w:color="auto"/>
        <w:bottom w:val="none" w:sz="0" w:space="0" w:color="auto"/>
        <w:right w:val="none" w:sz="0" w:space="0" w:color="auto"/>
      </w:divBdr>
      <w:divsChild>
        <w:div w:id="424035679">
          <w:marLeft w:val="0"/>
          <w:marRight w:val="0"/>
          <w:marTop w:val="0"/>
          <w:marBottom w:val="0"/>
          <w:divBdr>
            <w:top w:val="none" w:sz="0" w:space="0" w:color="auto"/>
            <w:left w:val="none" w:sz="0" w:space="0" w:color="auto"/>
            <w:bottom w:val="none" w:sz="0" w:space="0" w:color="auto"/>
            <w:right w:val="none" w:sz="0" w:space="0" w:color="auto"/>
          </w:divBdr>
        </w:div>
      </w:divsChild>
    </w:div>
    <w:div w:id="2033844963">
      <w:bodyDiv w:val="1"/>
      <w:marLeft w:val="0"/>
      <w:marRight w:val="0"/>
      <w:marTop w:val="0"/>
      <w:marBottom w:val="0"/>
      <w:divBdr>
        <w:top w:val="none" w:sz="0" w:space="0" w:color="auto"/>
        <w:left w:val="none" w:sz="0" w:space="0" w:color="auto"/>
        <w:bottom w:val="none" w:sz="0" w:space="0" w:color="auto"/>
        <w:right w:val="none" w:sz="0" w:space="0" w:color="auto"/>
      </w:divBdr>
      <w:divsChild>
        <w:div w:id="1346784284">
          <w:marLeft w:val="0"/>
          <w:marRight w:val="0"/>
          <w:marTop w:val="0"/>
          <w:marBottom w:val="0"/>
          <w:divBdr>
            <w:top w:val="none" w:sz="0" w:space="0" w:color="auto"/>
            <w:left w:val="none" w:sz="0" w:space="0" w:color="auto"/>
            <w:bottom w:val="none" w:sz="0" w:space="0" w:color="auto"/>
            <w:right w:val="none" w:sz="0" w:space="0" w:color="auto"/>
          </w:divBdr>
        </w:div>
      </w:divsChild>
    </w:div>
    <w:div w:id="2042120457">
      <w:bodyDiv w:val="1"/>
      <w:marLeft w:val="0"/>
      <w:marRight w:val="0"/>
      <w:marTop w:val="0"/>
      <w:marBottom w:val="0"/>
      <w:divBdr>
        <w:top w:val="none" w:sz="0" w:space="0" w:color="auto"/>
        <w:left w:val="none" w:sz="0" w:space="0" w:color="auto"/>
        <w:bottom w:val="none" w:sz="0" w:space="0" w:color="auto"/>
        <w:right w:val="none" w:sz="0" w:space="0" w:color="auto"/>
      </w:divBdr>
    </w:div>
    <w:div w:id="2053651629">
      <w:bodyDiv w:val="1"/>
      <w:marLeft w:val="0"/>
      <w:marRight w:val="0"/>
      <w:marTop w:val="0"/>
      <w:marBottom w:val="0"/>
      <w:divBdr>
        <w:top w:val="none" w:sz="0" w:space="0" w:color="auto"/>
        <w:left w:val="none" w:sz="0" w:space="0" w:color="auto"/>
        <w:bottom w:val="none" w:sz="0" w:space="0" w:color="auto"/>
        <w:right w:val="none" w:sz="0" w:space="0" w:color="auto"/>
      </w:divBdr>
      <w:divsChild>
        <w:div w:id="287393881">
          <w:marLeft w:val="547"/>
          <w:marRight w:val="0"/>
          <w:marTop w:val="0"/>
          <w:marBottom w:val="0"/>
          <w:divBdr>
            <w:top w:val="none" w:sz="0" w:space="0" w:color="auto"/>
            <w:left w:val="none" w:sz="0" w:space="0" w:color="auto"/>
            <w:bottom w:val="none" w:sz="0" w:space="0" w:color="auto"/>
            <w:right w:val="none" w:sz="0" w:space="0" w:color="auto"/>
          </w:divBdr>
        </w:div>
        <w:div w:id="618730051">
          <w:marLeft w:val="547"/>
          <w:marRight w:val="0"/>
          <w:marTop w:val="0"/>
          <w:marBottom w:val="0"/>
          <w:divBdr>
            <w:top w:val="none" w:sz="0" w:space="0" w:color="auto"/>
            <w:left w:val="none" w:sz="0" w:space="0" w:color="auto"/>
            <w:bottom w:val="none" w:sz="0" w:space="0" w:color="auto"/>
            <w:right w:val="none" w:sz="0" w:space="0" w:color="auto"/>
          </w:divBdr>
        </w:div>
        <w:div w:id="1771243954">
          <w:marLeft w:val="547"/>
          <w:marRight w:val="0"/>
          <w:marTop w:val="0"/>
          <w:marBottom w:val="0"/>
          <w:divBdr>
            <w:top w:val="none" w:sz="0" w:space="0" w:color="auto"/>
            <w:left w:val="none" w:sz="0" w:space="0" w:color="auto"/>
            <w:bottom w:val="none" w:sz="0" w:space="0" w:color="auto"/>
            <w:right w:val="none" w:sz="0" w:space="0" w:color="auto"/>
          </w:divBdr>
        </w:div>
      </w:divsChild>
    </w:div>
    <w:div w:id="2057583581">
      <w:bodyDiv w:val="1"/>
      <w:marLeft w:val="0"/>
      <w:marRight w:val="0"/>
      <w:marTop w:val="0"/>
      <w:marBottom w:val="0"/>
      <w:divBdr>
        <w:top w:val="none" w:sz="0" w:space="0" w:color="auto"/>
        <w:left w:val="none" w:sz="0" w:space="0" w:color="auto"/>
        <w:bottom w:val="none" w:sz="0" w:space="0" w:color="auto"/>
        <w:right w:val="none" w:sz="0" w:space="0" w:color="auto"/>
      </w:divBdr>
    </w:div>
    <w:div w:id="207804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8.png"/><Relationship Id="rId29" Type="http://schemas.openxmlformats.org/officeDocument/2006/relationships/image" Target="media/image21.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5717AD6-5606-4307-94B3-A35893456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13874</TotalTime>
  <Pages>33</Pages>
  <Words>3653</Words>
  <Characters>20826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Final Year Report Template</vt:lpstr>
    </vt:vector>
  </TitlesOfParts>
  <Company/>
  <LinksUpToDate>false</LinksUpToDate>
  <CharactersWithSpaces>24431</CharactersWithSpaces>
  <SharedDoc>false</SharedDoc>
  <HLinks>
    <vt:vector size="78" baseType="variant">
      <vt:variant>
        <vt:i4>6357096</vt:i4>
      </vt:variant>
      <vt:variant>
        <vt:i4>273</vt:i4>
      </vt:variant>
      <vt:variant>
        <vt:i4>0</vt:i4>
      </vt:variant>
      <vt:variant>
        <vt:i4>5</vt:i4>
      </vt:variant>
      <vt:variant>
        <vt:lpwstr>http://owl.english.purdue.edu/owl/</vt:lpwstr>
      </vt:variant>
      <vt:variant>
        <vt:lpwstr/>
      </vt:variant>
      <vt:variant>
        <vt:i4>2555958</vt:i4>
      </vt:variant>
      <vt:variant>
        <vt:i4>267</vt:i4>
      </vt:variant>
      <vt:variant>
        <vt:i4>0</vt:i4>
      </vt:variant>
      <vt:variant>
        <vt:i4>5</vt:i4>
      </vt:variant>
      <vt:variant>
        <vt:lpwstr>http://www.comm.pdx.edu/faculty/Sussman/sussmanpage.htm</vt:lpwstr>
      </vt:variant>
      <vt:variant>
        <vt:lpwstr/>
      </vt:variant>
      <vt:variant>
        <vt:i4>7536692</vt:i4>
      </vt:variant>
      <vt:variant>
        <vt:i4>249</vt:i4>
      </vt:variant>
      <vt:variant>
        <vt:i4>0</vt:i4>
      </vt:variant>
      <vt:variant>
        <vt:i4>5</vt:i4>
      </vt:variant>
      <vt:variant>
        <vt:lpwstr>http://libguides.murdoch.edu.au/content.php?pid=144623&amp;sid=1229946</vt:lpwstr>
      </vt:variant>
      <vt:variant>
        <vt:lpwstr/>
      </vt:variant>
      <vt:variant>
        <vt:i4>65610</vt:i4>
      </vt:variant>
      <vt:variant>
        <vt:i4>243</vt:i4>
      </vt:variant>
      <vt:variant>
        <vt:i4>0</vt:i4>
      </vt:variant>
      <vt:variant>
        <vt:i4>5</vt:i4>
      </vt:variant>
      <vt:variant>
        <vt:lpwstr>http://libguides.murdoch.edu.au/IEEE</vt:lpwstr>
      </vt:variant>
      <vt:variant>
        <vt:lpwstr/>
      </vt:variant>
      <vt:variant>
        <vt:i4>3014757</vt:i4>
      </vt:variant>
      <vt:variant>
        <vt:i4>237</vt:i4>
      </vt:variant>
      <vt:variant>
        <vt:i4>0</vt:i4>
      </vt:variant>
      <vt:variant>
        <vt:i4>5</vt:i4>
      </vt:variant>
      <vt:variant>
        <vt:lpwstr>http://www.endnote.com/</vt:lpwstr>
      </vt:variant>
      <vt:variant>
        <vt:lpwstr/>
      </vt:variant>
      <vt:variant>
        <vt:i4>393225</vt:i4>
      </vt:variant>
      <vt:variant>
        <vt:i4>225</vt:i4>
      </vt:variant>
      <vt:variant>
        <vt:i4>0</vt:i4>
      </vt:variant>
      <vt:variant>
        <vt:i4>5</vt:i4>
      </vt:variant>
      <vt:variant>
        <vt:lpwstr>https://www.npmjs.com/package/is-odd</vt:lpwstr>
      </vt:variant>
      <vt:variant>
        <vt:lpwstr/>
      </vt:variant>
      <vt:variant>
        <vt:i4>2752619</vt:i4>
      </vt:variant>
      <vt:variant>
        <vt:i4>222</vt:i4>
      </vt:variant>
      <vt:variant>
        <vt:i4>0</vt:i4>
      </vt:variant>
      <vt:variant>
        <vt:i4>5</vt:i4>
      </vt:variant>
      <vt:variant>
        <vt:lpwstr>https://github.com/samuelmarina/is-even</vt:lpwstr>
      </vt:variant>
      <vt:variant>
        <vt:lpwstr/>
      </vt:variant>
      <vt:variant>
        <vt:i4>1966139</vt:i4>
      </vt:variant>
      <vt:variant>
        <vt:i4>140</vt:i4>
      </vt:variant>
      <vt:variant>
        <vt:i4>0</vt:i4>
      </vt:variant>
      <vt:variant>
        <vt:i4>5</vt:i4>
      </vt:variant>
      <vt:variant>
        <vt:lpwstr/>
      </vt:variant>
      <vt:variant>
        <vt:lpwstr>_Toc375841973</vt:lpwstr>
      </vt:variant>
      <vt:variant>
        <vt:i4>1966139</vt:i4>
      </vt:variant>
      <vt:variant>
        <vt:i4>131</vt:i4>
      </vt:variant>
      <vt:variant>
        <vt:i4>0</vt:i4>
      </vt:variant>
      <vt:variant>
        <vt:i4>5</vt:i4>
      </vt:variant>
      <vt:variant>
        <vt:lpwstr/>
      </vt:variant>
      <vt:variant>
        <vt:lpwstr>_Toc375841972</vt:lpwstr>
      </vt:variant>
      <vt:variant>
        <vt:i4>1966139</vt:i4>
      </vt:variant>
      <vt:variant>
        <vt:i4>125</vt:i4>
      </vt:variant>
      <vt:variant>
        <vt:i4>0</vt:i4>
      </vt:variant>
      <vt:variant>
        <vt:i4>5</vt:i4>
      </vt:variant>
      <vt:variant>
        <vt:lpwstr/>
      </vt:variant>
      <vt:variant>
        <vt:lpwstr>_Toc375841971</vt:lpwstr>
      </vt:variant>
      <vt:variant>
        <vt:i4>1966139</vt:i4>
      </vt:variant>
      <vt:variant>
        <vt:i4>119</vt:i4>
      </vt:variant>
      <vt:variant>
        <vt:i4>0</vt:i4>
      </vt:variant>
      <vt:variant>
        <vt:i4>5</vt:i4>
      </vt:variant>
      <vt:variant>
        <vt:lpwstr/>
      </vt:variant>
      <vt:variant>
        <vt:lpwstr>_Toc375841970</vt:lpwstr>
      </vt:variant>
      <vt:variant>
        <vt:i4>2031675</vt:i4>
      </vt:variant>
      <vt:variant>
        <vt:i4>113</vt:i4>
      </vt:variant>
      <vt:variant>
        <vt:i4>0</vt:i4>
      </vt:variant>
      <vt:variant>
        <vt:i4>5</vt:i4>
      </vt:variant>
      <vt:variant>
        <vt:lpwstr/>
      </vt:variant>
      <vt:variant>
        <vt:lpwstr>_Toc375841969</vt:lpwstr>
      </vt:variant>
      <vt:variant>
        <vt:i4>2031675</vt:i4>
      </vt:variant>
      <vt:variant>
        <vt:i4>107</vt:i4>
      </vt:variant>
      <vt:variant>
        <vt:i4>0</vt:i4>
      </vt:variant>
      <vt:variant>
        <vt:i4>5</vt:i4>
      </vt:variant>
      <vt:variant>
        <vt:lpwstr/>
      </vt:variant>
      <vt:variant>
        <vt:lpwstr>_Toc375841968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Year Report Template</dc:title>
  <dc:subject/>
  <dc:creator>Barry Smyth;revised by Ryan U</dc:creator>
  <cp:keywords/>
  <dc:description/>
  <cp:lastModifiedBy>Ieong Sai Io</cp:lastModifiedBy>
  <cp:revision>3</cp:revision>
  <cp:lastPrinted>2025-05-29T10:10:00Z</cp:lastPrinted>
  <dcterms:created xsi:type="dcterms:W3CDTF">2025-07-26T14:48:00Z</dcterms:created>
  <dcterms:modified xsi:type="dcterms:W3CDTF">2025-08-14T11:23:00Z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5109356fc8145c02a5d50c2db08c8881f6594c3a57a9d315652e3973e6f14dbf</vt:lpwstr>
  </property>
</Properties>
</file>