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ind w:left="0" w:leftChars="0" w:firstLine="420" w:firstLineChars="0"/>
        <w:jc w:val="left"/>
      </w:pPr>
      <w:r>
        <w:t>设备端操作</w:t>
      </w:r>
    </w:p>
    <w:p>
      <w:pPr>
        <w:pStyle w:val="8"/>
        <w:numPr>
          <w:ilvl w:val="0"/>
          <w:numId w:val="2"/>
        </w:numPr>
        <w:ind w:left="0" w:leftChars="0" w:firstLine="420" w:firstLineChars="0"/>
        <w:jc w:val="left"/>
      </w:pPr>
      <w:r>
        <w:t>kernel的编译选择</w:t>
      </w:r>
      <w:r>
        <w:rPr>
          <w:rFonts w:hint="eastAsia"/>
        </w:rPr>
        <w:t>；</w:t>
      </w:r>
      <w:r>
        <w:t>在执行完make XXXX_defaultconfig</w:t>
      </w:r>
      <w:r>
        <w:rPr>
          <w:rFonts w:hint="eastAsia"/>
        </w:rPr>
        <w:t>以后</w:t>
      </w:r>
      <w:r>
        <w:t>。</w:t>
      </w:r>
    </w:p>
    <w:p>
      <w:pPr>
        <w:pStyle w:val="4"/>
        <w:jc w:val="center"/>
      </w:pPr>
      <w:r>
        <w:drawing>
          <wp:inline distT="0" distB="0" distL="114300" distR="114300">
            <wp:extent cx="3748405" cy="1586865"/>
            <wp:effectExtent l="0" t="0" r="4445" b="13335"/>
            <wp:docPr id="1" name="图片 1" descr="C:\Users\user\AppData\Roaming\Tencent\Users\379219532\QQ\WinTemp\RichOle\A_(1)N~EE5(K_HR3PS`LH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user\AppData\Roaming\Tencent\Users\379219532\QQ\WinTemp\RichOle\A_(1)N~EE5(K_HR3PS`LHU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158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drawing>
          <wp:inline distT="0" distB="0" distL="114300" distR="114300">
            <wp:extent cx="4092575" cy="1071245"/>
            <wp:effectExtent l="0" t="0" r="3810" b="0"/>
            <wp:docPr id="2" name="图片 2" descr="C:\Users\user\AppData\Roaming\Tencent\Users\379219532\QQ\WinTemp\RichOle\~NJH$8MLOSZ9N20K{MX}2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user\AppData\Roaming\Tencent\Users\379219532\QQ\WinTemp\RichOle\~NJH$8MLOSZ9N20K{MX}25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2324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4301490" cy="1202690"/>
            <wp:effectExtent l="0" t="0" r="3810" b="0"/>
            <wp:docPr id="3" name="图片 3" descr="C:\Users\user\AppData\Roaming\Tencent\Users\379219532\QQ\WinTemp\RichOle\8UU2LS)$]TKUGZMT3V02R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user\AppData\Roaming\Tencent\Users\379219532\QQ\WinTemp\RichOle\8UU2LS)$]TKUGZMT3V02RH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120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420" w:firstLineChars="17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然后</w:t>
      </w:r>
      <w:r>
        <w:rPr>
          <w:rFonts w:ascii="宋体" w:hAnsi="宋体" w:eastAsia="宋体" w:cs="宋体"/>
          <w:kern w:val="0"/>
          <w:sz w:val="24"/>
          <w:szCs w:val="24"/>
        </w:rPr>
        <w:t>进行make uImage</w:t>
      </w:r>
    </w:p>
    <w:p>
      <w:pPr>
        <w:pStyle w:val="8"/>
        <w:numPr>
          <w:ilvl w:val="0"/>
          <w:numId w:val="2"/>
        </w:numPr>
        <w:tabs>
          <w:tab w:val="left" w:pos="469"/>
        </w:tabs>
        <w:ind w:left="0" w:leftChars="0" w:firstLine="420" w:firstLineChars="0"/>
      </w:pPr>
      <w:r>
        <w:rPr>
          <w:rFonts w:hint="eastAsia"/>
        </w:rPr>
        <w:t>系统</w:t>
      </w:r>
      <w:r>
        <w:t>启动以后</w:t>
      </w:r>
    </w:p>
    <w:p>
      <w:pPr>
        <w:pStyle w:val="8"/>
        <w:ind w:left="780" w:firstLine="0" w:firstLineChars="0"/>
      </w:pPr>
      <w:r>
        <w:t>echo connect &gt; /sys/devices/platform/jz-dwc2/dwc2/udc/dwc2/soft_connect</w:t>
      </w:r>
    </w:p>
    <w:p>
      <w:pPr>
        <w:pStyle w:val="8"/>
        <w:ind w:left="780" w:firstLine="0" w:firstLineChars="0"/>
      </w:pPr>
      <w:r>
        <w:t>ifconfig usb0 193.169.4.xx up</w:t>
      </w:r>
    </w:p>
    <w:p>
      <w:pPr>
        <w:pStyle w:val="8"/>
        <w:ind w:left="780" w:firstLine="0" w:firstLineChars="0"/>
      </w:pPr>
      <w:r>
        <w:t>route add default gw 193.169.4.1</w:t>
      </w:r>
    </w:p>
    <w:p>
      <w:pPr>
        <w:ind w:left="360" w:firstLine="420"/>
      </w:pPr>
      <w:r>
        <w:t>insmod tx-isp.ko</w:t>
      </w:r>
    </w:p>
    <w:p>
      <w:pPr>
        <w:ind w:left="360" w:firstLine="420"/>
      </w:pPr>
      <w:r>
        <w:t>insmod sensor_jxf22.ko</w:t>
      </w:r>
    </w:p>
    <w:p>
      <w:pPr>
        <w:pStyle w:val="8"/>
        <w:ind w:left="780" w:firstLine="0" w:firstLineChars="0"/>
      </w:pPr>
      <w:r>
        <w:t>./carrier-server --st=jxf22</w:t>
      </w:r>
    </w:p>
    <w:p>
      <w:pPr>
        <w:pStyle w:val="3"/>
        <w:numPr>
          <w:ilvl w:val="0"/>
          <w:numId w:val="1"/>
        </w:numPr>
        <w:ind w:left="0" w:leftChars="0" w:firstLine="420" w:firstLineChars="0"/>
        <w:jc w:val="left"/>
      </w:pPr>
      <w:r>
        <w:rPr>
          <w:rFonts w:hint="eastAsia"/>
          <w:lang w:val="en-US" w:eastAsia="zh-CN"/>
        </w:rPr>
        <w:t>PC</w:t>
      </w:r>
      <w:r>
        <w:t>端操</w:t>
      </w:r>
      <w:bookmarkStart w:id="0" w:name="_GoBack"/>
      <w:bookmarkEnd w:id="0"/>
      <w:r>
        <w:t>作</w:t>
      </w:r>
    </w:p>
    <w:p>
      <w:pPr>
        <w:pStyle w:val="4"/>
        <w:shd w:val="clear" w:color="auto" w:fill="FFFFFF"/>
        <w:spacing w:before="0" w:beforeAutospacing="0" w:after="120" w:afterAutospacing="0" w:line="45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RNDIS（Remote Network Driver Interface Specification）也叫远端网络驱动接口协议，设备通过USB方式同主机连接，模拟网络连接以便用于下载和调试工作。RNDIS驱动是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"http://www.it165.net/os/oswin/"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6"/>
          <w:rFonts w:ascii="Arial" w:hAnsi="Arial" w:cs="Arial"/>
          <w:color w:val="333333"/>
          <w:sz w:val="21"/>
          <w:szCs w:val="21"/>
        </w:rPr>
        <w:t>Windows7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的一部分，遗憾的是如果默认安装（插上符合RNDIS的设备时）一般均会安装失败（以后可能会修正此问题）。我们可通过如下方法重新安装RNDIS驱动。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120" w:afterAutospacing="0" w:line="450" w:lineRule="atLeast"/>
        <w:ind w:left="0" w:leftChars="0"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设备同计算机连</w:t>
      </w:r>
      <w:r>
        <w:rPr>
          <w:rFonts w:ascii="Arial" w:hAnsi="Arial" w:cs="Arial"/>
          <w:color w:val="333333"/>
          <w:sz w:val="21"/>
          <w:szCs w:val="21"/>
        </w:rPr>
        <w:t>接时，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hint="eastAsia" w:ascii="Arial" w:hAnsi="Arial" w:cs="Arial"/>
          <w:color w:val="333333"/>
          <w:sz w:val="21"/>
          <w:szCs w:val="21"/>
        </w:rPr>
        <w:instrText xml:space="preserve">HYPERLINK "http://lib.csdn.net/base/operatingsystem" \o "操作系统知识库" \t "_blank"</w:instrText>
      </w:r>
      <w:r>
        <w:rPr>
          <w:rFonts w:ascii="Arial" w:hAnsi="Arial" w:cs="Arial"/>
          <w:color w:val="333333"/>
          <w:sz w:val="21"/>
          <w:szCs w:val="21"/>
        </w:rPr>
        <w:instrText xml:space="preserve">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color w:val="333333"/>
          <w:sz w:val="21"/>
          <w:szCs w:val="21"/>
        </w:rPr>
        <w:t>操作系统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会自动搜索并安装RN</w:t>
      </w:r>
      <w:r>
        <w:rPr>
          <w:rFonts w:ascii="Arial" w:hAnsi="Arial" w:cs="Arial"/>
          <w:color w:val="333333"/>
          <w:sz w:val="21"/>
          <w:szCs w:val="21"/>
        </w:rPr>
        <w:t>DIS驱动，不过，片刻之后您会发现安装失败。</w:t>
      </w:r>
    </w:p>
    <w:p>
      <w:pPr>
        <w:pStyle w:val="4"/>
        <w:shd w:val="clear" w:color="auto" w:fill="FFFFFF"/>
        <w:spacing w:before="0" w:beforeAutospacing="0" w:after="120" w:afterAutospacing="0" w:line="450" w:lineRule="atLeast"/>
        <w:ind w:left="0" w:leftChars="0" w:firstLine="0" w:firstLineChars="0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drawing>
          <wp:inline distT="0" distB="0" distL="0" distR="0">
            <wp:extent cx="3090545" cy="1143635"/>
            <wp:effectExtent l="0" t="0" r="1460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010" cy="11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120" w:afterAutospacing="0" w:line="450" w:lineRule="atLeast"/>
        <w:ind w:left="0" w:leftChars="0"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右键点击桌面“计算机”图标，选择“管理”——“设备管理”，可以看到“RNDIS Kitl”设备，并且处于驱动未安装状态。</w:t>
      </w:r>
    </w:p>
    <w:p>
      <w:pPr>
        <w:pStyle w:val="4"/>
        <w:numPr>
          <w:numId w:val="0"/>
        </w:numPr>
        <w:ind w:leftChars="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drawing>
          <wp:inline distT="0" distB="0" distL="0" distR="0">
            <wp:extent cx="3528695" cy="24104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71" cy="242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120" w:afterAutospacing="0" w:line="450" w:lineRule="atLeast"/>
        <w:ind w:left="0" w:leftChars="0" w:firstLine="420" w:firstLineChars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lang w:val="en-US" w:eastAsia="zh-CN"/>
        </w:rPr>
        <w:t>右键点击该设备，选择更新驱动软件，在如何搜索设备软件提示窗口中，选择“浏览我的计算机”。选择从设备列表中选择“网络适配器”。</w:t>
      </w:r>
    </w:p>
    <w:p>
      <w:pPr>
        <w:pStyle w:val="4"/>
        <w:numPr>
          <w:numId w:val="0"/>
        </w:numPr>
        <w:ind w:left="420" w:leftChars="0"/>
        <w:jc w:val="center"/>
      </w:pPr>
      <w:r>
        <w:rPr>
          <w:rFonts w:hint="eastAsia"/>
        </w:rPr>
        <w:drawing>
          <wp:inline distT="0" distB="0" distL="0" distR="0">
            <wp:extent cx="3707765" cy="272415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525" cy="273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120" w:afterAutospacing="0" w:line="450" w:lineRule="atLeast"/>
        <w:ind w:left="0" w:leftChars="0" w:firstLine="420" w:firstLineChars="0"/>
        <w:rPr>
          <w:rFonts w:ascii="Arial" w:hAnsi="Arial" w:cs="Arial"/>
          <w:color w:val="333333"/>
          <w:sz w:val="21"/>
          <w:szCs w:val="21"/>
          <w:lang w:val="en-US" w:eastAsia="zh-CN"/>
        </w:rPr>
      </w:pPr>
      <w:r>
        <w:rPr>
          <w:rFonts w:ascii="Arial" w:hAnsi="Arial" w:cs="Arial"/>
          <w:color w:val="333333"/>
          <w:sz w:val="21"/>
          <w:szCs w:val="21"/>
          <w:lang w:val="en-US" w:eastAsia="zh-CN"/>
        </w:rPr>
        <w:t>在网络适配器窗口的制造商列表中选择微软公司（Microsoft Corporation），右侧列表中选择远端NDIS兼容设备。</w:t>
      </w:r>
    </w:p>
    <w:p>
      <w:pPr>
        <w:pStyle w:val="4"/>
        <w:jc w:val="center"/>
      </w:pPr>
      <w:r>
        <w:rPr>
          <w:rFonts w:hint="eastAsia"/>
        </w:rPr>
        <w:drawing>
          <wp:inline distT="0" distB="0" distL="0" distR="0">
            <wp:extent cx="3944620" cy="290957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809" cy="291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120" w:afterAutospacing="0" w:line="450" w:lineRule="atLeast"/>
        <w:ind w:left="0" w:leftChars="0" w:firstLine="420" w:firstLineChars="0"/>
        <w:rPr>
          <w:rFonts w:ascii="Arial" w:hAnsi="Arial" w:cs="Arial"/>
          <w:color w:val="333333"/>
          <w:sz w:val="21"/>
          <w:szCs w:val="21"/>
          <w:lang w:val="en-US" w:eastAsia="zh-CN"/>
        </w:rPr>
      </w:pPr>
      <w:r>
        <w:rPr>
          <w:rFonts w:ascii="Arial" w:hAnsi="Arial" w:cs="Arial"/>
          <w:color w:val="333333"/>
          <w:sz w:val="21"/>
          <w:szCs w:val="21"/>
          <w:lang w:val="en-US" w:eastAsia="zh-CN"/>
        </w:rPr>
        <w:t>点击下一步并等待安装结束，RNDIS Kitl设备将会安装成功</w:t>
      </w:r>
    </w:p>
    <w:p>
      <w:pPr>
        <w:pStyle w:val="4"/>
        <w:jc w:val="center"/>
      </w:pPr>
      <w:r>
        <w:rPr>
          <w:rFonts w:hint="eastAsia"/>
        </w:rPr>
        <w:drawing>
          <wp:inline distT="0" distB="0" distL="0" distR="0">
            <wp:extent cx="3738245" cy="2743200"/>
            <wp:effectExtent l="0" t="0" r="146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837" cy="27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120" w:afterAutospacing="0" w:line="450" w:lineRule="atLeast"/>
        <w:ind w:left="0" w:leftChars="0" w:firstLine="420" w:firstLineChars="0"/>
        <w:rPr>
          <w:rFonts w:ascii="Arial" w:hAnsi="Arial" w:cs="Arial"/>
          <w:color w:val="333333"/>
          <w:sz w:val="21"/>
          <w:szCs w:val="21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然后</w:t>
      </w:r>
      <w:r>
        <w:rPr>
          <w:rFonts w:ascii="Arial" w:hAnsi="Arial" w:cs="Arial"/>
          <w:color w:val="333333"/>
          <w:sz w:val="21"/>
          <w:szCs w:val="21"/>
          <w:lang w:val="en-US" w:eastAsia="zh-CN"/>
        </w:rPr>
        <w:t>可以执行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lang w:val="en-US" w:eastAsia="zh-CN"/>
        </w:rPr>
        <w:t xml:space="preserve">carrier tool </w:t>
      </w:r>
      <w:r>
        <w:rPr>
          <w:rFonts w:hint="eastAsia" w:ascii="Arial" w:hAnsi="Arial" w:cs="Arial"/>
          <w:color w:val="333333"/>
          <w:sz w:val="21"/>
          <w:szCs w:val="21"/>
          <w:lang w:val="en-US" w:eastAsia="zh-CN"/>
        </w:rPr>
        <w:t>工具</w:t>
      </w:r>
      <w:r>
        <w:rPr>
          <w:rFonts w:ascii="Arial" w:hAnsi="Arial" w:cs="Arial"/>
          <w:color w:val="333333"/>
          <w:sz w:val="21"/>
          <w:szCs w:val="21"/>
          <w:lang w:val="en-US" w:eastAsia="zh-CN"/>
        </w:rPr>
        <w:t>查看图像。</w:t>
      </w:r>
    </w:p>
    <w:p>
      <w:pPr>
        <w:pStyle w:val="4"/>
        <w:jc w:val="center"/>
        <w:rPr>
          <w:rFonts w:hint="eastAsia"/>
        </w:rPr>
      </w:pPr>
      <w:r>
        <w:drawing>
          <wp:inline distT="0" distB="0" distL="0" distR="0">
            <wp:extent cx="3445510" cy="2214245"/>
            <wp:effectExtent l="0" t="0" r="2540" b="14605"/>
            <wp:docPr id="9" name="图片 9" descr="C:\Users\user\AppData\Roaming\Tencent\Users\379219532\QQ\WinTemp\RichOle\1(%5L4]HA4[CO359BUE]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user\AppData\Roaming\Tencent\Users\379219532\QQ\WinTemp\RichOle\1(%5L4]HA4[CO359BUE]HO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8381" cy="223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2D99"/>
    <w:multiLevelType w:val="singleLevel"/>
    <w:tmpl w:val="59C22D99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C22DB3"/>
    <w:multiLevelType w:val="singleLevel"/>
    <w:tmpl w:val="59C22DB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C22E7C"/>
    <w:multiLevelType w:val="singleLevel"/>
    <w:tmpl w:val="59C22E7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C3"/>
    <w:rsid w:val="00001413"/>
    <w:rsid w:val="00334BCC"/>
    <w:rsid w:val="007D20C3"/>
    <w:rsid w:val="00A647CE"/>
    <w:rsid w:val="00AD54B7"/>
    <w:rsid w:val="00B751FB"/>
    <w:rsid w:val="00BB11CD"/>
    <w:rsid w:val="00F159C8"/>
    <w:rsid w:val="0D293333"/>
    <w:rsid w:val="0DF20504"/>
    <w:rsid w:val="3046712E"/>
    <w:rsid w:val="4F4E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139</Words>
  <Characters>798</Characters>
  <Lines>6</Lines>
  <Paragraphs>1</Paragraphs>
  <TotalTime>0</TotalTime>
  <ScaleCrop>false</ScaleCrop>
  <LinksUpToDate>false</LinksUpToDate>
  <CharactersWithSpaces>936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2017-09-02T02:13:00Z</dcterms:created>
  <dc:creator>user</dc:creator>
  <cp:lastModifiedBy>user</cp:lastModifiedBy>
  <dcterms:modified xsi:type="dcterms:W3CDTF">2017-09-20T09:45:26Z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