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IETF IP Management Corp. Board of Director Meeting Minutes</w:t>
      </w:r>
    </w:p>
    <w:p w:rsidR="00000000" w:rsidDel="00000000" w:rsidP="00000000" w:rsidRDefault="00000000" w:rsidRPr="00000000" w14:paraId="00000002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Wednesday July 08, 2026</w:t>
      </w:r>
    </w:p>
    <w:p w:rsidR="00000000" w:rsidDel="00000000" w:rsidP="00000000" w:rsidRDefault="00000000" w:rsidRPr="00000000" w14:paraId="00000003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Immediately following the IETF Trust meeting</w:t>
      </w:r>
    </w:p>
    <w:p w:rsidR="00000000" w:rsidDel="00000000" w:rsidP="00000000" w:rsidRDefault="00000000" w:rsidRPr="00000000" w14:paraId="00000004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.00000545454543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Board</w:t>
      </w:r>
    </w:p>
    <w:p w:rsidR="00000000" w:rsidDel="00000000" w:rsidP="00000000" w:rsidRDefault="00000000" w:rsidRPr="00000000" w14:paraId="00000008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Wendy Seltzer</w:t>
      </w:r>
    </w:p>
    <w:p w:rsidR="00000000" w:rsidDel="00000000" w:rsidP="00000000" w:rsidRDefault="00000000" w:rsidRPr="00000000" w14:paraId="00000009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Lars Eggert</w:t>
      </w:r>
    </w:p>
    <w:p w:rsidR="00000000" w:rsidDel="00000000" w:rsidP="00000000" w:rsidRDefault="00000000" w:rsidRPr="00000000" w14:paraId="0000000A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Sean Turner</w:t>
      </w:r>
    </w:p>
    <w:p w:rsidR="00000000" w:rsidDel="00000000" w:rsidP="00000000" w:rsidRDefault="00000000" w:rsidRPr="00000000" w14:paraId="0000000B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Jon Peterson </w:t>
      </w:r>
    </w:p>
    <w:p w:rsidR="00000000" w:rsidDel="00000000" w:rsidP="00000000" w:rsidRDefault="00000000" w:rsidRPr="00000000" w14:paraId="0000000C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AMS</w:t>
      </w:r>
    </w:p>
    <w:p w:rsidR="00000000" w:rsidDel="00000000" w:rsidP="00000000" w:rsidRDefault="00000000" w:rsidRPr="00000000" w14:paraId="0000000E">
      <w:pPr>
        <w:spacing w:line="276.00000545454543" w:lineRule="auto"/>
        <w:rPr>
          <w:color w:val="1d1c1d"/>
        </w:rPr>
      </w:pPr>
      <w:r w:rsidDel="00000000" w:rsidR="00000000" w:rsidRPr="00000000">
        <w:rPr>
          <w:rtl w:val="0"/>
        </w:rPr>
        <w:t xml:space="preserve">Tania </w:t>
      </w:r>
      <w:r w:rsidDel="00000000" w:rsidR="00000000" w:rsidRPr="00000000">
        <w:rPr>
          <w:color w:val="1d1c1d"/>
          <w:rtl w:val="0"/>
        </w:rPr>
        <w:t xml:space="preserve">Bañuelos </w:t>
      </w:r>
    </w:p>
    <w:p w:rsidR="00000000" w:rsidDel="00000000" w:rsidP="00000000" w:rsidRDefault="00000000" w:rsidRPr="00000000" w14:paraId="0000000F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</w:t>
      </w:r>
    </w:p>
    <w:p w:rsidR="00000000" w:rsidDel="00000000" w:rsidP="00000000" w:rsidRDefault="00000000" w:rsidRPr="00000000" w14:paraId="00000011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Andy Updegrove</w:t>
      </w:r>
    </w:p>
    <w:p w:rsidR="00000000" w:rsidDel="00000000" w:rsidP="00000000" w:rsidRDefault="00000000" w:rsidRPr="00000000" w14:paraId="00000012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.00000545454543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Regrets</w:t>
      </w:r>
    </w:p>
    <w:p w:rsidR="00000000" w:rsidDel="00000000" w:rsidP="00000000" w:rsidRDefault="00000000" w:rsidRPr="00000000" w14:paraId="00000014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Victor Kuarsingh</w:t>
      </w:r>
    </w:p>
    <w:p w:rsidR="00000000" w:rsidDel="00000000" w:rsidP="00000000" w:rsidRDefault="00000000" w:rsidRPr="00000000" w14:paraId="00000015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Karen Moreland</w:t>
      </w:r>
    </w:p>
    <w:p w:rsidR="00000000" w:rsidDel="00000000" w:rsidP="00000000" w:rsidRDefault="00000000" w:rsidRPr="00000000" w14:paraId="00000016">
      <w:pPr>
        <w:spacing w:line="276.00000545454543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Conflicts of Interest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conflicts of interest were declared.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Approve past meeting minutes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June 10, 2026, meeting minutes were approved.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Transition Tasks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a. TLP6</w:t>
      </w:r>
      <w:r w:rsidDel="00000000" w:rsidR="00000000" w:rsidRPr="00000000">
        <w:rPr>
          <w:rtl w:val="0"/>
        </w:rPr>
        <w:t xml:space="preserve">: Sean Turner to </w:t>
      </w:r>
      <w:r w:rsidDel="00000000" w:rsidR="00000000" w:rsidRPr="00000000">
        <w:rPr>
          <w:color w:val="212121"/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inalize and circulate a red-line version of the TLP-6 draft by Friday, in preparation for community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b. Novations for IANA agreements: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12121"/>
          <w:rtl w:val="0"/>
        </w:rPr>
        <w:t xml:space="preserve">Final signatures remain outstanding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212121"/>
          <w:rtl w:val="0"/>
        </w:rPr>
        <w:t xml:space="preserve">Wendy Seltzer to continue outreach to ICANN contacts to facilitate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c. Website updates</w:t>
      </w:r>
      <w:r w:rsidDel="00000000" w:rsidR="00000000" w:rsidRPr="00000000">
        <w:rPr>
          <w:rtl w:val="0"/>
        </w:rPr>
        <w:t xml:space="preserve">: Sean Turner to coordinate website updates and publication timelines</w:t>
      </w:r>
      <w:r w:rsidDel="00000000" w:rsidR="00000000" w:rsidRPr="00000000">
        <w:rPr>
          <w:rtl w:val="0"/>
        </w:rPr>
        <w:t xml:space="preserve">, ensuring TLP-6 documents, links, and related website content are ready for publication.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IETF 126 </w:t>
      </w:r>
    </w:p>
    <w:p w:rsidR="00000000" w:rsidDel="00000000" w:rsidP="00000000" w:rsidRDefault="00000000" w:rsidRPr="00000000" w14:paraId="0000002A">
      <w:pPr>
        <w:ind w:firstLine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Board discussed finalizing the presentation materials and updating the plenary to reflect the latest transition and TLP-6 status.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Finance</w:t>
      </w:r>
    </w:p>
    <w:p w:rsidR="00000000" w:rsidDel="00000000" w:rsidP="00000000" w:rsidRDefault="00000000" w:rsidRPr="00000000" w14:paraId="0000002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Board re</w:t>
      </w:r>
      <w:r w:rsidDel="00000000" w:rsidR="00000000" w:rsidRPr="00000000">
        <w:rPr>
          <w:rtl w:val="0"/>
        </w:rPr>
        <w:t xml:space="preserve">viewed and approved</w:t>
      </w:r>
      <w:r w:rsidDel="00000000" w:rsidR="00000000" w:rsidRPr="00000000">
        <w:rPr>
          <w:color w:val="212121"/>
          <w:rtl w:val="0"/>
        </w:rPr>
        <w:t xml:space="preserve"> May through March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IPMC meeting closed.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