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ougb1ssip02" w:id="0"/>
      <w:bookmarkEnd w:id="0"/>
      <w:r w:rsidDel="00000000" w:rsidR="00000000" w:rsidRPr="00000000">
        <w:rPr>
          <w:rtl w:val="0"/>
        </w:rPr>
        <w:t xml:space="preserve">Capstone 2 Proposal: Little Shop Of Horrors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tech stack will you use for your final project?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 and Node.js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Is the front-end UI or the back-end going to be the focus of your project? Or are you going to make an evenly focused full-stack application?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plan to focus on both evenly. Backend is going to be that of a standard web shop. I would like to make the frontend responsive and incorporate some basic animations.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Will this be a website? A mobile app? Something else?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is going to be a website for online commerce.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goal will your project be designed to achieve?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Good UX for both sellers and buyers.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kind of users will visit your app?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People who are looking for holiday celebration decorations, gifts and cards.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data do you plan on using? How are you planning on collecting your data?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Initially I would use mock data for seeding the database.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Later on I'm planning to use data about goods from different online shops. If it turns out to slow down the app, I would use just two - Etsy and Amazon.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initial request to the shop's API is going to be based on the season or the nearest U.S. holiday. I will need a name, price, image and maybe a rating.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plan to use Stripe for the payments. (Or Paypal.)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may have to use an external API for estimated delivery times and order tracking (USPS).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will use Two.js - two dimensional drawing api for animations.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 brief, outline your approach to creating your project (knowing that you may not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 everything in advance and that these details might change later).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What does your database schema look like?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users: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user id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 xml:space="preserve">username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hashed password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 xml:space="preserve">first name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 xml:space="preserve">last name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status: seller or buyer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street address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orders: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item_id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user_id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tracking number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items to sell: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price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image url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store id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stores: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cover photo url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shop holder user id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b. What kinds of issues might you run into with your API?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Complicated requirements for payment integration. Complicated testing.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Is there any sensitive information you need to secure?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Passwords, emails, names and addresses of users.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d. What functionality will your app include?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Browsing items;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suggestions based on the season/nearest holiday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searching items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adding/removing items to cart;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ordering an item;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registering a store;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adding items to sell;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messaging with buyers/sellers;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e. What will the user flow look like?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Unregistered users would go to the homepage, search for the items, access the item details page, see suggested items, put/remove items in the cart.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Registered users can do all of the above and check out items; write a message to the seller, add an item to the favorites. Receive an email after placing an order.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Registered users can create a shop. Add inventory. Get an overview of all the items sold. Send and receive messages. Receive an email when an item is ordered.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f. What features make your site more than a CRUD app? What are your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stretch goals?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It's an e-commerce platform with a stretch goal to effectively connect buyers and sellers, and facilitate transactions.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