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ote"/>
      </w:pPr>
      <w:r>
        <w:rPr>
          <w:b/>
        </w:rPr>
        <w:t>zlenup</w:t>
      </w:r>
    </w:p>
    <w:p>
      <w:pPr>
        <w:jc w:val="center"/>
      </w:pPr>
      <w:r>
        <w:rPr>
          <w:color w:val="8B0000"/>
        </w:rPr>
        <w:t>Заключение ЭС "Выбор ЯП"</w:t>
      </w:r>
    </w:p>
    <w:p>
      <w:r>
        <w:tab/>
        <w:t>Следует Используйте C++</w:t>
      </w:r>
    </w:p>
    <w:p>
      <w:r>
        <w:rPr>
          <w:u w:val="single"/>
        </w:rPr>
        <w:t>Рекомендации:</w:t>
      </w:r>
    </w:p>
    <w:p>
      <w:r>
        <w:tab/>
        <w:t>Используйте циклический алгоритм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