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NICS / UNICAMP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Núcleo Interdisciplinar de Comunicação Sonora</w:t>
      </w:r>
    </w:p>
    <w:p>
      <w:pPr>
        <w:pBdr>
          <w:top w:val="single" w:color="1B4F72" w:sz="12"/>
          <w:bottom w:val="single" w:color="1B4F72" w:sz="12"/>
        </w:pBdr>
        <w:shd w:fill="1B4F72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64"/>
          <w:szCs w:val="64"/>
        </w:rPr>
        <w:t xml:space="preserve">  GrammarComposer  </w:t>
      </w:r>
    </w:p>
    <w:p>
      <w:pPr>
        <w:spacing w:after="1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C3E50"/>
          <w:sz w:val="26"/>
          <w:szCs w:val="26"/>
        </w:rPr>
        <w:t xml:space="preserve">Sistema de Composição Algorítmica com Gramáticas Generativas,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2C3E50"/>
          <w:sz w:val="26"/>
          <w:szCs w:val="26"/>
        </w:rPr>
        <w:t xml:space="preserve">Cadeias de Markov e Notação Contemporânea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Tutorial e Documentação Técnica</w:t>
      </w:r>
    </w:p>
    <w:p>
      <w:pPr>
        <w:spacing w:after="2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Prof. Ivan Eiji Simurra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NICS — Núcleo Interdisciplinar de Comunicação Sonora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Universidade Estadual de Campinas — UNICAMP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Campinas, Brasil · 2025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Sumário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Título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Contexto e Motivação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Fundamentos Teóricos — Gramáticas Generativas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Algoritmos Implementados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Arquitetura do Sistema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Modelo de Dados Musical (note_event.py)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Motor de Notação (abjad_engine.py)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Adaptador Algorítmico (grammar_abjad_adapter.py)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Interface Gráfica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Instalação e Configuração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Tutorial de Uso Passo a Passo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API para Desenvolvedores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Referência de Notação LilyPond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Compatibilidade e Requisitos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Resolução de Problemas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Referências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1. Contexto e Motivação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1.1 O Desafio da Composição Assistida por Computador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composição musical assistida por computador (CAC — Computer-Assisted Composition) ocupa uma posição singular na pesquisa em música contemporânea. Diferente de ferramentas de edição musical, sistemas CAC não apenas transcrevem intenções do compositor — eles participam ativamente do processo criativo, propondo materiais, estruturas e relações que o compositor pode aceitar, rejeitar ou transformar.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GrammarComposer nasce desse contexto, desenvolvido no NICS/UNICAMP como ferramenta de pesquisa e composição que integra três dimensões: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Dimensão algorítmica: geração de material musical via processos estocásticos, gramáticas formais e análise de padrões em corpus musicais existentes.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Dimensão estética: orientação explícita para a tradição da música contemporânea pós-1950 — Feldman, Ferneyhough, Ligeti, Lachenmann, Sciarrino, Nono, Xenakis.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Dimensão notacional: produção de partituras de qualidade editorial profissional, com técnicas estendidas, microtonalismo, quiálteras complexas e notação proporcional.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1.2 Posicionamento na Tradição CAC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tradição de sistemas CAC inclui referências como OpenMusic (IRCAM), MaxMSP/Pd, SuperCollider e PWGL. O GrammarComposer distingue-se por sua orientação para o fluxo de trabalho do compositor — interface gráfica acessível, exportação direta para LilyPond, e um modelo de dados que formaliza conceitos da notação contemporânea como objetos Python manipuláveis.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adoção do LilyPond como motor de renderização garante tipografia de qualidade editorial — o padrão de facto para partituras contemporâneas complexas, preferido por editoras como Edition Peters, Universal Edition e Henle Verlag.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2. Fundamentos Teóricos — Gramáticas Generativas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2.1 O Conceito de Gramática Generativa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conceito de gramática generativa foi introduzido por Noam Chomsky em 1957 na obra "Syntactic Structures", descrevendo um sistema formal capaz de gerar, a partir de um conjunto finito de regras, uma quantidade potencialmente infinita de sentenças. A hierarquia de Chomsky classifica gramáticas em quatro tipos: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Gramática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Aplicação Musical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Tipo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Irrestrita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Estruturas harmônicas complexas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Tipo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Sensível ao contexto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Condução de vozes, contraponto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Tipo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Livre de contexto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Fraseado melódico, forma musical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Tipo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Regular / Markov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Progressões locais, ritmo, textura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Na música, a aplicação de gramáticas generativas encontra seu campo mais fértil nos Tipos 2 e 3. O GrammarComposer opera predominantemente com gramáticas regulares (cadeias de Markov) — computacionalmente tratáveis e musicalmente ricos para a geração de sequências de alturas, durações e dinâmicas.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2.2 Cadeias de Markov em Música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Uma cadeia de Markov de ordem n é um processo estocástico onde a probabilidade de transição para o estado seguinte depende apenas dos n estados anteriores — a chamada propriedade de Markov ou "ausência de memória longa". Formalmente: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P(Xₜ | Xₜ₋₁, Xₜ₋₂, ..., X₁) = P(Xₜ | Xₜ₋₁, ..., Xₜ₋ₙ)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Na composição musical, os "estados" podem representar alturas (notas), durações (valores rítmicos), dinâmicas ou técnicas instrumentais. A "memória" da cadeia (ordem n) controla o equilíbrio entre: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Ordem 1: transições completamente estocásticas, sem referência ao passado — material livre, sem repetição óbvia.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Ordem 2–3: alguma coerência local — padrões melódicos e rítmicos emergem naturalmente.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Ordem 4–6: forte memória — a composição começa a imitar o estilo do corpus de treinamento.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2.3 N-gramas e Análise de Corpus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implementa análise por N-gramas — sequências de n elementos consecutivos extraídas de corpus de entrada (arquivos MIDI). Cada N-grama único e sua frequência de ocorrência no corpus alimentam as matrizes de transição Markoviana. O processo completo é: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Carregamento do corpus MIDI pelo usuário.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Extração de N-gramas de ritmo, altura e dinâmica via análise MIDI.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Construção das matrizes de transição: frequência de cada par (estado_atual → estado_seguinte).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Normalização: conversão das frequências em probabilidades.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Geração: caminhada estocástica pelas matrizes para produzir novas sequências.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2.4 Algoritmo Sequitur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algoritmo Sequitur (Nevill-Manning &amp; Witten, 1997) é um método de compressão gramatical que constrói uma gramática livre de contexto a partir de uma sequência de entrada, identificando repetições e substituindo-as por símbolos não-terminais. Em contexto musical: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Sequitur identifica padrões recorrentes no corpus (células motívicas, progressões características).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Cada padrão recorrente torna-se uma "regra" gramatical reutilizável.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geração aplica estas regras de forma estocástica, criando variações estruturalmente coerentes com o corpus original.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GrammarComposer mantém três conjuntos independentes de regras Sequitur: para ritmos (sequitur_rhythm_rules), para alturas (sequitur_pitch_rules) e para dinâmicas (sequitur_velocity_rules).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2.5 SIATEC — Análise de Padrões MIDI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SIATEC (Structure Induction Algorithm with Translational Equivalence Classes) é um algoritmo de descoberta de padrões musicais desenvolvido por Tom Collins. Ele identifica todos os padrões "translatoriamente equivalentes" em uma peça — ou seja, padrões que se repetem com a mesma estrutura intervalar em diferentes alturas ou posições temporais.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No GrammarComposer, o SIATEC processa o corpus MIDI fornecido pelo usuário e extrai padrões recorrentes de ritmo, altura e dinâmica. Esses padrões (siatec_rhythm_patterns, siatec_pitch_patterns, siatec_velocity_patterns) são usados como vocabulário temático para a geração algorítmica.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3. Algoritmos Implementados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3.1 Motores de Geração Disponíveis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oferece três motores de geração algorítmica independentes, configuráveis via interface: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Motor 1 — Cadeias de Markov Independentes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Cinco matrizes Markovianas operam independentemente: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Matriz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rhythm_patterns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Ritmo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Padrões de duração e grouping rítmico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pitch_patterns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Sequências de notas MIDI (0–127)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velocity_patterns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Velocidade/Dinâmica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Intensidades e articulações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sequitur_*_rules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Compressão gramatical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Regras geradas pelo algoritmo Sequitur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siatec_*_patterns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Padrões MIDI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Padrões identificados pelo algoritmo SIATEC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Motor 2 — Modo de Dinâmicas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oferece três modos configuráveis para a geração de dinâmicas: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pattern: dinâmicas geradas pela matriz Markoviana de velocity_patterns.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fixed: todas as notas recebem a dinâmica fixa definida em fixed_dynamic (ex: "mf").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contour: dinâmicas seguem um contorno pré-definido (crescendo, decrescendo, arco, etc.).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Motor 3 — VelocityProcessor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classe VelocityProcessor gerencia o processamento de velocidades MIDI e sua conversão para dinâmicas escritas (ppp, pp, p, mp, mf, f, ff, fff), incluindo o mapeamento para hairpins (crescendos, decrescendos) e dinâmicas especiais (niente).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3.2 Geração Compasso a Compasso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arquitetura de geração opera compasso a compasso, garantindo que as durações somem exatamente os beats de cada compasso. Este invariante é mantido via aritmética de frações exatas (Python's fractions.Fraction), evitando os erros de acumulação típicos de aritmética de ponto flutuante.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Fraction(3, 8) + Fraction(1, 4) = Fraction(5, 8)   # exato
0.375 + 0.25 = 0.6249999...                              # float: erro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3.3 Fórmulas de Compasso Variáveis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suporta mudanças de fórmula de compasso ao longo da composição. A sequência de fórmulas é gerada uma única vez de forma centralizada e compartilhada por todos os instrumentos simultaneamente — garantindo que todas as pautas usem as mesmas fórmulas em todos os pontos da partitura. Esta sincronização é crítica: fórmulas independentes por instrumento produziriam uma partitura impossível de executar.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3.4 Quiálteras Estocásticas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mecanismo de quiálteras opera em dois estágios dentro do gerador compasso a compasso: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Geração de notas brutas: lista completa de notas do compasso com durações exatas.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Agrupamento estocástico: com probabilidade tuplet_probability, grupos de notas consecutivas são envolvidos em TupletGroup com ratio selecionado por tuplet_complexity.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fórmula de duração escrita interna garante que a duração soante real do grupo seja preservada: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inner_dur = total_outer_duration / den
# Verificação: num × inner_dur × (den/num) = total_outer_duration ✓
# Exemplo: 3:2 em 1 beat → inner = 0.5 (colcheia)
# Renderiza: \tuplet 3/2 { c'8 d'8 e'8 } = 3 colcheias em 2 = 1 semínima ✓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4. Arquitetura do Sistema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4.1 Visão Geral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GrammarComposer é organizado em cinco módulos Python com responsabilidades claramente separadas. O padrão arquitetural dominante é o Strategy: o motor de composição é independente do motor de notação, conectados por um adaptador.</w:t>
      </w:r>
    </w:p>
    <w:p>
      <w:pPr>
        <w:spacing w:after="140" w:before="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composicao_algoritmica_atualizado.py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Ponto de entrada, GenerativeGrammarComposer, GUI Tkinter, integração MuseScore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Todos os módulos + music21, mido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note_event.py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Modelo de dados: NoteEvent, TupletGroup, EventSequence, enums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Python stdlib apenas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abjad_engine.py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Motor de notação: Abjad, LilyPond, PDF/PNG, quebras de sistema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abjad, subprocess, fractions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grammar_abjad_adapter.py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Adaptador: traduz CompositionEngine em EventSequence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note_event, fractions, random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gui_abjad_tab.py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Aba GUI de notação contemporânea, preview, exportação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note_event, abjad_engine, Tkinter, Pillow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4.2 Fluxo de Dados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fluxo completo da geração segue o pipeline abaixo: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GUI (configurações) 
  ↓
GenerativeGrammarComposer.compose()
  → Markov/Sequitur/SIATEC → pitch_patterns, rhythm_patterns, velocity_patterns
  ↓
GrammarAbjadAdapter.build_sequences_from_composer()
  → compasso a compasso com Fraction
  → _group_into_tuplets() com controle de budget
  → EventSequence[] com NoteEvent/TupletGroup
  ↓
AbjadEngine.build_score()
  → abjad.Score com Staff/Voice/Leaf
  ↓
to_lilypond_string()
  → _insert_system_breaks() [pós-processador]
  ↓
LilyPond (subprocess) → PDF / PNG
  ↓
GUI: preview / abertura no MuseScore / download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4.3 Separação de Concerns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separação entre a lógica de composição e a lógica de notação é intencional e tem consequências práticas: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motor de composição (cadeias de Markov, Sequitur, SIATEC) pode ser usado sem LilyPond — exportando apenas para MIDI e MusicXML via music21.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motor de notação (AbjadEngine) pode receber EventSequences construídas manualmente ou por outros algoritmos, sem passar pelo GrammarAbjadAdapter.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Novos motores de notação podem ser adicionados implementando a interface build_score() / save_ly() / save_pdf().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5. Modelo de Dados Musical (note_event.py)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5.1 NoteEvent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NoteEvent é o átomo fundamental do sistema — representa uma única nota, acorde ou pausa com todos os seus atributos notacionais: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note_event import NoteEvent, ExtendedTechnique, GlissandoType, HairpinType
# Nota simples
n = NoteEvent.note(pitch_midi=60, duration_beats=1.0, dynamic="mp")
# Pausa
r = NoteEvent.rest(duration_beats=0.5)
# Quarto de tom acima de Ré (MIDI 62)
qt = NoteEvent.quarter_tone_up(62, 1.0)
# Nota com técnica e glissando
n2 = NoteEvent(
    pitch_midi=67,
    duration_beats=2.0,
    dynamic="f",
    technique=ExtendedTechnique.SUL_PONTICELLO,
    glissando=GlissandoType.NORMAL,
    hairpin=HairpinType.CRESCENDO,
)</w:t>
      </w:r>
    </w:p>
    <w:p>
      <w:pPr>
        <w:spacing w:after="140" w:before="0"/>
      </w:pPr>
      <w:r>
        <w:t xml:space="preserve"/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Atributos completos do NoteEvent: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pitch_midi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 | None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Altura MIDI 0–127. None = pausa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microtone_offset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= normal, +0.5 = ¼ tom acima, −0.5 = ¼ tom abaixo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duration_beats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Duração em batidas (1.0 = semínima)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dynamic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"ppp" a "fff", incluindo "mp", "mf"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hairpin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HairpinType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CRESCENDO, DECRESCENDO, NIENTE_IN, NIENTE_OUT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hairpin_end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bool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True = encerra o hairpin anterior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technique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ExtendedTechnique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SUL_PONTICELLO, COL_LEGNO, FLUTTER_TONGUE...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glissando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GlissandoType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NORMAL, WAVY (zigue-zague), NONE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articulation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ArticulationType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STACCATO, ACCENT, TENUTO, MARCATO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instrument_id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Identificador do instrumento (ex: "flauta")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5.2 TupletGroup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TupletGroup representa uma quiáltera — grupo de notas executado em tempo proporcional diferente do escrito. Suporta aninhamento recursivo para quiálteras Ferneyhough-style: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note_event import TupletGroup
# Tercina (3:2) — factory method
tercina = TupletGroup.triplet([
    NoteEvent.note(60, 0.5),  # cada nota = 0.5 (colcheia) = total/den = 1.0/2
    NoteEvent.note(62, 0.5),
    NoteEvent.note(64, 0.5),
])
# Quintina (5:4) — factory method
quintina = TupletGroup.quintuplet([NoteEvent.note(p, 0.25) for p in [60,62,64,65,67]])
# Sétima customizada (7:4)
setima = TupletGroup("7:4", [NoteEvent.note(p, 0.25) for p in range(60, 67)])
# Quiáltera aninhada — 3:2 com 5:4 interno (Ferneyhough)
inner = TupletGroup("5:4", [NoteEvent.note(p, 0.125) for p in range(60, 65)])
outer = TupletGroup("3:2", [
    NoteEvent.note(60, 0.5),
    NoteEvent.note(62, 0.5),
    inner,
])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5.3 EventSequence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EventSequence é a unidade de composição de um instrumento — uma lista ordenada de NoteEvent e TupletGroup com metadados de tempo e instrumento: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note_event import EventSequence
seq = EventSequence(
    instrument_id="viola",
    time_signature=(5, 8),    # 5/8
    tempo_bpm=72,
    use_proportional=False,    # True = notação Feldman-style
)
seq.append(NoteEvent.note(55, 1.5))
seq.extend([NoteEvent.rest(0.5), TupletGroup.triplet([...])])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5.4 Enums de Notação Contemporânea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Notação LilyPond gerada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ExtendedTechnique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NORMAL, ORDINARIO, SUL_PONTICELLO, SUL_TASTO, COL_LEGNO, FLUTTER_TONGUE, MULTIPHONIC, FLAGEOLET, SNAP_PIZZICATO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\markup { \italic "sul pont." }, \flageolet, \snappizzicato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HairpinType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CRESCENDO, DECRESCENDO, NIENTE_IN, NIENTE_OUT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\&lt;, \&gt;, special niente notation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GlissandoType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NONE, NORMAL, WAVY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\glissando (estilo no \layout)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ArticulationType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NONE, STACCATO, ACCENT, TENUTO, MARCATO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-., -&gt;, -_, -^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6. Motor de Notação (abjad_engine.py)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6.1 AbjadEngine — Visão Geral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AbjadEngine é o núcleo de renderização do GrammarComposer. Converte listas de EventSequence em código LilyPond de qualidade editorial, com suporte completo à notação contemporânea. Internamente usa a biblioteca Python Abjad como camada de abstração sobre o LilyPond.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6.2 Métodos Principais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build_score(sequences)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Constrói o abjad.Score a partir de uma lista de EventSequence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to_lilypond_string()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Gera a string LilyPond completa com header, paper, layout e score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save_ly(filepath)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Salva o arquivo .ly no caminho especificado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save_pdf(filepath)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Compila com LilyPond e salva o PDF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save_png(filepath, dpi)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Compila e salva PNG (padrão 150 DPI)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_find_lilypond_executable()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Auto-detecção cross-platform do binário LilyPond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_insert_system_breaks()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Pós-processador: insere \break para quebras de sistema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_compute_break_positions()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Calcula onde inserir quebras baseado na largura estimada das seções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6.3 Configuração de Layout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layout é calculado automaticamente com base no número de instrumentos: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staff-size (pt)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4–5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6–8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9 ou mais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Parâmetros de paper fixos para qualidade editorial: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ragged-right = ##f      % sistemas preenchem toda a largura da página
ragged-last  = ##t      % último sistema: não esticar
ragged-bottom = ##f     % sistemas distribuídos na página
page-breaking = #ly:optimal-breaking   % algoritmo de quebra otimizado
base-shortest-duration = #(ly:make-moment 1/16)  % espaçamento mínimo por nota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6.4 Quebras de Sistema Automáticas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pós-processador _insert_system_breaks() garante que todos os compassos fiquem dentro das margens da página A4, sem depender exclusivamente do algoritmo interno do LilyPond. O processo: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Agrupa a sequência de fórmulas de compasso em seções (grupos com a mesma fórmula).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Estima a largura de cada seção em mm: beats × 7 staff-spaces × ss_mm + overhead.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Acumula larguras e insere \break antes de seções que causariam overflow.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Para seções longas com a mesma fórmula, distribui quebras internamente.</w:t>
      </w:r>
    </w:p>
    <w:p>
      <w:pPr>
        <w:pBdr>
          <w:top w:val="single" w:color="2E86AB" w:sz="2"/>
          <w:bottom w:val="single" w:color="2E86AB" w:sz="2"/>
          <w:left w:val="single" w:color="2E86AB" w:sz="12"/>
          <w:right w:val="single" w:color="2E86AB" w:sz="2"/>
        </w:pBdr>
        <w:shd w:fill="D6EAF8" w:val="clear"/>
        <w:spacing w:after="120" w:before="120"/>
        <w:ind w:left="360" w:right="3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O \break é inserido apenas na primeira pauta. No contexto Score do LilyPond, \break em uma pauta propaga automaticamente para todas as demais.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7. Adaptador Algorítmico (grammar_abjad_adapter.py)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7.1 Responsabilidade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GrammarAbjadAdapter é a ponte entre o mundo da composição algorítmica (probabilidades, padrões, matrizes Markovianas) e o mundo da notação musical (NoteEvent, TupletGroup, EventSequence). Ele traduz os parâmetros de alto nível do GenerativeGrammarComposer em sequências musicais concretas.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7.2 Parâmetros Configuráveis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Efeito Musical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tuplet_probability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Probabilidade de um grupo de notas virar quiáltera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tuplet_complexity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 – 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1=tercinas, 2=quintinas, 3=sétimas, 4=7:8, 5=onzenas (Ferneyhough)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tuplet_nesting_prob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Probabilidade de criar quiálteras aninhadas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technique_probability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Frequência de técnicas estendidas (sul pont., col legno, etc.)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glissando_probability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Frequência de glissandos entre 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microtone_probability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Frequência de deflexões de 1/4 de tom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7.3 Geração Compasso a Compasso — Detalhes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método _build_sequence() é o coração do adaptador. Para cada instrumento e cada compasso: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para cada compasso na ts_sequence:
  1. measure_beats = _beats_for_ts(ts_str)   # Fraction exato
  2. durations = _fill_measure(measure_beats, rhythm_patterns)
     # garante sum(durations) == measure_beats via Fraction.limit_denominator(32)
  3. pitches = composer._generate_pitch_sequence(n, min_p, max_p)
  4. para cada (dur, pitch):
     - seleciona dynamic da lista pré-gerada
     - aplica hairpin_starts / hairpin_ends
     - aplica microtone (±0.5 com prob. microtone_probability)
     - aplica technique (prob. technique_probability, evita repetição)
     - aplica glissando (prob. glissando_probability)
     - adiciona à raw_notes
  5. items = _group_into_tuplets(raw_notes, inst_id, measure_beats)
     # agrupa estocasticamente com controle de budget
  6. seq.extend(items)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7.4 Invariante de Duração nas Quiálteras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propriedade crítica do sistema é que a inserção de quiálteras não altera a soma de beats sonoros do compasso. O cálculo da duração escrita interna garante: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Para ratio num:den cobrindo total_outer beats:
inner_dur = total_outer / den
# Prova:
# LilyPond: n_notas × inner_dur × (den/num) = num × (total_outer/den) × (den/num)
#          = total_outer  ✓
#
# Exemplo: \tuplet 3/2 { c'8 d'8 e'8 }
# inner_dur = 1.0/2 = 0.5 (colcheia)
# Duração soante = 3 × 0.5 × (2/3) = 1.0 beat ✓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8. Interface Gráfica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8.1 Estrutura da GUI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interface principal é construída com Tkinter e organizada em cinco abas: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Gerador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Parâmetros gerais: instrumentos, tonalidade, compasso, duração, ordem Markov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Instrumentos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Seleção detalhada de instrumentos, tessituras, dinâmicas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Caminhos de saída, opções de exportação, preferências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Ajuda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Documentação rápida, atalhos, referência de técnicas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Composições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Histórico de composições geradas, recarregamento, exportação em lote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8.2 Aba de Notação Contemporânea (AbjadTab)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aba de notação contemporânea (gui_abjad_tab.py) é uma extensão dedicada ao motor Abjad/LilyPond com as seguintes seções: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Motor LilyPond: campo de caminho com botão de auto-detecção, teste de conexão, indicador de status.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Notação Proporcional: toggle para ativar/desativar o modo Feldman/Cardew sem barras.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Técnicas Contemporâneas: sliders para as probabilidades de cada família de efeito.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Quiálteras: controles de probabilidade, complexidade e aninhamento com feedback visual.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Grand Staff: configurações de split point e histerese para instrumentos de teclado.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Instrumentos: seleção múltipla com ordem configurável (ordem das pautas na partitura).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Ações: botões Gerar, Abrir LY, Abrir PDF, Abrir Pasta.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Preview: painel de visualização PNG embutido na interface, atualizado após cada geração.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Log: área de texto com saída em tempo real da compilação LilyPond.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8.3 Integração MuseScore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detecta automaticamente o MuseScore instalado e oferece abertura direta para visualização, playback e edição da partitura gerada. A detecção usa shutil.which() (cross-platform) com fallback para caminhos típicos de instalação em cada sistema operacional.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9. Instalação e Configuração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9.1 Requisitos do Sistema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3.10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Incluir no PATH durante instalação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Abjad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3.19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abjad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music21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9.1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music21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LilyPond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2.24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Instalação independente — ver abaixo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Pillow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10.0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Pillow — preview PNG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1.3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mido — análise MIDI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3.7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matplotlib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numpy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1.24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pip install numpy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MuseScore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 ou 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Opcional — visualização e playback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9.2 Instalação por Sistema Operacional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Windows 10/11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Baixe e instale Python em python.org — marque "Add Python to PATH".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Abra o PowerShell ou Prompt de Comando na pasta do projeto.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Baixe e instale LilyPond em lilypond.org/download — use o instalador .exe.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O sistema auto-detecta LilyPond nos caminhos padrão do Program Files.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composicao_algoritmica_atualizado.py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macOS 12+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Via Homebrew (recomendado)
brew install python python-tk lilypond
pip3 install -r requirements.txt
python3 composicao_algoritmica_atualizado.py
# MuseScore (opcional)
brew install --cask musescore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Linux (Ubuntu/Debian)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sudo apt install python3 python3-pip python3-tk
pip3 install -r requirements.txt
sudo apt install lilypond          # ou: sudo snap install lilypond
python3 composicao_algoritmica_atualizado.py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9.3 Configuração do Caminho LilyPond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busca o executável LilyPond na seguinte ordem: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PATH do sistema (shutil.which("lilypond")).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Caminhos típicos por SO (C:\Program Files\LilyPond..., /Applications/LilyPond.app..., /usr/bin/lilypond).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Campo "Caminho LilyPond" configurado manualmente na GUI.</w:t>
      </w:r>
    </w:p>
    <w:p>
      <w:pPr>
        <w:pBdr>
          <w:top w:val="single" w:color="2E86AB" w:sz="2"/>
          <w:bottom w:val="single" w:color="2E86AB" w:sz="2"/>
          <w:left w:val="single" w:color="2E86AB" w:sz="12"/>
          <w:right w:val="single" w:color="2E86AB" w:sz="2"/>
        </w:pBdr>
        <w:shd w:fill="D6EAF8" w:val="clear"/>
        <w:spacing w:after="120" w:before="120"/>
        <w:ind w:left="360" w:right="3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Se o LilyPond não for encontrado automaticamente, navegue até a aba "Motor LilyPond", clique em "Procurar..." e selecione o executável manualmente. O caminho é salvo para sessões futuras.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10. Tutorial de Uso Passo a Passo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10.1 Primeiro Uso — Composição Rápida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Este tutorial produz uma composição em 5 minutos, sem configurações avançadas.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Passo 1 — Iniciar a aplicação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composicao_algoritmica_atualizado.py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janela principal abre exibindo a aba "Gerador".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Passo 2 — Selecionar instrumentos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Na aba "Instrumentos", selecione os instrumentos desejados. Para começar, escolha um quarteto simples: Flauta, Viola, Violoncelo, Contrabaixo. A ordem de seleção determina a ordem das pautas na partitura.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Passo 3 — Configurar parâmetros básicos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Valor sugerido para primeiro uso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Compasso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4/4 ou 5/8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Compassos variáveis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Ativado (marque o checkbox)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Duração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24 compassos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Ordem Markov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 (equilíbrio entre coerência e variedade)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Tonalidade/Escala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Cromática (maior liberdade harmônica)</w:t>
            </w:r>
          </w:p>
        </w:tc>
      </w:tr>
    </w:tbl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Passo 4 — Configurar notação contemporânea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Clique na aba "Notação Contemporânea" e configure: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Valor sugerido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Quiálteras — probabilidade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0.25 (25% dos grupos)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Quiálteras — complexidade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 (tercinas e quintinas)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Quiálteras aninhadas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0.10 (uso moderado)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Técnicas estendidas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0.20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Glissandos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Microtonalismo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0.05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Notação proporcional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Desativado</w:t>
            </w:r>
          </w:p>
        </w:tc>
      </w:tr>
    </w:tbl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Passo 5 — Gerar e exportar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Clique em "Gerar Composição". A barra de progresso indica o andamento.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Após a geração, o preview PNG aparece no painel direito.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Clique em "Abrir PDF" para visualizar a partitura completa.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Clique em "Abrir no MuseScore" para ouvir a composição.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Use "Salvar .ly" para guardar o arquivo LilyPond editável.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10.2 Análise de Corpus MIDI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Para usar análise de corpus em vez de geração puramente aleatória: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Na aba "Configurações", localize a seção "Corpus MIDI".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Clique em "Adicionar MIDI" e selecione um ou mais arquivos MIDI de referência.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O sistema executa análise automática com N-gramas, Sequitur e SIATEC.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Os padrões extraídos alimentam as matrizes Markovianas — a composição gerada terá influência estilística do corpus.</w:t>
      </w:r>
    </w:p>
    <w:p>
      <w:pPr>
        <w:pBdr>
          <w:top w:val="single" w:color="2E86AB" w:sz="2"/>
          <w:bottom w:val="single" w:color="2E86AB" w:sz="2"/>
          <w:left w:val="single" w:color="2E86AB" w:sz="12"/>
          <w:right w:val="single" w:color="2E86AB" w:sz="2"/>
        </w:pBdr>
        <w:shd w:fill="D6EAF8" w:val="clear"/>
        <w:spacing w:after="120" w:before="120"/>
        <w:ind w:left="360" w:right="3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Corpuses mais homogêneos (um único compositor) produzem resultados mais estilisticamente coerentes. Corpuses heterogêneos produzem hibridizações interessantes.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10.3 Notação Proporcional Feldman-style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Para criar partituras no estilo de Morton Feldman ou Cornelius Cardew — sem barras, sem fórmulas de compasso: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Na aba "Notação Contemporânea", ative o toggle "Notação Proporcional".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Reduza a probabilidade de quiálteras para 0.10 ou menos (quiálteras com notação proporcional podem ser ambíguas).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Use dinâmicas suaves: configure min_dynamic como "ppp" e max_dynamic como "mp".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Gere com duração generosa (48+ compassos) — sem barras, a música "flui" mais naturalmente em blocos longos.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Na partitura resultante: sem barras de compasso, sem números de compassos, sem fórmulas de compasso. O espaçamento horizontal é proporcional às durações reais.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10.4 Editando a Partitura Gerada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arquivo .ly gerado é código LilyPond editável em qualquer editor de texto. Para edição dedicada, recomenda-se o Frescobaldi (IDE para LilyPond, gratuito e multiplataforma):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Abra o .ly no Frescobaldi.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Edite livremente — alturas, durações, dinâmicas, técnicas.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Pressione Ctrl+M (ou Cmd+M no macOS) para recompilar e visualizar.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Para publicação, use File → Export → PDF ou PNG.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11. API para Desenvolvedores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11.1 Uso Básico — Score Manual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note_event import NoteEvent, TupletGroup, EventSequence
from note_event import ExtendedTechnique, GlissandoType, HairpinType
from abjad_engine import AbjadEngine
# Cria uma sequência para flauta
seq = EventSequence("flauta", time_signature=(4, 4), tempo_bpm=84)
# Notas simples
seq.append(NoteEvent.note(72, 1.0, dynamic="mp"))
# Tercina com técnica estendida
seq.append(TupletGroup.triplet([
    NoteEvent.note(71, 0.5, technique=ExtendedTechnique.SUL_PONTICELLO),
    NoteEvent.note(69, 0.5),
    NoteEvent.note(67, 0.5, hairpin_end=True),
]))
# Microtonalismo
n = NoteEvent.note(65, 2.0, dynamic="pp")
n.microtone_offset = 0.5   # +1/4 tom
seq.append(n)
# Renderiza e exporta
engine = AbjadEngine(title="Estudo I", composer_name="Ivan Simurra")
engine.build_score([seq])
engine.save_pdf("output/estudo_I.pdf")
engine.save_ly("output/estudo_I.ly")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11.2 Uso com o Adaptador Algorítmico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grammar_abjad_adapter import GrammarAbjadAdapter
from abjad_engine import AbjadEngine
# composer é uma instância de GenerativeGrammarComposer
adapter = GrammarAbjadAdapter(composer)
# Parâmetros de notação contemporânea
adapter.tuplet_probability    = 0.30
adapter.tuplet_complexity     = 3      # até sétimas
adapter.tuplet_nesting_prob   = 0.20
adapter.technique_probability = 0.25
adapter.glissando_probability = 0.10
adapter.microtone_probability = 0.08
# Gera sequências para quarteto
sequences = adapter.build_sequences_from_composer(
    instrument_ids=["flauta", "viola", "violoncelo", "contrabaixo"],
    style="balanced"
)
# Renderiza
engine = AbjadEngine(title="Quarteto", composer_name="Ivan Simurra")
engine.build_score(sequences)
engine.save_pdf("output/quarteto.pdf")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11.3 Quiálteras Avançadas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Quiáltera 7:4 (sétima)
setima = TupletGroup("7:4", [
    NoteEvent.note(p, 0.25) for p in [60, 62, 64, 65, 67, 69, 71]
])
# Quiáltera aninhada estilo Ferneyhough:
# \tuplet 5/4 { nota nota \tuplet 7/4 { 7 notas } nota nota }
inner = TupletGroup("7:4", [NoteEvent.note(p, 0.125) for p in range(60, 67)])
outer = TupletGroup("5:4", [
    NoteEvent.note(60, 0.25, technique=ExtendedTechnique.COL_LEGNO),
    NoteEvent.note(62, 0.25),
    inner,
    NoteEvent.note(64, 0.25),
    NoteEvent.note(65, 0.25),
])
# Verificação da invariante de duração
from fractions import Fraction
assert inner_sounding_beats == outer_outer_beats  # sempre verdade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11.4 Notação Proporcional via API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seq = EventSequence(
    "viola",
    time_signature=(4, 4),
    use_proportional=True,     # ← ativa modo proporcional
)
seq.append(NoteEvent.note(48, 3.0, dynamic="ppp",
                           hairpin=HairpinType.NIENTE_IN))
seq.append(NoteEvent.rest(1.0))
seq.append(NoteEvent.note(50, 2.0, technique=ExtendedTechnique.SUL_PONTICELLO))
# resultado: partitura sem barras, sem fórmulas de compasso
# espaçamento horizontal proporcional às durações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12. Referência de Notação LilyPond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12.1 Microtonalismo — Nomenclatura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usa \language "english" que ativa sufixos de quarto de tom. Nomes de notas e sufixos: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em português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Nome LilyPond (english)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Com microtons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cqs (+¼ tom), cqf (−¼ tom)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dqs, dqf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eqs, eqf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fqs, fqf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gqs, gqf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aqs, aqf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bqs, bqf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12.2 Regras Críticas LilyPond 2.24+</w:t>
      </w:r>
    </w:p>
    <w:p>
      <w:pPr>
        <w:pBdr>
          <w:top w:val="single" w:color="1ABC9C" w:sz="2"/>
          <w:bottom w:val="single" w:color="1ABC9C" w:sz="2"/>
          <w:left w:val="single" w:color="1ABC9C" w:sz="12"/>
          <w:right w:val="single" w:color="1ABC9C" w:sz="2"/>
        </w:pBdr>
        <w:shd w:fill="D5F5E3" w:val="clear"/>
        <w:spacing w:after="120" w:before="120"/>
        <w:ind w:left="360" w:right="3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Estas regras representam lições aprendidas durante o desenvolvimento. Violações causam erros de compilação ou renderização incorreta.</w:t>
      </w:r>
    </w:p>
    <w:p>
      <w:pPr>
        <w:spacing w:after="1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set-global-staff-size deve estar no NÍVEL TOP-LEVEL do arquivo .ly, ANTES do bloco \paper. Colocá-lo dentro de \paper causa erro "not in toplevel scope".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\override Glissando.style = #'zigzag deve ser definido UMA VEZ no \layout { \context { \Voice } }, nunca por nota. Repetição por nota duplica engravers.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\proportionalNotationDuration pertence ao \layout { \context { \Score } }, não ao \Staff.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page-breaking = #ly:optimal-breaking (NÃO ly:optimal-page-breaks, que não existe no LilyPond 2.24).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ragged-right = ##f força sistemas a preencher a largura da página. Com ##t, sistemas podem crescer além da margem direita.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base-shortest-duration = #(ly:make-moment 1/16) garante espaçamento mínimo adequado. Com 1/64, notas colapsam a menos de 1mm e tudo cabe em uma única linha.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12.3 Estrutura do Bloco \paper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#(set-global-staff-size 11)    % ANTES do \paper — obrigatório!
\paper {
  #(set-paper-size "a4" (quote portrait))
  paper-width = 210\mm
  paper-height = 297\mm
  top-margin = 12\mm  bottom-margin = 12\mm
  left-margin = 15\mm  right-margin = 15\mm
  indent = 20\mm  short-indent = 8\mm
  ragged-right = ##f
  ragged-last  = ##t
  ragged-bottom = ##f
  page-breaking = #ly:optimal-breaking
}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12.4 Instrumentos Suportados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sistema suporta os seguintes instrumentos com tessituras reais: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Tessitura (MIDI)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Flauta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C4–D7 (60–98)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Clarinete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 (transpositor)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D3–C7 (50–96)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Fagote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B♭1–E♭5 (46–75)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Trompa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Sol/Fá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B1–F5 (35–77)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Trompete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 (transpositor)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E3–C6 (52–84)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Trombone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Fá/Tenor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E2–F5 (40–77)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D1–F4 (26–65)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Violino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G3–E7 (55–100)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Viola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C3–E6 (48–88)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Violoncelo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Fá/Tenor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C2–C6 (36–84)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Contrabaixo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Fá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C1–C5 (24–72)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Grand Staff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A0–C8 (21–108)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13. Compatibilidade e Requisitos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13.1 Sistemas Operacionais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 GrammarComposer usa exclusivamente código Python puro e bibliotecas multiplataforma. Os mesmos arquivos .py funcionam em Windows, macOS e Linux sem modificação: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macOS 12+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Python / Tkinter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Nativo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Nativo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Detecção LilyPond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Program Files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Homebrew / .app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Detecção MuseScore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Program Files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/Applications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Abertura de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start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open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Paths de arquivo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os.path.join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os.path.join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Encoding UTF-8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explícito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✅ padrão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13.2 Detecção Cross-Platform do LilyPond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 função _find_lilypond_executable() implementa busca em três camadas: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shutil.which("lilypond") — resolve via PATH do sistema em qualquer SO.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Caminhos típicos por plataforma (platform.system()):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Windows: C:\Program Files (x86)\LilyPond\usr\bin\lilypond.exe, %LOCALAPPDATA%\LilyPond...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macOS: /Applications/LilyPond.app/Contents/Resources/bin/lilypond, /opt/homebrew/bin/lilypond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Linux: /usr/bin/lilypond, /snap/bin/lilypond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Fallback: campo configurado manualmente na GUI.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14. Resolução de Problemas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14.1 Problemas Comuns e Soluções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Causa e Solução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ModuleNotFoundError: No module named "abjad"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Execute: pip install abjad (ou pip3 install abjad no macOS/Linux)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LilyPond não encontrado após instalação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Verifique o PATH ou configure manualmente na aba "Motor LilyPond"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Todos os compassos em uma única linha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Versão antiga do abjad_engine.py. Atualize para a versão com _insert_system_breaks()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Conteúdo cortado além da margem direita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ragged-right = ##t no .ly. A versão atual usa ##f — regenere a partitura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Quiálteras ultrapassando barras de compasso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Versão anterior do grammar_abjad_adapter.py sem controle de budget. Atualize o arquivo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Erro "not in toplevel scope" no LilyPond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set-global-staff-size dentro do \paper. Corrija para colocá-lo antes do \paper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WinError 2 ao procurar MuseScore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Versão antiga que usava subprocess ["which", ...]. Atualize composicao_algoritmica_atualizado.py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PDF com muitas páginas em branco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ragged-bottom = ##t. A versão atual usa ##f para preencher as páginas uniformemente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Tkinter não abre no macOS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Execute: brew install python-tk@3.11 (ajuste a versão)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Erro de encoding ao salvar config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Versão antiga sem encoding="utf-8". Corrija ou atualize o arquivo principal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14.2 Verificação da Instalação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Execute o script de testes para verificar todos os componentes: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tests/test_core.py</w:t>
      </w:r>
    </w:p>
    <w:p>
      <w:pPr>
        <w:spacing w:after="100" w:before="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Saída esperada com todos os componentes funcionando:</w:t>
      </w:r>
    </w:p>
    <w:p>
      <w:pPr>
        <w:pBdr>
          <w:top w:val="single" w:color="AEB6BF" w:sz="1"/>
          <w:bottom w:val="single" w:color="AEB6BF" w:sz="1"/>
          <w:left w:val="single" w:color="AEB6BF" w:sz="1"/>
          <w:right w:val="single" w:color="AEB6BF" w:sz="1"/>
        </w:pBdr>
        <w:shd w:fill="FDFEFE" w:val="clear"/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Running 6 tests...
──────────────────────────────────────────────────
test_note_event_creation
  [OK]  pitch
  [OK]  duration
  [OK]  technique default
  ...
test_grammar_adapter_beat_exactness
  [OK]  flauta beat invariant
  [OK]  viola beat invariant
  [OK]  violoncelo beat invariant
  [OK]  contrabaixo beat invariant
test_abjad_engine_ly_generation
  [OK]  ragged-right ##f
  [OK]  \tuplet present
  ...
✓ All 6 tests passed.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15. Referências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15.1 Algoritmos e Teoria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CHOMSKY, N. Syntactic Structures. The Hague: Mouton, 1957.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NEVILL-MANNING, C. G.; WITTEN, I. H. Identifying Hierarchical Structure in Sequences: A linear-time algorithm. Journal of Artificial Intelligence Research, v. 7, p. 67–82, 1997.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COLLINS, T.; THURLOW, J.; LANEY, R.; WILLIS, A.; GARTHWAITE, P. H. A comparative evaluation of algorithms for discovering translational equivalences in a musical score. In: ISMIR 2010 Proceedings.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ROADS, C. The Computer Music Tutorial. Cambridge: MIT Press, 1996.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MIRANDA, E. R. Composing Music with Computers. Oxford: Focal Press, 2001.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NIERHAUS, G. Algorithmic Composition: Paradigms of Automated Music Generation. Vienna: Springer, 2009.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15.2 Notação Contemporânea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STONE, K. Music Notation in the Twentieth Century. New York: W. W. Norton, 1980.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READ, G. Music Notation: A Manual of Modern Practice. 2nd ed. New York: Taplinger, 1979.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FERNEYHOUGH, B. Collected Writings. Amsterdam: Harwood Academic Publishers, 1995.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FELDMAN, M. Give My Regards to Eighth Street: Collected Writings. Cambridge: Exact Change, 2000.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15.3 Ferramentas e Bibliotecas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Abjad: A formalized approach to algorithmic composition. https://abjad.github.io/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LilyPond: Music Notation for Everyone. https://lilypond.org/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music21: A Toolkit for Computer-Aided Musicology. https://web.mit.edu/music21/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Frescobaldi: LilyPond IDE. https://frescobaldi.org/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15.4 Compositores Referência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Contribuição Estética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Morton Feldman (1926–1987)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Notação proporcional, indeterminismo controlado, texturas rarefeitas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Brian Ferneyhough (n. 1943)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Complexidade rítmica extrema, quiálteras aninhadas, saturação notacional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György Ligeti (1923–2006)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Micropolifonia, texturas estocásticas, clusters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Helmut Lachenmann (n. 1935)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Musique concrète instrumentale, técnicas estendidas sistemáticas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Salvatore Sciarrino (n. 1947)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Sonoridades limites, microtonalismo, notação gestual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Iannis Xenakis (1922–2001)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Composição estocástica, teoria dos conjuntos, arquitetura sonora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Luigi Nono (1924–1990)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Live electronics, microtonalismo, espaço sonoro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2E86AB"/>
          <w:sz w:val="18"/>
          <w:szCs w:val="18"/>
        </w:rPr>
        <w:t xml:space="preserve">GrammarComposer · NICS/UNICAMP · Prof. Ivan Eiji Simurra · 2025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https://github.com/seu-usuario/GrammarComposer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tabs>
        <w:tab w:val="right" w:pos="8788"/>
      </w:tabs>
      <w:spacing w:after="0" w:before="0"/>
    </w:pPr>
    <w:r>
      <w:rPr>
        <w:rFonts w:ascii="Calibri" w:cs="Calibri" w:eastAsia="Calibri" w:hAnsi="Calibri"/>
        <w:color w:val="2E86AB"/>
        <w:sz w:val="16"/>
        <w:szCs w:val="16"/>
      </w:rPr>
      <w:t xml:space="preserve">2025 · MIT License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2E86AB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8788"/>
      </w:tabs>
      <w:spacing w:after="0" w:before="0"/>
    </w:pPr>
    <w:r>
      <w:rPr>
        <w:rFonts w:ascii="Calibri" w:cs="Calibri" w:eastAsia="Calibri" w:hAnsi="Calibri"/>
        <w:color w:val="2E86AB"/>
        <w:sz w:val="18"/>
        <w:szCs w:val="18"/>
      </w:rPr>
      <w:t xml:space="preserve">GrammarComposer — Tutorial e Documentação Técnica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2E86AB"/>
        <w:sz w:val="18"/>
        <w:szCs w:val="18"/>
      </w:rPr>
      <w:t xml:space="preserve">NICS/UNICAMP · Ivan Simurra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2026-04-24T00:51:52.703Z</dcterms:created>
  <dcterms:modified xsi:type="dcterms:W3CDTF">2026-04-24T00:51:52.704Z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