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972C6" w14:textId="4817701B" w:rsidR="00117BF8" w:rsidRDefault="000A3615" w:rsidP="000A3615">
      <w:pPr>
        <w:jc w:val="center"/>
        <w:rPr>
          <w:rFonts w:ascii="Times New Roman" w:hAnsi="Times New Roman" w:cs="Times New Roman"/>
          <w:b/>
          <w:bCs/>
          <w:sz w:val="48"/>
          <w:szCs w:val="48"/>
        </w:rPr>
      </w:pPr>
      <w:r w:rsidRPr="000A3615">
        <w:rPr>
          <w:rFonts w:ascii="Times New Roman" w:hAnsi="Times New Roman" w:cs="Times New Roman"/>
          <w:b/>
          <w:bCs/>
          <w:sz w:val="48"/>
          <w:szCs w:val="48"/>
        </w:rPr>
        <w:t>Kick Start Analysis Report</w:t>
      </w:r>
    </w:p>
    <w:p w14:paraId="4634A90E" w14:textId="6D46517B" w:rsidR="000A3615" w:rsidRDefault="000A3615" w:rsidP="000A3615">
      <w:pPr>
        <w:rPr>
          <w:rFonts w:ascii="Times New Roman" w:hAnsi="Times New Roman" w:cs="Times New Roman"/>
          <w:b/>
          <w:bCs/>
          <w:sz w:val="48"/>
          <w:szCs w:val="48"/>
        </w:rPr>
      </w:pPr>
    </w:p>
    <w:p w14:paraId="3DB0BBE4" w14:textId="212E5F1F" w:rsidR="000A3615" w:rsidRDefault="000A3615" w:rsidP="000A3615">
      <w:pPr>
        <w:rPr>
          <w:rFonts w:ascii="Times New Roman" w:hAnsi="Times New Roman" w:cs="Times New Roman"/>
          <w:b/>
          <w:bCs/>
          <w:sz w:val="24"/>
          <w:szCs w:val="24"/>
        </w:rPr>
      </w:pPr>
      <w:r w:rsidRPr="000A3615">
        <w:rPr>
          <w:rFonts w:ascii="Times New Roman" w:hAnsi="Times New Roman" w:cs="Times New Roman"/>
          <w:b/>
          <w:bCs/>
          <w:sz w:val="24"/>
          <w:szCs w:val="24"/>
        </w:rPr>
        <w:t>Given the provided data, what are three conclusions we can draw about Kickstarter campaigns?</w:t>
      </w:r>
    </w:p>
    <w:p w14:paraId="7CF409EE" w14:textId="392DE852" w:rsidR="00774FDB" w:rsidRDefault="00736983" w:rsidP="00774FDB">
      <w:pPr>
        <w:rPr>
          <w:rFonts w:ascii="Times New Roman" w:hAnsi="Times New Roman" w:cs="Times New Roman"/>
          <w:b/>
          <w:bCs/>
          <w:sz w:val="24"/>
          <w:szCs w:val="24"/>
        </w:rPr>
      </w:pPr>
      <w:r>
        <w:rPr>
          <w:rFonts w:ascii="Times New Roman" w:hAnsi="Times New Roman" w:cs="Times New Roman"/>
          <w:b/>
          <w:bCs/>
          <w:sz w:val="24"/>
          <w:szCs w:val="24"/>
        </w:rPr>
        <w:t xml:space="preserve">Given the data provided. After visualizing the campaigns best on their outcome, we can conclude that there was a high number of success in 2015. </w:t>
      </w:r>
      <w:r w:rsidR="00CC40DE">
        <w:rPr>
          <w:rFonts w:ascii="Times New Roman" w:hAnsi="Times New Roman" w:cs="Times New Roman"/>
          <w:b/>
          <w:bCs/>
          <w:sz w:val="24"/>
          <w:szCs w:val="24"/>
        </w:rPr>
        <w:t xml:space="preserve">This success was mainly in the theater category and after divining in farther by analyzing the sub-category we can see that it was specifically in plays. </w:t>
      </w:r>
      <w:r w:rsidR="00CF04C1">
        <w:rPr>
          <w:rFonts w:ascii="Times New Roman" w:hAnsi="Times New Roman" w:cs="Times New Roman"/>
          <w:b/>
          <w:bCs/>
          <w:sz w:val="24"/>
          <w:szCs w:val="24"/>
        </w:rPr>
        <w:t>Also,</w:t>
      </w:r>
      <w:r w:rsidR="00CC40DE">
        <w:rPr>
          <w:rFonts w:ascii="Times New Roman" w:hAnsi="Times New Roman" w:cs="Times New Roman"/>
          <w:b/>
          <w:bCs/>
          <w:sz w:val="24"/>
          <w:szCs w:val="24"/>
        </w:rPr>
        <w:t xml:space="preserve"> we can see that the highest number of campaigns were in the theater category</w:t>
      </w:r>
      <w:r w:rsidR="00CF04C1">
        <w:rPr>
          <w:rFonts w:ascii="Times New Roman" w:hAnsi="Times New Roman" w:cs="Times New Roman"/>
          <w:b/>
          <w:bCs/>
          <w:sz w:val="24"/>
          <w:szCs w:val="24"/>
        </w:rPr>
        <w:t xml:space="preserve">. </w:t>
      </w:r>
    </w:p>
    <w:p w14:paraId="5958F70C" w14:textId="6483D6E6" w:rsidR="00CF04C1" w:rsidRDefault="00CF04C1" w:rsidP="000A3615">
      <w:pPr>
        <w:rPr>
          <w:rFonts w:ascii="Times New Roman" w:hAnsi="Times New Roman" w:cs="Times New Roman"/>
          <w:b/>
          <w:bCs/>
          <w:sz w:val="24"/>
          <w:szCs w:val="24"/>
        </w:rPr>
      </w:pPr>
      <w:r>
        <w:rPr>
          <w:rFonts w:ascii="Times New Roman" w:hAnsi="Times New Roman" w:cs="Times New Roman"/>
          <w:b/>
          <w:bCs/>
          <w:sz w:val="24"/>
          <w:szCs w:val="24"/>
        </w:rPr>
        <w:t xml:space="preserve">They were </w:t>
      </w:r>
      <w:r w:rsidR="0089742E">
        <w:rPr>
          <w:rFonts w:ascii="Times New Roman" w:hAnsi="Times New Roman" w:cs="Times New Roman"/>
          <w:b/>
          <w:bCs/>
          <w:sz w:val="24"/>
          <w:szCs w:val="24"/>
        </w:rPr>
        <w:t>in total only 50 live campaigns were created and that was in the year of 2017</w:t>
      </w:r>
      <w:r w:rsidR="008E37D4">
        <w:rPr>
          <w:rFonts w:ascii="Times New Roman" w:hAnsi="Times New Roman" w:cs="Times New Roman"/>
          <w:b/>
          <w:bCs/>
          <w:sz w:val="24"/>
          <w:szCs w:val="24"/>
        </w:rPr>
        <w:t xml:space="preserve"> in the first quarter</w:t>
      </w:r>
      <w:r w:rsidR="00650684">
        <w:rPr>
          <w:rFonts w:ascii="Times New Roman" w:hAnsi="Times New Roman" w:cs="Times New Roman"/>
          <w:b/>
          <w:bCs/>
          <w:sz w:val="24"/>
          <w:szCs w:val="24"/>
        </w:rPr>
        <w:t>.</w:t>
      </w:r>
      <w:r w:rsidR="0043370F">
        <w:rPr>
          <w:rFonts w:ascii="Times New Roman" w:hAnsi="Times New Roman" w:cs="Times New Roman"/>
          <w:b/>
          <w:bCs/>
          <w:sz w:val="24"/>
          <w:szCs w:val="24"/>
        </w:rPr>
        <w:t xml:space="preserve"> That were belong to the theater and music category.</w:t>
      </w:r>
    </w:p>
    <w:p w14:paraId="19A9FBD9" w14:textId="3C56D4B4" w:rsidR="00650684" w:rsidRDefault="00650684" w:rsidP="000A3615">
      <w:pPr>
        <w:rPr>
          <w:rFonts w:ascii="Times New Roman" w:hAnsi="Times New Roman" w:cs="Times New Roman"/>
          <w:b/>
          <w:bCs/>
          <w:sz w:val="24"/>
          <w:szCs w:val="24"/>
        </w:rPr>
      </w:pPr>
      <w:r>
        <w:rPr>
          <w:rFonts w:ascii="Times New Roman" w:hAnsi="Times New Roman" w:cs="Times New Roman"/>
          <w:b/>
          <w:bCs/>
          <w:sz w:val="24"/>
          <w:szCs w:val="24"/>
        </w:rPr>
        <w:t xml:space="preserve">Most campaigns were in the US and it also seem that there were no actual </w:t>
      </w:r>
      <w:r w:rsidR="0043370F">
        <w:rPr>
          <w:rFonts w:ascii="Times New Roman" w:hAnsi="Times New Roman" w:cs="Times New Roman"/>
          <w:b/>
          <w:bCs/>
          <w:sz w:val="24"/>
          <w:szCs w:val="24"/>
        </w:rPr>
        <w:t xml:space="preserve">campaigns in the </w:t>
      </w:r>
      <w:r w:rsidR="0043370F" w:rsidRPr="0043370F">
        <w:rPr>
          <w:rFonts w:ascii="Times New Roman" w:hAnsi="Times New Roman" w:cs="Times New Roman"/>
          <w:b/>
          <w:bCs/>
          <w:sz w:val="24"/>
          <w:szCs w:val="24"/>
        </w:rPr>
        <w:t>journalism</w:t>
      </w:r>
      <w:r w:rsidR="0043370F">
        <w:rPr>
          <w:rFonts w:ascii="Times New Roman" w:hAnsi="Times New Roman" w:cs="Times New Roman"/>
          <w:b/>
          <w:bCs/>
          <w:sz w:val="24"/>
          <w:szCs w:val="24"/>
        </w:rPr>
        <w:t xml:space="preserve"> category as the outcome of all of them was canceled.</w:t>
      </w:r>
    </w:p>
    <w:p w14:paraId="6A2ADD5F" w14:textId="38C7C6F8" w:rsidR="0043370F" w:rsidRDefault="0043370F" w:rsidP="000A3615">
      <w:pPr>
        <w:rPr>
          <w:rFonts w:ascii="Times New Roman" w:hAnsi="Times New Roman" w:cs="Times New Roman"/>
          <w:b/>
          <w:bCs/>
          <w:sz w:val="24"/>
          <w:szCs w:val="24"/>
        </w:rPr>
      </w:pPr>
      <w:r>
        <w:rPr>
          <w:rFonts w:ascii="Times New Roman" w:hAnsi="Times New Roman" w:cs="Times New Roman"/>
          <w:b/>
          <w:bCs/>
          <w:sz w:val="24"/>
          <w:szCs w:val="24"/>
        </w:rPr>
        <w:t xml:space="preserve">Lastly in total there were 4114 campaigns and most of them were overall successful. Although the largest number of success was in the theater category, they also had the largest of failure assuming sense the greatest number of  campaigns were created in the theater category. </w:t>
      </w:r>
    </w:p>
    <w:p w14:paraId="6328DB14" w14:textId="316976F1" w:rsidR="003D5832" w:rsidRDefault="003D5832" w:rsidP="000A3615">
      <w:pPr>
        <w:rPr>
          <w:rFonts w:ascii="Times New Roman" w:hAnsi="Times New Roman" w:cs="Times New Roman"/>
          <w:b/>
          <w:bCs/>
          <w:sz w:val="24"/>
          <w:szCs w:val="24"/>
        </w:rPr>
      </w:pPr>
    </w:p>
    <w:p w14:paraId="1FADB7CC" w14:textId="4821D30E" w:rsidR="003D5832" w:rsidRDefault="003D5832" w:rsidP="00575C5C">
      <w:pPr>
        <w:rPr>
          <w:rFonts w:ascii="Times New Roman" w:hAnsi="Times New Roman" w:cs="Times New Roman"/>
          <w:b/>
          <w:bCs/>
          <w:sz w:val="24"/>
          <w:szCs w:val="24"/>
        </w:rPr>
      </w:pPr>
      <w:r w:rsidRPr="003D5832">
        <w:rPr>
          <w:rFonts w:ascii="Times New Roman" w:hAnsi="Times New Roman" w:cs="Times New Roman"/>
          <w:b/>
          <w:bCs/>
          <w:sz w:val="24"/>
          <w:szCs w:val="24"/>
        </w:rPr>
        <w:t>What are some limitations of this dataset?</w:t>
      </w:r>
    </w:p>
    <w:p w14:paraId="54AA8BFD" w14:textId="2050D7F7" w:rsidR="00575C5C" w:rsidRDefault="00575C5C" w:rsidP="00575C5C">
      <w:pPr>
        <w:rPr>
          <w:rFonts w:ascii="Times New Roman" w:hAnsi="Times New Roman" w:cs="Times New Roman"/>
          <w:b/>
          <w:bCs/>
          <w:sz w:val="24"/>
          <w:szCs w:val="24"/>
        </w:rPr>
      </w:pPr>
      <w:r>
        <w:rPr>
          <w:rFonts w:ascii="Times New Roman" w:hAnsi="Times New Roman" w:cs="Times New Roman"/>
          <w:b/>
          <w:bCs/>
          <w:sz w:val="24"/>
          <w:szCs w:val="24"/>
        </w:rPr>
        <w:t xml:space="preserve">The data is limited considering there were only 4114 campaigns in total in a relatively large amount of time. There for the findings may be wrong or can be only an assumption and can not represent the population. </w:t>
      </w:r>
    </w:p>
    <w:p w14:paraId="5879D50D" w14:textId="149D53A9" w:rsidR="004053C6" w:rsidRDefault="004053C6" w:rsidP="00575C5C">
      <w:pPr>
        <w:rPr>
          <w:rFonts w:ascii="Times New Roman" w:hAnsi="Times New Roman" w:cs="Times New Roman"/>
          <w:b/>
          <w:bCs/>
          <w:sz w:val="24"/>
          <w:szCs w:val="24"/>
        </w:rPr>
      </w:pPr>
      <w:r>
        <w:rPr>
          <w:rFonts w:ascii="Times New Roman" w:hAnsi="Times New Roman" w:cs="Times New Roman"/>
          <w:b/>
          <w:bCs/>
          <w:sz w:val="24"/>
          <w:szCs w:val="24"/>
        </w:rPr>
        <w:t xml:space="preserve">Currency should have been based on a single currency instead of multiple currencies that leads to a confusion in the fund’s percentages. </w:t>
      </w:r>
    </w:p>
    <w:p w14:paraId="729F29AC" w14:textId="50258E4B" w:rsidR="00F52BCD" w:rsidRDefault="00F52BCD" w:rsidP="00575C5C">
      <w:pPr>
        <w:rPr>
          <w:rFonts w:ascii="Times New Roman" w:hAnsi="Times New Roman" w:cs="Times New Roman"/>
          <w:b/>
          <w:bCs/>
          <w:sz w:val="24"/>
          <w:szCs w:val="24"/>
        </w:rPr>
      </w:pPr>
      <w:r>
        <w:rPr>
          <w:rFonts w:ascii="Times New Roman" w:hAnsi="Times New Roman" w:cs="Times New Roman"/>
          <w:b/>
          <w:bCs/>
          <w:sz w:val="24"/>
          <w:szCs w:val="24"/>
        </w:rPr>
        <w:t xml:space="preserve">There is no data </w:t>
      </w:r>
      <w:r w:rsidR="00534124">
        <w:rPr>
          <w:rFonts w:ascii="Times New Roman" w:hAnsi="Times New Roman" w:cs="Times New Roman"/>
          <w:b/>
          <w:bCs/>
          <w:sz w:val="24"/>
          <w:szCs w:val="24"/>
        </w:rPr>
        <w:t>dictionary</w:t>
      </w:r>
      <w:r>
        <w:rPr>
          <w:rFonts w:ascii="Times New Roman" w:hAnsi="Times New Roman" w:cs="Times New Roman"/>
          <w:b/>
          <w:bCs/>
          <w:sz w:val="24"/>
          <w:szCs w:val="24"/>
        </w:rPr>
        <w:t xml:space="preserve"> meaning that we don’t know much on the meaning of each variable and how it was collected</w:t>
      </w:r>
      <w:r w:rsidR="00534124">
        <w:rPr>
          <w:rFonts w:ascii="Times New Roman" w:hAnsi="Times New Roman" w:cs="Times New Roman"/>
          <w:b/>
          <w:bCs/>
          <w:sz w:val="24"/>
          <w:szCs w:val="24"/>
        </w:rPr>
        <w:t xml:space="preserve">. </w:t>
      </w:r>
    </w:p>
    <w:p w14:paraId="4BD0C463" w14:textId="230AEE72" w:rsidR="00534124" w:rsidRDefault="00534124" w:rsidP="00575C5C">
      <w:pPr>
        <w:rPr>
          <w:rFonts w:ascii="Times New Roman" w:hAnsi="Times New Roman" w:cs="Times New Roman"/>
          <w:b/>
          <w:bCs/>
          <w:sz w:val="24"/>
          <w:szCs w:val="24"/>
        </w:rPr>
      </w:pPr>
    </w:p>
    <w:p w14:paraId="756A5524" w14:textId="7C56578C" w:rsidR="00534124" w:rsidRDefault="00534124" w:rsidP="00575C5C">
      <w:pPr>
        <w:rPr>
          <w:rFonts w:ascii="Times New Roman" w:hAnsi="Times New Roman" w:cs="Times New Roman"/>
          <w:b/>
          <w:bCs/>
          <w:sz w:val="24"/>
          <w:szCs w:val="24"/>
        </w:rPr>
      </w:pPr>
      <w:r w:rsidRPr="00534124">
        <w:rPr>
          <w:rFonts w:ascii="Times New Roman" w:hAnsi="Times New Roman" w:cs="Times New Roman"/>
          <w:b/>
          <w:bCs/>
          <w:sz w:val="24"/>
          <w:szCs w:val="24"/>
        </w:rPr>
        <w:t>What are some other possible tables and/or graphs that we could create?</w:t>
      </w:r>
    </w:p>
    <w:p w14:paraId="1769A174" w14:textId="2CB47E1A" w:rsidR="00534124" w:rsidRDefault="00534124" w:rsidP="00575C5C">
      <w:pPr>
        <w:rPr>
          <w:rFonts w:ascii="Times New Roman" w:hAnsi="Times New Roman" w:cs="Times New Roman"/>
          <w:b/>
          <w:bCs/>
          <w:sz w:val="24"/>
          <w:szCs w:val="24"/>
        </w:rPr>
      </w:pPr>
      <w:r>
        <w:rPr>
          <w:rFonts w:ascii="Times New Roman" w:hAnsi="Times New Roman" w:cs="Times New Roman"/>
          <w:b/>
          <w:bCs/>
          <w:sz w:val="24"/>
          <w:szCs w:val="24"/>
        </w:rPr>
        <w:t>Possible tables or graphs that could be considered are scatter plots to check for any correlation among the variables, bar charts to measure the counts of outcomes category although they were added for the purpose of this analysis. A pie chart for the funds percentages  based on category and sub category to measure where was the highest funding.</w:t>
      </w:r>
    </w:p>
    <w:p w14:paraId="32C48E7A" w14:textId="77777777" w:rsidR="00CF04C1" w:rsidRPr="000A3615" w:rsidRDefault="00CF04C1" w:rsidP="000A3615">
      <w:pPr>
        <w:rPr>
          <w:rFonts w:ascii="Times New Roman" w:hAnsi="Times New Roman" w:cs="Times New Roman"/>
          <w:b/>
          <w:bCs/>
          <w:sz w:val="24"/>
          <w:szCs w:val="24"/>
        </w:rPr>
      </w:pPr>
    </w:p>
    <w:p w14:paraId="1C672B31" w14:textId="3CF0A93A" w:rsidR="000A3615" w:rsidRDefault="000A3615" w:rsidP="000A3615">
      <w:pPr>
        <w:jc w:val="center"/>
        <w:rPr>
          <w:b/>
          <w:bCs/>
          <w:sz w:val="48"/>
          <w:szCs w:val="48"/>
        </w:rPr>
      </w:pPr>
    </w:p>
    <w:p w14:paraId="7798F946" w14:textId="77777777" w:rsidR="000A3615" w:rsidRPr="000A3615" w:rsidRDefault="000A3615" w:rsidP="000A3615">
      <w:pPr>
        <w:rPr>
          <w:b/>
          <w:bCs/>
          <w:sz w:val="24"/>
          <w:szCs w:val="24"/>
        </w:rPr>
      </w:pPr>
    </w:p>
    <w:sectPr w:rsidR="000A3615" w:rsidRPr="000A3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15"/>
    <w:rsid w:val="000A3615"/>
    <w:rsid w:val="00117BF8"/>
    <w:rsid w:val="003D5832"/>
    <w:rsid w:val="004053C6"/>
    <w:rsid w:val="0043370F"/>
    <w:rsid w:val="00534124"/>
    <w:rsid w:val="00575C5C"/>
    <w:rsid w:val="00650684"/>
    <w:rsid w:val="00736983"/>
    <w:rsid w:val="00774FDB"/>
    <w:rsid w:val="0089742E"/>
    <w:rsid w:val="008E37D4"/>
    <w:rsid w:val="00CC40DE"/>
    <w:rsid w:val="00CF04C1"/>
    <w:rsid w:val="00F52B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1FF2"/>
  <w15:chartTrackingRefBased/>
  <w15:docId w15:val="{28D73E42-1A73-432C-B82C-9099959D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iezik mizrahi</dc:creator>
  <cp:keywords/>
  <dc:description/>
  <cp:lastModifiedBy>iezik mizrahi</cp:lastModifiedBy>
  <cp:revision>8</cp:revision>
  <dcterms:created xsi:type="dcterms:W3CDTF">2020-12-08T21:15:00Z</dcterms:created>
  <dcterms:modified xsi:type="dcterms:W3CDTF">2020-12-08T22:29:00Z</dcterms:modified>
</cp:coreProperties>
</file>