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4B9FAAA9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第二周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779DB0CA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 w:rsidR="008A46AC">
              <w:rPr>
                <w:szCs w:val="21"/>
              </w:rPr>
              <w:t>31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5A8043D8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412A9EA6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</w:t>
            </w:r>
            <w:r w:rsidR="008A46AC">
              <w:rPr>
                <w:szCs w:val="21"/>
              </w:rPr>
              <w:t>25</w:t>
            </w:r>
            <w:r>
              <w:rPr>
                <w:szCs w:val="21"/>
              </w:rPr>
              <w:t>-2020.05.</w:t>
            </w:r>
            <w:r w:rsidR="008A46AC">
              <w:rPr>
                <w:szCs w:val="21"/>
              </w:rPr>
              <w:t>31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4BB916F2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通过小组成员的共同努力，本周内小组完成</w:t>
            </w:r>
            <w:r w:rsidR="0079525E">
              <w:rPr>
                <w:rFonts w:ascii="宋体" w:hAnsi="宋体" w:hint="eastAsia"/>
                <w:sz w:val="24"/>
              </w:rPr>
              <w:t>概要设计说明书和详细设计说明书。并且进行了评审。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02C71112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项目进度执行情况：已完成项目开发所需要的</w:t>
            </w:r>
            <w:r w:rsidR="0079525E">
              <w:rPr>
                <w:rFonts w:ascii="宋体" w:hAnsi="宋体" w:hint="eastAsia"/>
                <w:sz w:val="24"/>
              </w:rPr>
              <w:t>概要设计和详细设计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08F4137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本周完成的概要设计说明书</w:t>
            </w:r>
            <w:r w:rsidR="0079525E">
              <w:rPr>
                <w:rFonts w:ascii="宋体" w:hAnsi="宋体" w:hint="eastAsia"/>
                <w:sz w:val="24"/>
              </w:rPr>
              <w:t>和详细设计说明书中有内容重复。详细设计需要绘制模块的功能流程图。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2925BA8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对设计进行讨论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79525E">
              <w:rPr>
                <w:rFonts w:ascii="宋体" w:hAnsi="宋体" w:hint="eastAsia"/>
                <w:sz w:val="24"/>
              </w:rPr>
              <w:t>了解功能需求，合理绘制流程图</w:t>
            </w:r>
            <w:r>
              <w:rPr>
                <w:rFonts w:ascii="宋体" w:hAnsi="宋体" w:hint="eastAsia"/>
                <w:sz w:val="24"/>
              </w:rPr>
              <w:t>，制定</w:t>
            </w:r>
            <w:r w:rsidR="000C5374">
              <w:rPr>
                <w:rFonts w:ascii="宋体" w:hAnsi="宋体" w:hint="eastAsia"/>
                <w:sz w:val="24"/>
              </w:rPr>
              <w:t>设计评审</w:t>
            </w:r>
            <w:r>
              <w:rPr>
                <w:rFonts w:ascii="宋体" w:hAnsi="宋体" w:hint="eastAsia"/>
                <w:sz w:val="24"/>
              </w:rPr>
              <w:t>计划。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06E2" w14:textId="77777777" w:rsidR="00816F3C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系统实现</w:t>
            </w:r>
          </w:p>
          <w:p w14:paraId="106A4E59" w14:textId="77777777" w:rsidR="00D86799" w:rsidRDefault="00D86799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进行编码</w:t>
            </w:r>
          </w:p>
          <w:p w14:paraId="01D62EE1" w14:textId="1D5A51FC" w:rsidR="00731B36" w:rsidRPr="00D86799" w:rsidRDefault="00731B36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主要进行登录注册模块、搜索功能模块、旧书购买模块。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C5061" w14:textId="77777777" w:rsidR="00020E16" w:rsidRDefault="00020E16" w:rsidP="008676C4">
      <w:r>
        <w:separator/>
      </w:r>
    </w:p>
  </w:endnote>
  <w:endnote w:type="continuationSeparator" w:id="0">
    <w:p w14:paraId="317759C0" w14:textId="77777777" w:rsidR="00020E16" w:rsidRDefault="00020E16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57EBD" w14:textId="77777777" w:rsidR="00020E16" w:rsidRDefault="00020E16" w:rsidP="008676C4">
      <w:r>
        <w:separator/>
      </w:r>
    </w:p>
  </w:footnote>
  <w:footnote w:type="continuationSeparator" w:id="0">
    <w:p w14:paraId="0352994F" w14:textId="77777777" w:rsidR="00020E16" w:rsidRDefault="00020E16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57</Words>
  <Characters>326</Characters>
  <Application>Microsoft Office Word</Application>
  <DocSecurity>0</DocSecurity>
  <Lines>2</Lines>
  <Paragraphs>1</Paragraphs>
  <ScaleCrop>false</ScaleCrop>
  <Company>P R C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237</cp:revision>
  <dcterms:created xsi:type="dcterms:W3CDTF">2016-12-17T08:00:00Z</dcterms:created>
  <dcterms:modified xsi:type="dcterms:W3CDTF">2020-06-01T11:33:00Z</dcterms:modified>
</cp:coreProperties>
</file>