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FC1" w:rsidRDefault="00AF1FC1" w:rsidP="00AF1FC1">
      <w:p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</w:pPr>
      <w:r w:rsidRPr="00AF1FC1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Experiments have been conducted on automating driving since at least the </w:t>
      </w:r>
      <w:r w:rsidRPr="00C60509">
        <w:rPr>
          <w:rFonts w:ascii="Arial" w:eastAsia="Times New Roman" w:hAnsi="Arial" w:cs="Times New Roman"/>
          <w:color w:val="FF0000"/>
          <w:sz w:val="21"/>
          <w:szCs w:val="21"/>
          <w:shd w:val="clear" w:color="auto" w:fill="FFFFFF"/>
          <w:lang w:eastAsia="de-DE"/>
        </w:rPr>
        <w:t>1920s</w:t>
      </w:r>
      <w:r w:rsidRPr="00AF1FC1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, but </w:t>
      </w:r>
      <w:r w:rsidRPr="00E04A8F">
        <w:rPr>
          <w:rFonts w:ascii="Arial" w:eastAsia="Times New Roman" w:hAnsi="Arial" w:cs="Times New Roman"/>
          <w:color w:val="00B050"/>
          <w:sz w:val="21"/>
          <w:szCs w:val="21"/>
          <w:shd w:val="clear" w:color="auto" w:fill="FFFFFF"/>
          <w:lang w:eastAsia="de-DE"/>
        </w:rPr>
        <w:t>promising trials took</w:t>
      </w:r>
      <w:r w:rsidRPr="00AF1FC1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 place in the </w:t>
      </w:r>
      <w:r w:rsidRPr="00C60509">
        <w:rPr>
          <w:rFonts w:ascii="Arial" w:eastAsia="Times New Roman" w:hAnsi="Arial" w:cs="Times New Roman"/>
          <w:color w:val="FF0000"/>
          <w:sz w:val="21"/>
          <w:szCs w:val="21"/>
          <w:shd w:val="clear" w:color="auto" w:fill="FFFFFF"/>
          <w:lang w:eastAsia="de-DE"/>
        </w:rPr>
        <w:t>1950s</w:t>
      </w:r>
      <w:r w:rsidRPr="00AF1FC1"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>.</w:t>
      </w:r>
    </w:p>
    <w:p w:rsidR="00AF1FC1" w:rsidRDefault="00AF1FC1" w:rsidP="00AF1FC1">
      <w:pP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</w:pPr>
      <w: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The </w:t>
      </w:r>
      <w:r w:rsidRPr="00E04A8F">
        <w:rPr>
          <w:rFonts w:ascii="Arial" w:eastAsia="Times New Roman" w:hAnsi="Arial" w:cs="Times New Roman"/>
          <w:color w:val="00B050"/>
          <w:sz w:val="21"/>
          <w:szCs w:val="21"/>
          <w:shd w:val="clear" w:color="auto" w:fill="FFFFFF"/>
          <w:lang w:eastAsia="de-DE"/>
        </w:rPr>
        <w:t xml:space="preserve">first truly automated car </w:t>
      </w:r>
      <w: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 xml:space="preserve">was developed in </w:t>
      </w:r>
      <w:r w:rsidRPr="00C60509">
        <w:rPr>
          <w:rFonts w:ascii="Arial" w:eastAsia="Times New Roman" w:hAnsi="Arial" w:cs="Times New Roman"/>
          <w:color w:val="FF0000"/>
          <w:sz w:val="21"/>
          <w:szCs w:val="21"/>
          <w:shd w:val="clear" w:color="auto" w:fill="FFFFFF"/>
          <w:lang w:eastAsia="de-DE"/>
        </w:rPr>
        <w:t>1977</w:t>
      </w:r>
      <w:r>
        <w:rPr>
          <w:rFonts w:ascii="Arial" w:eastAsia="Times New Roman" w:hAnsi="Arial" w:cs="Times New Roman"/>
          <w:color w:val="222222"/>
          <w:sz w:val="21"/>
          <w:szCs w:val="21"/>
          <w:shd w:val="clear" w:color="auto" w:fill="FFFFFF"/>
          <w:lang w:eastAsia="de-DE"/>
        </w:rPr>
        <w:t>, by the Tsukuba Mechanical Engineering Laboratoy in Japan.</w:t>
      </w:r>
    </w:p>
    <w:p w:rsidR="00AF1FC1" w:rsidRDefault="00AF1FC1" w:rsidP="00AF1FC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</w:pP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 xml:space="preserve">Autonomous prototype cars appeared 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in the </w:t>
      </w:r>
      <w:r w:rsidRPr="00C6050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de-DE"/>
        </w:rPr>
        <w:t>1980s</w:t>
      </w:r>
    </w:p>
    <w:p w:rsidR="00AF1FC1" w:rsidRDefault="00AF1FC1" w:rsidP="00AF1FC1">
      <w:pPr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From the </w:t>
      </w:r>
      <w:r w:rsidRPr="00C60509">
        <w:rPr>
          <w:rFonts w:ascii="Arial" w:eastAsia="Times New Roman" w:hAnsi="Arial" w:cs="Arial"/>
          <w:color w:val="FF0000"/>
          <w:sz w:val="21"/>
          <w:szCs w:val="21"/>
          <w:lang w:eastAsia="de-DE"/>
        </w:rPr>
        <w:t xml:space="preserve">1960s 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up through the second </w:t>
      </w:r>
      <w:r w:rsidRPr="00C60509">
        <w:rPr>
          <w:rFonts w:ascii="Arial" w:eastAsia="Times New Roman" w:hAnsi="Arial" w:cs="Arial"/>
          <w:color w:val="000000" w:themeColor="text1"/>
          <w:sz w:val="21"/>
          <w:szCs w:val="21"/>
          <w:lang w:eastAsia="de-DE"/>
        </w:rPr>
        <w:t xml:space="preserve">DARPA 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Grand Challenge in </w:t>
      </w:r>
      <w:r w:rsidRPr="00C60509">
        <w:rPr>
          <w:rFonts w:ascii="Arial" w:eastAsia="Times New Roman" w:hAnsi="Arial" w:cs="Arial"/>
          <w:color w:val="FF0000"/>
          <w:sz w:val="21"/>
          <w:szCs w:val="21"/>
          <w:lang w:eastAsia="de-DE"/>
        </w:rPr>
        <w:t>2005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, </w:t>
      </w:r>
      <w:r w:rsidRPr="00E04A8F">
        <w:rPr>
          <w:rFonts w:ascii="Arial" w:eastAsia="Times New Roman" w:hAnsi="Arial" w:cs="Arial"/>
          <w:color w:val="00B050"/>
          <w:sz w:val="21"/>
          <w:szCs w:val="21"/>
          <w:lang w:eastAsia="de-DE"/>
        </w:rPr>
        <w:t>automated vehicle research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 in the U.S. was </w:t>
      </w:r>
      <w:r w:rsidRPr="00E04A8F">
        <w:rPr>
          <w:rFonts w:ascii="Arial" w:eastAsia="Times New Roman" w:hAnsi="Arial" w:cs="Arial"/>
          <w:color w:val="00B050"/>
          <w:sz w:val="21"/>
          <w:szCs w:val="21"/>
          <w:lang w:eastAsia="de-DE"/>
        </w:rPr>
        <w:t>primarily funded by DARPA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 xml:space="preserve">, the US Army and the U.S. Navy yielding incremental advances in speeds, driving competence in more complex conditions, controls, and sensor systems. Since then, numerous companies and research organizations </w:t>
      </w:r>
      <w:r w:rsidRPr="00E04A8F">
        <w:rPr>
          <w:rFonts w:ascii="Arial" w:eastAsia="Times New Roman" w:hAnsi="Arial" w:cs="Arial"/>
          <w:color w:val="00B050"/>
          <w:sz w:val="21"/>
          <w:szCs w:val="21"/>
          <w:lang w:eastAsia="de-DE"/>
        </w:rPr>
        <w:t>have developed prototypes</w:t>
      </w:r>
      <w:r w:rsidRPr="00AF1FC1">
        <w:rPr>
          <w:rFonts w:ascii="Arial" w:eastAsia="Times New Roman" w:hAnsi="Arial" w:cs="Arial"/>
          <w:color w:val="222222"/>
          <w:sz w:val="21"/>
          <w:szCs w:val="21"/>
          <w:lang w:eastAsia="de-DE"/>
        </w:rPr>
        <w:t>.</w:t>
      </w:r>
    </w:p>
    <w:p w:rsidR="00AF1FC1" w:rsidRPr="00AF1FC1" w:rsidRDefault="00AF1FC1" w:rsidP="00AF1FC1">
      <w:pPr>
        <w:rPr>
          <w:rFonts w:ascii="Times New Roman" w:eastAsia="Times New Roman" w:hAnsi="Times New Roman" w:cs="Times New Roman"/>
          <w:lang w:eastAsia="de-DE"/>
        </w:rPr>
      </w:pP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The </w:t>
      </w:r>
      <w:bookmarkStart w:id="0" w:name="_GoBack"/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U.S. Congress </w:t>
      </w: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allocated $650 million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 in </w:t>
      </w:r>
      <w:r w:rsidRPr="00C6050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de-DE"/>
        </w:rPr>
        <w:t xml:space="preserve">1991 </w:t>
      </w: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 xml:space="preserve">for research 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on the </w:t>
      </w: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National Automated Highway System</w:t>
      </w:r>
      <w:bookmarkEnd w:id="0"/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>, which demonstrated automated driving through a combination of automation embedded in the highway with automated technology in vehicles and cooperative networking between the vehicles and with the highway infrastructure.</w:t>
      </w:r>
    </w:p>
    <w:p w:rsidR="00AF1FC1" w:rsidRPr="00AF1FC1" w:rsidRDefault="00AF1FC1" w:rsidP="00AF1FC1">
      <w:pPr>
        <w:rPr>
          <w:rFonts w:ascii="Times New Roman" w:eastAsia="Times New Roman" w:hAnsi="Times New Roman" w:cs="Times New Roman"/>
          <w:lang w:eastAsia="de-DE"/>
        </w:rPr>
      </w:pP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The program concluded with a successful demonstration in </w:t>
      </w:r>
      <w:r w:rsidRPr="00C6050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de-DE"/>
        </w:rPr>
        <w:t xml:space="preserve">1997 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>but without clear direction or funding to implement the system on a larger scale.</w:t>
      </w:r>
    </w:p>
    <w:p w:rsidR="00AF1FC1" w:rsidRDefault="00AF1FC1" w:rsidP="00AF1FC1">
      <w:pPr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</w:p>
    <w:p w:rsidR="00AF1FC1" w:rsidRDefault="00AF1FC1" w:rsidP="00AF1FC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</w:pP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In </w:t>
      </w:r>
      <w:r w:rsidRPr="00C60509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  <w:lang w:eastAsia="de-DE"/>
        </w:rPr>
        <w:t>2017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>, Audi stated that its latest </w:t>
      </w:r>
      <w:r w:rsidR="00C60509" w:rsidRPr="00E04A8F">
        <w:rPr>
          <w:rFonts w:ascii="Arial" w:eastAsia="Times New Roman" w:hAnsi="Arial" w:cs="Arial"/>
          <w:color w:val="00B050"/>
          <w:sz w:val="21"/>
          <w:szCs w:val="21"/>
          <w:lang w:eastAsia="de-DE"/>
        </w:rPr>
        <w:t>A8</w:t>
      </w:r>
      <w:r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 would be automated at speeds of up to 60 kilometres per h</w:t>
      </w:r>
      <w:r w:rsidR="00C60509"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our</w:t>
      </w:r>
      <w:r w:rsidR="00C6050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 xml:space="preserve"> (37 mph) using its </w:t>
      </w:r>
      <w:r w:rsidR="00C60509" w:rsidRPr="00E04A8F">
        <w:rPr>
          <w:rFonts w:ascii="Arial" w:eastAsia="Times New Roman" w:hAnsi="Arial" w:cs="Arial"/>
          <w:color w:val="00B050"/>
          <w:sz w:val="21"/>
          <w:szCs w:val="21"/>
          <w:shd w:val="clear" w:color="auto" w:fill="FFFFFF"/>
          <w:lang w:eastAsia="de-DE"/>
        </w:rPr>
        <w:t>Audi AI</w:t>
      </w:r>
      <w:r w:rsidRPr="00AF1FC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de-DE"/>
        </w:rPr>
        <w:t>. </w:t>
      </w:r>
    </w:p>
    <w:p w:rsidR="00C60509" w:rsidRDefault="00C60509" w:rsidP="00C60509">
      <w:pPr>
        <w:pStyle w:val="Standard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In November </w:t>
      </w:r>
      <w:r w:rsidRPr="00E04A8F">
        <w:rPr>
          <w:rFonts w:ascii="Arial" w:hAnsi="Arial" w:cs="Arial"/>
          <w:color w:val="FF0000"/>
          <w:sz w:val="21"/>
          <w:szCs w:val="21"/>
        </w:rPr>
        <w:t>2017</w:t>
      </w:r>
      <w:r>
        <w:rPr>
          <w:rFonts w:ascii="Arial" w:hAnsi="Arial" w:cs="Arial"/>
          <w:color w:val="222222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Waymo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announced that it had begun testing driverless cars without a safety driver in the driver position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 xml:space="preserve">however there is </w:t>
      </w:r>
      <w:r w:rsidRPr="00E04A8F">
        <w:rPr>
          <w:rFonts w:ascii="Arial" w:hAnsi="Arial" w:cs="Arial"/>
          <w:color w:val="00B050"/>
          <w:sz w:val="21"/>
          <w:szCs w:val="21"/>
        </w:rPr>
        <w:t>still an employee in the car</w:t>
      </w:r>
      <w:r>
        <w:rPr>
          <w:rFonts w:ascii="Arial" w:hAnsi="Arial" w:cs="Arial"/>
          <w:color w:val="222222"/>
          <w:sz w:val="21"/>
          <w:szCs w:val="21"/>
        </w:rPr>
        <w:t xml:space="preserve">. In July </w:t>
      </w:r>
      <w:r w:rsidRPr="00E04A8F">
        <w:rPr>
          <w:rFonts w:ascii="Arial" w:hAnsi="Arial" w:cs="Arial"/>
          <w:color w:val="FF0000"/>
          <w:sz w:val="21"/>
          <w:szCs w:val="21"/>
        </w:rPr>
        <w:t>2018</w:t>
      </w:r>
      <w:r>
        <w:rPr>
          <w:rFonts w:ascii="Arial" w:hAnsi="Arial" w:cs="Arial"/>
          <w:color w:val="222222"/>
          <w:sz w:val="21"/>
          <w:szCs w:val="21"/>
        </w:rPr>
        <w:t xml:space="preserve">, Waymo announced that its test vehicles had </w:t>
      </w:r>
      <w:r w:rsidR="00E04A8F">
        <w:rPr>
          <w:rFonts w:ascii="Arial" w:hAnsi="Arial" w:cs="Arial"/>
          <w:color w:val="222222"/>
          <w:sz w:val="21"/>
          <w:szCs w:val="21"/>
        </w:rPr>
        <w:t>travelled</w:t>
      </w:r>
      <w:r>
        <w:rPr>
          <w:rFonts w:ascii="Arial" w:hAnsi="Arial" w:cs="Arial"/>
          <w:color w:val="222222"/>
          <w:sz w:val="21"/>
          <w:szCs w:val="21"/>
        </w:rPr>
        <w:t xml:space="preserve"> in automated mode for over 8,000,000 miles (13,000,000 km), increasing by 1,000,000 miles (1,600,000 kilometres) per month.</w:t>
      </w:r>
    </w:p>
    <w:p w:rsidR="00E04A8F" w:rsidRDefault="00E04A8F" w:rsidP="00C60509">
      <w:pPr>
        <w:pStyle w:val="Standard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de-AT"/>
        </w:rPr>
      </w:pPr>
    </w:p>
    <w:p w:rsidR="00C60509" w:rsidRDefault="00C60509" w:rsidP="00C60509">
      <w:pPr>
        <w:rPr>
          <w:rFonts w:ascii="Times New Roman" w:hAnsi="Times New Roman" w:cs="Times New Roman"/>
        </w:rPr>
      </w:pPr>
    </w:p>
    <w:p w:rsidR="00C60509" w:rsidRPr="00AF1FC1" w:rsidRDefault="00C60509" w:rsidP="00AF1FC1">
      <w:pPr>
        <w:rPr>
          <w:rFonts w:ascii="Times New Roman" w:eastAsia="Times New Roman" w:hAnsi="Times New Roman" w:cs="Times New Roman"/>
          <w:lang w:eastAsia="de-DE"/>
        </w:rPr>
      </w:pPr>
    </w:p>
    <w:p w:rsidR="00AF1FC1" w:rsidRDefault="00AF1FC1" w:rsidP="00AF1FC1">
      <w:pPr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</w:p>
    <w:p w:rsidR="00AF1FC1" w:rsidRPr="00AF1FC1" w:rsidRDefault="00AF1FC1" w:rsidP="00AF1FC1">
      <w:pPr>
        <w:spacing w:before="120" w:after="120"/>
        <w:rPr>
          <w:rFonts w:ascii="Arial" w:eastAsia="Times New Roman" w:hAnsi="Arial" w:cs="Arial"/>
          <w:color w:val="222222"/>
          <w:sz w:val="21"/>
          <w:szCs w:val="21"/>
          <w:lang w:eastAsia="de-DE"/>
        </w:rPr>
      </w:pPr>
    </w:p>
    <w:p w:rsidR="00AF1FC1" w:rsidRPr="00AF1FC1" w:rsidRDefault="00AF1FC1" w:rsidP="00AF1FC1">
      <w:pPr>
        <w:rPr>
          <w:rFonts w:ascii="Times New Roman" w:eastAsia="Times New Roman" w:hAnsi="Times New Roman" w:cs="Times New Roman"/>
          <w:lang w:eastAsia="de-DE"/>
        </w:rPr>
      </w:pPr>
    </w:p>
    <w:p w:rsidR="00AF1FC1" w:rsidRPr="00AF1FC1" w:rsidRDefault="00AF1FC1" w:rsidP="00AF1FC1">
      <w:pPr>
        <w:rPr>
          <w:rFonts w:ascii="Times New Roman" w:eastAsia="Times New Roman" w:hAnsi="Times New Roman" w:cs="Times New Roman"/>
          <w:lang w:eastAsia="de-DE"/>
        </w:rPr>
      </w:pPr>
    </w:p>
    <w:p w:rsidR="00AF1FC1" w:rsidRPr="00AF1FC1" w:rsidRDefault="00AF1FC1" w:rsidP="00AF1FC1">
      <w:pPr>
        <w:rPr>
          <w:rFonts w:ascii="Times New Roman" w:eastAsia="Times New Roman" w:hAnsi="Times New Roman" w:cs="Times New Roman"/>
          <w:noProof/>
          <w:lang w:eastAsia="de-DE"/>
        </w:rPr>
      </w:pPr>
    </w:p>
    <w:p w:rsidR="00AF1FC1" w:rsidRDefault="00AF1FC1"/>
    <w:sectPr w:rsidR="00AF1FC1" w:rsidSect="00EF76F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C1"/>
    <w:rsid w:val="004E163A"/>
    <w:rsid w:val="00855F36"/>
    <w:rsid w:val="00A07E28"/>
    <w:rsid w:val="00AF1FC1"/>
    <w:rsid w:val="00C60509"/>
    <w:rsid w:val="00C92DB1"/>
    <w:rsid w:val="00D96246"/>
    <w:rsid w:val="00E04A8F"/>
    <w:rsid w:val="00ED2212"/>
    <w:rsid w:val="00E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BEA50D"/>
  <w15:chartTrackingRefBased/>
  <w15:docId w15:val="{CFC3FFDC-4D4B-0A45-8106-98AA0E5A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F1F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AF1FC1"/>
  </w:style>
  <w:style w:type="character" w:styleId="Hyperlink">
    <w:name w:val="Hyperlink"/>
    <w:basedOn w:val="Absatz-Standardschriftart"/>
    <w:uiPriority w:val="99"/>
    <w:semiHidden/>
    <w:unhideWhenUsed/>
    <w:rsid w:val="00AF1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67B37-F590-3C4A-89DD-9C50F58EC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2018-10-05T06:51:00Z</dcterms:created>
  <dcterms:modified xsi:type="dcterms:W3CDTF">2018-10-05T06:51:00Z</dcterms:modified>
</cp:coreProperties>
</file>