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99" w:rsidRPr="00805446" w:rsidRDefault="00C96B3E" w:rsidP="00805446">
      <w:pPr>
        <w:pBdr>
          <w:bottom w:val="single" w:sz="4" w:space="1" w:color="auto"/>
        </w:pBdr>
        <w:jc w:val="center"/>
        <w:rPr>
          <w:rFonts w:ascii="Arial" w:hAnsi="Arial" w:cs="Arial"/>
          <w:sz w:val="40"/>
          <w:szCs w:val="40"/>
          <w:lang w:val="en-GB"/>
        </w:rPr>
      </w:pPr>
      <w:r w:rsidRPr="00805446">
        <w:rPr>
          <w:rFonts w:ascii="Arial" w:hAnsi="Arial" w:cs="Arial"/>
          <w:sz w:val="40"/>
          <w:szCs w:val="40"/>
          <w:lang w:val="en-GB" w:eastAsia="de-AT"/>
        </w:rPr>
        <w:drawing>
          <wp:anchor distT="0" distB="0" distL="114300" distR="114300" simplePos="0" relativeHeight="251658240" behindDoc="0" locked="0" layoutInCell="1" allowOverlap="1" wp14:anchorId="3572535A" wp14:editId="7DF47EF4">
            <wp:simplePos x="0" y="0"/>
            <wp:positionH relativeFrom="column">
              <wp:posOffset>4719955</wp:posOffset>
            </wp:positionH>
            <wp:positionV relativeFrom="paragraph">
              <wp:posOffset>0</wp:posOffset>
            </wp:positionV>
            <wp:extent cx="1487805" cy="1112520"/>
            <wp:effectExtent l="0" t="0" r="0" b="0"/>
            <wp:wrapThrough wrapText="bothSides">
              <wp:wrapPolygon edited="0">
                <wp:start x="0" y="0"/>
                <wp:lineTo x="0" y="21082"/>
                <wp:lineTo x="21296" y="21082"/>
                <wp:lineTo x="21296" y="0"/>
                <wp:lineTo x="0" y="0"/>
              </wp:wrapPolygon>
            </wp:wrapThrough>
            <wp:docPr id="1" name="Bild 3" descr="Bildergebnis für qnx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qnx operating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15E" w:rsidRPr="00805446">
        <w:rPr>
          <w:rFonts w:ascii="Arial" w:hAnsi="Arial" w:cs="Arial"/>
          <w:sz w:val="40"/>
          <w:szCs w:val="40"/>
          <w:lang w:val="en-GB"/>
        </w:rPr>
        <w:t>QNX Operat</w:t>
      </w:r>
      <w:bookmarkStart w:id="0" w:name="_GoBack"/>
      <w:bookmarkEnd w:id="0"/>
      <w:r w:rsidR="00BB415E" w:rsidRPr="00805446">
        <w:rPr>
          <w:rFonts w:ascii="Arial" w:hAnsi="Arial" w:cs="Arial"/>
          <w:sz w:val="40"/>
          <w:szCs w:val="40"/>
          <w:lang w:val="en-GB"/>
        </w:rPr>
        <w:t>ing Systems</w:t>
      </w:r>
    </w:p>
    <w:p w:rsidR="00164CB8" w:rsidRPr="00805446" w:rsidRDefault="00164CB8" w:rsidP="00805446">
      <w:pPr>
        <w:jc w:val="both"/>
        <w:rPr>
          <w:rFonts w:ascii="Arial" w:hAnsi="Arial" w:cs="Arial"/>
          <w:lang w:val="en-GB"/>
        </w:rPr>
      </w:pPr>
    </w:p>
    <w:p w:rsidR="00414902" w:rsidRPr="00805446" w:rsidRDefault="004A7577" w:rsidP="00805446">
      <w:pPr>
        <w:spacing w:before="120" w:line="276" w:lineRule="auto"/>
        <w:rPr>
          <w:rFonts w:ascii="Arial" w:hAnsi="Arial" w:cs="Arial"/>
          <w:lang w:val="en-GB"/>
        </w:rPr>
      </w:pPr>
      <w:r w:rsidRPr="00805446">
        <w:rPr>
          <w:rFonts w:ascii="Arial" w:hAnsi="Arial" w:cs="Arial"/>
          <w:bCs/>
          <w:shd w:val="clear" w:color="auto" w:fill="FFFFFF"/>
          <w:lang w:val="en-GB"/>
        </w:rPr>
        <w:t>QNX</w:t>
      </w:r>
      <w:r w:rsidRPr="00805446">
        <w:rPr>
          <w:rFonts w:ascii="Arial" w:hAnsi="Arial" w:cs="Arial"/>
          <w:shd w:val="clear" w:color="auto" w:fill="FFFFFF"/>
          <w:lang w:val="en-GB"/>
        </w:rPr>
        <w:t> is a commercial </w:t>
      </w:r>
      <w:hyperlink r:id="rId7" w:tooltip="Unix-like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Unix-like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</w:t>
      </w:r>
      <w:hyperlink r:id="rId8" w:tooltip="Real-time operating system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real-time operating system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, aimed primarily at the </w:t>
      </w:r>
      <w:hyperlink r:id="rId9" w:tooltip="Embedded system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embedded systems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market. </w:t>
      </w:r>
      <w:r w:rsidR="00414902" w:rsidRPr="00805446">
        <w:rPr>
          <w:rFonts w:ascii="Arial" w:hAnsi="Arial" w:cs="Arial"/>
          <w:shd w:val="clear" w:color="auto" w:fill="FFFFFF"/>
          <w:lang w:val="en-GB"/>
        </w:rPr>
        <w:t xml:space="preserve">The developer is </w:t>
      </w:r>
      <w:hyperlink r:id="rId10" w:tooltip="BlackBerry Ltd" w:history="1">
        <w:r w:rsidR="00414902" w:rsidRPr="00805446">
          <w:rPr>
            <w:rStyle w:val="Hyperlink"/>
            <w:rFonts w:ascii="Arial" w:hAnsi="Arial" w:cs="Arial"/>
            <w:color w:val="auto"/>
            <w:u w:val="none"/>
            <w:lang w:val="en-GB"/>
          </w:rPr>
          <w:t>BlackBerry Ltd</w:t>
        </w:r>
      </w:hyperlink>
      <w:r w:rsidR="00414902" w:rsidRPr="00805446">
        <w:rPr>
          <w:rFonts w:ascii="Arial" w:hAnsi="Arial" w:cs="Arial"/>
          <w:lang w:val="en-GB"/>
        </w:rPr>
        <w:t xml:space="preserve"> and it belongs to the OS family Unix-like. </w:t>
      </w:r>
      <w:r w:rsidR="00414902" w:rsidRPr="00805446">
        <w:rPr>
          <w:rFonts w:ascii="Arial" w:hAnsi="Arial" w:cs="Arial"/>
          <w:shd w:val="clear" w:color="auto" w:fill="FEFEFE"/>
          <w:lang w:val="en-GB"/>
        </w:rPr>
        <w:t> The QNX</w:t>
      </w:r>
      <w:r w:rsidR="00414902" w:rsidRPr="00805446">
        <w:rPr>
          <w:rFonts w:ascii="Arial" w:hAnsi="Arial" w:cs="Arial"/>
          <w:shd w:val="clear" w:color="auto" w:fill="FEFEFE"/>
          <w:vertAlign w:val="superscript"/>
          <w:lang w:val="en-GB"/>
        </w:rPr>
        <w:t>®</w:t>
      </w:r>
      <w:r w:rsidR="00414902" w:rsidRPr="00805446">
        <w:rPr>
          <w:rFonts w:ascii="Arial" w:hAnsi="Arial" w:cs="Arial"/>
          <w:shd w:val="clear" w:color="auto" w:fill="FEFEFE"/>
          <w:lang w:val="en-GB"/>
        </w:rPr>
        <w:t> Neutrino</w:t>
      </w:r>
      <w:r w:rsidR="00414902" w:rsidRPr="00805446">
        <w:rPr>
          <w:rFonts w:ascii="Arial" w:hAnsi="Arial" w:cs="Arial"/>
          <w:shd w:val="clear" w:color="auto" w:fill="FEFEFE"/>
          <w:vertAlign w:val="superscript"/>
          <w:lang w:val="en-GB"/>
        </w:rPr>
        <w:t>®</w:t>
      </w:r>
      <w:r w:rsidR="00414902" w:rsidRPr="00805446">
        <w:rPr>
          <w:rFonts w:ascii="Arial" w:hAnsi="Arial" w:cs="Arial"/>
          <w:shd w:val="clear" w:color="auto" w:fill="FEFEFE"/>
          <w:lang w:val="en-GB"/>
        </w:rPr>
        <w:t> RTOS has been qualified to various safety and security standards for use in products with high criticality and low tolerance for failure.</w:t>
      </w:r>
    </w:p>
    <w:p w:rsidR="00BB415E" w:rsidRPr="00805446" w:rsidRDefault="00BB415E">
      <w:pPr>
        <w:rPr>
          <w:rFonts w:ascii="Arial" w:hAnsi="Arial" w:cs="Arial"/>
          <w:shd w:val="clear" w:color="auto" w:fill="FFFFFF"/>
          <w:lang w:val="en-GB"/>
        </w:rPr>
      </w:pPr>
    </w:p>
    <w:p w:rsidR="00076F19" w:rsidRPr="00805446" w:rsidRDefault="00076F19" w:rsidP="00C96B3E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 w:rsidRPr="00805446">
        <w:rPr>
          <w:rFonts w:ascii="Arial" w:hAnsi="Arial" w:cs="Arial"/>
          <w:shd w:val="clear" w:color="auto" w:fill="FFFFFF"/>
          <w:lang w:val="en-GB"/>
        </w:rPr>
        <w:t>Technology</w:t>
      </w:r>
    </w:p>
    <w:p w:rsidR="00076F19" w:rsidRPr="00805446" w:rsidRDefault="00076F19">
      <w:pPr>
        <w:rPr>
          <w:rFonts w:ascii="Arial" w:hAnsi="Arial" w:cs="Arial"/>
          <w:shd w:val="clear" w:color="auto" w:fill="FFFFFF"/>
          <w:lang w:val="en-GB"/>
        </w:rPr>
      </w:pPr>
      <w:r w:rsidRPr="00805446">
        <w:rPr>
          <w:rFonts w:ascii="Arial" w:hAnsi="Arial" w:cs="Arial"/>
          <w:shd w:val="clear" w:color="auto" w:fill="FFFFFF"/>
          <w:lang w:val="en-GB"/>
        </w:rPr>
        <w:t>The QNX kernel contains only </w:t>
      </w:r>
      <w:hyperlink r:id="rId11" w:tooltip="Scheduling (computing)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CPU scheduling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, </w:t>
      </w:r>
      <w:hyperlink r:id="rId12" w:tooltip="Interprocess communication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interprocess communication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, </w:t>
      </w:r>
      <w:hyperlink r:id="rId13" w:tooltip="Interrupt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interrupt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redirection and timers. Everything else runs as a user process, including a special process known as </w:t>
      </w:r>
      <w:r w:rsidRPr="00805446">
        <w:rPr>
          <w:rStyle w:val="HTMLSchreibmaschine"/>
          <w:rFonts w:ascii="Arial" w:eastAsiaTheme="minorHAnsi" w:hAnsi="Arial" w:cs="Arial"/>
          <w:sz w:val="22"/>
          <w:szCs w:val="22"/>
          <w:shd w:val="clear" w:color="auto" w:fill="FFFFFF"/>
          <w:lang w:val="en-GB"/>
        </w:rPr>
        <w:t>proc</w:t>
      </w:r>
      <w:r w:rsidRPr="00805446">
        <w:rPr>
          <w:rFonts w:ascii="Arial" w:hAnsi="Arial" w:cs="Arial"/>
          <w:shd w:val="clear" w:color="auto" w:fill="FFFFFF"/>
          <w:lang w:val="en-GB"/>
        </w:rPr>
        <w:t> which performs process creation and </w:t>
      </w:r>
      <w:hyperlink r:id="rId14" w:tooltip="Memory management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memory management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. QNX interprocess communication consists of sending a message from one process to another and waiting for a reply.  This is a single operation, called </w:t>
      </w:r>
      <w:r w:rsidRPr="00805446">
        <w:rPr>
          <w:rStyle w:val="HTMLSchreibmaschine"/>
          <w:rFonts w:ascii="Arial" w:eastAsiaTheme="minorHAnsi" w:hAnsi="Arial" w:cs="Arial"/>
          <w:sz w:val="22"/>
          <w:szCs w:val="22"/>
          <w:shd w:val="clear" w:color="auto" w:fill="FFFFFF"/>
          <w:lang w:val="en-GB"/>
        </w:rPr>
        <w:t>MsgSend</w:t>
      </w:r>
      <w:r w:rsidRPr="00805446">
        <w:rPr>
          <w:rFonts w:ascii="Arial" w:hAnsi="Arial" w:cs="Arial"/>
          <w:shd w:val="clear" w:color="auto" w:fill="FFFFFF"/>
          <w:lang w:val="en-GB"/>
        </w:rPr>
        <w:t>. </w:t>
      </w:r>
    </w:p>
    <w:p w:rsidR="00C96B3E" w:rsidRPr="00805446" w:rsidRDefault="00C96B3E" w:rsidP="00C96B3E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 w:rsidRPr="00805446">
        <w:rPr>
          <w:rFonts w:ascii="Arial" w:hAnsi="Arial" w:cs="Arial"/>
          <w:shd w:val="clear" w:color="auto" w:fill="FFFFFF"/>
          <w:lang w:val="en-GB"/>
        </w:rPr>
        <w:t>History</w:t>
      </w:r>
    </w:p>
    <w:p w:rsidR="00C96B3E" w:rsidRPr="00805446" w:rsidRDefault="00B15DC1" w:rsidP="00C96B3E">
      <w:pPr>
        <w:rPr>
          <w:rFonts w:ascii="Arial" w:hAnsi="Arial" w:cs="Arial"/>
          <w:shd w:val="clear" w:color="auto" w:fill="FFFFFF"/>
          <w:lang w:val="en-GB"/>
        </w:rPr>
      </w:pPr>
      <w:hyperlink r:id="rId15" w:tooltip="Gordon Bell (QNX)" w:history="1">
        <w:r w:rsidR="00C96B3E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Gordon Bell</w:t>
        </w:r>
      </w:hyperlink>
      <w:r w:rsidR="00C96B3E" w:rsidRPr="00805446">
        <w:rPr>
          <w:rFonts w:ascii="Arial" w:hAnsi="Arial" w:cs="Arial"/>
          <w:shd w:val="clear" w:color="auto" w:fill="FFFFFF"/>
          <w:lang w:val="en-GB"/>
        </w:rPr>
        <w:t> and </w:t>
      </w:r>
      <w:hyperlink r:id="rId16" w:tooltip="Dan Dodge" w:history="1">
        <w:r w:rsidR="00C96B3E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Dan Dodge</w:t>
        </w:r>
      </w:hyperlink>
      <w:r w:rsidR="00C96B3E" w:rsidRPr="00805446">
        <w:rPr>
          <w:rFonts w:ascii="Arial" w:hAnsi="Arial" w:cs="Arial"/>
          <w:shd w:val="clear" w:color="auto" w:fill="FFFFFF"/>
          <w:lang w:val="en-GB"/>
        </w:rPr>
        <w:t xml:space="preserve"> were students at the </w:t>
      </w:r>
      <w:hyperlink r:id="rId17" w:tooltip="University of Waterloo" w:history="1">
        <w:r w:rsidR="00C96B3E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University of Waterloo</w:t>
        </w:r>
      </w:hyperlink>
      <w:r w:rsidR="00C96B3E" w:rsidRPr="00805446">
        <w:rPr>
          <w:rFonts w:ascii="Arial" w:hAnsi="Arial" w:cs="Arial"/>
          <w:shd w:val="clear" w:color="auto" w:fill="FFFFFF"/>
          <w:lang w:val="en-GB"/>
        </w:rPr>
        <w:t xml:space="preserve"> in 1980. </w:t>
      </w:r>
      <w:r w:rsidR="008833F9" w:rsidRPr="00805446">
        <w:rPr>
          <w:rFonts w:ascii="Arial" w:hAnsi="Arial" w:cs="Arial"/>
          <w:shd w:val="clear" w:color="auto" w:fill="FFFFFF"/>
          <w:lang w:val="en-GB"/>
        </w:rPr>
        <w:t> Both were convinced there was a commercial need for such a system, and moved to the high-tech planned community </w:t>
      </w:r>
      <w:hyperlink r:id="rId18" w:tooltip="Kanata, Ontario" w:history="1">
        <w:r w:rsidR="008833F9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Kanata, Ontario</w:t>
        </w:r>
      </w:hyperlink>
      <w:r w:rsidR="008833F9" w:rsidRPr="00805446">
        <w:rPr>
          <w:rFonts w:ascii="Arial" w:hAnsi="Arial" w:cs="Arial"/>
          <w:shd w:val="clear" w:color="auto" w:fill="FFFFFF"/>
          <w:lang w:val="en-GB"/>
        </w:rPr>
        <w:t>, to start Quantum Software Systems that year.  One of first widespread uses of the QNX real-time OS (RTOS) was in the non-embedded world.</w:t>
      </w:r>
      <w:r w:rsidR="00730F78" w:rsidRPr="00805446">
        <w:rPr>
          <w:rFonts w:ascii="Arial" w:hAnsi="Arial" w:cs="Arial"/>
          <w:shd w:val="clear" w:color="auto" w:fill="FFFFFF"/>
          <w:lang w:val="en-GB"/>
        </w:rPr>
        <w:t xml:space="preserve"> </w:t>
      </w:r>
      <w:hyperlink r:id="rId19" w:tooltip="Cisco Systems" w:history="1">
        <w:r w:rsidR="00730F78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Cisco</w:t>
        </w:r>
      </w:hyperlink>
      <w:r w:rsidR="00730F78" w:rsidRPr="00805446">
        <w:rPr>
          <w:rFonts w:ascii="Arial" w:hAnsi="Arial" w:cs="Arial"/>
          <w:shd w:val="clear" w:color="auto" w:fill="FFFFFF"/>
          <w:lang w:val="en-GB"/>
        </w:rPr>
        <w:t>'s </w:t>
      </w:r>
      <w:hyperlink r:id="rId20" w:tooltip="IOS-XR" w:history="1">
        <w:r w:rsidR="00730F78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IOS-XR</w:t>
        </w:r>
      </w:hyperlink>
      <w:r w:rsidR="00730F78" w:rsidRPr="00805446">
        <w:rPr>
          <w:rFonts w:ascii="Arial" w:hAnsi="Arial" w:cs="Arial"/>
          <w:shd w:val="clear" w:color="auto" w:fill="FFFFFF"/>
          <w:lang w:val="en-GB"/>
        </w:rPr>
        <w:t> built about 2004–2005</w:t>
      </w:r>
      <w:hyperlink r:id="rId21" w:anchor="cite_note-QNXDel-7" w:history="1">
        <w:r w:rsidR="00730F78"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vertAlign w:val="superscript"/>
            <w:lang w:val="en-GB"/>
          </w:rPr>
          <w:t>[7]</w:t>
        </w:r>
      </w:hyperlink>
      <w:r w:rsidR="00730F78" w:rsidRPr="00805446">
        <w:rPr>
          <w:rFonts w:ascii="Arial" w:hAnsi="Arial" w:cs="Arial"/>
          <w:shd w:val="clear" w:color="auto" w:fill="FFFFFF"/>
          <w:lang w:val="en-GB"/>
        </w:rPr>
        <w:t> is based on QNX software,</w:t>
      </w:r>
      <w:r w:rsidR="005A5471" w:rsidRPr="00805446">
        <w:rPr>
          <w:rFonts w:ascii="Arial" w:hAnsi="Arial" w:cs="Arial"/>
          <w:shd w:val="clear" w:color="auto" w:fill="FFFFFF"/>
          <w:lang w:val="en-GB"/>
        </w:rPr>
        <w:t xml:space="preserve"> QNX SDP 7.0 was released in March, 2017.</w:t>
      </w:r>
    </w:p>
    <w:p w:rsidR="00414902" w:rsidRPr="00805446" w:rsidRDefault="00414902" w:rsidP="00805446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 w:rsidRPr="00805446">
        <w:rPr>
          <w:rFonts w:ascii="Arial" w:hAnsi="Arial" w:cs="Arial"/>
          <w:shd w:val="clear" w:color="auto" w:fill="FFFFFF"/>
          <w:lang w:val="en-GB"/>
        </w:rPr>
        <w:t>Description</w:t>
      </w:r>
    </w:p>
    <w:p w:rsidR="00414902" w:rsidRPr="00805446" w:rsidRDefault="00414902" w:rsidP="00C96B3E">
      <w:pPr>
        <w:rPr>
          <w:rFonts w:ascii="Arial" w:hAnsi="Arial" w:cs="Arial"/>
          <w:shd w:val="clear" w:color="auto" w:fill="FFFFFF"/>
          <w:lang w:val="en-GB"/>
        </w:rPr>
      </w:pPr>
      <w:r w:rsidRPr="00805446">
        <w:rPr>
          <w:rFonts w:ascii="Arial" w:hAnsi="Arial" w:cs="Arial"/>
          <w:shd w:val="clear" w:color="auto" w:fill="FFFFFF"/>
          <w:lang w:val="en-GB"/>
        </w:rPr>
        <w:t>As a </w:t>
      </w:r>
      <w:hyperlink r:id="rId22" w:tooltip="Microkernel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microkernel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-based OS, QNX is based on the idea of running most of the </w:t>
      </w:r>
      <w:hyperlink r:id="rId23" w:tooltip="Operating system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operating system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</w:t>
      </w:r>
      <w:hyperlink r:id="rId24" w:tooltip="Kernel (computing)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kernel</w:t>
        </w:r>
      </w:hyperlink>
      <w:r w:rsidRPr="00805446">
        <w:rPr>
          <w:rFonts w:ascii="Arial" w:hAnsi="Arial" w:cs="Arial"/>
          <w:shd w:val="clear" w:color="auto" w:fill="FFFFFF"/>
          <w:lang w:val="en-GB"/>
        </w:rPr>
        <w:t> in the form of a number of small tasks, known as </w:t>
      </w:r>
      <w:r w:rsidRPr="00805446">
        <w:rPr>
          <w:rFonts w:ascii="Arial" w:hAnsi="Arial" w:cs="Arial"/>
          <w:i/>
          <w:iCs/>
          <w:shd w:val="clear" w:color="auto" w:fill="FFFFFF"/>
          <w:lang w:val="en-GB"/>
        </w:rPr>
        <w:t>servers</w:t>
      </w:r>
      <w:r w:rsidRPr="00805446">
        <w:rPr>
          <w:rFonts w:ascii="Arial" w:hAnsi="Arial" w:cs="Arial"/>
          <w:shd w:val="clear" w:color="auto" w:fill="FFFFFF"/>
          <w:lang w:val="en-GB"/>
        </w:rPr>
        <w:t>.</w:t>
      </w:r>
      <w:r w:rsidRPr="00805446">
        <w:rPr>
          <w:rFonts w:ascii="Arial" w:hAnsi="Arial" w:cs="Arial"/>
          <w:shd w:val="clear" w:color="auto" w:fill="FFFFFF"/>
          <w:lang w:val="en-GB"/>
        </w:rPr>
        <w:t xml:space="preserve"> </w:t>
      </w:r>
      <w:r w:rsidRPr="00805446">
        <w:rPr>
          <w:rFonts w:ascii="Arial" w:hAnsi="Arial" w:cs="Arial"/>
          <w:shd w:val="clear" w:color="auto" w:fill="FFFFFF"/>
          <w:lang w:val="en-GB"/>
        </w:rPr>
        <w:t>The system is quite small, with earlier versions fitting on a single </w:t>
      </w:r>
      <w:hyperlink r:id="rId25" w:tooltip="Floppy disk" w:history="1">
        <w:r w:rsidRPr="00805446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floppy disk</w:t>
        </w:r>
      </w:hyperlink>
      <w:r w:rsidRPr="00805446">
        <w:rPr>
          <w:rFonts w:ascii="Arial" w:hAnsi="Arial" w:cs="Arial"/>
          <w:lang w:val="en-GB"/>
        </w:rPr>
        <w:t xml:space="preserve">. </w:t>
      </w:r>
    </w:p>
    <w:p w:rsidR="005A5471" w:rsidRPr="00805446" w:rsidRDefault="005A5471" w:rsidP="00C96B3E">
      <w:pPr>
        <w:rPr>
          <w:rFonts w:ascii="Arial" w:hAnsi="Arial" w:cs="Arial"/>
          <w:shd w:val="clear" w:color="auto" w:fill="FFFFFF"/>
          <w:lang w:val="en-GB"/>
        </w:rPr>
      </w:pPr>
    </w:p>
    <w:p w:rsidR="00C96B3E" w:rsidRPr="00805446" w:rsidRDefault="00C96B3E">
      <w:pPr>
        <w:rPr>
          <w:rFonts w:ascii="Arial" w:hAnsi="Arial" w:cs="Arial"/>
          <w:shd w:val="clear" w:color="auto" w:fill="FFFFFF"/>
          <w:lang w:val="en-GB"/>
        </w:rPr>
      </w:pPr>
    </w:p>
    <w:sectPr w:rsidR="00C96B3E" w:rsidRPr="00805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1DEC"/>
    <w:multiLevelType w:val="hybridMultilevel"/>
    <w:tmpl w:val="4F6E81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9C4"/>
    <w:multiLevelType w:val="hybridMultilevel"/>
    <w:tmpl w:val="3CCCF0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99"/>
    <w:rsid w:val="00076F19"/>
    <w:rsid w:val="00164CB8"/>
    <w:rsid w:val="00414902"/>
    <w:rsid w:val="004A7577"/>
    <w:rsid w:val="005A5471"/>
    <w:rsid w:val="00730F78"/>
    <w:rsid w:val="00805446"/>
    <w:rsid w:val="008833F9"/>
    <w:rsid w:val="00992899"/>
    <w:rsid w:val="00A365A9"/>
    <w:rsid w:val="00B15DC1"/>
    <w:rsid w:val="00BB415E"/>
    <w:rsid w:val="00C96B3E"/>
    <w:rsid w:val="00D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98F4"/>
  <w15:chartTrackingRefBased/>
  <w15:docId w15:val="{116E37B1-0E11-4B43-BD21-B85EBDB8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2ED4"/>
    <w:pPr>
      <w:ind w:left="720"/>
      <w:contextualSpacing/>
    </w:pPr>
  </w:style>
  <w:style w:type="character" w:customStyle="1" w:styleId="ipa">
    <w:name w:val="ipa"/>
    <w:basedOn w:val="Absatz-Standardschriftart"/>
    <w:rsid w:val="004A7577"/>
  </w:style>
  <w:style w:type="character" w:styleId="Hyperlink">
    <w:name w:val="Hyperlink"/>
    <w:basedOn w:val="Absatz-Standardschriftart"/>
    <w:uiPriority w:val="99"/>
    <w:semiHidden/>
    <w:unhideWhenUsed/>
    <w:rsid w:val="004A7577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076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l-time_operating_system" TargetMode="External"/><Relationship Id="rId13" Type="http://schemas.openxmlformats.org/officeDocument/2006/relationships/hyperlink" Target="https://en.wikipedia.org/wiki/Interrupt" TargetMode="External"/><Relationship Id="rId18" Type="http://schemas.openxmlformats.org/officeDocument/2006/relationships/hyperlink" Target="https://en.wikipedia.org/wiki/Kanata,_Ontari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QNX" TargetMode="External"/><Relationship Id="rId7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Interprocess_communication" TargetMode="External"/><Relationship Id="rId17" Type="http://schemas.openxmlformats.org/officeDocument/2006/relationships/hyperlink" Target="https://en.wikipedia.org/wiki/University_of_Waterloo" TargetMode="External"/><Relationship Id="rId25" Type="http://schemas.openxmlformats.org/officeDocument/2006/relationships/hyperlink" Target="https://en.wikipedia.org/wiki/Floppy_di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n_Dodge" TargetMode="External"/><Relationship Id="rId20" Type="http://schemas.openxmlformats.org/officeDocument/2006/relationships/hyperlink" Target="https://en.wikipedia.org/wiki/IOS-X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cheduling_(computing)" TargetMode="External"/><Relationship Id="rId24" Type="http://schemas.openxmlformats.org/officeDocument/2006/relationships/hyperlink" Target="https://en.wikipedia.org/wiki/Kernel_(comput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ordon_Bell_(QNX)" TargetMode="External"/><Relationship Id="rId23" Type="http://schemas.openxmlformats.org/officeDocument/2006/relationships/hyperlink" Target="https://en.wikipedia.org/wiki/Operating_system" TargetMode="External"/><Relationship Id="rId10" Type="http://schemas.openxmlformats.org/officeDocument/2006/relationships/hyperlink" Target="https://en.wikipedia.org/wiki/BlackBerry_Ltd" TargetMode="External"/><Relationship Id="rId19" Type="http://schemas.openxmlformats.org/officeDocument/2006/relationships/hyperlink" Target="https://en.wikipedia.org/wiki/Cisco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bedded_system" TargetMode="External"/><Relationship Id="rId14" Type="http://schemas.openxmlformats.org/officeDocument/2006/relationships/hyperlink" Target="https://en.wikipedia.org/wiki/Memory_management" TargetMode="External"/><Relationship Id="rId22" Type="http://schemas.openxmlformats.org/officeDocument/2006/relationships/hyperlink" Target="https://en.wikipedia.org/wiki/Microkerne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7A6F-DBFD-4663-AD30-BF20BF79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 Forstinger</cp:lastModifiedBy>
  <cp:revision>10</cp:revision>
  <dcterms:created xsi:type="dcterms:W3CDTF">2017-09-23T08:21:00Z</dcterms:created>
  <dcterms:modified xsi:type="dcterms:W3CDTF">2017-09-23T10:38:00Z</dcterms:modified>
</cp:coreProperties>
</file>