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11D" w:rsidRDefault="001D011D" w:rsidP="001D011D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VxWorks</w:t>
      </w:r>
      <w:proofErr w:type="spellEnd"/>
    </w:p>
    <w:p w:rsidR="001D011D" w:rsidRDefault="001D011D" w:rsidP="001D011D">
      <w:pPr>
        <w:jc w:val="center"/>
        <w:rPr>
          <w:sz w:val="48"/>
          <w:szCs w:val="48"/>
        </w:rPr>
      </w:pPr>
    </w:p>
    <w:p w:rsidR="00160A88" w:rsidRDefault="00160A88" w:rsidP="00AA5F43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005840" cy="1508760"/>
            <wp:effectExtent l="0" t="0" r="3810" b="0"/>
            <wp:wrapThrough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hrough>
            <wp:docPr id="2" name="Grafik 2" descr="Ein Bild, das Objekt, Automat, Wand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IM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11D" w:rsidRPr="001D011D">
        <w:rPr>
          <w:sz w:val="28"/>
          <w:szCs w:val="28"/>
          <w:lang w:val="en-US"/>
        </w:rPr>
        <w:t xml:space="preserve">VxWorks is free </w:t>
      </w:r>
      <w:r w:rsidR="00E9683D">
        <w:rPr>
          <w:sz w:val="28"/>
          <w:szCs w:val="28"/>
          <w:lang w:val="en-US"/>
        </w:rPr>
        <w:t>R</w:t>
      </w:r>
      <w:r w:rsidR="001D011D" w:rsidRPr="001D011D">
        <w:rPr>
          <w:sz w:val="28"/>
          <w:szCs w:val="28"/>
          <w:lang w:val="en-US"/>
        </w:rPr>
        <w:t xml:space="preserve">ealtime operating </w:t>
      </w:r>
      <w:r w:rsidR="001D011D">
        <w:rPr>
          <w:sz w:val="28"/>
          <w:szCs w:val="28"/>
          <w:lang w:val="en-US"/>
        </w:rPr>
        <w:t>system, it is often used in the industrial zone, for example in the ASIMO-Robot.</w:t>
      </w:r>
    </w:p>
    <w:p w:rsidR="001D011D" w:rsidRDefault="001D011D" w:rsidP="00AA5F4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NASA, Boeing used this OS a lot. The most of all Spacecrafts are working with VxWorks.</w:t>
      </w:r>
      <w:r w:rsidR="006448FC" w:rsidRPr="006448FC">
        <w:rPr>
          <w:noProof/>
          <w:sz w:val="28"/>
          <w:szCs w:val="28"/>
          <w:lang w:val="en-US"/>
        </w:rPr>
        <w:t xml:space="preserve"> </w:t>
      </w:r>
    </w:p>
    <w:p w:rsidR="00160A88" w:rsidRDefault="00160A88" w:rsidP="00AA5F43">
      <w:pPr>
        <w:spacing w:after="0"/>
        <w:rPr>
          <w:sz w:val="28"/>
          <w:szCs w:val="28"/>
          <w:lang w:val="en-US"/>
        </w:rPr>
      </w:pPr>
    </w:p>
    <w:p w:rsidR="006448FC" w:rsidRPr="00D430C8" w:rsidRDefault="006448FC" w:rsidP="00AA5F43">
      <w:pPr>
        <w:spacing w:after="0"/>
        <w:rPr>
          <w:rFonts w:cstheme="minorHAnsi"/>
          <w:sz w:val="28"/>
          <w:szCs w:val="28"/>
          <w:lang w:val="en-US"/>
        </w:rPr>
      </w:pPr>
      <w:r w:rsidRPr="00D430C8">
        <w:rPr>
          <w:rFonts w:cstheme="minorHAnsi"/>
          <w:sz w:val="28"/>
          <w:szCs w:val="28"/>
          <w:lang w:val="en-US"/>
        </w:rPr>
        <w:t>Here is a snapshot of the VxWorks 7.x Bootup-Screen</w:t>
      </w:r>
    </w:p>
    <w:p w:rsidR="00EA257E" w:rsidRPr="00D430C8" w:rsidRDefault="00AA5F43" w:rsidP="00AA5F43">
      <w:pPr>
        <w:spacing w:after="0"/>
        <w:rPr>
          <w:rFonts w:cstheme="minorHAnsi"/>
          <w:sz w:val="28"/>
          <w:szCs w:val="28"/>
          <w:lang w:val="en-US"/>
        </w:rPr>
      </w:pPr>
      <w:r w:rsidRPr="00D430C8">
        <w:rPr>
          <w:rFonts w:cstheme="minorHAnsi"/>
          <w:sz w:val="28"/>
          <w:szCs w:val="28"/>
          <w:lang w:val="en-US"/>
        </w:rPr>
        <w:t>One of the pros is that,</w:t>
      </w:r>
      <w:r w:rsidR="00EA257E" w:rsidRPr="00D430C8">
        <w:rPr>
          <w:rFonts w:cstheme="minorHAnsi"/>
          <w:sz w:val="28"/>
          <w:szCs w:val="28"/>
          <w:lang w:val="en-US"/>
        </w:rPr>
        <w:t xml:space="preserve"> this OS </w:t>
      </w:r>
      <w:proofErr w:type="gramStart"/>
      <w:r w:rsidR="00EA257E" w:rsidRPr="00D430C8">
        <w:rPr>
          <w:rFonts w:cstheme="minorHAnsi"/>
          <w:sz w:val="28"/>
          <w:szCs w:val="28"/>
          <w:lang w:val="en-US"/>
        </w:rPr>
        <w:t>is able to</w:t>
      </w:r>
      <w:proofErr w:type="gramEnd"/>
      <w:r w:rsidR="00EA257E" w:rsidRPr="00D430C8">
        <w:rPr>
          <w:rFonts w:cstheme="minorHAnsi"/>
          <w:sz w:val="28"/>
          <w:szCs w:val="28"/>
          <w:lang w:val="en-US"/>
        </w:rPr>
        <w:t xml:space="preserve"> run every device, because of his really </w:t>
      </w:r>
    </w:p>
    <w:p w:rsidR="00EA257E" w:rsidRDefault="00D430C8" w:rsidP="00AA5F43">
      <w:pPr>
        <w:spacing w:after="0"/>
        <w:rPr>
          <w:sz w:val="28"/>
          <w:szCs w:val="28"/>
          <w:lang w:val="en-US"/>
        </w:rPr>
      </w:pPr>
      <w:bookmarkStart w:id="0" w:name="_GoBack"/>
      <w:r w:rsidRPr="00D430C8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629CE10">
            <wp:simplePos x="0" y="0"/>
            <wp:positionH relativeFrom="column">
              <wp:posOffset>4640258</wp:posOffset>
            </wp:positionH>
            <wp:positionV relativeFrom="paragraph">
              <wp:posOffset>6426</wp:posOffset>
            </wp:positionV>
            <wp:extent cx="1904762" cy="2228571"/>
            <wp:effectExtent l="0" t="0" r="635" b="635"/>
            <wp:wrapThrough wrapText="bothSides">
              <wp:wrapPolygon edited="0">
                <wp:start x="0" y="0"/>
                <wp:lineTo x="0" y="21421"/>
                <wp:lineTo x="21391" y="21421"/>
                <wp:lineTo x="21391" y="0"/>
                <wp:lineTo x="0" y="0"/>
              </wp:wrapPolygon>
            </wp:wrapThrough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xWorks_7_Bootup_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EA257E" w:rsidRPr="00D430C8">
        <w:rPr>
          <w:rFonts w:cstheme="minorHAnsi"/>
          <w:sz w:val="28"/>
          <w:szCs w:val="28"/>
          <w:lang w:val="en-US"/>
        </w:rPr>
        <w:t>good resource</w:t>
      </w:r>
      <w:r w:rsidR="00EA257E">
        <w:rPr>
          <w:sz w:val="28"/>
          <w:szCs w:val="28"/>
          <w:lang w:val="en-US"/>
        </w:rPr>
        <w:t xml:space="preserve"> </w:t>
      </w:r>
      <w:r w:rsidR="007F49A0">
        <w:rPr>
          <w:sz w:val="28"/>
          <w:szCs w:val="28"/>
          <w:lang w:val="en-US"/>
        </w:rPr>
        <w:t>management.</w:t>
      </w:r>
    </w:p>
    <w:p w:rsidR="007F49A0" w:rsidRDefault="007F49A0" w:rsidP="00AA5F4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the OS supports the ARM</w:t>
      </w:r>
      <w:proofErr w:type="gramStart"/>
      <w:r>
        <w:rPr>
          <w:sz w:val="28"/>
          <w:szCs w:val="28"/>
          <w:lang w:val="en-US"/>
        </w:rPr>
        <w:t>- ,</w:t>
      </w:r>
      <w:proofErr w:type="gramEnd"/>
      <w:r>
        <w:rPr>
          <w:sz w:val="28"/>
          <w:szCs w:val="28"/>
          <w:lang w:val="en-US"/>
        </w:rPr>
        <w:t xml:space="preserve"> Intel- and the Power-Architecture</w:t>
      </w:r>
      <w:r w:rsidR="00160A88">
        <w:rPr>
          <w:sz w:val="28"/>
          <w:szCs w:val="28"/>
          <w:lang w:val="en-US"/>
        </w:rPr>
        <w:t>.</w:t>
      </w:r>
    </w:p>
    <w:p w:rsidR="00C73195" w:rsidRPr="00D430C8" w:rsidRDefault="00C73195" w:rsidP="00AA5F43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D430C8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VxWorks has been ported to </w:t>
      </w:r>
      <w:proofErr w:type="gramStart"/>
      <w:r w:rsidRPr="00D430C8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a number of</w:t>
      </w:r>
      <w:proofErr w:type="gramEnd"/>
      <w:r w:rsidRPr="00D430C8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 xml:space="preserve"> platforms and now runs on practically any modern CPU that is used in the embedded market. This includes the </w:t>
      </w:r>
      <w:hyperlink r:id="rId6" w:tooltip="Intel x86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Intel x86</w:t>
        </w:r>
      </w:hyperlink>
      <w:r w:rsidRPr="00D430C8">
        <w:rPr>
          <w:rFonts w:cstheme="minorHAnsi"/>
          <w:color w:val="222222"/>
          <w:sz w:val="28"/>
          <w:szCs w:val="28"/>
          <w:shd w:val="clear" w:color="auto" w:fill="FFFFFF"/>
          <w:lang w:val="en-US"/>
        </w:rPr>
        <w:t> family (including the </w:t>
      </w:r>
      <w:hyperlink r:id="rId7" w:tooltip="Intel Quark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Intel Quark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SoC), </w:t>
      </w:r>
      <w:hyperlink r:id="rId8" w:tooltip="MIPS architecture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MIPS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9" w:tooltip="PowerPC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PowerPC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hyperlink r:id="rId10" w:tooltip="Freescale ColdFire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Freescale </w:t>
        </w:r>
        <w:proofErr w:type="spellStart"/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ColdFire</w:t>
        </w:r>
        <w:proofErr w:type="spellEnd"/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1" w:tooltip="Intel i960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Intel i960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2" w:tooltip="SPARC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SPARC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3" w:tooltip="FR-V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Fujitsu FR-V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hyperlink r:id="rId14" w:tooltip="SuperH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SH-4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and the closely related family of </w:t>
      </w:r>
      <w:hyperlink r:id="rId15" w:tooltip="ARM architecture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ARM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, </w:t>
      </w:r>
      <w:proofErr w:type="spellStart"/>
      <w:r w:rsidRPr="00D430C8">
        <w:rPr>
          <w:rFonts w:cstheme="minorHAnsi"/>
          <w:color w:val="000000" w:themeColor="text1"/>
          <w:sz w:val="28"/>
          <w:szCs w:val="28"/>
        </w:rPr>
        <w:fldChar w:fldCharType="begin"/>
      </w:r>
      <w:r w:rsidRPr="00D430C8">
        <w:rPr>
          <w:rFonts w:cstheme="minorHAnsi"/>
          <w:color w:val="000000" w:themeColor="text1"/>
          <w:sz w:val="28"/>
          <w:szCs w:val="28"/>
          <w:lang w:val="en-US"/>
        </w:rPr>
        <w:instrText xml:space="preserve"> HYPERLINK "https://en.wikipedia.org/wiki/StrongARM" \o "StrongARM" </w:instrText>
      </w:r>
      <w:r w:rsidRPr="00D430C8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D430C8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  <w:lang w:val="en-US"/>
        </w:rPr>
        <w:t>StrongARM</w:t>
      </w:r>
      <w:proofErr w:type="spellEnd"/>
      <w:r w:rsidRPr="00D430C8">
        <w:rPr>
          <w:rFonts w:cstheme="minorHAnsi"/>
          <w:color w:val="000000" w:themeColor="text1"/>
          <w:sz w:val="28"/>
          <w:szCs w:val="28"/>
        </w:rPr>
        <w:fldChar w:fldCharType="end"/>
      </w:r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and </w:t>
      </w:r>
      <w:proofErr w:type="spellStart"/>
      <w:r w:rsidRPr="00D430C8">
        <w:rPr>
          <w:rFonts w:cstheme="minorHAnsi"/>
          <w:color w:val="000000" w:themeColor="text1"/>
          <w:sz w:val="28"/>
          <w:szCs w:val="28"/>
        </w:rPr>
        <w:fldChar w:fldCharType="begin"/>
      </w:r>
      <w:r w:rsidRPr="00D430C8">
        <w:rPr>
          <w:rFonts w:cstheme="minorHAnsi"/>
          <w:color w:val="000000" w:themeColor="text1"/>
          <w:sz w:val="28"/>
          <w:szCs w:val="28"/>
          <w:lang w:val="en-US"/>
        </w:rPr>
        <w:instrText xml:space="preserve"> HYPERLINK "https://en.wikipedia.org/wiki/XScale" \o "XScale" </w:instrText>
      </w:r>
      <w:r w:rsidRPr="00D430C8">
        <w:rPr>
          <w:rFonts w:cstheme="minorHAnsi"/>
          <w:color w:val="000000" w:themeColor="text1"/>
          <w:sz w:val="28"/>
          <w:szCs w:val="28"/>
        </w:rPr>
        <w:fldChar w:fldCharType="separate"/>
      </w:r>
      <w:r w:rsidRPr="00D430C8">
        <w:rPr>
          <w:rStyle w:val="Hyperlink"/>
          <w:rFonts w:cstheme="minorHAnsi"/>
          <w:color w:val="000000" w:themeColor="text1"/>
          <w:sz w:val="28"/>
          <w:szCs w:val="28"/>
          <w:u w:val="none"/>
          <w:shd w:val="clear" w:color="auto" w:fill="FFFFFF"/>
          <w:lang w:val="en-US"/>
        </w:rPr>
        <w:t>xScale</w:t>
      </w:r>
      <w:proofErr w:type="spellEnd"/>
      <w:r w:rsidRPr="00D430C8">
        <w:rPr>
          <w:rFonts w:cstheme="minorHAnsi"/>
          <w:color w:val="000000" w:themeColor="text1"/>
          <w:sz w:val="28"/>
          <w:szCs w:val="28"/>
        </w:rPr>
        <w:fldChar w:fldCharType="end"/>
      </w:r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CPUs.</w:t>
      </w:r>
      <w:hyperlink r:id="rId16" w:anchor="cite_note-HW-2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  <w:lang w:val="en-US"/>
          </w:rPr>
          <w:t>[2]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VxWorks provides a standard </w:t>
      </w:r>
      <w:hyperlink r:id="rId17" w:tooltip="Board support package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board support package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(BSP) interface between all its supported hardware and the OS. Wind River's BSP developer kit provides a common </w:t>
      </w:r>
      <w:hyperlink r:id="rId18" w:tooltip="Application programming interface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application programming interface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(API) and a stable environment for real-time operating system development. VxWorks is supported by popular </w:t>
      </w:r>
      <w:hyperlink r:id="rId19" w:tooltip="Transport Layer Security" w:history="1"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SSL/TLS</w:t>
        </w:r>
      </w:hyperlink>
      <w:r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 libraries such as </w:t>
      </w:r>
      <w:hyperlink r:id="rId20" w:tooltip="WolfSSL" w:history="1">
        <w:proofErr w:type="spellStart"/>
        <w:r w:rsidRPr="00D430C8">
          <w:rPr>
            <w:rStyle w:val="Hyperlink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wolfSSL</w:t>
        </w:r>
        <w:proofErr w:type="spellEnd"/>
      </w:hyperlink>
      <w:r w:rsidR="00653EFE" w:rsidRPr="00D430C8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="00653EFE" w:rsidRPr="00D430C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</w:p>
    <w:p w:rsidR="00160A88" w:rsidRPr="001D011D" w:rsidRDefault="00160A88" w:rsidP="00AA5F43">
      <w:pPr>
        <w:spacing w:after="0"/>
        <w:rPr>
          <w:sz w:val="28"/>
          <w:szCs w:val="28"/>
          <w:lang w:val="en-US"/>
        </w:rPr>
      </w:pPr>
    </w:p>
    <w:sectPr w:rsidR="00160A88" w:rsidRPr="001D0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1D"/>
    <w:rsid w:val="00054703"/>
    <w:rsid w:val="00160A88"/>
    <w:rsid w:val="001D011D"/>
    <w:rsid w:val="006448FC"/>
    <w:rsid w:val="00653EFE"/>
    <w:rsid w:val="006E6622"/>
    <w:rsid w:val="00771C8B"/>
    <w:rsid w:val="007F49A0"/>
    <w:rsid w:val="00AA5F43"/>
    <w:rsid w:val="00C73195"/>
    <w:rsid w:val="00D430C8"/>
    <w:rsid w:val="00E9683D"/>
    <w:rsid w:val="00EA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3F33"/>
  <w15:chartTrackingRefBased/>
  <w15:docId w15:val="{73478F5D-ED37-481B-9819-E2F5D609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C73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PS_architecture" TargetMode="External"/><Relationship Id="rId13" Type="http://schemas.openxmlformats.org/officeDocument/2006/relationships/hyperlink" Target="https://en.wikipedia.org/wiki/FR-V" TargetMode="External"/><Relationship Id="rId18" Type="http://schemas.openxmlformats.org/officeDocument/2006/relationships/hyperlink" Target="https://en.wikipedia.org/wiki/Application_programming_interfac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Intel_Quark" TargetMode="External"/><Relationship Id="rId12" Type="http://schemas.openxmlformats.org/officeDocument/2006/relationships/hyperlink" Target="https://en.wikipedia.org/wiki/SPARC" TargetMode="External"/><Relationship Id="rId17" Type="http://schemas.openxmlformats.org/officeDocument/2006/relationships/hyperlink" Target="https://en.wikipedia.org/wiki/Board_support_pack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VxWorks" TargetMode="External"/><Relationship Id="rId20" Type="http://schemas.openxmlformats.org/officeDocument/2006/relationships/hyperlink" Target="https://en.wikipedia.org/wiki/WolfSS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l_x86" TargetMode="External"/><Relationship Id="rId11" Type="http://schemas.openxmlformats.org/officeDocument/2006/relationships/hyperlink" Target="https://en.wikipedia.org/wiki/Intel_i960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ARM_architecture" TargetMode="External"/><Relationship Id="rId10" Type="http://schemas.openxmlformats.org/officeDocument/2006/relationships/hyperlink" Target="https://en.wikipedia.org/wiki/Freescale_ColdFire" TargetMode="External"/><Relationship Id="rId19" Type="http://schemas.openxmlformats.org/officeDocument/2006/relationships/hyperlink" Target="https://en.wikipedia.org/wiki/Transport_Layer_Security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PowerPC" TargetMode="External"/><Relationship Id="rId14" Type="http://schemas.openxmlformats.org/officeDocument/2006/relationships/hyperlink" Target="https://en.wikipedia.org/wiki/SuperH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Andricic</dc:creator>
  <cp:keywords/>
  <dc:description/>
  <cp:lastModifiedBy>Daniel Andricic</cp:lastModifiedBy>
  <cp:revision>11</cp:revision>
  <dcterms:created xsi:type="dcterms:W3CDTF">2019-09-20T06:25:00Z</dcterms:created>
  <dcterms:modified xsi:type="dcterms:W3CDTF">2019-09-20T07:08:00Z</dcterms:modified>
</cp:coreProperties>
</file>