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02216" w14:textId="53D6CB88" w:rsidR="0016655B" w:rsidRDefault="0016655B" w:rsidP="0016655B">
      <w:pPr>
        <w:pStyle w:val="Heading1"/>
        <w:rPr>
          <w:noProof/>
        </w:rPr>
      </w:pPr>
      <w:r>
        <w:rPr>
          <w:lang w:val="en-US"/>
        </w:rPr>
        <w:t>Communicate</w:t>
      </w:r>
      <w:r w:rsidR="007657DA">
        <w:rPr>
          <w:lang w:val="en-US"/>
        </w:rPr>
        <w:t xml:space="preserve"> with friend</w:t>
      </w:r>
    </w:p>
    <w:p w14:paraId="7226C1E2" w14:textId="32786BB5" w:rsidR="00A23447" w:rsidRPr="00A23447" w:rsidRDefault="00A23447" w:rsidP="00A23447">
      <w:r>
        <w:rPr>
          <w:noProof/>
          <w:lang w:val="de-AT" w:eastAsia="de-AT"/>
        </w:rPr>
        <w:drawing>
          <wp:inline distT="0" distB="0" distL="0" distR="0" wp14:anchorId="50C8BE98" wp14:editId="40449DC4">
            <wp:extent cx="5686425" cy="19145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CC33" w14:textId="77777777" w:rsidR="0016655B" w:rsidRPr="009E5080" w:rsidRDefault="0016655B" w:rsidP="0016655B">
      <w:pPr>
        <w:rPr>
          <w:lang w:val="en-US"/>
        </w:rPr>
      </w:pPr>
    </w:p>
    <w:p w14:paraId="6E5A9040" w14:textId="68F6FEB5" w:rsidR="0016655B" w:rsidRDefault="0016655B" w:rsidP="00E36932">
      <w:pPr>
        <w:pStyle w:val="Heading2"/>
        <w:rPr>
          <w:lang w:val="en-US"/>
        </w:rPr>
      </w:pPr>
      <w:r w:rsidRPr="00E36932">
        <w:rPr>
          <w:lang w:val="en-US"/>
        </w:rPr>
        <w:t>Characteristic Information</w:t>
      </w: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E36932" w:rsidRPr="00663CD1" w14:paraId="5A9E6A3B" w14:textId="77777777" w:rsidTr="00845228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FC45CDB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Superior business process: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B2AF8FB" w14:textId="7CE9A2DC" w:rsidR="00E36932" w:rsidRPr="009E5080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</w:p>
        </w:tc>
      </w:tr>
      <w:tr w:rsidR="00E36932" w:rsidRPr="00663CD1" w14:paraId="5196E329" w14:textId="77777777" w:rsidTr="00845228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A5E4A5B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E572E45" w14:textId="56015F76" w:rsidR="00E36932" w:rsidRDefault="00382788" w:rsidP="0038278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E36932">
              <w:rPr>
                <w:lang w:val="en-US"/>
              </w:rPr>
              <w:t>communicate with friends in term of sending messages or talking</w:t>
            </w:r>
            <w:r>
              <w:rPr>
                <w:lang w:val="en-US"/>
              </w:rPr>
              <w:t>.</w:t>
            </w:r>
          </w:p>
        </w:tc>
      </w:tr>
      <w:tr w:rsidR="00E36932" w:rsidRPr="00663CD1" w14:paraId="390419A8" w14:textId="77777777" w:rsidTr="00845228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4956A6C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ED553FE" w14:textId="141455EB" w:rsidR="00E36932" w:rsidRDefault="00F430CE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have to have</w:t>
            </w:r>
            <w:r w:rsidR="004E4749">
              <w:rPr>
                <w:lang w:val="en-US"/>
              </w:rPr>
              <w:t xml:space="preserve"> at least one friend to be able to communicate with</w:t>
            </w:r>
            <w:r w:rsidR="004E4749" w:rsidRPr="004E4749">
              <w:rPr>
                <w:lang w:val="en-US"/>
              </w:rPr>
              <w:t>.</w:t>
            </w:r>
          </w:p>
        </w:tc>
      </w:tr>
      <w:tr w:rsidR="00E36932" w:rsidRPr="00663CD1" w14:paraId="2D4BBA50" w14:textId="77777777" w:rsidTr="00845228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D590876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F82F05C" w14:textId="551D65BB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247323">
              <w:rPr>
                <w:lang w:val="en-US"/>
              </w:rPr>
              <w:t>he user communicated with</w:t>
            </w:r>
            <w:r>
              <w:rPr>
                <w:lang w:val="en-US"/>
              </w:rPr>
              <w:t xml:space="preserve"> friend</w:t>
            </w:r>
            <w:r w:rsidR="00247323">
              <w:rPr>
                <w:lang w:val="en-US"/>
              </w:rPr>
              <w:t>/s</w:t>
            </w:r>
            <w:r w:rsidR="00B1517C">
              <w:rPr>
                <w:lang w:val="en-US"/>
              </w:rPr>
              <w:t>.</w:t>
            </w:r>
          </w:p>
        </w:tc>
      </w:tr>
      <w:tr w:rsidR="00E36932" w:rsidRPr="00663CD1" w14:paraId="4FE39785" w14:textId="77777777" w:rsidTr="00845228">
        <w:trPr>
          <w:cantSplit/>
          <w:trHeight w:val="829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D374E14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FA96063" w14:textId="0DADBB36" w:rsidR="00E36932" w:rsidRDefault="00E40324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</w:t>
            </w:r>
            <w:r w:rsidR="00A64519">
              <w:rPr>
                <w:lang w:val="en-US"/>
              </w:rPr>
              <w:t xml:space="preserve"> and one or more of his</w:t>
            </w:r>
            <w:r w:rsidR="00B1517C">
              <w:rPr>
                <w:lang w:val="en-US"/>
              </w:rPr>
              <w:t>/her</w:t>
            </w:r>
            <w:r w:rsidR="00A64519">
              <w:rPr>
                <w:lang w:val="en-US"/>
              </w:rPr>
              <w:t xml:space="preserve"> friends</w:t>
            </w:r>
          </w:p>
        </w:tc>
      </w:tr>
      <w:tr w:rsidR="00E36932" w:rsidRPr="00663CD1" w14:paraId="4A07DF4A" w14:textId="77777777" w:rsidTr="00845228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938B656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D03134B" w14:textId="139AD35A" w:rsidR="00E36932" w:rsidRPr="009E5080" w:rsidRDefault="00B1517C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user wants </w:t>
            </w:r>
            <w:r w:rsidR="00144DA2">
              <w:rPr>
                <w:lang w:val="en-US"/>
              </w:rPr>
              <w:t>to communicate with someone.</w:t>
            </w:r>
          </w:p>
        </w:tc>
      </w:tr>
    </w:tbl>
    <w:p w14:paraId="163FDF0D" w14:textId="77777777" w:rsidR="00E36932" w:rsidRPr="00E36932" w:rsidRDefault="00E36932" w:rsidP="00E36932">
      <w:pPr>
        <w:jc w:val="left"/>
        <w:rPr>
          <w:lang w:val="en-US"/>
        </w:rPr>
      </w:pPr>
    </w:p>
    <w:p w14:paraId="39EF4F84" w14:textId="48BBAD86" w:rsidR="0016655B" w:rsidRDefault="0016655B" w:rsidP="0016655B">
      <w:pPr>
        <w:pStyle w:val="Heading2"/>
        <w:rPr>
          <w:lang w:val="en-US"/>
        </w:rPr>
      </w:pPr>
      <w:r w:rsidRPr="009E5080">
        <w:rPr>
          <w:lang w:val="en-US"/>
        </w:rPr>
        <w:t>GUIs for the standard use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AD4B32" w14:paraId="7FCBEA35" w14:textId="77777777" w:rsidTr="00AD4B32">
        <w:trPr>
          <w:cantSplit/>
          <w:trHeight w:val="357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5973EBD" w14:textId="77777777" w:rsidR="00AD4B32" w:rsidRDefault="00AD4B32">
            <w:pPr>
              <w:pStyle w:val="TableHeading"/>
              <w:snapToGrid w:val="0"/>
              <w:spacing w:after="0" w:line="256" w:lineRule="auto"/>
              <w:rPr>
                <w:kern w:val="2"/>
              </w:rPr>
            </w:pPr>
            <w:r>
              <w:t>Step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64E8611" w14:textId="77777777" w:rsidR="00AD4B32" w:rsidRDefault="00AD4B32">
            <w:pPr>
              <w:pStyle w:val="TableHeading"/>
              <w:snapToGrid w:val="0"/>
              <w:spacing w:after="0" w:line="256" w:lineRule="auto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6D7A16DC" w14:textId="77777777" w:rsidR="00AD4B32" w:rsidRDefault="00AD4B32">
            <w:pPr>
              <w:pStyle w:val="TableHeading"/>
              <w:snapToGrid w:val="0"/>
              <w:spacing w:after="0" w:line="256" w:lineRule="auto"/>
            </w:pPr>
            <w:r>
              <w:t>Activity</w:t>
            </w:r>
          </w:p>
        </w:tc>
      </w:tr>
      <w:tr w:rsidR="00AD4B32" w14:paraId="2A3FC50B" w14:textId="77777777" w:rsidTr="00AD4B32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4CE4EFDC" w14:textId="77777777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5D2A776" w14:textId="77777777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D6F19DA" w14:textId="548582DF" w:rsidR="00AD4B32" w:rsidRDefault="009462D0" w:rsidP="009462D0">
            <w:pPr>
              <w:pStyle w:val="TableContents"/>
              <w:snapToGrid w:val="0"/>
              <w:spacing w:after="0" w:line="256" w:lineRule="auto"/>
              <w:jc w:val="center"/>
            </w:pPr>
            <w:r>
              <w:t>Log in</w:t>
            </w:r>
          </w:p>
        </w:tc>
      </w:tr>
      <w:tr w:rsidR="00AD4B32" w14:paraId="32C9E50E" w14:textId="77777777" w:rsidTr="00AD4B32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B7712C8" w14:textId="77777777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5218700D" w14:textId="77777777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0E8F840F" w14:textId="1A57B84A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Select friend</w:t>
            </w:r>
          </w:p>
        </w:tc>
      </w:tr>
      <w:tr w:rsidR="000A1993" w14:paraId="3D6BAFC8" w14:textId="77777777" w:rsidTr="00AD4B32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41491A" w14:textId="67437082" w:rsidR="000A1993" w:rsidRDefault="000A1993">
            <w:pPr>
              <w:pStyle w:val="TableContents"/>
              <w:snapToGrid w:val="0"/>
              <w:spacing w:after="0" w:line="256" w:lineRule="auto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9E4122" w14:textId="214017CD" w:rsidR="000A1993" w:rsidRDefault="000A1993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935BBA0" w14:textId="35F446AD" w:rsidR="000A1993" w:rsidRDefault="006E3739" w:rsidP="00FE2C93">
            <w:pPr>
              <w:pStyle w:val="TableContents"/>
              <w:snapToGrid w:val="0"/>
              <w:spacing w:after="0" w:line="256" w:lineRule="auto"/>
              <w:jc w:val="center"/>
            </w:pPr>
            <w:r>
              <w:t>Call the selected friend</w:t>
            </w:r>
          </w:p>
        </w:tc>
      </w:tr>
    </w:tbl>
    <w:p w14:paraId="62FCC98A" w14:textId="6FD58478" w:rsidR="00AD4B32" w:rsidRDefault="00AD4B32" w:rsidP="00AD4B32">
      <w:pPr>
        <w:rPr>
          <w:lang w:val="en-US"/>
        </w:rPr>
      </w:pPr>
    </w:p>
    <w:p w14:paraId="6D47D1E6" w14:textId="62A3C5C6" w:rsidR="000A1993" w:rsidRDefault="000A1993" w:rsidP="00AD4B32">
      <w:pPr>
        <w:rPr>
          <w:lang w:val="en-US"/>
        </w:rPr>
      </w:pPr>
      <w:r>
        <w:rPr>
          <w:lang w:val="en-US"/>
        </w:rPr>
        <w:t>Another possibility would be:</w:t>
      </w:r>
    </w:p>
    <w:p w14:paraId="045D3EA0" w14:textId="77777777" w:rsidR="000A1993" w:rsidRDefault="000A1993" w:rsidP="00AD4B32">
      <w:pPr>
        <w:rPr>
          <w:lang w:val="en-US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0A1993" w:rsidRPr="00AD4B32" w14:paraId="34E1B4C8" w14:textId="77777777" w:rsidTr="00304DF9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DA544BA" w14:textId="77777777" w:rsidR="000A1993" w:rsidRDefault="000A1993" w:rsidP="00304DF9">
            <w:pPr>
              <w:pStyle w:val="TableContents"/>
              <w:snapToGrid w:val="0"/>
              <w:spacing w:after="0" w:line="256" w:lineRule="auto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84A48C4" w14:textId="77777777" w:rsidR="000A1993" w:rsidRDefault="000A1993" w:rsidP="00304DF9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04D68610" w14:textId="77777777" w:rsidR="000A1993" w:rsidRPr="00AD4B32" w:rsidRDefault="000A1993" w:rsidP="00304DF9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Write a message</w:t>
            </w:r>
          </w:p>
        </w:tc>
      </w:tr>
      <w:tr w:rsidR="000A1993" w14:paraId="3CE6FBF8" w14:textId="77777777" w:rsidTr="00304DF9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E1337F" w14:textId="77777777" w:rsidR="000A1993" w:rsidRDefault="000A1993" w:rsidP="00304DF9">
            <w:pPr>
              <w:pStyle w:val="TableContents"/>
              <w:snapToGrid w:val="0"/>
              <w:spacing w:after="0" w:line="256" w:lineRule="auto"/>
              <w:jc w:val="center"/>
            </w:pPr>
            <w:r>
              <w:t>4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817CFB" w14:textId="77777777" w:rsidR="000A1993" w:rsidRDefault="000A1993" w:rsidP="00304DF9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DA48DF6" w14:textId="77777777" w:rsidR="000A1993" w:rsidRDefault="000A1993" w:rsidP="00304DF9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  <w:bookmarkStart w:id="0" w:name="_GoBack"/>
            <w:bookmarkEnd w:id="0"/>
          </w:p>
        </w:tc>
      </w:tr>
    </w:tbl>
    <w:p w14:paraId="68659F83" w14:textId="77777777" w:rsidR="000A1993" w:rsidRPr="00AD4B32" w:rsidRDefault="000A1993" w:rsidP="00AD4B32">
      <w:pPr>
        <w:rPr>
          <w:lang w:val="en-US"/>
        </w:rPr>
      </w:pPr>
    </w:p>
    <w:p w14:paraId="2CCA43EF" w14:textId="77777777" w:rsidR="0016655B" w:rsidRDefault="0016655B" w:rsidP="0016655B">
      <w:pPr>
        <w:pStyle w:val="Heading2"/>
        <w:rPr>
          <w:lang w:val="en-US"/>
        </w:rPr>
      </w:pPr>
      <w:r w:rsidRPr="0027110B">
        <w:rPr>
          <w:lang w:val="en-US"/>
        </w:rPr>
        <w:t>Scenarios for non-standard uses (bad cases or work around cases)</w:t>
      </w:r>
    </w:p>
    <w:p w14:paraId="669CFE84" w14:textId="77777777" w:rsidR="0016655B" w:rsidRDefault="0016655B" w:rsidP="0016655B">
      <w:pPr>
        <w:pStyle w:val="Heading2"/>
        <w:rPr>
          <w:lang w:val="en-US"/>
        </w:rPr>
      </w:pPr>
      <w:r w:rsidRPr="0027110B">
        <w:rPr>
          <w:lang w:val="en-US"/>
        </w:rPr>
        <w:t>GUIs for the non-standard uses</w:t>
      </w:r>
    </w:p>
    <w:p w14:paraId="2FDCEDDD" w14:textId="77777777" w:rsidR="0016655B" w:rsidRDefault="0016655B" w:rsidP="0016655B">
      <w:pPr>
        <w:pStyle w:val="Heading2"/>
      </w:pPr>
      <w:r>
        <w:t>Workflow</w:t>
      </w:r>
    </w:p>
    <w:p w14:paraId="499DFDF1" w14:textId="77777777" w:rsidR="0016655B" w:rsidRPr="009E5080" w:rsidRDefault="0016655B" w:rsidP="0016655B">
      <w:pPr>
        <w:pStyle w:val="Heading2"/>
        <w:rPr>
          <w:lang w:val="en-US"/>
        </w:rPr>
      </w:pPr>
      <w:r>
        <w:t>Open Points</w:t>
      </w:r>
    </w:p>
    <w:p w14:paraId="710F4DC5" w14:textId="77777777" w:rsidR="000C731F" w:rsidRDefault="000C731F"/>
    <w:sectPr w:rsidR="000C73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E1315"/>
    <w:multiLevelType w:val="hybridMultilevel"/>
    <w:tmpl w:val="8B085B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C1747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DA"/>
    <w:rsid w:val="00081B99"/>
    <w:rsid w:val="00082FD8"/>
    <w:rsid w:val="00087373"/>
    <w:rsid w:val="000A1993"/>
    <w:rsid w:val="000C731F"/>
    <w:rsid w:val="00144DA2"/>
    <w:rsid w:val="0016655B"/>
    <w:rsid w:val="00247323"/>
    <w:rsid w:val="00264DDA"/>
    <w:rsid w:val="00382788"/>
    <w:rsid w:val="00470D9C"/>
    <w:rsid w:val="004E4749"/>
    <w:rsid w:val="00523EE5"/>
    <w:rsid w:val="00560497"/>
    <w:rsid w:val="005710AE"/>
    <w:rsid w:val="006027E2"/>
    <w:rsid w:val="00663CD1"/>
    <w:rsid w:val="006E3739"/>
    <w:rsid w:val="007657DA"/>
    <w:rsid w:val="0087545F"/>
    <w:rsid w:val="009462D0"/>
    <w:rsid w:val="00A23447"/>
    <w:rsid w:val="00A64519"/>
    <w:rsid w:val="00AD4B32"/>
    <w:rsid w:val="00B1517C"/>
    <w:rsid w:val="00B54EDB"/>
    <w:rsid w:val="00B63CB4"/>
    <w:rsid w:val="00E00815"/>
    <w:rsid w:val="00E36932"/>
    <w:rsid w:val="00E40324"/>
    <w:rsid w:val="00F430CE"/>
    <w:rsid w:val="00FD393B"/>
    <w:rsid w:val="00FE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6E75"/>
  <w15:chartTrackingRefBased/>
  <w15:docId w15:val="{6A8899FB-8AAE-4537-9A39-883AD151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55B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de-D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55B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55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55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55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55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55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55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55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55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55B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6655B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55B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55B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55B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55B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55B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55B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55B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Contents">
    <w:name w:val="Table Contents"/>
    <w:rsid w:val="0016655B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E36932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Stephan</cp:lastModifiedBy>
  <cp:revision>30</cp:revision>
  <dcterms:created xsi:type="dcterms:W3CDTF">2017-12-07T09:29:00Z</dcterms:created>
  <dcterms:modified xsi:type="dcterms:W3CDTF">2018-01-02T15:39:00Z</dcterms:modified>
</cp:coreProperties>
</file>