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38" w:rsidRPr="00326BFB" w:rsidRDefault="00326BFB" w:rsidP="00326BFB">
      <w:pPr>
        <w:pStyle w:val="Ttulo1"/>
        <w:rPr>
          <w:rFonts w:ascii="Times New Roman" w:hAnsi="Times New Roman" w:cs="Times New Roman"/>
          <w:lang w:val="pt-BR"/>
        </w:rPr>
      </w:pPr>
      <w:r w:rsidRPr="00326BFB">
        <w:rPr>
          <w:rFonts w:ascii="Times New Roman" w:hAnsi="Times New Roman" w:cs="Times New Roman"/>
          <w:lang w:val="pt-BR"/>
        </w:rPr>
        <w:t>Aluno: Pedro Vitor Baptista de Moura</w:t>
      </w:r>
    </w:p>
    <w:p w:rsidR="00326BFB" w:rsidRDefault="00326BFB" w:rsidP="00326BFB">
      <w:pPr>
        <w:pStyle w:val="Subttulo"/>
        <w:rPr>
          <w:lang w:val="pt-BR"/>
        </w:rPr>
      </w:pPr>
    </w:p>
    <w:p w:rsidR="00326BFB" w:rsidRPr="00326BFB" w:rsidRDefault="00326BFB" w:rsidP="00326BFB">
      <w:pPr>
        <w:pStyle w:val="Subttulo"/>
        <w:rPr>
          <w:rFonts w:ascii="Times New Roman" w:hAnsi="Times New Roman" w:cs="Times New Roman"/>
        </w:rPr>
      </w:pPr>
      <w:r w:rsidRPr="00326BFB">
        <w:rPr>
          <w:rFonts w:ascii="Times New Roman" w:hAnsi="Times New Roman" w:cs="Times New Roman"/>
        </w:rPr>
        <w:t>Is there an ethics of algorithms?</w:t>
      </w:r>
    </w:p>
    <w:p w:rsidR="00326BFB" w:rsidRDefault="00326BFB" w:rsidP="00326BFB">
      <w:pPr>
        <w:pStyle w:val="Subttulo"/>
      </w:pPr>
    </w:p>
    <w:p w:rsidR="00326BFB" w:rsidRDefault="0088163C" w:rsidP="0088163C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4C29E4">
        <w:rPr>
          <w:rFonts w:ascii="Times New Roman" w:hAnsi="Times New Roman" w:cs="Times New Roman"/>
          <w:sz w:val="24"/>
          <w:szCs w:val="24"/>
          <w:lang w:val="pt-BR"/>
        </w:rPr>
        <w:t>O texto</w:t>
      </w:r>
      <w:r w:rsidR="00326BFB" w:rsidRPr="004C29E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C29E4">
        <w:rPr>
          <w:rFonts w:ascii="Times New Roman" w:hAnsi="Times New Roman" w:cs="Times New Roman"/>
          <w:sz w:val="24"/>
          <w:szCs w:val="24"/>
          <w:lang w:val="pt-BR"/>
        </w:rPr>
        <w:t xml:space="preserve">começa sua discussão, explicitando o conceito de algoritmos, tanto do ponto de vista humano, como da máquina. Depois segue o conceito de ética em um algoritmo, que à primeira vista se crer que não possui nenhuma, o que o autor do texto discorda, e ainda atribui o peso aos engenheiros de softwares responsáveis pelo código. O autor ainda segue falando que o tópico de ética para algoritmos já foi tratado por outros autores, como </w:t>
      </w:r>
      <w:proofErr w:type="spellStart"/>
      <w:r w:rsidRPr="004C29E4">
        <w:rPr>
          <w:rFonts w:ascii="Times New Roman" w:hAnsi="Times New Roman" w:cs="Times New Roman"/>
          <w:sz w:val="24"/>
          <w:szCs w:val="24"/>
          <w:lang w:val="pt-BR"/>
        </w:rPr>
        <w:t>Turilli</w:t>
      </w:r>
      <w:proofErr w:type="spellEnd"/>
      <w:r w:rsidRPr="004C29E4">
        <w:rPr>
          <w:rFonts w:ascii="Times New Roman" w:hAnsi="Times New Roman" w:cs="Times New Roman"/>
          <w:sz w:val="24"/>
          <w:szCs w:val="24"/>
          <w:lang w:val="pt-BR"/>
        </w:rPr>
        <w:t xml:space="preserve">, Allen e </w:t>
      </w:r>
      <w:proofErr w:type="spellStart"/>
      <w:r w:rsidRPr="004C29E4">
        <w:rPr>
          <w:rFonts w:ascii="Times New Roman" w:hAnsi="Times New Roman" w:cs="Times New Roman"/>
          <w:sz w:val="24"/>
          <w:szCs w:val="24"/>
          <w:lang w:val="pt-BR"/>
        </w:rPr>
        <w:t>Arkin</w:t>
      </w:r>
      <w:proofErr w:type="spellEnd"/>
      <w:r w:rsidRPr="004C29E4">
        <w:rPr>
          <w:rFonts w:ascii="Times New Roman" w:hAnsi="Times New Roman" w:cs="Times New Roman"/>
          <w:sz w:val="24"/>
          <w:szCs w:val="24"/>
          <w:lang w:val="pt-BR"/>
        </w:rPr>
        <w:t xml:space="preserve">, porém </w:t>
      </w:r>
      <w:r w:rsidR="004C29E4" w:rsidRPr="004C29E4">
        <w:rPr>
          <w:rFonts w:ascii="Times New Roman" w:hAnsi="Times New Roman" w:cs="Times New Roman"/>
          <w:sz w:val="24"/>
          <w:szCs w:val="24"/>
          <w:lang w:val="pt-BR"/>
        </w:rPr>
        <w:t>os temas deles focavam</w:t>
      </w:r>
      <w:r w:rsidRPr="004C29E4">
        <w:rPr>
          <w:rFonts w:ascii="Times New Roman" w:hAnsi="Times New Roman" w:cs="Times New Roman"/>
          <w:sz w:val="24"/>
          <w:szCs w:val="24"/>
          <w:lang w:val="pt-BR"/>
        </w:rPr>
        <w:t xml:space="preserve"> em outro ramo do problema.</w:t>
      </w:r>
      <w:r w:rsidR="004C29E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4C29E4" w:rsidRDefault="004C29E4" w:rsidP="0088163C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Kraemer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ao tocar no tópico sobre o valor carregado por algoritmos, cita como exemplo um algoritmo que tenha como função ordenar lexicograficamente um conjunto finito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o que ele julga como livre de valor ético, porém em contrapartida dá o exemplo de um sistema que julgue qual alternativa deve ser tomada, isso seria algo que teria à primeira vista um peso ético. Para julgar se um algoritmo possui um valor ético ou não ele propõe </w:t>
      </w:r>
      <w:r w:rsidR="00C77909">
        <w:rPr>
          <w:rFonts w:ascii="Times New Roman" w:hAnsi="Times New Roman" w:cs="Times New Roman"/>
          <w:sz w:val="24"/>
          <w:szCs w:val="24"/>
          <w:lang w:val="pt-BR"/>
        </w:rPr>
        <w:t>que só irá ocorrer caso, se todas as condições forem iguais, engenheiros de softwares por diferenças de valores éticos tomarem decisões diferentes. Com isso, ele afirma que o exemplo anterior do sistema de escolha, não possui o valor ético.</w:t>
      </w:r>
    </w:p>
    <w:p w:rsidR="000D713F" w:rsidRDefault="000D713F" w:rsidP="0088163C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Para complementar sua tese,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Kraemer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usa exemplo real de um algoritmo para contar células infectadas por um certo vírus, afirmando que o código irá carregar de certeza um peso ético, uma vez que a diferença entre a taxa de falsos positivos e negativos será determinada pela tolerância de cada programador, e assim, gerando consequências, como por exemplo, um médico passar um tratamento desnecessário pois o programa retorna uma quantidade de falsos positivos muito grande, ou não passar o tratamento necessários por uma grande quantidade de falsos negativos.</w:t>
      </w:r>
    </w:p>
    <w:p w:rsidR="000D713F" w:rsidRDefault="000D713F" w:rsidP="0088163C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próxima pauta é sobre duas maneiras de lidar com os problemas éticos causados por falsos positivos/negativos a partir de um algoritmo de imagem médica.  A primeira maneira é adotar uma interpretação epistêmica </w:t>
      </w:r>
      <w:r w:rsidR="00CA326C">
        <w:rPr>
          <w:rFonts w:ascii="Times New Roman" w:hAnsi="Times New Roman" w:cs="Times New Roman"/>
          <w:sz w:val="24"/>
          <w:szCs w:val="24"/>
          <w:lang w:val="pt-BR"/>
        </w:rPr>
        <w:t>do princípio precaução, esse princípio é caracterizado pelo o que a pessoa acredita, no caso, a maioria das pessoas defenderia ser melhor ter mais falsos positivos, uma vez que impediria de médicos diagnosticarem alguém doente como saudável. A segunda maneira, mais teórica, é tratar a escolha usando alguma teoria ética.</w:t>
      </w:r>
    </w:p>
    <w:p w:rsidR="004601A3" w:rsidRDefault="004601A3" w:rsidP="004601A3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601A3" w:rsidRPr="004601A3" w:rsidRDefault="004601A3" w:rsidP="004601A3">
      <w:pPr>
        <w:pStyle w:val="Subttulo"/>
        <w:rPr>
          <w:rFonts w:ascii="Times New Roman" w:hAnsi="Times New Roman" w:cs="Times New Roman"/>
        </w:rPr>
      </w:pPr>
      <w:r w:rsidRPr="004601A3">
        <w:rPr>
          <w:rFonts w:ascii="Times New Roman" w:hAnsi="Times New Roman" w:cs="Times New Roman"/>
        </w:rPr>
        <w:t>The ethics of algorithms: Mapping the debate</w:t>
      </w:r>
    </w:p>
    <w:p w:rsidR="004601A3" w:rsidRDefault="004601A3" w:rsidP="004601A3"/>
    <w:p w:rsidR="004601A3" w:rsidRDefault="004601A3" w:rsidP="004601A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lastRenderedPageBreak/>
        <w:tab/>
      </w:r>
      <w:r w:rsidR="00213FC3" w:rsidRPr="00213FC3">
        <w:rPr>
          <w:rFonts w:ascii="Times New Roman" w:hAnsi="Times New Roman" w:cs="Times New Roman"/>
          <w:sz w:val="24"/>
          <w:szCs w:val="24"/>
          <w:lang w:val="pt-BR"/>
        </w:rPr>
        <w:t>O artigo começa dando exemplos de v</w:t>
      </w:r>
      <w:r w:rsidR="00213FC3">
        <w:rPr>
          <w:rFonts w:ascii="Times New Roman" w:hAnsi="Times New Roman" w:cs="Times New Roman"/>
          <w:sz w:val="24"/>
          <w:szCs w:val="24"/>
          <w:lang w:val="pt-BR"/>
        </w:rPr>
        <w:t xml:space="preserve">árias situações onde os algoritmos interagem com o nosso dia a dia e segue citando que o propósito deste é abordar os problemas causados por algoritmos de decisão. O artigo serve para responder duas perguntas: </w:t>
      </w:r>
      <w:r w:rsidR="00EE2EA3">
        <w:rPr>
          <w:rFonts w:ascii="Times New Roman" w:hAnsi="Times New Roman" w:cs="Times New Roman"/>
          <w:sz w:val="24"/>
          <w:szCs w:val="24"/>
          <w:lang w:val="pt-BR"/>
        </w:rPr>
        <w:t>Quais problemas éticos são criados por algoritmos? E, como esses problemas são tratados pelos algoritmos?</w:t>
      </w:r>
    </w:p>
    <w:p w:rsidR="007418A7" w:rsidRDefault="007418A7" w:rsidP="004601A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Os autores seguem então com um modelo proposto para mapear algoritmos, modelo que contém </w:t>
      </w:r>
      <w:r w:rsidR="008749E9">
        <w:rPr>
          <w:rFonts w:ascii="Times New Roman" w:hAnsi="Times New Roman" w:cs="Times New Roman"/>
          <w:sz w:val="24"/>
          <w:szCs w:val="24"/>
          <w:lang w:val="pt-BR"/>
        </w:rPr>
        <w:t>seis camadas, três epistêmicas, duas normativas, todas conectadas a camada de rastreabilidade. Das camadas epistêmicas, temos a camada de evidência inconclusiva, a camada de evidência inescrutável e a camada de evidência equivocada. Das normativas, temos a camada de resultados injustos, e a de efeitos transformativos. Porém os autores afirmam que o mapa não é feito para resolver problemas éticos, e sim para levantar questionamentos sobre ética nos algoritmos.</w:t>
      </w:r>
    </w:p>
    <w:p w:rsidR="008749E9" w:rsidRPr="00213FC3" w:rsidRDefault="008749E9" w:rsidP="004601A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Os autores seguem citando o que há em cada uma das camadas e como elas se conectam e levam a resultados, como exemplo, a camada de evidência equivocada leva ao viés, resultados injustos levam a discriminação, dentre outros. Após citar todos os problemas éticos que podem ser causados pelo ponto de vista das camadas geradas pelo modelo de mapeamento em questão, os autores concluem o trabalho</w:t>
      </w:r>
      <w:r w:rsidR="000131F4">
        <w:rPr>
          <w:rFonts w:ascii="Times New Roman" w:hAnsi="Times New Roman" w:cs="Times New Roman"/>
          <w:sz w:val="24"/>
          <w:szCs w:val="24"/>
          <w:lang w:val="pt-BR"/>
        </w:rPr>
        <w:t xml:space="preserve"> citando que separar os conceitos éticos dos algoritmos é muito difícil, pois vai geralmente cair na questão epistêmica do problema.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8749E9" w:rsidRPr="00213FC3" w:rsidSect="003F2438">
      <w:pgSz w:w="12240" w:h="15840"/>
      <w:pgMar w:top="1418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38"/>
    <w:rsid w:val="000131F4"/>
    <w:rsid w:val="000D713F"/>
    <w:rsid w:val="00213FC3"/>
    <w:rsid w:val="002B0CC3"/>
    <w:rsid w:val="00326BFB"/>
    <w:rsid w:val="003F2438"/>
    <w:rsid w:val="00417086"/>
    <w:rsid w:val="004601A3"/>
    <w:rsid w:val="004C29E4"/>
    <w:rsid w:val="007418A7"/>
    <w:rsid w:val="00860953"/>
    <w:rsid w:val="008749E9"/>
    <w:rsid w:val="0088163C"/>
    <w:rsid w:val="00B108AF"/>
    <w:rsid w:val="00C7511A"/>
    <w:rsid w:val="00C77909"/>
    <w:rsid w:val="00CA326C"/>
    <w:rsid w:val="00EE2EA3"/>
    <w:rsid w:val="00F26216"/>
    <w:rsid w:val="00F2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3ED6"/>
  <w15:chartTrackingRefBased/>
  <w15:docId w15:val="{D30E3DB6-66D5-4190-9E70-7734145A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BFB"/>
  </w:style>
  <w:style w:type="paragraph" w:styleId="Ttulo1">
    <w:name w:val="heading 1"/>
    <w:basedOn w:val="Normal"/>
    <w:next w:val="Normal"/>
    <w:link w:val="Ttulo1Char"/>
    <w:uiPriority w:val="9"/>
    <w:qFormat/>
    <w:rsid w:val="00326B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B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B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B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B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B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B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B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B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BF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6BF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BF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BF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BF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BF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BF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BF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BF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6B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326B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326B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B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26BFB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326BFB"/>
    <w:rPr>
      <w:b/>
      <w:bCs/>
    </w:rPr>
  </w:style>
  <w:style w:type="character" w:styleId="nfase">
    <w:name w:val="Emphasis"/>
    <w:basedOn w:val="Fontepargpadro"/>
    <w:uiPriority w:val="20"/>
    <w:qFormat/>
    <w:rsid w:val="00326BFB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326BF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26B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326BFB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B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BF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26BFB"/>
    <w:rPr>
      <w:i/>
      <w:iCs/>
    </w:rPr>
  </w:style>
  <w:style w:type="character" w:styleId="nfaseIntensa">
    <w:name w:val="Intense Emphasis"/>
    <w:basedOn w:val="Fontepargpadro"/>
    <w:uiPriority w:val="21"/>
    <w:qFormat/>
    <w:rsid w:val="00326BF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26BFB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326BFB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326BFB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6B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CDF28-0767-437C-94DA-23AFA31E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4</cp:revision>
  <dcterms:created xsi:type="dcterms:W3CDTF">2018-05-31T20:45:00Z</dcterms:created>
  <dcterms:modified xsi:type="dcterms:W3CDTF">2018-06-01T20:44:00Z</dcterms:modified>
</cp:coreProperties>
</file>