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Causas e consequências da obesidade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Filipe da Matta Ribeiro Moura, João Vasconcelos de Souza Neto, Rodrigo Cunha da Silva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Hoje a obesidade mata mais do que a fome, e o Brasil tem mostrado números bastante preocupantes neste tópico. Atualmente mais da metade dos brasileiros têm pelo menos sobrepeso, e cerca de 30% são obesos. Isso se torna um grande problema financeiro para planos de saúde e governo, já que a obesidade está diretamente relacionada a 64 outras doenças, dentre elas hipertensão e diabetes, duas das doenças mais caras para esses dois agentes.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se ter uma ideia no ano de 2017 o governo gastou R$16bi apenas com obesidade. Dessa forma ilustra-se a importância de se obter um maior entendimento das causas desse problema, para se tomar medidas preventivas, e ainda suas consequências para possibilitar ações reativas mais inteligentes.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projeto, o grupo escolheu o tema de saúde, focando principalmente em obesidade e a tentativa de determinar as suas causas e as suas consequências. O principal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ser usado é sobre informações coletadas por parte da CDC (Centro de Controle de Doenças) dos EUA, que inclui um estudo demográfico, estudo de exames físicos, dietas, testes de laboratórios e doenças. Além deste, serão usados outros datasets com dados globais e nacionais sobre a obesidade.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Health and Nutrition: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https://www.kaggle.com/cdc/national-health-and-nutrition-examination-survey/home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Pesquisa sobre obesidade: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https://figshare.com/articles/Dados_da_pesquisa_sobre_obesidade_em_formato_xlsx/1142238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PNS: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www.mds.gov.br/webarquivos/sala_de_imprensa/dados/PNS2013-Obesidade.xls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World Obesity: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contextualSpacing w:val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https://ps-wod-web-prod.s3.amazonaws.com/media/filer_public/5e/44/5e442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b71-3b9a-4e01-b13c-6cc1ca4ceaaf/pt_global_a_dec_17.pdf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ASMBS: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https://asmbs.org/resources/estimate-of-bariatric-surgery-numbers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IDH: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http://hdr.undp.org/en/data#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IDF diabetes atlas: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http://www.diabetesatlas.org/resources/2017-atlas.html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crescimento da obesidade está diretamente relacionado ao crescimento da diabetes.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mais alto o IDH de um país, maior o índice de obesidade. O mesmo serve para as regiões do Brasil.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crescimento do índice de obesidade implica diretamente no aumento de cirurgias bariátricas.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clínicas de um paciente (Idade, é fumante, cc, cq, rcq, frequência cardíaca, faz atividade física, nível de stress,</w:t>
        <w:tab/>
        <w:t xml:space="preserve">é hipertenso) são suficientes para prever com acurácia maior que 50% a probabilidade de uma pessoa se tornar obesa.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será necessário a coleta de novos dados, já que todos os datasets utilizados satisfazem as necessidades do grupo para a continuação do projeto. Com isso, a partir de análise exploratória e, dado que seja possível criar correlações entre os conjuntos de dados, iremos inferir padrões para certos comportamentos presentes em pessoas obesas e verificaremos as hipóteses levantadas pelo grupo.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entendimento da análise dos dados o grupo pretende construir, além de gráficos que demonstrem a evolução da obesidade no mundo, fazer um plot geográfico mostrando a distribuição dos índices relacionados à obesidade no Brasil e no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mbs.org/resources/estimate-of-bariatric-surgery-numbers" TargetMode="External"/><Relationship Id="rId10" Type="http://schemas.openxmlformats.org/officeDocument/2006/relationships/hyperlink" Target="https://ps-wod-web-prod.s3.amazonaws.com/media/filer_public/5e/44/5e442b71-3b9a-4e01-b13c-6cc1ca4ceaaf/pt_global_a_dec_17.pdf" TargetMode="External"/><Relationship Id="rId13" Type="http://schemas.openxmlformats.org/officeDocument/2006/relationships/hyperlink" Target="http://www.diabetesatlas.org/resources/2017-atlas.html" TargetMode="External"/><Relationship Id="rId12" Type="http://schemas.openxmlformats.org/officeDocument/2006/relationships/hyperlink" Target="http://hdr.undp.org/en/data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-wod-web-prod.s3.amazonaws.com/media/filer_public/5e/44/5e442b71-3b9a-4e01-b13c-6cc1ca4ceaaf/pt_global_a_dec_17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dc/national-health-and-nutrition-examination-survey/home" TargetMode="External"/><Relationship Id="rId7" Type="http://schemas.openxmlformats.org/officeDocument/2006/relationships/hyperlink" Target="https://figshare.com/articles/Dados_da_pesquisa_sobre_obesidade_em_formato_xlsx/1142238" TargetMode="External"/><Relationship Id="rId8" Type="http://schemas.openxmlformats.org/officeDocument/2006/relationships/hyperlink" Target="http://www.mds.gov.br/webarquivos/sala_de_imprensa/dados/PNS2013-Obesidad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