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06" w:rsidRPr="00707F12" w:rsidRDefault="003744CC">
      <w:pPr>
        <w:rPr>
          <w:b/>
          <w:sz w:val="28"/>
          <w:szCs w:val="28"/>
        </w:rPr>
      </w:pPr>
      <w:r w:rsidRPr="00707F12">
        <w:rPr>
          <w:rFonts w:hint="eastAsia"/>
          <w:b/>
          <w:sz w:val="28"/>
          <w:szCs w:val="28"/>
        </w:rPr>
        <w:t>[</w:t>
      </w:r>
      <w:r w:rsidR="00080624">
        <w:rPr>
          <w:rFonts w:hint="eastAsia"/>
          <w:b/>
          <w:sz w:val="28"/>
          <w:szCs w:val="28"/>
        </w:rPr>
        <w:t>Far Sight</w:t>
      </w:r>
      <w:r w:rsidR="005B4868" w:rsidRPr="00707F12">
        <w:rPr>
          <w:rFonts w:hint="eastAsia"/>
          <w:b/>
          <w:sz w:val="28"/>
          <w:szCs w:val="28"/>
        </w:rPr>
        <w:t>]</w:t>
      </w:r>
      <w:r w:rsidR="00707F12">
        <w:rPr>
          <w:rFonts w:hint="eastAsia"/>
          <w:b/>
          <w:sz w:val="28"/>
          <w:szCs w:val="28"/>
        </w:rPr>
        <w:t xml:space="preserve">                          </w:t>
      </w:r>
      <w:r w:rsidR="00B551A7">
        <w:rPr>
          <w:rFonts w:hint="eastAsia"/>
          <w:b/>
          <w:sz w:val="28"/>
          <w:szCs w:val="28"/>
        </w:rPr>
        <w:t xml:space="preserve">   </w:t>
      </w:r>
      <w:r w:rsidR="00080624">
        <w:rPr>
          <w:rFonts w:hint="eastAsia"/>
          <w:b/>
          <w:sz w:val="28"/>
          <w:szCs w:val="28"/>
        </w:rPr>
        <w:t xml:space="preserve">               </w:t>
      </w:r>
      <w:r w:rsidR="00707F12" w:rsidRPr="00B551A7">
        <w:rPr>
          <w:rFonts w:hint="eastAsia"/>
          <w:b/>
          <w:szCs w:val="20"/>
        </w:rPr>
        <w:t>[</w:t>
      </w:r>
      <w:r w:rsidR="00EA40D1">
        <w:rPr>
          <w:rFonts w:hint="eastAsia"/>
          <w:b/>
          <w:szCs w:val="20"/>
        </w:rPr>
        <w:t>메뉴얼 V1.2</w:t>
      </w:r>
      <w:r w:rsidR="00707F12" w:rsidRPr="00B551A7">
        <w:rPr>
          <w:rFonts w:hint="eastAsia"/>
          <w:b/>
          <w:szCs w:val="20"/>
        </w:rPr>
        <w:t>]</w:t>
      </w:r>
    </w:p>
    <w:p w:rsidR="003744CC" w:rsidRDefault="003744CC"/>
    <w:p w:rsidR="009E1548" w:rsidRPr="00707F12" w:rsidRDefault="009E1548">
      <w:pPr>
        <w:rPr>
          <w:b/>
          <w:sz w:val="24"/>
          <w:szCs w:val="24"/>
          <w:u w:val="single"/>
        </w:rPr>
      </w:pPr>
      <w:r w:rsidRPr="00707F12">
        <w:rPr>
          <w:rFonts w:hint="eastAsia"/>
          <w:b/>
          <w:sz w:val="24"/>
          <w:szCs w:val="24"/>
          <w:u w:val="single"/>
        </w:rPr>
        <w:t>팀명: Hu</w:t>
      </w:r>
      <w:r w:rsidR="003168AE" w:rsidRPr="00707F12">
        <w:rPr>
          <w:rFonts w:hint="eastAsia"/>
          <w:b/>
          <w:sz w:val="24"/>
          <w:szCs w:val="24"/>
          <w:u w:val="single"/>
        </w:rPr>
        <w:t>n</w:t>
      </w:r>
      <w:r w:rsidRPr="00707F12">
        <w:rPr>
          <w:rFonts w:hint="eastAsia"/>
          <w:b/>
          <w:sz w:val="24"/>
          <w:szCs w:val="24"/>
          <w:u w:val="single"/>
        </w:rPr>
        <w:t>ger</w:t>
      </w:r>
    </w:p>
    <w:p w:rsidR="009E1548" w:rsidRPr="00707F12" w:rsidRDefault="009E1548">
      <w:pPr>
        <w:rPr>
          <w:b/>
        </w:rPr>
      </w:pPr>
      <w:r w:rsidRPr="00707F12">
        <w:rPr>
          <w:rFonts w:hint="eastAsia"/>
          <w:b/>
        </w:rPr>
        <w:t>팀원</w:t>
      </w:r>
      <w:r w:rsidRPr="00707F12">
        <w:rPr>
          <w:rFonts w:hint="eastAsia"/>
          <w:b/>
          <w:color w:val="F79646" w:themeColor="accent6"/>
        </w:rPr>
        <w:t xml:space="preserve">: </w:t>
      </w:r>
      <w:r w:rsidR="00C8211E" w:rsidRPr="00707F12">
        <w:rPr>
          <w:rFonts w:hint="eastAsia"/>
          <w:b/>
          <w:color w:val="C0504D" w:themeColor="accent2"/>
        </w:rPr>
        <w:t xml:space="preserve">[기획 </w:t>
      </w:r>
      <w:r w:rsidR="00D82D48" w:rsidRPr="00707F12">
        <w:rPr>
          <w:b/>
          <w:color w:val="C0504D" w:themeColor="accent2"/>
        </w:rPr>
        <w:t>–</w:t>
      </w:r>
      <w:r w:rsidR="00C8211E" w:rsidRPr="00707F12">
        <w:rPr>
          <w:rFonts w:hint="eastAsia"/>
          <w:b/>
          <w:color w:val="C0504D" w:themeColor="accent2"/>
        </w:rPr>
        <w:t xml:space="preserve"> </w:t>
      </w:r>
      <w:r w:rsidR="00D82D48" w:rsidRPr="00707F12">
        <w:rPr>
          <w:rFonts w:hint="eastAsia"/>
          <w:b/>
          <w:color w:val="C0504D" w:themeColor="accent2"/>
        </w:rPr>
        <w:t>김서울</w:t>
      </w:r>
      <w:r w:rsidR="00C8211E" w:rsidRPr="00707F12">
        <w:rPr>
          <w:rFonts w:hint="eastAsia"/>
          <w:b/>
          <w:color w:val="4BACC6" w:themeColor="accent5"/>
        </w:rPr>
        <w:t xml:space="preserve">] [아트 - </w:t>
      </w:r>
      <w:r w:rsidR="00F415CE" w:rsidRPr="00707F12">
        <w:rPr>
          <w:rFonts w:hint="eastAsia"/>
          <w:b/>
          <w:color w:val="4BACC6" w:themeColor="accent5"/>
        </w:rPr>
        <w:t>이태희</w:t>
      </w:r>
      <w:r w:rsidR="00C8211E" w:rsidRPr="00707F12">
        <w:rPr>
          <w:rFonts w:hint="eastAsia"/>
          <w:b/>
          <w:color w:val="4BACC6" w:themeColor="accent5"/>
        </w:rPr>
        <w:t>]</w:t>
      </w:r>
      <w:r w:rsidR="00C8211E" w:rsidRPr="00707F12">
        <w:rPr>
          <w:rFonts w:hint="eastAsia"/>
          <w:b/>
        </w:rPr>
        <w:t xml:space="preserve"> </w:t>
      </w:r>
      <w:r w:rsidR="00C8211E" w:rsidRPr="00707F12">
        <w:rPr>
          <w:rFonts w:hint="eastAsia"/>
          <w:b/>
          <w:color w:val="F79646" w:themeColor="accent6"/>
        </w:rPr>
        <w:t xml:space="preserve">[프로그램 </w:t>
      </w:r>
      <w:r w:rsidR="00746D31" w:rsidRPr="00707F12">
        <w:rPr>
          <w:b/>
          <w:color w:val="F79646" w:themeColor="accent6"/>
        </w:rPr>
        <w:t>–</w:t>
      </w:r>
      <w:r w:rsidR="00C8211E" w:rsidRPr="00707F12">
        <w:rPr>
          <w:rFonts w:hint="eastAsia"/>
          <w:b/>
          <w:color w:val="F79646" w:themeColor="accent6"/>
        </w:rPr>
        <w:t xml:space="preserve"> </w:t>
      </w:r>
      <w:r w:rsidR="00746D31" w:rsidRPr="00707F12">
        <w:rPr>
          <w:rFonts w:hint="eastAsia"/>
          <w:b/>
          <w:color w:val="F79646" w:themeColor="accent6"/>
        </w:rPr>
        <w:t>최</w:t>
      </w:r>
      <w:r w:rsidR="00FA42E5" w:rsidRPr="00707F12">
        <w:rPr>
          <w:rFonts w:hint="eastAsia"/>
          <w:b/>
          <w:color w:val="F79646" w:themeColor="accent6"/>
        </w:rPr>
        <w:t>재</w:t>
      </w:r>
      <w:r w:rsidR="00746D31" w:rsidRPr="00707F12">
        <w:rPr>
          <w:rFonts w:hint="eastAsia"/>
          <w:b/>
          <w:color w:val="F79646" w:themeColor="accent6"/>
        </w:rPr>
        <w:t xml:space="preserve">영, </w:t>
      </w:r>
      <w:r w:rsidR="003658FF" w:rsidRPr="00707F12">
        <w:rPr>
          <w:rFonts w:hint="eastAsia"/>
          <w:b/>
          <w:color w:val="F79646" w:themeColor="accent6"/>
        </w:rPr>
        <w:t>유</w:t>
      </w:r>
      <w:r w:rsidR="00746D31" w:rsidRPr="00707F12">
        <w:rPr>
          <w:rFonts w:hint="eastAsia"/>
          <w:b/>
          <w:color w:val="F79646" w:themeColor="accent6"/>
        </w:rPr>
        <w:t xml:space="preserve">병후, </w:t>
      </w:r>
      <w:r w:rsidR="003C660A" w:rsidRPr="00707F12">
        <w:rPr>
          <w:rFonts w:hint="eastAsia"/>
          <w:b/>
          <w:color w:val="F79646" w:themeColor="accent6"/>
        </w:rPr>
        <w:t>구본재</w:t>
      </w:r>
      <w:r w:rsidR="00C8211E" w:rsidRPr="00707F12">
        <w:rPr>
          <w:rFonts w:hint="eastAsia"/>
          <w:b/>
          <w:color w:val="F79646" w:themeColor="accent6"/>
        </w:rPr>
        <w:t>]</w:t>
      </w:r>
      <w:r w:rsidR="00C8211E" w:rsidRPr="00707F12">
        <w:rPr>
          <w:rFonts w:hint="eastAsia"/>
          <w:b/>
        </w:rPr>
        <w:t xml:space="preserve"> </w:t>
      </w:r>
    </w:p>
    <w:p w:rsidR="003744CC" w:rsidRPr="00707F12" w:rsidRDefault="003744CC" w:rsidP="00575F6D">
      <w:pPr>
        <w:ind w:left="770" w:hangingChars="350" w:hanging="770"/>
        <w:rPr>
          <w:b/>
        </w:rPr>
      </w:pPr>
      <w:r w:rsidRPr="00707F12">
        <w:rPr>
          <w:rFonts w:hint="eastAsia"/>
          <w:b/>
          <w:sz w:val="22"/>
        </w:rPr>
        <w:t xml:space="preserve">주제 </w:t>
      </w:r>
      <w:r w:rsidRPr="00707F12">
        <w:rPr>
          <w:b/>
          <w:sz w:val="22"/>
        </w:rPr>
        <w:t>–</w:t>
      </w:r>
      <w:r w:rsidRPr="00707F12">
        <w:rPr>
          <w:rFonts w:hint="eastAsia"/>
          <w:b/>
          <w:sz w:val="22"/>
        </w:rPr>
        <w:t xml:space="preserve"> </w:t>
      </w:r>
      <w:r w:rsidR="00575F6D">
        <w:rPr>
          <w:rFonts w:hint="eastAsia"/>
          <w:b/>
          <w:sz w:val="22"/>
        </w:rPr>
        <w:t>We don</w:t>
      </w:r>
      <w:r w:rsidR="00575F6D">
        <w:rPr>
          <w:b/>
          <w:sz w:val="22"/>
        </w:rPr>
        <w:t>’</w:t>
      </w:r>
      <w:r w:rsidR="00575F6D">
        <w:rPr>
          <w:rFonts w:hint="eastAsia"/>
          <w:b/>
          <w:sz w:val="22"/>
        </w:rPr>
        <w:t>t see things as they are, we see them as we are</w:t>
      </w:r>
      <w:r w:rsidR="00575F6D">
        <w:rPr>
          <w:b/>
          <w:sz w:val="22"/>
        </w:rPr>
        <w:br/>
      </w:r>
      <w:r w:rsidRPr="00575F6D">
        <w:rPr>
          <w:rFonts w:hint="eastAsia"/>
          <w:b/>
          <w:color w:val="F79646" w:themeColor="accent6"/>
          <w:sz w:val="22"/>
        </w:rPr>
        <w:t>평범한 곳이 시각에 차이에 따라 전혀 다른 분위기로 변할 수 있다</w:t>
      </w:r>
      <w:r w:rsidRPr="00575F6D">
        <w:rPr>
          <w:rFonts w:hint="eastAsia"/>
          <w:b/>
          <w:color w:val="F79646" w:themeColor="accent6"/>
        </w:rPr>
        <w:t>.</w:t>
      </w:r>
    </w:p>
    <w:p w:rsidR="003744CC" w:rsidRPr="00707F12" w:rsidRDefault="003744CC">
      <w:pPr>
        <w:rPr>
          <w:sz w:val="24"/>
          <w:szCs w:val="24"/>
        </w:rPr>
      </w:pPr>
      <w:r w:rsidRPr="00707F12">
        <w:rPr>
          <w:rFonts w:hint="eastAsia"/>
          <w:b/>
          <w:sz w:val="24"/>
          <w:szCs w:val="24"/>
        </w:rPr>
        <w:t>컨셉: 맹인이 지팡이</w:t>
      </w:r>
      <w:r w:rsidR="009F01DF" w:rsidRPr="00707F12">
        <w:rPr>
          <w:rFonts w:hint="eastAsia"/>
          <w:b/>
          <w:sz w:val="24"/>
          <w:szCs w:val="24"/>
        </w:rPr>
        <w:t>와 맹인 안내견을</w:t>
      </w:r>
      <w:r w:rsidRPr="00707F12">
        <w:rPr>
          <w:rFonts w:hint="eastAsia"/>
          <w:b/>
          <w:sz w:val="24"/>
          <w:szCs w:val="24"/>
        </w:rPr>
        <w:t xml:space="preserve"> 이용해 길을 찾아 가는 게임</w:t>
      </w:r>
      <w:r w:rsidR="000950DC" w:rsidRPr="00707F12">
        <w:rPr>
          <w:rFonts w:hint="eastAsia"/>
          <w:sz w:val="24"/>
          <w:szCs w:val="24"/>
        </w:rPr>
        <w:br/>
      </w:r>
    </w:p>
    <w:p w:rsidR="00F07155" w:rsidRDefault="00FC3D5E" w:rsidP="00582EEF">
      <w:pPr>
        <w:pStyle w:val="a3"/>
        <w:numPr>
          <w:ilvl w:val="0"/>
          <w:numId w:val="1"/>
        </w:numPr>
        <w:ind w:leftChars="0"/>
      </w:pPr>
      <w:r w:rsidRPr="00FC3D5E">
        <w:rPr>
          <w:b/>
          <w:noProof/>
          <w:sz w:val="24"/>
          <w:szCs w:val="24"/>
        </w:rPr>
        <w:pict>
          <v:roundrect id="_x0000_s1045" style="position:absolute;left:0;text-align:left;margin-left:281.25pt;margin-top:193.35pt;width:168pt;height:35.25pt;z-index:251677696" arcsize="10923f" fillcolor="white [3201]" strokecolor="#8064a2 [3207]" strokeweight="5pt">
            <v:stroke linestyle="thickThin"/>
            <v:shadow color="#868686"/>
            <v:textbox>
              <w:txbxContent>
                <w:p w:rsidR="00515F04" w:rsidRPr="004C60E4" w:rsidRDefault="000E1BFE" w:rsidP="00515F0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다른</w:t>
                  </w:r>
                  <w:r w:rsidR="00515F04">
                    <w:rPr>
                      <w:rFonts w:hint="eastAsia"/>
                      <w:b/>
                    </w:rPr>
                    <w:t xml:space="preserve"> 시각에서 보는 세상!</w:t>
                  </w:r>
                </w:p>
              </w:txbxContent>
            </v:textbox>
          </v:roundrect>
        </w:pict>
      </w:r>
      <w:r w:rsidRPr="00FC3D5E">
        <w:rPr>
          <w:b/>
          <w:noProof/>
          <w:sz w:val="24"/>
          <w:szCs w:val="24"/>
        </w:rPr>
        <w:pict>
          <v:roundrect id="_x0000_s1044" style="position:absolute;left:0;text-align:left;margin-left:287.25pt;margin-top:27.6pt;width:168pt;height:35.25pt;z-index:251676672" arcsize="10923f" fillcolor="white [3201]" strokecolor="#4f81bd [3204]" strokeweight="5pt">
            <v:stroke linestyle="thickThin"/>
            <v:shadow color="#868686"/>
            <v:textbox>
              <w:txbxContent>
                <w:p w:rsidR="004C60E4" w:rsidRPr="004C60E4" w:rsidRDefault="004C60E4" w:rsidP="004C60E4">
                  <w:pPr>
                    <w:jc w:val="center"/>
                    <w:rPr>
                      <w:b/>
                    </w:rPr>
                  </w:pPr>
                  <w:r w:rsidRPr="004C60E4">
                    <w:rPr>
                      <w:rFonts w:hint="eastAsia"/>
                      <w:b/>
                    </w:rPr>
                    <w:t>우리 세상은 사실 미로다!</w:t>
                  </w:r>
                </w:p>
              </w:txbxContent>
            </v:textbox>
          </v:roundrect>
        </w:pict>
      </w:r>
      <w:r w:rsidRPr="00FC3D5E"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64.05pt;margin-top:78.65pt;width:212.7pt;height:79.45pt;z-index:251672576;mso-width-relative:margin;mso-height-relative:margin">
            <v:textbox>
              <w:txbxContent>
                <w:p w:rsidR="00854C8B" w:rsidRDefault="000B3B3D">
                  <w:r w:rsidRPr="000B3B3D">
                    <w:rPr>
                      <w:rFonts w:hint="eastAsia"/>
                      <w:b/>
                      <w:color w:val="FFFFFF" w:themeColor="background1"/>
                      <w:highlight w:val="blue"/>
                    </w:rPr>
                    <w:t>출발</w:t>
                  </w:r>
                  <w:r w:rsidR="00632BE2">
                    <w:rPr>
                      <w:rFonts w:hint="eastAsia"/>
                    </w:rPr>
                    <w:t xml:space="preserve"> 위치에서 </w:t>
                  </w:r>
                  <w:r w:rsidRPr="000B3B3D">
                    <w:rPr>
                      <w:rFonts w:hint="eastAsia"/>
                      <w:b/>
                      <w:highlight w:val="cyan"/>
                    </w:rPr>
                    <w:t>도착</w:t>
                  </w:r>
                  <w:r w:rsidR="00632BE2">
                    <w:rPr>
                      <w:rFonts w:hint="eastAsia"/>
                    </w:rPr>
                    <w:t xml:space="preserve"> 위치까지 플레이어</w:t>
                  </w:r>
                  <w:r w:rsidR="00632BE2">
                    <w:br/>
                  </w:r>
                  <w:r w:rsidR="00632BE2">
                    <w:rPr>
                      <w:rFonts w:hint="eastAsia"/>
                    </w:rPr>
                    <w:t xml:space="preserve">캐릭터(맹인)을 조작하여 </w:t>
                  </w:r>
                  <w:r w:rsidR="00854C8B">
                    <w:rPr>
                      <w:rFonts w:hint="eastAsia"/>
                    </w:rPr>
                    <w:t>일정 시간 안에</w:t>
                  </w:r>
                </w:p>
                <w:p w:rsidR="00632BE2" w:rsidRDefault="00854C8B">
                  <w:r>
                    <w:rPr>
                      <w:rFonts w:hint="eastAsia"/>
                    </w:rPr>
                    <w:t xml:space="preserve">목적지까지 </w:t>
                  </w:r>
                  <w:r w:rsidR="00632BE2">
                    <w:rPr>
                      <w:rFonts w:hint="eastAsia"/>
                    </w:rPr>
                    <w:t>옮기는 게임 입니다.</w:t>
                  </w:r>
                </w:p>
              </w:txbxContent>
            </v:textbox>
          </v:shape>
        </w:pict>
      </w:r>
      <w:r w:rsidR="00FF2005" w:rsidRPr="004C60E4">
        <w:rPr>
          <w:rFonts w:hint="eastAsia"/>
          <w:b/>
          <w:sz w:val="24"/>
          <w:szCs w:val="24"/>
        </w:rPr>
        <w:t xml:space="preserve">게임 </w:t>
      </w:r>
      <w:r w:rsidR="007C3C3B">
        <w:rPr>
          <w:rFonts w:hint="eastAsia"/>
          <w:b/>
          <w:sz w:val="24"/>
          <w:szCs w:val="24"/>
        </w:rPr>
        <w:t>컨셉/</w:t>
      </w:r>
      <w:r w:rsidR="00FF2005" w:rsidRPr="004C60E4">
        <w:rPr>
          <w:rFonts w:hint="eastAsia"/>
          <w:b/>
          <w:sz w:val="24"/>
          <w:szCs w:val="24"/>
        </w:rPr>
        <w:t>진행 설명</w:t>
      </w:r>
      <w:r w:rsidR="00FF2005">
        <w:rPr>
          <w:rFonts w:hint="eastAsia"/>
        </w:rPr>
        <w:br/>
        <w:t xml:space="preserve">  </w:t>
      </w:r>
      <w:r w:rsidR="000B3B3D">
        <w:rPr>
          <w:rFonts w:hint="eastAsia"/>
          <w:noProof/>
        </w:rPr>
        <w:drawing>
          <wp:inline distT="0" distB="0" distL="0" distR="0">
            <wp:extent cx="2603438" cy="2038350"/>
            <wp:effectExtent l="19050" t="0" r="6412" b="0"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38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2EEF">
        <w:rPr>
          <w:rFonts w:hint="eastAsia"/>
        </w:rPr>
        <w:br/>
      </w:r>
    </w:p>
    <w:p w:rsidR="003135DA" w:rsidRDefault="00FC3D5E" w:rsidP="00F07155">
      <w:pPr>
        <w:pStyle w:val="a3"/>
        <w:ind w:leftChars="0" w:left="760"/>
      </w:pPr>
      <w:r>
        <w:rPr>
          <w:noProof/>
        </w:rPr>
        <w:pict>
          <v:shape id="_x0000_s1040" type="#_x0000_t202" style="position:absolute;left:0;text-align:left;margin-left:264.05pt;margin-top:34.55pt;width:212.7pt;height:95.25pt;z-index:251673600;mso-width-relative:margin;mso-height-relative:margin">
            <v:textbox>
              <w:txbxContent>
                <w:p w:rsidR="00F07155" w:rsidRDefault="00F07155" w:rsidP="00F07155">
                  <w:r>
                    <w:rPr>
                      <w:rFonts w:hint="eastAsia"/>
                    </w:rPr>
                    <w:t>하지만 플레이어는 앞이 보이지 않음</w:t>
                  </w:r>
                </w:p>
                <w:p w:rsidR="00F07155" w:rsidRDefault="00F07155" w:rsidP="00F07155"/>
                <w:p w:rsidR="00F07155" w:rsidRDefault="00F07155" w:rsidP="00F07155">
                  <w:r>
                    <w:rPr>
                      <w:rFonts w:hint="eastAsia"/>
                    </w:rPr>
                    <w:t>플레이어는 각각</w:t>
                  </w:r>
                </w:p>
                <w:p w:rsidR="00F07155" w:rsidRDefault="00F07155" w:rsidP="00F07155">
                  <w:r w:rsidRPr="00F07155">
                    <w:rPr>
                      <w:rFonts w:hint="eastAsia"/>
                      <w:b/>
                      <w:u w:val="single"/>
                    </w:rPr>
                    <w:t>청각 / 안내견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도움</w:t>
                  </w:r>
                  <w:r w:rsidRPr="00F07155">
                    <w:rPr>
                      <w:rFonts w:hint="eastAsia"/>
                      <w:b/>
                      <w:u w:val="single"/>
                    </w:rPr>
                    <w:t xml:space="preserve"> / 지팡이</w:t>
                  </w:r>
                  <w:r>
                    <w:rPr>
                      <w:rFonts w:hint="eastAsia"/>
                    </w:rPr>
                    <w:t>를 이용하여</w:t>
                  </w:r>
                </w:p>
                <w:p w:rsidR="00F901C4" w:rsidRDefault="00F901C4" w:rsidP="00F07155">
                  <w:r>
                    <w:rPr>
                      <w:rFonts w:hint="eastAsia"/>
                    </w:rPr>
                    <w:t>어둠을 헤쳐서 목적지까지 이동합니다.</w:t>
                  </w:r>
                </w:p>
              </w:txbxContent>
            </v:textbox>
          </v:shape>
        </w:pict>
      </w:r>
      <w:r w:rsidR="00582EEF">
        <w:rPr>
          <w:rFonts w:hint="eastAsia"/>
        </w:rPr>
        <w:t xml:space="preserve"> </w:t>
      </w:r>
      <w:r w:rsidR="00F07155">
        <w:rPr>
          <w:rFonts w:hint="eastAsia"/>
          <w:noProof/>
        </w:rPr>
        <w:drawing>
          <wp:inline distT="0" distB="0" distL="0" distR="0">
            <wp:extent cx="2714625" cy="1647825"/>
            <wp:effectExtent l="19050" t="0" r="9525" b="0"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EEF" w:rsidRDefault="00FC3D5E" w:rsidP="00F07155">
      <w:pPr>
        <w:pStyle w:val="a3"/>
        <w:ind w:leftChars="0" w:left="760"/>
      </w:pPr>
      <w:r>
        <w:rPr>
          <w:noProof/>
        </w:rPr>
        <w:pict>
          <v:roundrect id="_x0000_s1046" style="position:absolute;left:0;text-align:left;margin-left:281.25pt;margin-top:11.35pt;width:168pt;height:35.25pt;z-index:251678720" arcsize="10923f" fillcolor="white [3201]" strokecolor="#f79646 [3209]" strokeweight="5pt">
            <v:stroke linestyle="thickThin"/>
            <v:shadow color="#868686"/>
            <v:textbox>
              <w:txbxContent>
                <w:p w:rsidR="00515F04" w:rsidRPr="004C60E4" w:rsidRDefault="00515F04" w:rsidP="00515F0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일상적인 사람/사물 그들은 적?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2" type="#_x0000_t202" style="position:absolute;left:0;text-align:left;margin-left:264.05pt;margin-top:51.85pt;width:212.7pt;height:109.45pt;z-index:251674624;mso-width-relative:margin;mso-height-relative:margin">
            <v:textbox style="mso-next-textbox:#_x0000_s1042">
              <w:txbxContent>
                <w:p w:rsidR="000B2BDA" w:rsidRDefault="000B2BDA" w:rsidP="000B2BDA">
                  <w:r>
                    <w:rPr>
                      <w:rFonts w:hint="eastAsia"/>
                    </w:rPr>
                    <w:t>플레이어는 일상 생활에서 볼 수 있었던</w:t>
                  </w:r>
                </w:p>
                <w:p w:rsidR="000B2BDA" w:rsidRDefault="000B2BDA" w:rsidP="000B2BDA">
                  <w:r>
                    <w:rPr>
                      <w:rFonts w:hint="eastAsia"/>
                    </w:rPr>
                    <w:t>지극히 당연한 물체가 게임 안에서는 자신을 방해하는 적이 되어 존재하게 됩니다.</w:t>
                  </w:r>
                </w:p>
                <w:p w:rsidR="000B2BDA" w:rsidRDefault="000B2BDA" w:rsidP="000B2BDA"/>
                <w:p w:rsidR="000B2BDA" w:rsidRDefault="000B2BDA" w:rsidP="000B2BDA">
                  <w:r>
                    <w:rPr>
                      <w:rFonts w:hint="eastAsia"/>
                    </w:rPr>
                    <w:t>물론 이들이 당신을 직접적으로 위협하지 않지만 계속 위협을 주는 존재가 됩니다.</w:t>
                  </w:r>
                </w:p>
              </w:txbxContent>
            </v:textbox>
          </v:shape>
        </w:pict>
      </w:r>
      <w:r w:rsidR="000B2BDA">
        <w:rPr>
          <w:rFonts w:hint="eastAsia"/>
        </w:rPr>
        <w:br/>
        <w:t xml:space="preserve"> </w:t>
      </w:r>
      <w:r w:rsidR="000B2BDA">
        <w:rPr>
          <w:noProof/>
        </w:rPr>
        <w:drawing>
          <wp:inline distT="0" distB="0" distL="0" distR="0">
            <wp:extent cx="2714625" cy="1876425"/>
            <wp:effectExtent l="19050" t="0" r="9525" b="0"/>
            <wp:docPr id="1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27" cy="188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BDA" w:rsidRDefault="00FC3D5E" w:rsidP="00FF2005">
      <w:pPr>
        <w:widowControl/>
        <w:wordWrap/>
        <w:autoSpaceDE/>
        <w:autoSpaceDN/>
        <w:jc w:val="left"/>
      </w:pPr>
      <w:r>
        <w:rPr>
          <w:noProof/>
        </w:rPr>
        <w:pict>
          <v:roundrect id="_x0000_s1043" style="position:absolute;margin-left:10.5pt;margin-top:6.75pt;width:438.75pt;height:30.75pt;z-index:251675648" arcsize="10923f" fillcolor="white [3201]" strokecolor="#4bacc6 [3208]" strokeweight="2.5pt">
            <v:shadow color="#868686"/>
            <v:textbox style="mso-next-textbox:#_x0000_s1043">
              <w:txbxContent>
                <w:p w:rsidR="003135DA" w:rsidRPr="003135DA" w:rsidRDefault="002B38EE" w:rsidP="004F30B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3가지 시점에서의 </w:t>
                  </w:r>
                  <w:r w:rsidR="004F30B9">
                    <w:rPr>
                      <w:rFonts w:hint="eastAsia"/>
                      <w:sz w:val="24"/>
                      <w:szCs w:val="24"/>
                    </w:rPr>
                    <w:t>접해 오던 일상이 뒤집어 집니다</w:t>
                  </w:r>
                  <w:r>
                    <w:rPr>
                      <w:rFonts w:hint="eastAsia"/>
                      <w:sz w:val="24"/>
                      <w:szCs w:val="24"/>
                    </w:rPr>
                    <w:t>!</w:t>
                  </w:r>
                </w:p>
              </w:txbxContent>
            </v:textbox>
          </v:roundrect>
        </w:pict>
      </w:r>
      <w:r w:rsidR="00FF2005">
        <w:br w:type="page"/>
      </w:r>
    </w:p>
    <w:p w:rsidR="00FF2005" w:rsidRDefault="00FF2005"/>
    <w:p w:rsidR="00BC4231" w:rsidRDefault="00FC3D5E" w:rsidP="00BC4231">
      <w:pPr>
        <w:pStyle w:val="a3"/>
        <w:numPr>
          <w:ilvl w:val="0"/>
          <w:numId w:val="1"/>
        </w:numPr>
        <w:ind w:leftChars="0"/>
      </w:pPr>
      <w:r w:rsidRPr="00FC3D5E">
        <w:rPr>
          <w:b/>
          <w:noProof/>
          <w:sz w:val="24"/>
          <w:szCs w:val="24"/>
        </w:rPr>
        <w:pict>
          <v:group id="_x0000_s1032" style="position:absolute;left:0;text-align:left;margin-left:342.75pt;margin-top:449.7pt;width:15pt;height:15pt;z-index:251666432" coordorigin="3780,10335" coordsize="1245,1245">
            <v:oval id="_x0000_s1033" style="position:absolute;left:3780;top:10335;width:1245;height:1245" fillcolor="#c0504d [3205]" strokecolor="#f2f2f2 [3041]" strokeweight="3pt">
              <v:fill opacity="38011f"/>
              <v:shadow on="t" type="perspective" color="#622423 [1605]" opacity=".5" offset="1pt" offset2="-1pt"/>
            </v:oval>
            <v:oval id="_x0000_s1034" style="position:absolute;left:4320;top:10860;width:143;height:143"/>
          </v:group>
        </w:pict>
      </w:r>
      <w:r w:rsidRPr="00FC3D5E">
        <w:rPr>
          <w:b/>
          <w:noProof/>
          <w:sz w:val="24"/>
          <w:szCs w:val="24"/>
        </w:rPr>
        <w:pict>
          <v:shape id="_x0000_s1027" type="#_x0000_t202" style="position:absolute;left:0;text-align:left;margin-left:255.7pt;margin-top:253.9pt;width:245.7pt;height:250.1pt;z-index:251660288;mso-height-percent:200;mso-height-percent:200;mso-width-relative:margin;mso-height-relative:margin">
            <v:textbox style="mso-next-textbox:#_x0000_s1027;mso-fit-shape-to-text:t">
              <w:txbxContent>
                <w:p w:rsidR="008E73BF" w:rsidRDefault="00A542C6" w:rsidP="00BC4231">
                  <w:pPr>
                    <w:ind w:left="100" w:hangingChars="50" w:hanging="100"/>
                  </w:pPr>
                  <w:r>
                    <w:rPr>
                      <w:rFonts w:hint="eastAsia"/>
                    </w:rPr>
                    <w:t>- 주인공의 지팡이로 보여지게 되는 일정 범위를</w:t>
                  </w:r>
                  <w:r w:rsidR="00BC4231">
                    <w:br/>
                  </w:r>
                  <w:r>
                    <w:rPr>
                      <w:rFonts w:hint="eastAsia"/>
                    </w:rPr>
                    <w:t xml:space="preserve"> 제외하고 모두 가려짐</w:t>
                  </w:r>
                </w:p>
                <w:p w:rsidR="008E73BF" w:rsidRDefault="008E73BF" w:rsidP="008E73BF"/>
                <w:p w:rsidR="008E73BF" w:rsidRPr="00DE705A" w:rsidRDefault="008E73BF" w:rsidP="009F01DF">
                  <w:pPr>
                    <w:ind w:left="300" w:hangingChars="150" w:hanging="300"/>
                  </w:pPr>
                  <w:r>
                    <w:rPr>
                      <w:rFonts w:hint="eastAsia"/>
                    </w:rPr>
                    <w:t xml:space="preserve">[1] </w:t>
                  </w:r>
                  <w:r w:rsidR="00DE705A">
                    <w:rPr>
                      <w:rFonts w:hint="eastAsia"/>
                    </w:rPr>
                    <w:t>개의 도움 버튼으로 도착 위치를 개 목소리로</w:t>
                  </w:r>
                  <w:r w:rsidR="00DE705A">
                    <w:br/>
                  </w:r>
                  <w:r w:rsidR="00DE705A">
                    <w:rPr>
                      <w:rFonts w:hint="eastAsia"/>
                    </w:rPr>
                    <w:t>인해 대략적인 도착 위치를 알 수 있습니다.</w:t>
                  </w:r>
                </w:p>
                <w:p w:rsidR="00A542C6" w:rsidRPr="00DE705A" w:rsidRDefault="00A542C6" w:rsidP="008E73BF"/>
                <w:p w:rsidR="00D760D0" w:rsidRDefault="00D760D0" w:rsidP="008E73BF">
                  <w:r>
                    <w:rPr>
                      <w:rFonts w:hint="eastAsia"/>
                    </w:rPr>
                    <w:t>[2] 주인공 캐릭터 주위 움직이는</w:t>
                  </w:r>
                  <w:r w:rsidR="009F01DF">
                    <w:rPr>
                      <w:rFonts w:hint="eastAsia"/>
                    </w:rPr>
                    <w:t xml:space="preserve"> NPC의 소리</w:t>
                  </w:r>
                  <w:r w:rsidR="009F01DF">
                    <w:br/>
                  </w:r>
                  <w:r w:rsidR="009F01DF">
                    <w:rPr>
                      <w:rFonts w:hint="eastAsia"/>
                    </w:rPr>
                    <w:t xml:space="preserve">   를 시각적으로 표현해 준다.</w:t>
                  </w:r>
                  <w:r w:rsidR="009F01DF">
                    <w:rPr>
                      <w:rFonts w:hint="eastAsia"/>
                    </w:rPr>
                    <w:br/>
                  </w:r>
                </w:p>
                <w:p w:rsidR="00BC4231" w:rsidRDefault="009F01DF" w:rsidP="00BC4231">
                  <w:pPr>
                    <w:ind w:left="300" w:hangingChars="150" w:hanging="300"/>
                  </w:pPr>
                  <w:r>
                    <w:rPr>
                      <w:rFonts w:hint="eastAsia"/>
                    </w:rPr>
                    <w:t xml:space="preserve">[3] </w:t>
                  </w:r>
                  <w:r w:rsidR="008C0338">
                    <w:rPr>
                      <w:rFonts w:hint="eastAsia"/>
                    </w:rPr>
                    <w:t>지</w:t>
                  </w:r>
                  <w:r w:rsidR="00982EF7">
                    <w:rPr>
                      <w:rFonts w:hint="eastAsia"/>
                    </w:rPr>
                    <w:t>팡</w:t>
                  </w:r>
                  <w:r w:rsidR="008C0338">
                    <w:rPr>
                      <w:rFonts w:hint="eastAsia"/>
                    </w:rPr>
                    <w:t>이</w:t>
                  </w:r>
                  <w:r w:rsidR="00BC4231">
                    <w:rPr>
                      <w:rFonts w:hint="eastAsia"/>
                    </w:rPr>
                    <w:t xml:space="preserve"> 노크</w:t>
                  </w:r>
                  <w:r w:rsidR="008C0338">
                    <w:rPr>
                      <w:rFonts w:hint="eastAsia"/>
                    </w:rPr>
                    <w:t xml:space="preserve">를 이용해 일정 지역을 밝힐 </w:t>
                  </w:r>
                  <w:r w:rsidR="00BC4231">
                    <w:br/>
                  </w:r>
                  <w:r w:rsidR="008C0338">
                    <w:rPr>
                      <w:rFonts w:hint="eastAsia"/>
                    </w:rPr>
                    <w:t>수 있다.</w:t>
                  </w:r>
                  <w:r w:rsidR="00BC4231">
                    <w:rPr>
                      <w:rFonts w:hint="eastAsia"/>
                    </w:rPr>
                    <w:t xml:space="preserve"> 클릭한 지점에서 일정 범위를 잠시 밝힌다.</w:t>
                  </w:r>
                  <w:r w:rsidR="00416768">
                    <w:rPr>
                      <w:rFonts w:hint="eastAsia"/>
                    </w:rPr>
                    <w:t xml:space="preserve"> </w:t>
                  </w:r>
                  <w:r w:rsidR="00BC4231">
                    <w:rPr>
                      <w:rFonts w:hint="eastAsia"/>
                    </w:rPr>
                    <w:t xml:space="preserve">해당 </w:t>
                  </w:r>
                  <w:r w:rsidR="00416768">
                    <w:rPr>
                      <w:rFonts w:hint="eastAsia"/>
                    </w:rPr>
                    <w:t xml:space="preserve">    </w:t>
                  </w:r>
                  <w:r w:rsidR="00BC4231">
                    <w:rPr>
                      <w:rFonts w:hint="eastAsia"/>
                    </w:rPr>
                    <w:t>아이콘 이 있는 곳이 지팡이</w:t>
                  </w:r>
                  <w:r w:rsidR="00BC4231">
                    <w:rPr>
                      <w:rFonts w:hint="eastAsia"/>
                    </w:rPr>
                    <w:br/>
                    <w:t>로 밝혀낸 부분 원래 시야보다 더 멀리 볼 수</w:t>
                  </w:r>
                  <w:r w:rsidR="00BC4231">
                    <w:br/>
                  </w:r>
                  <w:r w:rsidR="00BC4231">
                    <w:rPr>
                      <w:rFonts w:hint="eastAsia"/>
                    </w:rPr>
                    <w:t>있는 장점을 가진다.</w:t>
                  </w:r>
                </w:p>
              </w:txbxContent>
            </v:textbox>
          </v:shape>
        </w:pict>
      </w:r>
      <w:r w:rsidRPr="00FC3D5E">
        <w:rPr>
          <w:b/>
          <w:noProof/>
          <w:sz w:val="24"/>
          <w:szCs w:val="24"/>
        </w:rPr>
        <w:pict>
          <v:rect id="_x0000_s1026" style="position:absolute;left:0;text-align:left;margin-left:299.25pt;margin-top:84.95pt;width:24.75pt;height:15.75pt;z-index:251662336" fillcolor="#f79646 [3209]" stroked="f" strokecolor="#f2f2f2 [3041]" strokeweight="3pt">
            <v:shadow on="t" type="perspective" color="#974706 [1609]" opacity=".5" offset="1pt" offset2="-1pt"/>
          </v:rect>
        </w:pict>
      </w:r>
      <w:r w:rsidRPr="00FC3D5E">
        <w:rPr>
          <w:b/>
          <w:noProof/>
          <w:sz w:val="24"/>
          <w:szCs w:val="24"/>
        </w:rPr>
        <w:pict>
          <v:shape id="_x0000_s1028" type="#_x0000_t202" style="position:absolute;left:0;text-align:left;margin-left:248.8pt;margin-top:28.15pt;width:235.7pt;height:178.5pt;z-index:251661312;mso-width-relative:margin;mso-height-relative:margin">
            <v:textbox style="mso-next-textbox:#_x0000_s1028">
              <w:txbxContent>
                <w:p w:rsidR="00BA184E" w:rsidRDefault="00BA184E" w:rsidP="00EF224C">
                  <w:r>
                    <w:rPr>
                      <w:rFonts w:hint="eastAsia"/>
                    </w:rPr>
                    <w:t>- 캐릭터는 보여지는 시야가 한정되어 있음</w:t>
                  </w:r>
                </w:p>
                <w:p w:rsidR="00BA184E" w:rsidRDefault="00BA184E" w:rsidP="00EF224C"/>
                <w:p w:rsidR="00EF224C" w:rsidRDefault="00EF224C" w:rsidP="00EF224C">
                  <w:r>
                    <w:rPr>
                      <w:rFonts w:hint="eastAsia"/>
                    </w:rPr>
                    <w:t xml:space="preserve">- 주인공 캐릭터가 보이는 해당 시야거리는 </w:t>
                  </w:r>
                </w:p>
                <w:p w:rsidR="00EF224C" w:rsidRDefault="00EF224C" w:rsidP="00EF224C">
                  <w:pPr>
                    <w:ind w:firstLineChars="100" w:firstLine="200"/>
                  </w:pPr>
                  <w:r>
                    <w:rPr>
                      <w:rFonts w:hint="eastAsia"/>
                    </w:rPr>
                    <w:t>범위는      색상의 범위는 캐릭터의</w:t>
                  </w:r>
                  <w:r>
                    <w:rPr>
                      <w:rFonts w:hint="eastAsia"/>
                    </w:rPr>
                    <w:br/>
                    <w:t xml:space="preserve">  맹인 탐지 용 지팡이 범위로 실제 화면상에</w:t>
                  </w:r>
                </w:p>
                <w:p w:rsidR="00EF224C" w:rsidRPr="009F01DF" w:rsidRDefault="00EF224C" w:rsidP="00EF224C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 xml:space="preserve"> 표현 되는</w:t>
                  </w:r>
                  <w:r w:rsidR="008C0338">
                    <w:rPr>
                      <w:rFonts w:hint="eastAsia"/>
                    </w:rPr>
                    <w:t xml:space="preserve"> FOV</w:t>
                  </w:r>
                  <w:r>
                    <w:br/>
                  </w:r>
                  <w:r>
                    <w:rPr>
                      <w:rFonts w:hint="eastAsia"/>
                    </w:rPr>
                    <w:br/>
                    <w:t>- 주인공은 한정된 시야를 가지고 알맞은 길을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  찾아야 함 표시</w:t>
                  </w:r>
                </w:p>
              </w:txbxContent>
            </v:textbox>
          </v:shape>
        </w:pict>
      </w:r>
      <w:r w:rsidRPr="00FC3D5E">
        <w:rPr>
          <w:b/>
          <w:noProof/>
          <w:sz w:val="24"/>
          <w:szCs w:val="24"/>
        </w:rPr>
        <w:pict>
          <v:oval id="_x0000_s1037" style="position:absolute;left:0;text-align:left;margin-left:133.4pt;margin-top:284.65pt;width:28.5pt;height:28.5pt;z-index:251669504" fillcolor="white [3201]" strokecolor="#c0504d [3205]" strokeweight="2.5pt">
            <v:shadow color="#868686"/>
            <v:textbox style="mso-next-textbox:#_x0000_s1037">
              <w:txbxContent>
                <w:p w:rsidR="00592733" w:rsidRPr="00592733" w:rsidRDefault="00592733" w:rsidP="00592733">
                  <w:pPr>
                    <w:rPr>
                      <w:b/>
                      <w:color w:val="FF0000"/>
                      <w:sz w:val="22"/>
                    </w:rPr>
                  </w:pPr>
                  <w:r>
                    <w:rPr>
                      <w:rFonts w:hint="eastAsia"/>
                      <w:b/>
                      <w:color w:val="FF0000"/>
                      <w:sz w:val="22"/>
                    </w:rPr>
                    <w:t>3</w:t>
                  </w:r>
                </w:p>
              </w:txbxContent>
            </v:textbox>
          </v:oval>
        </w:pict>
      </w:r>
      <w:r w:rsidRPr="00FC3D5E">
        <w:rPr>
          <w:b/>
          <w:noProof/>
          <w:sz w:val="24"/>
          <w:szCs w:val="24"/>
        </w:rPr>
        <w:pict>
          <v:oval id="_x0000_s1036" style="position:absolute;left:0;text-align:left;margin-left:200.25pt;margin-top:333.4pt;width:28.5pt;height:28.5pt;z-index:251668480" fillcolor="white [3201]" strokecolor="#c0504d [3205]" strokeweight="2.5pt">
            <v:shadow color="#868686"/>
            <v:textbox style="mso-next-textbox:#_x0000_s1036">
              <w:txbxContent>
                <w:p w:rsidR="00592733" w:rsidRPr="00592733" w:rsidRDefault="00592733" w:rsidP="00592733">
                  <w:pPr>
                    <w:rPr>
                      <w:b/>
                      <w:color w:val="FF0000"/>
                      <w:sz w:val="22"/>
                    </w:rPr>
                  </w:pPr>
                  <w:r>
                    <w:rPr>
                      <w:rFonts w:hint="eastAsia"/>
                      <w:b/>
                      <w:color w:val="FF0000"/>
                      <w:sz w:val="22"/>
                    </w:rPr>
                    <w:t>2</w:t>
                  </w:r>
                </w:p>
              </w:txbxContent>
            </v:textbox>
          </v:oval>
        </w:pict>
      </w:r>
      <w:r w:rsidRPr="00FC3D5E">
        <w:rPr>
          <w:b/>
          <w:noProof/>
          <w:sz w:val="24"/>
          <w:szCs w:val="24"/>
        </w:rPr>
        <w:pict>
          <v:oval id="_x0000_s1035" style="position:absolute;left:0;text-align:left;margin-left:58.5pt;margin-top:284.65pt;width:28.5pt;height:28.5pt;z-index:251667456" fillcolor="white [3201]" strokecolor="#c0504d [3205]" strokeweight="2.5pt">
            <v:shadow color="#868686"/>
            <v:textbox style="mso-next-textbox:#_x0000_s1035">
              <w:txbxContent>
                <w:p w:rsidR="00592733" w:rsidRPr="00592733" w:rsidRDefault="00592733">
                  <w:pPr>
                    <w:rPr>
                      <w:b/>
                      <w:color w:val="FF0000"/>
                      <w:sz w:val="22"/>
                    </w:rPr>
                  </w:pPr>
                  <w:r w:rsidRPr="00592733">
                    <w:rPr>
                      <w:rFonts w:hint="eastAsia"/>
                      <w:b/>
                      <w:color w:val="FF0000"/>
                      <w:sz w:val="22"/>
                    </w:rPr>
                    <w:t>1</w:t>
                  </w:r>
                </w:p>
              </w:txbxContent>
            </v:textbox>
          </v:oval>
        </w:pict>
      </w:r>
      <w:r w:rsidRPr="00FC3D5E">
        <w:rPr>
          <w:b/>
          <w:noProof/>
          <w:sz w:val="24"/>
          <w:szCs w:val="24"/>
        </w:rPr>
        <w:pict>
          <v:group id="_x0000_s1031" style="position:absolute;left:0;text-align:left;margin-left:117pt;margin-top:293.35pt;width:62.25pt;height:62.25pt;z-index:251665408" coordorigin="3780,10335" coordsize="1245,1245">
            <v:oval id="_x0000_s1029" style="position:absolute;left:3780;top:10335;width:1245;height:1245" fillcolor="#c0504d [3205]" strokecolor="#f2f2f2 [3041]" strokeweight="3pt">
              <v:fill opacity="6554f"/>
              <v:shadow on="t" type="perspective" color="#622423 [1605]" opacity=".5" offset="1pt" offset2="-1pt"/>
            </v:oval>
            <v:oval id="_x0000_s1030" style="position:absolute;left:4320;top:10860;width:143;height:143"/>
          </v:group>
        </w:pict>
      </w:r>
      <w:r w:rsidR="00582EEF" w:rsidRPr="0068239D">
        <w:rPr>
          <w:rFonts w:hint="eastAsia"/>
          <w:b/>
          <w:sz w:val="24"/>
          <w:szCs w:val="24"/>
        </w:rPr>
        <w:t xml:space="preserve">게임 특징 시스템 </w:t>
      </w:r>
      <w:r w:rsidR="00582EEF" w:rsidRPr="0068239D">
        <w:rPr>
          <w:b/>
          <w:sz w:val="24"/>
          <w:szCs w:val="24"/>
        </w:rPr>
        <w:t>“</w:t>
      </w:r>
      <w:r w:rsidR="00582EEF" w:rsidRPr="0068239D">
        <w:rPr>
          <w:rFonts w:hint="eastAsia"/>
          <w:b/>
          <w:sz w:val="24"/>
          <w:szCs w:val="24"/>
        </w:rPr>
        <w:t>맹인 시스템</w:t>
      </w:r>
      <w:r w:rsidR="00582EEF" w:rsidRPr="0068239D">
        <w:rPr>
          <w:b/>
          <w:sz w:val="24"/>
          <w:szCs w:val="24"/>
        </w:rPr>
        <w:t>”</w:t>
      </w:r>
      <w:r w:rsidR="009E6673">
        <w:rPr>
          <w:rFonts w:hint="eastAsia"/>
        </w:rPr>
        <w:br/>
      </w:r>
      <w:r w:rsidR="009E6673">
        <w:rPr>
          <w:rFonts w:hint="eastAsia"/>
          <w:noProof/>
        </w:rPr>
        <w:drawing>
          <wp:inline distT="0" distB="0" distL="0" distR="0">
            <wp:extent cx="2628900" cy="271462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89" cy="271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6673">
        <w:rPr>
          <w:rFonts w:hint="eastAsia"/>
        </w:rPr>
        <w:br/>
      </w:r>
      <w:r w:rsidR="008E73BF">
        <w:rPr>
          <w:rFonts w:hint="eastAsia"/>
        </w:rPr>
        <w:br/>
      </w:r>
      <w:r w:rsidR="008E73BF">
        <w:rPr>
          <w:noProof/>
        </w:rPr>
        <w:drawing>
          <wp:inline distT="0" distB="0" distL="0" distR="0">
            <wp:extent cx="2686050" cy="2667000"/>
            <wp:effectExtent l="1905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231" w:rsidRDefault="00FC3D5E">
      <w:pPr>
        <w:widowControl/>
        <w:wordWrap/>
        <w:autoSpaceDE/>
        <w:autoSpaceDN/>
        <w:jc w:val="left"/>
      </w:pPr>
      <w:r>
        <w:rPr>
          <w:noProof/>
        </w:rPr>
        <w:pict>
          <v:roundrect id="_x0000_s1038" style="position:absolute;margin-left:9pt;margin-top:85.75pt;width:438.75pt;height:41.25pt;z-index:251670528" arcsize="10923f" fillcolor="white [3201]" strokecolor="#c0504d [3205]" strokeweight="2.5pt">
            <v:shadow color="#868686"/>
            <v:textbox>
              <w:txbxContent>
                <w:p w:rsidR="00582EEF" w:rsidRPr="00582EEF" w:rsidRDefault="00582EEF" w:rsidP="00582EE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맹인이 되어 세상을 </w:t>
                  </w:r>
                  <w:r w:rsidR="0047068A">
                    <w:rPr>
                      <w:rFonts w:hint="eastAsia"/>
                      <w:sz w:val="28"/>
                      <w:szCs w:val="28"/>
                    </w:rPr>
                    <w:t>볼 는 것이 가능하다!</w:t>
                  </w:r>
                </w:p>
              </w:txbxContent>
            </v:textbox>
          </v:roundrect>
        </w:pict>
      </w:r>
      <w:r w:rsidR="00BC4231">
        <w:br w:type="page"/>
      </w:r>
    </w:p>
    <w:p w:rsidR="00737BEB" w:rsidRDefault="00BC4231" w:rsidP="008E6F23">
      <w:pPr>
        <w:pStyle w:val="a3"/>
        <w:numPr>
          <w:ilvl w:val="0"/>
          <w:numId w:val="1"/>
        </w:numPr>
        <w:ind w:leftChars="0"/>
      </w:pPr>
      <w:r w:rsidRPr="00E26F4A">
        <w:rPr>
          <w:rFonts w:hint="eastAsia"/>
          <w:b/>
          <w:sz w:val="24"/>
          <w:szCs w:val="24"/>
        </w:rPr>
        <w:lastRenderedPageBreak/>
        <w:t>조작</w:t>
      </w:r>
      <w:r w:rsidR="008E6F23" w:rsidRPr="00E26F4A">
        <w:rPr>
          <w:rFonts w:hint="eastAsia"/>
          <w:b/>
          <w:sz w:val="24"/>
          <w:szCs w:val="24"/>
        </w:rPr>
        <w:t xml:space="preserve"> 방법</w:t>
      </w:r>
      <w:r w:rsidR="00737BEB">
        <w:rPr>
          <w:rFonts w:hint="eastAsia"/>
        </w:rPr>
        <w:br/>
        <w:t xml:space="preserve">  </w:t>
      </w:r>
      <w:r w:rsidR="00F25815">
        <w:rPr>
          <w:rFonts w:hint="eastAsia"/>
        </w:rPr>
        <w:t xml:space="preserve">        </w:t>
      </w:r>
      <w:r w:rsidR="00737BEB">
        <w:rPr>
          <w:rFonts w:hint="eastAsia"/>
        </w:rPr>
        <w:t xml:space="preserve"> </w:t>
      </w:r>
      <w:r w:rsidR="00F25815">
        <w:rPr>
          <w:rFonts w:hint="eastAsia"/>
          <w:noProof/>
        </w:rPr>
        <w:drawing>
          <wp:inline distT="0" distB="0" distL="0" distR="0">
            <wp:extent cx="4229100" cy="3187658"/>
            <wp:effectExtent l="19050" t="0" r="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8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815" w:rsidRDefault="008E6F23" w:rsidP="00F25815">
      <w:pPr>
        <w:ind w:left="760" w:firstLine="195"/>
        <w:rPr>
          <w:b/>
          <w:szCs w:val="20"/>
        </w:rPr>
      </w:pPr>
      <w:r w:rsidRPr="008E6F23">
        <w:rPr>
          <w:rFonts w:hint="eastAsia"/>
          <w:b/>
          <w:szCs w:val="20"/>
        </w:rPr>
        <w:t xml:space="preserve">  UX에 가장 익숙한 조작 모델 설정/ 간단하고 쉬운 조작으로 게임의 벽을 낮췄습니다.</w:t>
      </w:r>
    </w:p>
    <w:p w:rsidR="00A87F10" w:rsidRDefault="00A87F10" w:rsidP="00F25815">
      <w:pPr>
        <w:ind w:left="760" w:firstLine="195"/>
        <w:rPr>
          <w:b/>
          <w:szCs w:val="20"/>
        </w:rPr>
      </w:pPr>
    </w:p>
    <w:p w:rsidR="00DE705A" w:rsidRDefault="00FC3D5E" w:rsidP="00DE705A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b/>
          <w:noProof/>
          <w:szCs w:val="20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50" type="#_x0000_t11" style="position:absolute;left:0;text-align:left;margin-left:292.6pt;margin-top:58.7pt;width:41.7pt;height:41.05pt;rotation:-2903808fd;z-index:251682816" adj="921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9" type="#_x0000_t13" style="position:absolute;left:0;text-align:left;margin-left:159.1pt;margin-top:83.75pt;width:73pt;height:18.75pt;rotation:-2053157fd;z-index:25168179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szCs w:val="20"/>
        </w:rPr>
        <w:pict>
          <v:shape id="_x0000_s1048" type="#_x0000_t202" style="position:absolute;left:0;text-align:left;margin-left:213.8pt;margin-top:19.65pt;width:280.7pt;height:158.2pt;z-index:251680768;mso-wrap-style:none;mso-width-relative:margin;mso-height-relative:margin">
            <v:textbox>
              <w:txbxContent>
                <w:p w:rsidR="00DE705A" w:rsidRDefault="00E13984">
                  <w:r>
                    <w:rPr>
                      <w:noProof/>
                    </w:rPr>
                    <w:drawing>
                      <wp:inline distT="0" distB="0" distL="0" distR="0">
                        <wp:extent cx="3638550" cy="1905000"/>
                        <wp:effectExtent l="19050" t="0" r="0" b="0"/>
                        <wp:docPr id="4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855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87F10">
        <w:rPr>
          <w:rFonts w:hint="eastAsia"/>
          <w:b/>
          <w:szCs w:val="20"/>
        </w:rPr>
        <w:t xml:space="preserve"> 게임 룰</w:t>
      </w:r>
      <w:r w:rsidR="00A87F10">
        <w:rPr>
          <w:rFonts w:hint="eastAsia"/>
          <w:b/>
          <w:szCs w:val="20"/>
        </w:rPr>
        <w:br/>
      </w:r>
      <w:r w:rsidR="00906AE2">
        <w:rPr>
          <w:b/>
          <w:noProof/>
          <w:szCs w:val="20"/>
        </w:rPr>
        <w:drawing>
          <wp:inline distT="0" distB="0" distL="0" distR="0">
            <wp:extent cx="2143125" cy="2182285"/>
            <wp:effectExtent l="19050" t="0" r="952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82" cy="218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05A">
        <w:rPr>
          <w:rFonts w:hint="eastAsia"/>
          <w:b/>
          <w:szCs w:val="20"/>
        </w:rPr>
        <w:br/>
      </w:r>
    </w:p>
    <w:p w:rsidR="00DE705A" w:rsidRDefault="00DE705A" w:rsidP="00DE705A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장해물 이나 사람과 충돌 시 HP를 소모함, 3개를 전부 소모 하면 GAME OVER가 됨</w:t>
      </w:r>
    </w:p>
    <w:p w:rsidR="00DE705A" w:rsidRDefault="00DE705A" w:rsidP="00DE705A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b/>
          <w:szCs w:val="20"/>
        </w:rPr>
        <w:t>“</w:t>
      </w:r>
      <w:r>
        <w:rPr>
          <w:rFonts w:hint="eastAsia"/>
          <w:b/>
          <w:szCs w:val="20"/>
        </w:rPr>
        <w:t>지팡이 노크</w:t>
      </w:r>
      <w:r>
        <w:rPr>
          <w:b/>
          <w:szCs w:val="20"/>
        </w:rPr>
        <w:t>”</w:t>
      </w:r>
      <w:r w:rsidR="001667F9">
        <w:rPr>
          <w:rFonts w:hint="eastAsia"/>
          <w:b/>
          <w:szCs w:val="20"/>
        </w:rPr>
        <w:t xml:space="preserve"> 나 </w:t>
      </w:r>
      <w:r w:rsidR="001667F9">
        <w:rPr>
          <w:b/>
          <w:szCs w:val="20"/>
        </w:rPr>
        <w:t>“</w:t>
      </w:r>
      <w:r w:rsidR="001667F9">
        <w:rPr>
          <w:rFonts w:hint="eastAsia"/>
          <w:b/>
          <w:szCs w:val="20"/>
        </w:rPr>
        <w:t>개의 도움</w:t>
      </w:r>
      <w:r w:rsidR="001667F9">
        <w:rPr>
          <w:b/>
          <w:szCs w:val="20"/>
        </w:rPr>
        <w:t>”</w:t>
      </w:r>
      <w:r w:rsidR="001667F9">
        <w:rPr>
          <w:rFonts w:hint="eastAsia"/>
          <w:b/>
          <w:szCs w:val="20"/>
        </w:rPr>
        <w:t>을</w:t>
      </w:r>
      <w:r>
        <w:rPr>
          <w:rFonts w:hint="eastAsia"/>
          <w:b/>
          <w:szCs w:val="20"/>
        </w:rPr>
        <w:t xml:space="preserve"> 사용시 지팡이 스테미나를 소모하게 됩니다.</w:t>
      </w:r>
    </w:p>
    <w:p w:rsidR="00DE705A" w:rsidRPr="001667F9" w:rsidRDefault="00DE705A" w:rsidP="001667F9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소모 된 스테미나는 10초에 1칸씩 회복 합니다.</w:t>
      </w:r>
      <w:r w:rsidRPr="001667F9">
        <w:rPr>
          <w:b/>
          <w:szCs w:val="20"/>
        </w:rPr>
        <w:br/>
      </w:r>
    </w:p>
    <w:p w:rsidR="00A87F10" w:rsidRDefault="00A87F10">
      <w:pPr>
        <w:widowControl/>
        <w:wordWrap/>
        <w:autoSpaceDE/>
        <w:autoSpaceDN/>
        <w:jc w:val="left"/>
      </w:pPr>
      <w:r>
        <w:br w:type="page"/>
      </w:r>
    </w:p>
    <w:p w:rsidR="00F25815" w:rsidRDefault="00F25815" w:rsidP="00F25815">
      <w:pPr>
        <w:ind w:left="760" w:firstLine="195"/>
      </w:pPr>
    </w:p>
    <w:p w:rsidR="008E6F23" w:rsidRDefault="008E6F23" w:rsidP="008E6F23">
      <w:pPr>
        <w:pStyle w:val="a3"/>
        <w:numPr>
          <w:ilvl w:val="0"/>
          <w:numId w:val="1"/>
        </w:numPr>
        <w:ind w:leftChars="0"/>
      </w:pPr>
      <w:r w:rsidRPr="00A00141">
        <w:rPr>
          <w:rFonts w:hint="eastAsia"/>
          <w:b/>
          <w:sz w:val="24"/>
          <w:szCs w:val="24"/>
        </w:rPr>
        <w:t>게임 플로우</w:t>
      </w:r>
      <w:r>
        <w:rPr>
          <w:rFonts w:hint="eastAsia"/>
        </w:rPr>
        <w:br/>
      </w:r>
      <w:r w:rsidR="00A00141">
        <w:rPr>
          <w:rFonts w:hint="eastAsia"/>
        </w:rPr>
        <w:t xml:space="preserve">            </w:t>
      </w:r>
      <w:r w:rsidR="00A00141">
        <w:rPr>
          <w:noProof/>
        </w:rPr>
        <w:drawing>
          <wp:inline distT="0" distB="0" distL="0" distR="0">
            <wp:extent cx="4048125" cy="3762375"/>
            <wp:effectExtent l="19050" t="0" r="9525" b="0"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3D" w:rsidRDefault="000B3B3D">
      <w:pPr>
        <w:widowControl/>
        <w:wordWrap/>
        <w:autoSpaceDE/>
        <w:autoSpaceDN/>
        <w:jc w:val="left"/>
      </w:pPr>
      <w:r>
        <w:br w:type="page"/>
      </w:r>
    </w:p>
    <w:p w:rsidR="0038255A" w:rsidRPr="0038255A" w:rsidRDefault="0038255A" w:rsidP="003825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sz w:val="24"/>
          <w:szCs w:val="24"/>
        </w:rPr>
      </w:pPr>
      <w:r w:rsidRPr="0038255A">
        <w:rPr>
          <w:rFonts w:hint="eastAsia"/>
          <w:b/>
          <w:sz w:val="24"/>
          <w:szCs w:val="24"/>
        </w:rPr>
        <w:lastRenderedPageBreak/>
        <w:t xml:space="preserve">기타 </w:t>
      </w:r>
    </w:p>
    <w:tbl>
      <w:tblPr>
        <w:tblStyle w:val="a6"/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1264"/>
        <w:gridCol w:w="6107"/>
      </w:tblGrid>
      <w:tr w:rsidR="0038255A" w:rsidTr="0038255A">
        <w:trPr>
          <w:cnfStyle w:val="100000000000"/>
        </w:trPr>
        <w:tc>
          <w:tcPr>
            <w:cnfStyle w:val="001000000000"/>
            <w:tcW w:w="1384" w:type="dxa"/>
          </w:tcPr>
          <w:p w:rsidR="0038255A" w:rsidRDefault="0038255A" w:rsidP="0038255A">
            <w:pPr>
              <w:widowControl/>
              <w:wordWrap/>
              <w:autoSpaceDE/>
              <w:autoSpaceDN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작성자</w:t>
            </w:r>
          </w:p>
        </w:tc>
        <w:tc>
          <w:tcPr>
            <w:tcW w:w="1264" w:type="dxa"/>
          </w:tcPr>
          <w:p w:rsidR="0038255A" w:rsidRDefault="0038255A" w:rsidP="0038255A">
            <w:pPr>
              <w:widowControl/>
              <w:wordWrap/>
              <w:autoSpaceDE/>
              <w:autoSpaceDN/>
              <w:jc w:val="left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버전</w:t>
            </w:r>
          </w:p>
        </w:tc>
        <w:tc>
          <w:tcPr>
            <w:tcW w:w="6107" w:type="dxa"/>
          </w:tcPr>
          <w:p w:rsidR="0038255A" w:rsidRDefault="0038255A" w:rsidP="0038255A">
            <w:pPr>
              <w:widowControl/>
              <w:wordWrap/>
              <w:autoSpaceDE/>
              <w:autoSpaceDN/>
              <w:jc w:val="left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수정 내용</w:t>
            </w:r>
          </w:p>
        </w:tc>
      </w:tr>
      <w:tr w:rsidR="0038255A" w:rsidTr="0038255A">
        <w:trPr>
          <w:cnfStyle w:val="000000100000"/>
        </w:trPr>
        <w:tc>
          <w:tcPr>
            <w:cnfStyle w:val="00100000000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38255A">
              <w:rPr>
                <w:rFonts w:hint="eastAsia"/>
                <w:sz w:val="24"/>
                <w:szCs w:val="24"/>
              </w:rPr>
              <w:t>김서울</w:t>
            </w:r>
          </w:p>
        </w:tc>
        <w:tc>
          <w:tcPr>
            <w:tcW w:w="1264" w:type="dxa"/>
            <w:tcBorders>
              <w:top w:val="none" w:sz="0" w:space="0" w:color="auto"/>
              <w:bottom w:val="none" w:sz="0" w:space="0" w:color="auto"/>
            </w:tcBorders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4"/>
                <w:szCs w:val="24"/>
              </w:rPr>
            </w:pPr>
            <w:r w:rsidRPr="0038255A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6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4"/>
                <w:szCs w:val="24"/>
              </w:rPr>
            </w:pPr>
            <w:r w:rsidRPr="0038255A">
              <w:rPr>
                <w:rFonts w:hint="eastAsia"/>
                <w:sz w:val="24"/>
                <w:szCs w:val="24"/>
              </w:rPr>
              <w:t>최초 작성</w:t>
            </w:r>
          </w:p>
        </w:tc>
      </w:tr>
      <w:tr w:rsidR="0038255A" w:rsidTr="0038255A">
        <w:tc>
          <w:tcPr>
            <w:cnfStyle w:val="001000000000"/>
            <w:tcW w:w="1384" w:type="dxa"/>
          </w:tcPr>
          <w:p w:rsidR="0038255A" w:rsidRPr="0038255A" w:rsidRDefault="00B40E4B" w:rsidP="0038255A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김서울</w:t>
            </w:r>
          </w:p>
        </w:tc>
        <w:tc>
          <w:tcPr>
            <w:tcW w:w="1264" w:type="dxa"/>
          </w:tcPr>
          <w:p w:rsidR="0038255A" w:rsidRPr="0038255A" w:rsidRDefault="00B40E4B" w:rsidP="0038255A">
            <w:pPr>
              <w:widowControl/>
              <w:wordWrap/>
              <w:autoSpaceDE/>
              <w:autoSpaceDN/>
              <w:jc w:val="left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</w:t>
            </w:r>
          </w:p>
        </w:tc>
        <w:tc>
          <w:tcPr>
            <w:tcW w:w="6107" w:type="dxa"/>
          </w:tcPr>
          <w:p w:rsidR="0038255A" w:rsidRPr="0038255A" w:rsidRDefault="00B40E4B" w:rsidP="0038255A">
            <w:pPr>
              <w:widowControl/>
              <w:wordWrap/>
              <w:autoSpaceDE/>
              <w:autoSpaceDN/>
              <w:jc w:val="left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 룰 추가</w:t>
            </w:r>
          </w:p>
        </w:tc>
      </w:tr>
      <w:tr w:rsidR="00986B01" w:rsidTr="0038255A">
        <w:trPr>
          <w:cnfStyle w:val="000000100000"/>
        </w:trPr>
        <w:tc>
          <w:tcPr>
            <w:cnfStyle w:val="001000000000"/>
            <w:tcW w:w="1384" w:type="dxa"/>
          </w:tcPr>
          <w:p w:rsidR="00986B01" w:rsidRDefault="00986B01" w:rsidP="0038255A">
            <w:pPr>
              <w:widowControl/>
              <w:wordWrap/>
              <w:autoSpaceDE/>
              <w:autoSpaceDN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김서울</w:t>
            </w:r>
          </w:p>
        </w:tc>
        <w:tc>
          <w:tcPr>
            <w:tcW w:w="1264" w:type="dxa"/>
          </w:tcPr>
          <w:p w:rsidR="00986B01" w:rsidRDefault="00986B01" w:rsidP="0038255A">
            <w:pPr>
              <w:widowControl/>
              <w:wordWrap/>
              <w:autoSpaceDE/>
              <w:autoSpaceDN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6107" w:type="dxa"/>
          </w:tcPr>
          <w:p w:rsidR="00986B01" w:rsidRDefault="00986B01" w:rsidP="0038255A">
            <w:pPr>
              <w:widowControl/>
              <w:wordWrap/>
              <w:autoSpaceDE/>
              <w:autoSpaceDN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 제목 추가</w:t>
            </w:r>
          </w:p>
        </w:tc>
      </w:tr>
    </w:tbl>
    <w:p w:rsidR="0038255A" w:rsidRPr="0038255A" w:rsidRDefault="004F1A32" w:rsidP="0038255A">
      <w:pPr>
        <w:widowControl/>
        <w:wordWrap/>
        <w:autoSpaceDE/>
        <w:autoSpaceDN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작성자 문의: ksw2263@naver.com</w:t>
      </w:r>
    </w:p>
    <w:sectPr w:rsidR="0038255A" w:rsidRPr="0038255A" w:rsidSect="008E2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4C5" w:rsidRDefault="008F74C5" w:rsidP="00575F6D">
      <w:r>
        <w:separator/>
      </w:r>
    </w:p>
  </w:endnote>
  <w:endnote w:type="continuationSeparator" w:id="1">
    <w:p w:rsidR="008F74C5" w:rsidRDefault="008F74C5" w:rsidP="00575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4C5" w:rsidRDefault="008F74C5" w:rsidP="00575F6D">
      <w:r>
        <w:separator/>
      </w:r>
    </w:p>
  </w:footnote>
  <w:footnote w:type="continuationSeparator" w:id="1">
    <w:p w:rsidR="008F74C5" w:rsidRDefault="008F74C5" w:rsidP="00575F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5D79"/>
    <w:multiLevelType w:val="hybridMultilevel"/>
    <w:tmpl w:val="BAB682A8"/>
    <w:lvl w:ilvl="0" w:tplc="F02A0AB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89A6983"/>
    <w:multiLevelType w:val="hybridMultilevel"/>
    <w:tmpl w:val="E03CE242"/>
    <w:lvl w:ilvl="0" w:tplc="BA18D32A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E034CB"/>
    <w:multiLevelType w:val="hybridMultilevel"/>
    <w:tmpl w:val="402A104E"/>
    <w:lvl w:ilvl="0" w:tplc="C9766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4CC"/>
    <w:rsid w:val="00080624"/>
    <w:rsid w:val="000950DC"/>
    <w:rsid w:val="000B2BDA"/>
    <w:rsid w:val="000B3B3D"/>
    <w:rsid w:val="000E1BFE"/>
    <w:rsid w:val="000F6DB7"/>
    <w:rsid w:val="001667F9"/>
    <w:rsid w:val="002B38EE"/>
    <w:rsid w:val="002D4627"/>
    <w:rsid w:val="002E0167"/>
    <w:rsid w:val="003134F3"/>
    <w:rsid w:val="003135DA"/>
    <w:rsid w:val="003168AE"/>
    <w:rsid w:val="003658FF"/>
    <w:rsid w:val="003744CC"/>
    <w:rsid w:val="0038255A"/>
    <w:rsid w:val="003C660A"/>
    <w:rsid w:val="00416768"/>
    <w:rsid w:val="00455A49"/>
    <w:rsid w:val="0047068A"/>
    <w:rsid w:val="00493B36"/>
    <w:rsid w:val="004C60E4"/>
    <w:rsid w:val="004F1A32"/>
    <w:rsid w:val="004F30B9"/>
    <w:rsid w:val="00515F04"/>
    <w:rsid w:val="00522E25"/>
    <w:rsid w:val="00531B81"/>
    <w:rsid w:val="00564515"/>
    <w:rsid w:val="00575F6D"/>
    <w:rsid w:val="00582EEF"/>
    <w:rsid w:val="00592733"/>
    <w:rsid w:val="005A30C4"/>
    <w:rsid w:val="005A6E7D"/>
    <w:rsid w:val="005B4868"/>
    <w:rsid w:val="00632BE2"/>
    <w:rsid w:val="0068239D"/>
    <w:rsid w:val="00707F12"/>
    <w:rsid w:val="00730E05"/>
    <w:rsid w:val="00737BEB"/>
    <w:rsid w:val="00746D31"/>
    <w:rsid w:val="007C3C3B"/>
    <w:rsid w:val="007D6E8D"/>
    <w:rsid w:val="00823DE6"/>
    <w:rsid w:val="00854C8B"/>
    <w:rsid w:val="008C0338"/>
    <w:rsid w:val="008E2E06"/>
    <w:rsid w:val="008E6F23"/>
    <w:rsid w:val="008E73BF"/>
    <w:rsid w:val="008F74C5"/>
    <w:rsid w:val="00906AE2"/>
    <w:rsid w:val="00982EF7"/>
    <w:rsid w:val="00986B01"/>
    <w:rsid w:val="009B3B54"/>
    <w:rsid w:val="009E1548"/>
    <w:rsid w:val="009E6673"/>
    <w:rsid w:val="009F01DF"/>
    <w:rsid w:val="00A00141"/>
    <w:rsid w:val="00A542C6"/>
    <w:rsid w:val="00A87F10"/>
    <w:rsid w:val="00B40E4B"/>
    <w:rsid w:val="00B551A7"/>
    <w:rsid w:val="00BA184E"/>
    <w:rsid w:val="00BC4231"/>
    <w:rsid w:val="00C8211E"/>
    <w:rsid w:val="00D760D0"/>
    <w:rsid w:val="00D82D48"/>
    <w:rsid w:val="00DE705A"/>
    <w:rsid w:val="00E026B7"/>
    <w:rsid w:val="00E13984"/>
    <w:rsid w:val="00E26F4A"/>
    <w:rsid w:val="00E341AC"/>
    <w:rsid w:val="00E51B0B"/>
    <w:rsid w:val="00EA40D1"/>
    <w:rsid w:val="00EF224C"/>
    <w:rsid w:val="00F07155"/>
    <w:rsid w:val="00F25815"/>
    <w:rsid w:val="00F415CE"/>
    <w:rsid w:val="00F7635F"/>
    <w:rsid w:val="00F901C4"/>
    <w:rsid w:val="00FA42E5"/>
    <w:rsid w:val="00FC3D5E"/>
    <w:rsid w:val="00FE120D"/>
    <w:rsid w:val="00FF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E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0D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E66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667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25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3825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semiHidden/>
    <w:unhideWhenUsed/>
    <w:rsid w:val="00575F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575F6D"/>
  </w:style>
  <w:style w:type="paragraph" w:styleId="a8">
    <w:name w:val="footer"/>
    <w:basedOn w:val="a"/>
    <w:link w:val="Char1"/>
    <w:uiPriority w:val="99"/>
    <w:semiHidden/>
    <w:unhideWhenUsed/>
    <w:rsid w:val="00575F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575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ksw</dc:creator>
  <cp:lastModifiedBy>ksw</cp:lastModifiedBy>
  <cp:revision>4</cp:revision>
  <dcterms:created xsi:type="dcterms:W3CDTF">2014-01-26T05:12:00Z</dcterms:created>
  <dcterms:modified xsi:type="dcterms:W3CDTF">2014-01-26T05:13:00Z</dcterms:modified>
</cp:coreProperties>
</file>