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2984C"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r/>
    </w:p>
    <w:p w14:paraId="0A999E23"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r/>
    </w:p>
    <w:p w14:paraId="42546860"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r/>
    </w:p>
    <w:p w14:paraId="4B7FE85B"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r/>
    </w:p>
    <w:p w14:paraId="0501BD69" w14:textId="77777777" w:rsidR="00CC4F29" w:rsidRPr="00E45365" w:rsidRDefault="00CC4F29" w:rsidP="002B5EBA">
      <w:pPr>
        <w:autoSpaceDE w:val="0"/>
        <w:autoSpaceDN w:val="0"/>
        <w:adjustRightInd w:val="0"/>
        <w:spacing w:after="0" w:line="240" w:lineRule="auto"/>
        <w:ind w:firstLine="426"/>
        <w:jc w:val="both"/>
        <w:rPr>
          <w:rFonts w:ascii="Arial" w:hAnsi="Arial" w:cs="Arial"/>
          <w:color w:val="000000" w:themeColor="text1"/>
          <w:lang w:val="mn-MN"/>
        </w:rPr>
      </w:pPr>
      <w:r/>
    </w:p>
    <w:p w14:paraId="3EFA034A" w14:textId="181B6174" w:rsidR="00CC4F29" w:rsidRPr="00E45365" w:rsidRDefault="00CC4F29" w:rsidP="002B5EBA">
      <w:pPr>
        <w:spacing w:after="0" w:line="240" w:lineRule="auto"/>
        <w:rPr>
          <w:rFonts w:ascii="Arial" w:hAnsi="Arial" w:cs="Arial"/>
          <w:color w:val="000000" w:themeColor="text1"/>
          <w:lang w:val="mn-MN"/>
        </w:rPr>
      </w:pPr>
      <w:r/>
    </w:p>
    <w:p w14:paraId="6D7669B1" w14:textId="77777777" w:rsidR="00A6191B" w:rsidRPr="00E45365" w:rsidRDefault="00A6191B" w:rsidP="002B5EBA">
      <w:pPr>
        <w:spacing w:after="0" w:line="240" w:lineRule="auto"/>
        <w:jc w:val="center"/>
        <w:rPr>
          <w:rFonts w:ascii="Arial" w:hAnsi="Arial" w:cs="Arial"/>
          <w:color w:val="000000" w:themeColor="text1"/>
          <w:lang w:val="mn-MN"/>
        </w:rPr>
      </w:pPr>
      <w:r/>
    </w:p>
    <w:tbl>
      <w:tblPr>
        <w:tblpPr w:leftFromText="180" w:rightFromText="180" w:bottomFromText="160" w:vertAnchor="text" w:horzAnchor="margin" w:tblpY="627"/>
        <w:tblW w:w="9655" w:type="dxa"/>
        <w:tblCellSpacing w:w="0" w:type="dxa"/>
        <w:tblCellMar>
          <w:left w:w="0" w:type="dxa"/>
          <w:right w:w="0" w:type="dxa"/>
        </w:tblCellMar>
        <w:tblLook w:val="04A0" w:firstRow="1" w:lastRow="0" w:firstColumn="1" w:lastColumn="0" w:noHBand="0" w:noVBand="1"/>
      </w:tblPr>
      <w:tblGrid>
        <w:gridCol w:w="3377"/>
        <w:gridCol w:w="3186"/>
        <w:gridCol w:w="3092"/>
      </w:tblGrid>
      <w:tr w:rsidR="002B5EBA" w:rsidRPr="00E45365" w14:paraId="4864AFB4" w14:textId="77777777" w:rsidTr="009809D3">
        <w:trPr>
          <w:trHeight w:val="533"/>
          <w:tblCellSpacing w:w="0" w:type="dxa"/>
        </w:trPr>
        <w:tc>
          <w:tcPr>
            <w:tcW w:w="1749" w:type="pct"/>
          </w:tcPr>
          <w:p>
            <w:r>
              <w:t xml:space="preserve">     2025         10          28 </w:t>
            </w:r>
          </w:p>
        </w:tc>
        <w:tc>
          <w:tcPr>
            <w:tcW w:w="0" w:type="auto"/>
          </w:tcPr>
          <w:p>
            <w:r>
              <w:t xml:space="preserve">                 2025/ШЦТ/283</w:t>
            </w:r>
          </w:p>
        </w:tc>
        <w:tc>
          <w:tcPr>
            <w:tcW w:w="1601" w:type="pct"/>
          </w:tcPr>
          <w:p>
            <w:r>
              <w:t xml:space="preserve"> </w:t>
            </w:r>
          </w:p>
        </w:tc>
      </w:tr>
    </w:tbl>
    <w:p w14:paraId="185D136A" w14:textId="77777777" w:rsidR="00CC4F29" w:rsidRPr="00E45365" w:rsidRDefault="00CC4F29" w:rsidP="002B5EBA">
      <w:pPr>
        <w:spacing w:after="0" w:line="240" w:lineRule="auto"/>
        <w:jc w:val="center"/>
        <w:rPr>
          <w:rFonts w:ascii="Arial" w:hAnsi="Arial" w:cs="Arial"/>
          <w:color w:val="000000" w:themeColor="text1"/>
          <w:lang w:val="mn-MN"/>
        </w:rPr>
      </w:pPr>
      <w:r/>
    </w:p>
    <w:p w14:paraId="3D31FF35" w14:textId="77777777" w:rsidR="00A25BEA" w:rsidRPr="00E45365" w:rsidRDefault="00A25BEA" w:rsidP="002B5EBA">
      <w:pPr>
        <w:spacing w:after="0" w:line="240" w:lineRule="auto"/>
        <w:jc w:val="center"/>
        <w:rPr>
          <w:rFonts w:ascii="Arial" w:hAnsi="Arial" w:cs="Arial"/>
          <w:color w:val="000000" w:themeColor="text1"/>
          <w:lang w:val="mn-MN"/>
        </w:rPr>
      </w:pPr>
      <w:r/>
    </w:p>
    <w:p w14:paraId="074A88B1" w14:textId="77777777" w:rsidR="009809D3" w:rsidRPr="00E45365" w:rsidRDefault="009809D3" w:rsidP="002B5EBA">
      <w:pPr>
        <w:spacing w:after="0" w:line="240" w:lineRule="auto"/>
        <w:jc w:val="center"/>
        <w:rPr>
          <w:rFonts w:ascii="Arial" w:hAnsi="Arial" w:cs="Arial"/>
          <w:color w:val="000000" w:themeColor="text1"/>
          <w:lang w:val="mn-MN"/>
        </w:rPr>
      </w:pPr>
      <w:r/>
    </w:p>
    <w:p w14:paraId="04F50823" w14:textId="77777777" w:rsidR="009809D3" w:rsidRPr="00E45365" w:rsidRDefault="009809D3" w:rsidP="002B5EBA">
      <w:pPr>
        <w:spacing w:after="0" w:line="240" w:lineRule="auto"/>
        <w:jc w:val="center"/>
        <w:rPr>
          <w:rFonts w:ascii="Arial" w:hAnsi="Arial" w:cs="Arial"/>
          <w:color w:val="000000" w:themeColor="text1"/>
          <w:lang w:val="mn-MN"/>
        </w:rPr>
      </w:pPr>
      <w:r/>
    </w:p>
    <w:p w14:paraId="45BE81B4" w14:textId="516AB029" w:rsidR="00CC4F29" w:rsidRPr="00E45365" w:rsidRDefault="00CC4F29" w:rsidP="002B5EBA">
      <w:pPr>
        <w:spacing w:after="0" w:line="240" w:lineRule="auto"/>
        <w:jc w:val="center"/>
        <w:rPr>
          <w:rFonts w:ascii="Arial" w:hAnsi="Arial" w:cs="Arial"/>
          <w:color w:val="000000" w:themeColor="text1"/>
          <w:lang w:val="mn-MN"/>
        </w:rPr>
      </w:pPr>
      <w:r>
        <w:t>МОНГОЛ УЛСЫН НЭРИЙН ӨМНӨӨС</w:t>
      </w:r>
    </w:p>
    <w:p w14:paraId="68AAD78B" w14:textId="77777777" w:rsidR="009E38A1" w:rsidRPr="00E45365" w:rsidRDefault="009E38A1" w:rsidP="002B5EBA">
      <w:pPr>
        <w:spacing w:after="0" w:line="240" w:lineRule="auto"/>
        <w:jc w:val="center"/>
        <w:rPr>
          <w:rFonts w:ascii="Arial" w:hAnsi="Arial" w:cs="Arial"/>
          <w:color w:val="000000" w:themeColor="text1"/>
          <w:lang w:val="mn-MN"/>
        </w:rPr>
      </w:pPr>
      <w:r/>
    </w:p>
    <w:p w14:paraId="0A02C9D9" w14:textId="77777777" w:rsidR="00CC4F29" w:rsidRPr="00E45365" w:rsidRDefault="00CC4F29" w:rsidP="002B5EBA">
      <w:pPr>
        <w:tabs>
          <w:tab w:val="left" w:pos="5220"/>
        </w:tabs>
        <w:spacing w:after="0" w:line="240" w:lineRule="auto"/>
        <w:ind w:firstLine="426"/>
        <w:jc w:val="both"/>
        <w:rPr>
          <w:rFonts w:ascii="Arial" w:hAnsi="Arial" w:cs="Arial"/>
          <w:color w:val="000000" w:themeColor="text1"/>
          <w:lang w:val="mn-MN"/>
        </w:rPr>
      </w:pPr>
      <w:r/>
    </w:p>
    <w:p w14:paraId="14CA08A4" w14:textId="77777777" w:rsidR="00476B7C" w:rsidRPr="00E45365" w:rsidRDefault="00476B7C" w:rsidP="002B5EBA">
      <w:pPr>
        <w:tabs>
          <w:tab w:val="left" w:pos="5220"/>
        </w:tabs>
        <w:spacing w:after="0" w:line="240" w:lineRule="auto"/>
        <w:ind w:firstLine="426"/>
        <w:jc w:val="both"/>
        <w:rPr>
          <w:rFonts w:ascii="Arial" w:hAnsi="Arial" w:cs="Arial"/>
          <w:color w:val="000000" w:themeColor="text1"/>
          <w:lang w:val="mn-MN"/>
        </w:rPr>
      </w:pPr>
      <w:r/>
    </w:p>
    <w:p w14:paraId="2806494C" w14:textId="1BBA5D09" w:rsidR="00CC4F29"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Баян-Өлгий аймаг дахь Сум дундын анхан шатны шүүхийн шүүх хуралдааныг ерөнхий шүүгч А.Д даргалж,</w:t>
      </w:r>
    </w:p>
    <w:p w14:paraId="1436BCAF" w14:textId="5B935D49" w:rsidR="00CC4F29"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Шүүх хуралдааны нарийн бичгийн дарга Х.М,</w:t>
      </w:r>
    </w:p>
    <w:p w14:paraId="09975FD4" w14:textId="4D7FC9B2" w:rsidR="001D2881" w:rsidRPr="00E45365" w:rsidRDefault="001D2881" w:rsidP="002B5EBA">
      <w:pPr>
        <w:tabs>
          <w:tab w:val="left" w:pos="5220"/>
        </w:tabs>
        <w:spacing w:after="0" w:line="240" w:lineRule="auto"/>
        <w:ind w:firstLine="426"/>
        <w:jc w:val="both"/>
        <w:rPr>
          <w:rFonts w:ascii="Arial" w:hAnsi="Arial" w:cs="Arial"/>
          <w:color w:val="000000" w:themeColor="text1"/>
          <w:lang w:val="mn-MN"/>
        </w:rPr>
      </w:pPr>
      <w:r>
        <w:t xml:space="preserve">      Орчуулагч Т.Х, </w:t>
      </w:r>
    </w:p>
    <w:p w14:paraId="4A014696" w14:textId="69DF6020" w:rsidR="00CC4F29" w:rsidRPr="00E45365" w:rsidRDefault="00B957DA" w:rsidP="002B5EBA">
      <w:pPr>
        <w:tabs>
          <w:tab w:val="left" w:pos="5220"/>
        </w:tabs>
        <w:spacing w:after="0" w:line="240" w:lineRule="auto"/>
        <w:ind w:firstLine="426"/>
        <w:jc w:val="both"/>
        <w:rPr>
          <w:rFonts w:ascii="Arial" w:hAnsi="Arial" w:cs="Arial"/>
          <w:color w:val="000000" w:themeColor="text1"/>
          <w:lang w:val="mn-MN"/>
        </w:rPr>
      </w:pPr>
      <w:r>
        <w:t xml:space="preserve">      Улсын яллагч: Баян-Өлгий аймгийн прокурорын газрын хяналтын прокурор Д.А,</w:t>
      </w:r>
    </w:p>
    <w:p w14:paraId="1CE83960" w14:textId="69975484" w:rsidR="00C03A70" w:rsidRPr="00E45365" w:rsidRDefault="00C03A70" w:rsidP="002B5EBA">
      <w:pPr>
        <w:tabs>
          <w:tab w:val="left" w:pos="5220"/>
        </w:tabs>
        <w:spacing w:after="0" w:line="240" w:lineRule="auto"/>
        <w:ind w:firstLine="426"/>
        <w:jc w:val="both"/>
        <w:rPr>
          <w:rFonts w:ascii="Arial" w:hAnsi="Arial" w:cs="Arial"/>
          <w:color w:val="000000" w:themeColor="text1"/>
          <w:lang w:val="mn-MN"/>
        </w:rPr>
      </w:pPr>
      <w:r>
        <w:t xml:space="preserve">      Шүүгдэгчийн өмгөөлөгч Д.А,</w:t>
      </w:r>
    </w:p>
    <w:p w14:paraId="0DE26D20" w14:textId="09DA1ECD" w:rsidR="00910363" w:rsidRPr="00E45365" w:rsidRDefault="005E4064" w:rsidP="002B5EBA">
      <w:pPr>
        <w:tabs>
          <w:tab w:val="left" w:pos="5220"/>
        </w:tabs>
        <w:spacing w:after="0" w:line="240" w:lineRule="auto"/>
        <w:ind w:firstLine="426"/>
        <w:jc w:val="both"/>
        <w:rPr>
          <w:rFonts w:ascii="Arial" w:hAnsi="Arial" w:cs="Arial"/>
          <w:color w:val="000000" w:themeColor="text1"/>
          <w:lang w:val="mn-MN"/>
        </w:rPr>
      </w:pPr>
      <w:r>
        <w:t xml:space="preserve">      Шүүгдэгч Е.Б нарыг оролцуулан тус шүүхийн шүүх хуралдааны танхимд нээлттэй явуулж, </w:t>
      </w:r>
    </w:p>
    <w:p w14:paraId="2DFDC03C" w14:textId="7B614FB8" w:rsidR="00CC4F29" w:rsidRPr="00E45365" w:rsidRDefault="00910363" w:rsidP="002B5EBA">
      <w:pPr>
        <w:tabs>
          <w:tab w:val="left" w:pos="5220"/>
        </w:tabs>
        <w:spacing w:after="0" w:line="240" w:lineRule="auto"/>
        <w:ind w:firstLine="426"/>
        <w:jc w:val="both"/>
        <w:rPr>
          <w:rFonts w:ascii="Arial" w:hAnsi="Arial" w:cs="Arial"/>
          <w:color w:val="000000" w:themeColor="text1"/>
          <w:lang w:val="mn-MN"/>
        </w:rPr>
      </w:pPr>
      <w:r>
        <w:t xml:space="preserve">      Баян-Өлгий аймгийн Прокурорын газрын хяналтын прокурор Д.А Эрүүгийн хуулийн тусгай ангийн 17.12 дугаар зүйлийн 1 дэх хэсэгт зааснаар яллах дүгнэлт үйлдэж ирүүлсэн Х******* овогт Е******** Б******** холбогдох эрүүгийн 2513000000349 дугаартай хэргийг ердийн журмаар хянан хэлэлцэв. </w:t>
      </w:r>
    </w:p>
    <w:p w14:paraId="6ACB02C7" w14:textId="77777777" w:rsidR="006F1140" w:rsidRPr="00E45365" w:rsidRDefault="006F1140" w:rsidP="002B5EBA">
      <w:pPr>
        <w:tabs>
          <w:tab w:val="left" w:pos="5220"/>
        </w:tabs>
        <w:spacing w:after="0" w:line="240" w:lineRule="auto"/>
        <w:ind w:firstLine="426"/>
        <w:jc w:val="both"/>
        <w:rPr>
          <w:rFonts w:ascii="Arial" w:hAnsi="Arial" w:cs="Arial"/>
          <w:color w:val="000000" w:themeColor="text1"/>
          <w:lang w:val="mn-MN"/>
        </w:rPr>
      </w:pPr>
      <w:r/>
    </w:p>
    <w:p w14:paraId="5087BA74" w14:textId="77777777" w:rsidR="00E6204F"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Шүүгдэгчийн биеийн байцаалт:</w:t>
      </w:r>
    </w:p>
    <w:p w14:paraId="6DBE29DA" w14:textId="153BC455" w:rsidR="00451894" w:rsidRPr="00E45365" w:rsidRDefault="00E6204F" w:rsidP="002B5EBA">
      <w:pPr>
        <w:tabs>
          <w:tab w:val="left" w:pos="5220"/>
        </w:tabs>
        <w:spacing w:after="0" w:line="240" w:lineRule="auto"/>
        <w:ind w:firstLine="426"/>
        <w:jc w:val="both"/>
        <w:rPr>
          <w:rFonts w:ascii="Arial" w:eastAsia="Times New Roman" w:hAnsi="Arial" w:cs="Arial"/>
          <w:color w:val="000000" w:themeColor="text1"/>
          <w:lang w:val="mn-MN" w:eastAsia="mn-MN"/>
        </w:rPr>
      </w:pPr>
      <w:r>
        <w:t xml:space="preserve">      Монгол Улсын иргэн, 1996 оны 7 дугаар сарын 27-ны өдөр Баян-Өлгий аймгийн Д***** суманд төрсөн, 29 настай, эрэгтэй, бага боловсрол, мэргэжилгүй, эрхэлсэн тодорхой ажилгүй, ам бүл 4, эхнэр, 2 хүүхдийн хамт Баян-Өлгий аймгийн Д***** сумын 3 дугаар /Х** уул/ багт оршин суух хаягтай, урьд ял шийтгүүлж байгаагүй, хэрэг хариуцах чадвартай гэх, Х******* овогт Е******** Б*******, регистрийн дугаар: [********];</w:t>
      </w:r>
    </w:p>
    <w:p w14:paraId="3CE373BA" w14:textId="5CC5950D" w:rsidR="007027D8"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w:t>
      </w:r>
    </w:p>
    <w:p w14:paraId="47FC0956" w14:textId="254AF169" w:rsidR="00A4649A"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Шүүгдэгч нарын холбогдсон хэргийн талаар:</w:t>
      </w:r>
    </w:p>
    <w:p w14:paraId="4EB8A7D0" w14:textId="5BAB7C2D" w:rsidR="00653B9E" w:rsidRPr="00E45365" w:rsidRDefault="00CC4F29" w:rsidP="002B5EBA">
      <w:pPr>
        <w:tabs>
          <w:tab w:val="left" w:pos="5220"/>
        </w:tabs>
        <w:spacing w:after="0" w:line="240" w:lineRule="auto"/>
        <w:ind w:firstLine="426"/>
        <w:jc w:val="both"/>
        <w:rPr>
          <w:rFonts w:ascii="Arial" w:hAnsi="Arial" w:cs="Arial"/>
          <w:color w:val="000000" w:themeColor="text1"/>
          <w:lang w:val="mn-MN"/>
        </w:rPr>
      </w:pPr>
      <w:r>
        <w:t xml:space="preserve">     Шүүгдэгч Е.Б нь 2025 оны 02 сарын үед Баян-Өлгий аймгийн Д***** сумын 3 дугаар /Х** уул/ багийн нутаг дэвсгэрээс хохирогч Д.Х хар зүсмийн нас гүйцсэн 2 тооны ямаа, шар зүсмийн 5 настай 1 тооны ямааг хулгайлж, хохирогч Д.Х 390,000 төгрөгийн хохирол, мөн 2025 оны 02 дугаар сарын үед Баян-Өлгий аймгийн Д***** сумын 3 угаар /Х** уул/ багийн нутаг дэвсгэрээс хохирогч Т.А хар зүсмийн нас гүйцсэн 1 тооны сэрх, хас зүсмийн 5 настай 1 тооны сэрх, 3 настай 1 тооны сэрхийг хулгайлж, хохирогч Т.А 400,000 төгрөгийн хохирол тус тус учруулсан гэмт хэрэг үйлдсэн буюу Эрүүгийн хуулийн тусгай ангийн 17.12 дугаар зүйлийн 1 дэх хэсэгт заасан гэмт хэрэгт холбогджээ.</w:t>
      </w:r>
    </w:p>
    <w:p w14:paraId="4D2C3297" w14:textId="77777777" w:rsidR="00653B9E" w:rsidRPr="00E45365" w:rsidRDefault="00CC4F29" w:rsidP="002B5EBA">
      <w:pPr>
        <w:tabs>
          <w:tab w:val="left" w:pos="5220"/>
        </w:tabs>
        <w:spacing w:after="0" w:line="240" w:lineRule="auto"/>
        <w:jc w:val="center"/>
        <w:rPr>
          <w:rFonts w:ascii="Arial" w:hAnsi="Arial" w:cs="Arial"/>
          <w:color w:val="000000" w:themeColor="text1"/>
          <w:lang w:val="mn-MN"/>
        </w:rPr>
      </w:pPr>
      <w:r>
        <w:t>ТОДОРХОЙЛОХ нь:</w:t>
      </w:r>
    </w:p>
    <w:p w14:paraId="405FA25F" w14:textId="77777777" w:rsidR="00653B9E" w:rsidRPr="00E45365" w:rsidRDefault="00653B9E" w:rsidP="002B5EBA">
      <w:pPr>
        <w:tabs>
          <w:tab w:val="left" w:pos="5220"/>
        </w:tabs>
        <w:spacing w:after="0" w:line="240" w:lineRule="auto"/>
        <w:jc w:val="center"/>
        <w:rPr>
          <w:rFonts w:ascii="Arial" w:hAnsi="Arial" w:cs="Arial"/>
          <w:color w:val="000000" w:themeColor="text1"/>
          <w:lang w:val="mn-MN"/>
        </w:rPr>
      </w:pPr>
      <w:r/>
    </w:p>
    <w:p w14:paraId="330B3915" w14:textId="77777777" w:rsidR="00653B9E" w:rsidRPr="00E45365" w:rsidRDefault="00653B9E" w:rsidP="002B5EBA">
      <w:pPr>
        <w:tabs>
          <w:tab w:val="left" w:pos="5220"/>
        </w:tabs>
        <w:spacing w:after="0" w:line="240" w:lineRule="auto"/>
        <w:rPr>
          <w:rFonts w:ascii="Arial" w:hAnsi="Arial" w:cs="Arial"/>
          <w:color w:val="000000" w:themeColor="text1"/>
          <w:lang w:val="mn-MN"/>
        </w:rPr>
      </w:pPr>
      <w:r>
        <w:t xml:space="preserve">            Нэг: Гэм буруугийн талаар: </w:t>
      </w:r>
    </w:p>
    <w:p w14:paraId="311FFD6C" w14:textId="77777777" w:rsidR="00653B9E" w:rsidRPr="00E45365" w:rsidRDefault="00653B9E" w:rsidP="002B5EBA">
      <w:pPr>
        <w:tabs>
          <w:tab w:val="left" w:pos="5220"/>
        </w:tabs>
        <w:spacing w:after="0" w:line="240" w:lineRule="auto"/>
        <w:rPr>
          <w:rFonts w:ascii="Arial" w:hAnsi="Arial" w:cs="Arial"/>
          <w:color w:val="000000" w:themeColor="text1"/>
          <w:lang w:val="mn-MN"/>
        </w:rPr>
      </w:pPr>
      <w:r>
        <w:t xml:space="preserve">            Шүүхийн хэлэлцүүлэгт талуудаас гаргасан тайлбар, мэдүүлэг, санал дүгнэлт:</w:t>
      </w:r>
    </w:p>
    <w:p w14:paraId="3647CC3F" w14:textId="574A9D93" w:rsidR="00653B9E" w:rsidRPr="00E45365" w:rsidRDefault="00653B9E" w:rsidP="002B5EBA">
      <w:pPr>
        <w:tabs>
          <w:tab w:val="left" w:pos="5220"/>
        </w:tabs>
        <w:spacing w:after="0" w:line="240" w:lineRule="auto"/>
        <w:jc w:val="both"/>
        <w:rPr>
          <w:rFonts w:ascii="Arial" w:hAnsi="Arial" w:cs="Arial"/>
          <w:color w:val="000000" w:themeColor="text1"/>
          <w:lang w:val="mn-MN"/>
        </w:rPr>
      </w:pPr>
      <w:r>
        <w:t xml:space="preserve">            1. Улсын яллагч Д.А шүүхийн хэлэлцүүлэгт гаргасан дүгнэлтдээ: “Шүүгдэгч Е.Б Эрүүгийн хуулийн тусгай ангийн 17.12 дугаар зүйлийн 1 дэх хэсэгт заасан гэмт хэрэг үйлдсэн гэм буруутайд тооцох саналтай байна. Шүүгдэгч Е.Б нь бусдад төлөх төлбөргүй болно” гэв.</w:t>
      </w:r>
    </w:p>
    <w:p w14:paraId="03A6D091" w14:textId="28504D27" w:rsidR="006A660B" w:rsidRPr="00E45365" w:rsidRDefault="00D65604" w:rsidP="002B5EBA">
      <w:pPr>
        <w:tabs>
          <w:tab w:val="left" w:pos="0"/>
        </w:tabs>
        <w:spacing w:after="0" w:line="240" w:lineRule="auto"/>
        <w:jc w:val="both"/>
        <w:rPr>
          <w:rFonts w:ascii="Arial" w:hAnsi="Arial" w:cs="Arial"/>
          <w:color w:val="000000" w:themeColor="text1"/>
          <w:lang w:val="mn-MN"/>
        </w:rPr>
      </w:pPr>
      <w:r>
        <w:tab/>
        <w:t>2. Шүүгдэгч шүүх хуралдаанд мэдүүлэхдээ: “Миний бие үйлдсэн гэмт хэргээ хүлээн зөвшөөрч байна” гэв.</w:t>
      </w:r>
    </w:p>
    <w:p w14:paraId="093B6BBE" w14:textId="77777777" w:rsidR="00980BA0" w:rsidRPr="00E45365" w:rsidRDefault="00980BA0" w:rsidP="002B5EBA">
      <w:pPr>
        <w:spacing w:after="0" w:line="240" w:lineRule="auto"/>
        <w:ind w:firstLine="709"/>
        <w:jc w:val="both"/>
        <w:rPr>
          <w:rFonts w:ascii="Arial" w:hAnsi="Arial" w:cs="Arial"/>
          <w:color w:val="000000" w:themeColor="text1"/>
          <w:lang w:val="mn-MN"/>
        </w:rPr>
      </w:pPr>
      <w:r/>
    </w:p>
    <w:p w14:paraId="6BE12968" w14:textId="20521D51" w:rsidR="00CD25BA" w:rsidRPr="00E45365" w:rsidRDefault="001D0117" w:rsidP="002B5EBA">
      <w:pPr>
        <w:spacing w:after="0" w:line="240" w:lineRule="auto"/>
        <w:ind w:firstLine="709"/>
        <w:jc w:val="both"/>
        <w:rPr>
          <w:rFonts w:ascii="Arial" w:hAnsi="Arial" w:cs="Arial"/>
          <w:color w:val="000000" w:themeColor="text1"/>
          <w:lang w:val="mn-MN"/>
        </w:rPr>
      </w:pPr>
      <w:r>
        <w:tab/>
        <w:t>3. Шүүгдэгчийн өмгөөлөгч Д.А шүүх хуралдаанд гаргасан дүгнэлтдээ: “Шүүгдэгч Е.Б үйлдсэн гэмт хэрэг нь нотлогдон тогтоогдсон учраас гэм буруугийн талаар маргахгүй байгаа. Анх удаа гэмт хэрэг үйлдсэн, хохирогч нарын хохирлыг төлсөн, бусдад төлөх төлбөргүй” гэв.</w:t>
      </w:r>
    </w:p>
    <w:p w14:paraId="26D71A58" w14:textId="77777777" w:rsidR="008F17A9" w:rsidRPr="00E45365" w:rsidRDefault="008F17A9" w:rsidP="002B5EBA">
      <w:pPr>
        <w:tabs>
          <w:tab w:val="left" w:pos="0"/>
        </w:tabs>
        <w:spacing w:after="0" w:line="240" w:lineRule="auto"/>
        <w:jc w:val="both"/>
        <w:rPr>
          <w:rFonts w:ascii="Arial" w:hAnsi="Arial" w:cs="Arial"/>
          <w:color w:val="000000" w:themeColor="text1"/>
          <w:lang w:val="mn-MN"/>
        </w:rPr>
      </w:pPr>
      <w:r/>
    </w:p>
    <w:p w14:paraId="6FF509D3" w14:textId="77777777" w:rsidR="008F17A9" w:rsidRPr="00E45365" w:rsidRDefault="0042494D" w:rsidP="002B5EBA">
      <w:pPr>
        <w:tabs>
          <w:tab w:val="left" w:pos="0"/>
        </w:tabs>
        <w:spacing w:after="0" w:line="240" w:lineRule="auto"/>
        <w:jc w:val="both"/>
        <w:rPr>
          <w:rFonts w:ascii="Arial" w:hAnsi="Arial" w:cs="Arial"/>
          <w:color w:val="000000" w:themeColor="text1"/>
          <w:lang w:val="mn-MN"/>
        </w:rPr>
      </w:pPr>
      <w:r>
        <w:tab/>
        <w:t>Эрүүгийн 2513000000183 дугаартай хэргээс, улсын яллагч болон хэргийн оролцогч нараас дараах нотлох баримтуудыг шинжлэн судлав. Үүнд улсын яллагчаас:</w:t>
      </w:r>
    </w:p>
    <w:p w14:paraId="4ACF95DC"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4. Иргэн Д.Х 2024 оны малын тооллогын материал /хавтаст хэргийн 05-08 дахь тал/, </w:t>
      </w:r>
    </w:p>
    <w:p w14:paraId="3CCB992E"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5. Хохирогч Д.Х мөрдөн шалгах ажиллагааны үед өгсөн мэдүүлэг /хавтаст хэргийн 12 дахь тал/, </w:t>
      </w:r>
    </w:p>
    <w:p w14:paraId="4E1D4141"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6. Гэрч Б.С мөрдөн шалгах ажиллагааны үед өгсөн мэдүүлэг /хавтаст хэргийн 18-19, 64 дэх тал/,</w:t>
      </w:r>
    </w:p>
    <w:p w14:paraId="31AA53D0"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7. Иргэн Б.С хар зүсмийн нас гүйцсэн 2 тооны ямаа, шар зүсмийн 5 настай 1 тооны ямааг хураан авсан тэмдэглэл, гэрэл зургийн үзүүлэлтүүд /хавтаст хэргийн 21-22 дахь тал/, </w:t>
      </w:r>
    </w:p>
    <w:p w14:paraId="3DAE87C6"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8. Иргэн Б.С хураан авсан 1 тооны ямаар хохирогч Д.Х хүлээлгэн өгсөн тэмдэглэл /хавтаст хэргийн 25-28 дахь тал/, </w:t>
      </w:r>
    </w:p>
    <w:p w14:paraId="76801BFB"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9. Хөрөнгө, даатгалын хохирлын үнэлгээний “А*** билгүүн” ХХК-ийн үнэлгээний 2025 оны 7 дугаар сарын 03-ны өдрийн БӨА-25-0116,  БӨА-25-0117  дугаартай дүгнэлтүүд /хавтаст хэргийн 32-36, 75-79 дэх тал/, </w:t>
      </w:r>
    </w:p>
    <w:p w14:paraId="4BEE2C2D"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10. Иргэн Т.А 2025 оны 6 дугаар сарын 14-ний өдөр гаргасан гэмт хэргийн талаарх гомдол, мэдээллийг хүлээн авсан тэмдэглэл /хавтаст хэргийн 56 дахь тал/,</w:t>
      </w:r>
    </w:p>
    <w:p w14:paraId="07D249E8"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11. Хохирогч Т.А мөрдөн шалгах ажиллагааны үед өгсөн мэдүүлэг /хавтаст хэргийн 61 дэх тал/, </w:t>
      </w:r>
    </w:p>
    <w:p w14:paraId="7D54976B"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12. Хохирогч Д.Х мөрдөн шалгах ажиллагааны үед дахин өгсөн мэдүүлэг /хавтаст хэргийн 100 дахь тал/, </w:t>
      </w:r>
    </w:p>
    <w:p w14:paraId="6347FF5A" w14:textId="77777777"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13. Хохирогч Т.А мөрдөн шалгах ажиллагааны үед дахин өгсөн мэдүүлэг /хавтаст хэргийн 102 дахь тал/, </w:t>
      </w:r>
    </w:p>
    <w:p w14:paraId="73FA111C" w14:textId="3A9E433F" w:rsidR="008F17A9"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 xml:space="preserve">14. Шүүгдэгч Е.Б мөрдөн шалгах ажиллагааны үед өгсөн мэдүүлэг /хавтаст хэргийн 50-51 дэх тал/ зэргийг, </w:t>
      </w:r>
    </w:p>
    <w:p w14:paraId="4D405F3F" w14:textId="6F3D8B25" w:rsidR="005A555A" w:rsidRPr="00E45365" w:rsidRDefault="008F17A9" w:rsidP="002B5EBA">
      <w:pPr>
        <w:tabs>
          <w:tab w:val="left" w:pos="0"/>
        </w:tabs>
        <w:spacing w:after="0" w:line="240" w:lineRule="auto"/>
        <w:jc w:val="both"/>
        <w:rPr>
          <w:rFonts w:ascii="Arial" w:eastAsia="Times New Roman" w:hAnsi="Arial" w:cs="Arial"/>
          <w:color w:val="000000" w:themeColor="text1"/>
          <w:lang w:val="mn-MN" w:eastAsia="mn-MN"/>
        </w:rPr>
      </w:pPr>
      <w:r>
        <w:tab/>
        <w:t>15. Шүүгдэгчийн өмгөөлөгч Д.А: “Хохирогч Д.Х мөрдөн шалгах ажиллагааны үед дахин өгсөн мэдүүлэг /хавтаст хэргийн 100 дахь тал/, хохирогч Т.А мөрдөн шалгах ажиллагааны үед дахин өгсөн мэдүүлэг /хавтаст хэргийн 102 дахь тал/ зэрэг болон хавтаст хэрэгт цугларсан бусад бичгийн нотлох баримтуудыг шинжлэн судалсан ба шүүгдэгчээс хавтаст хэрэгт авагдсан нотлох баримтуудаас нотлох баримт шинжлэн судлуулаагүй болно.</w:t>
      </w:r>
    </w:p>
    <w:p w14:paraId="51F372D5" w14:textId="77777777" w:rsidR="005A555A" w:rsidRPr="00E45365" w:rsidRDefault="005A555A" w:rsidP="002B5EBA">
      <w:pPr>
        <w:tabs>
          <w:tab w:val="left" w:pos="0"/>
        </w:tabs>
        <w:spacing w:after="0" w:line="240" w:lineRule="auto"/>
        <w:jc w:val="both"/>
        <w:rPr>
          <w:rFonts w:ascii="Arial" w:hAnsi="Arial" w:cs="Arial"/>
          <w:color w:val="000000" w:themeColor="text1"/>
          <w:lang w:val="mn-MN"/>
        </w:rPr>
      </w:pPr>
      <w:r/>
    </w:p>
    <w:p w14:paraId="38125044" w14:textId="77777777" w:rsidR="005A555A" w:rsidRPr="00E45365" w:rsidRDefault="005A555A" w:rsidP="002B5EBA">
      <w:pPr>
        <w:tabs>
          <w:tab w:val="left" w:pos="0"/>
        </w:tabs>
        <w:spacing w:after="0" w:line="240" w:lineRule="auto"/>
        <w:jc w:val="both"/>
        <w:rPr>
          <w:rFonts w:ascii="Arial" w:hAnsi="Arial" w:cs="Arial"/>
          <w:color w:val="000000" w:themeColor="text1"/>
          <w:lang w:val="mn-MN"/>
        </w:rPr>
      </w:pPr>
      <w:r>
        <w:tab/>
        <w:t>Шүүхээс хэргийн талаар тогтоосон байдал.</w:t>
      </w:r>
    </w:p>
    <w:p w14:paraId="242F9D9F" w14:textId="6E80A7E0" w:rsidR="005A555A" w:rsidRPr="00E45365" w:rsidRDefault="005A555A" w:rsidP="002B5EBA">
      <w:pPr>
        <w:tabs>
          <w:tab w:val="left" w:pos="0"/>
        </w:tabs>
        <w:spacing w:after="0" w:line="240" w:lineRule="auto"/>
        <w:jc w:val="both"/>
        <w:rPr>
          <w:rFonts w:ascii="Arial" w:hAnsi="Arial" w:cs="Arial"/>
          <w:color w:val="000000" w:themeColor="text1"/>
          <w:lang w:val="mn-MN"/>
        </w:rPr>
      </w:pPr>
      <w:r>
        <w:tab/>
        <w:t xml:space="preserve">16. Шүүхийн хэлэлцүүлэгт шинжлэн судалсан дээрх нотлох баримтууд нь энэ хэрэгт хамааралтай, хуульд заасан үндэслэл журмын дагуу цуглуулж, бэхжүүлсэн, хохирогч, гэрч, шүүгдэгчээс мэдүүлэг авахдаа Эрүүгийн хэрэг хянан шийдвэрлэх ажиллагааны журам, шаардлага зөрчөөгүй, хэргийн оролцогчийн эрхийг хассан буюу хязгаарласан зөрчил тогтоогдоогүй, шүүгдэгчийн хувийн байдлын талаар шинжлэн судалсан нотлох баримтууд нь тэдгээрт эрүүгийн хариуцлага хүлээлгэхэд хамааралтай, энэ хэрэгт Эрүүгийн хэрэг хянан шийдвэрлэх тухай хуулийн 16.2 дугаар зүйлд заасан нотолбол зохих байдлуудыг шалгаж тодруулсан байна. </w:t>
      </w:r>
    </w:p>
    <w:p w14:paraId="5E9AF0EB" w14:textId="77777777" w:rsidR="00753BE3" w:rsidRPr="00E45365" w:rsidRDefault="005A555A" w:rsidP="002B5EBA">
      <w:pPr>
        <w:tabs>
          <w:tab w:val="left" w:pos="0"/>
        </w:tabs>
        <w:spacing w:after="0" w:line="240" w:lineRule="auto"/>
        <w:jc w:val="both"/>
        <w:rPr>
          <w:rFonts w:ascii="Arial" w:hAnsi="Arial" w:cs="Arial"/>
          <w:color w:val="000000" w:themeColor="text1"/>
          <w:lang w:val="mn-MN"/>
        </w:rPr>
      </w:pPr>
      <w:r>
        <w:tab/>
      </w:r>
    </w:p>
    <w:p w14:paraId="6DA0480A" w14:textId="79194747" w:rsidR="00C638D3" w:rsidRPr="00E45365" w:rsidRDefault="00753BE3" w:rsidP="002B5EBA">
      <w:pPr>
        <w:tabs>
          <w:tab w:val="left" w:pos="0"/>
        </w:tabs>
        <w:spacing w:after="0" w:line="240" w:lineRule="auto"/>
        <w:jc w:val="both"/>
        <w:rPr>
          <w:rFonts w:ascii="Arial" w:hAnsi="Arial" w:cs="Arial"/>
          <w:color w:val="000000" w:themeColor="text1"/>
          <w:lang w:val="mn-MN"/>
        </w:rPr>
      </w:pPr>
      <w:r>
        <w:tab/>
        <w:t>17. Шүүх нь Эрүүгийн хэрэг хянан шийдвэрлэх тухай хуулийн 34.14 дүгээр зүйлийн 1 дэх хэсэгт “Анхан шатны журмаар хэрэг хянан шийдвэрлэх ажиллагаа нь тухайн шүүгдэгчийн хувьд прокуророос шүүхэд шилжүүлсэн эрүүгийн хэргийн хүрээнд явагдана” гэж заасны дагуу шүүгдэгч Е.Б холбогдох хэргийг прокуророос шилжүүлсэн хэргийн хүрээнд дээрх нотлох баримтуудыг үнэлж, хэргийг шүүх хуралдаанаар хянан шийдвэрлэж, шүүгдэгчийг гэмт хэрэг үйлдсэн гэм буруутай эсэхэд дүгнэлт хийлээ.</w:t>
      </w:r>
    </w:p>
    <w:p w14:paraId="35DE5367" w14:textId="77777777" w:rsidR="00C638D3" w:rsidRPr="00E45365" w:rsidRDefault="00670C21" w:rsidP="002B5EBA">
      <w:pPr>
        <w:tabs>
          <w:tab w:val="left" w:pos="0"/>
        </w:tabs>
        <w:spacing w:after="0" w:line="240" w:lineRule="auto"/>
        <w:jc w:val="both"/>
        <w:rPr>
          <w:rFonts w:ascii="Arial" w:eastAsia="Times New Roman" w:hAnsi="Arial" w:cs="Arial"/>
          <w:color w:val="000000" w:themeColor="text1"/>
          <w:lang w:val="mn-MN" w:eastAsia="kk-KZ"/>
        </w:rPr>
      </w:pPr>
      <w:r>
        <w:tab/>
      </w:r>
    </w:p>
    <w:p w14:paraId="26857AA6" w14:textId="77777777" w:rsidR="003E770B" w:rsidRPr="00E45365" w:rsidRDefault="00C638D3" w:rsidP="002B5EBA">
      <w:pPr>
        <w:tabs>
          <w:tab w:val="left" w:pos="0"/>
        </w:tabs>
        <w:spacing w:after="0" w:line="240" w:lineRule="auto"/>
        <w:jc w:val="both"/>
        <w:rPr>
          <w:rFonts w:ascii="Arial" w:hAnsi="Arial" w:cs="Arial"/>
          <w:color w:val="000000" w:themeColor="text1"/>
          <w:lang w:val="mn-MN"/>
        </w:rPr>
      </w:pPr>
      <w:r>
        <w:tab/>
        <w:t xml:space="preserve">Хэргийн үйл баримт: </w:t>
      </w:r>
    </w:p>
    <w:p w14:paraId="16076C66" w14:textId="12748A5F" w:rsidR="003E770B" w:rsidRPr="00E45365" w:rsidRDefault="003E770B" w:rsidP="002B5EBA">
      <w:pPr>
        <w:tabs>
          <w:tab w:val="left" w:pos="0"/>
        </w:tabs>
        <w:spacing w:after="0" w:line="240" w:lineRule="auto"/>
        <w:jc w:val="both"/>
        <w:rPr>
          <w:rFonts w:ascii="Arial" w:hAnsi="Arial" w:cs="Arial"/>
          <w:color w:val="000000" w:themeColor="text1"/>
          <w:lang w:val="mn-MN"/>
        </w:rPr>
      </w:pPr>
      <w:r>
        <w:tab/>
        <w:t xml:space="preserve">18. Шүүгдэгч Е.Б нь 2025 оны 02 сарын үед Баян-Өлгий аймгийн Д***** сумын 3 дугаар /Х** уул/ багийн нутаг дэвсгэрээс хохирогч Д.Х хар зүсмийн нас гүйцсэн 2 тооны ямаа, шар зүсмийн 5 настай 1 тооны ямааг хулгайлж, хохирогч Д.Х 390,000 төгрөгийн хохирол, мөн 2025 оны 02 дугаар сарын үед Баян-Өлгий аймгийн Д***** сумын 3 угаар /Х** уул/ багийн нутаг дэвсгэрээс хохирогч Т.А хар зүсмийн нас гүйцсэн 1 тооны сэрх, хас зүсмийн 5 настай 1 тооны сэрх, 3 настай 1 тооны сэрхийг хулгайлж, хохирогч Т.А 400,000 төгрөгийн хохирол тус тус учруулсан гэх үйл баримт, хэргийн нөхцөл байдал тогтоогдож байна. Үүнд: </w:t>
      </w:r>
    </w:p>
    <w:p w14:paraId="0B0EBEF9" w14:textId="77777777" w:rsidR="00980BA0" w:rsidRPr="00E45365" w:rsidRDefault="003E770B" w:rsidP="002B5EBA">
      <w:pPr>
        <w:tabs>
          <w:tab w:val="left" w:pos="0"/>
        </w:tabs>
        <w:spacing w:after="0" w:line="240" w:lineRule="auto"/>
        <w:jc w:val="both"/>
        <w:rPr>
          <w:rFonts w:ascii="Arial" w:hAnsi="Arial" w:cs="Arial"/>
          <w:color w:val="000000" w:themeColor="text1"/>
          <w:lang w:val="mn-MN"/>
        </w:rPr>
      </w:pPr>
      <w:r>
        <w:tab/>
      </w:r>
    </w:p>
    <w:p w14:paraId="7580995A" w14:textId="4FC11326" w:rsidR="00E24BC0"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19. Иргэн Д.Х 2024 оны малын тооллогын материал /хавтаст хэргийн 05-08 дахь тал/, </w:t>
      </w:r>
    </w:p>
    <w:p w14:paraId="08E0AD15"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10EB3AEF" w14:textId="2E5CAE36"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20. Хохирогч Д.Х мөрдөн шалгах ажиллагааны үед өгсөн: “...манай бог болон бод мал нийлээд 100 гаруй толгой малтай. Үүнийг манай хүүхдүүд хариулдаг. 2024 оны 10 дугаар сард хадам ах болох Е*** гэх хүнд бог мал болох 50 толгой малыг аваачиж хариулж өгөхийг хүссэн. Дараа нь 2024 оны 11 дүгээр сард тухайн бог малаа өөр хүнд хариулуулахаар болоод Т.А гэх хүнд нийлүүлээд өгсөн. Дараа тус Т.А 2025 оны 03 дугаар сарын дунд үед малаа авахад 3 тооны ямаа дутсан ба тухайн дутсан гэх ямаа одоог хүртэл олж чадахгүй байна. Тус алга болсон гэх 3 тооны ямаа нь 2 нь нас гүйцсэн хар зүсмийн ямаа ба нэг нь 5 нас хүрсэн шар зүсмийн иргэн К.Х гэгчээс худалдаж авсан нийлээд 3 тооны ямаа байсан. Тухайн 3 тооны ямааг ойр хавь болон бусад газруудаар хайгаад олоогүй өдий хүрсэн. Тэгээд хулгайд алдсан байж болзошгүй гэж бодоод танай байгууллагад хандаж гомдол гаргаж байна...” гэх мэдүүлэг /хавтаст хэргийн 12 дахь тал/, </w:t>
      </w:r>
    </w:p>
    <w:p w14:paraId="2EF1D0C3"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7C8ABC8E" w14:textId="0DE28396" w:rsidR="007C47E6"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21. Гэрч Б.С мөрдөн шалгах ажиллагааны үед өгсөн: “...Би 2025 онд зөндөө олон тооны ямаа болон тугал худалдаж авч байсан. Тухайн малчид нутгийн хүмүүс учир өөрсдөө миний мал гээд авч ирээд өгдөг. Гэхдээ гарал үүслийн гэрчилгээг шалгаж байгаагүй ба нэг нутгийн хүмүүс юм чинь гээд итгээд авчихдаг. Тухайн худалдан авсан малыг авчирч өгсөн эзний хамт зургийн дарж авдаг, ... Тиймээ надад Е.Б хар зүсмийн нас гүйцсэн ямаа 2, шар зүсмийн 5 настай ямаа 1 нийт 3 тооны ямаа авч ирээд худалдан борлуулж байсан. Тухайн үед авч ирсэн ямаануудын зургийг дараад авсан байгаа. Шаардлагатай бол танд тус зургийг авч ирж үзүүлж болно, ...Надад энэхүү ямаануудыг хураан авахад татгалзах зүйл байхгүй. Энэхүү миний Е.Б худалдан авсан гэх 3 тооны ямаа хулгайн замаар авч ирж надад худалдан борлуулсан гэдгийг сонсож мэдээд Е.Б холбогдоход надад би хулгайлж авч ирээд зарсан та уучлаарай би таныг хохирлыг барагдуулж өгнө гэж хэлсэн. Надад татгалзах зүйл байхгүй.</w:t>
      </w:r>
    </w:p>
    <w:p w14:paraId="2B408DFC" w14:textId="4307BB84" w:rsidR="003E770B" w:rsidRPr="00E45365" w:rsidRDefault="007C47E6" w:rsidP="002B5EBA">
      <w:pPr>
        <w:tabs>
          <w:tab w:val="left" w:pos="0"/>
        </w:tabs>
        <w:spacing w:after="0" w:line="240" w:lineRule="auto"/>
        <w:jc w:val="both"/>
        <w:rPr>
          <w:rFonts w:ascii="Arial" w:eastAsia="Times New Roman" w:hAnsi="Arial" w:cs="Arial"/>
          <w:color w:val="000000" w:themeColor="text1"/>
          <w:lang w:val="mn-MN" w:eastAsia="mn-MN"/>
        </w:rPr>
      </w:pPr>
      <w:r>
        <w:tab/>
        <w:t>...би 2025 онд зөндөө олон тооны ямаа болон тугал худалдаж авч байсан. Тухайн малчид нутгийн хүмүүс учир өөрсдөө миний мал гээд авч ирээд өгдөг. Гэхдээ гарал үүслийн гэрчилгээг шалгаж байгаагүй ба нэг нутгийн хүмүүс юм чинь гээд итгээд авчихдаг. Тухайн худалдан авсан малыг авчирч өгсөн эзний хамт зургийн дарж авдаг, ...Е.Б хар зүсмийн нас гүйцсэн сэрх 1, хар зүсмийн 5 настай сэрх 1, мөн 3 настай 1 тооны сэрх /зүсмийн сайн санахгүй байна / нийт 3 тооны ямаа авч ирээд худалдан борлуулж байсан. Тухайн үед авч ирсэн ямаануудын зургийг дараад авсан байгаа. Шаардлагатай бол танд тус зургийг авч ирж үзүүлж болно. Тус ямааг би худалдаж аваад өөрийн төрсөн аавын гэрт тэжээж байгаа, ...Надад энэхүү ямаануудыг хураан авахад татгалзах зүйл байхгүй. Энэхүү миний Е.Б худалдан авсан гэх 3 тооны ямаа хулгайн замаар авч ирж надад худалдан борлуулсан гэдгийг сонсож мэдээд Е.Б холбогдоход надад би хулгайлж авч ирээд зарсан та уучлаарай би таныг хохирлыг барагдуулж өгнө гэж хэлсэн. Надад татгалзах зүйл байхгүй...” гэх мэдүүлэг /хавтаст хэргийн 18-19, 64 дэх тал/,</w:t>
      </w:r>
    </w:p>
    <w:p w14:paraId="108D14DE"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6693C7FF" w14:textId="0F6654DB"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22. Иргэн Б.С хар зүсмийн нас гүйцсэн 2 тооны ямаа, шар зүсмийн 5 настай 1 тооны ямааг хураан авсан тэмдэглэл, гэрэл зургийн үзүүлэлтүүд /хавтаст хэргийн 21-22 дахь тал/, </w:t>
      </w:r>
    </w:p>
    <w:p w14:paraId="0A21E1EC"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4E6C7E77" w14:textId="50E4CB23"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23. Иргэн Б.С хураан авсан 1 тооны ямаар хохирогч Д.Х хүлээлгэн өгсөн тэмдэглэл /хавтаст хэргийн 25-28 дахь тал/, </w:t>
      </w:r>
    </w:p>
    <w:p w14:paraId="3189F4E9" w14:textId="29A08AD0" w:rsidR="00E24BC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t>24. Хөрөнгө, даатгалын хохирлын үнэлгээний “А*** билгүүн” ХХК-ийн үнэлгээний 2025 оны 7 дугаар сарын 03-ны өдрийн БӨА-25-0116 дугаартай “...2025 оны 2-р сарын байдлаар эрүүгийн мөрдөгчийн тогтоолд дурдагдсан нас гүйцсэн ямаа, 5 настай сэрх нийтдээ 390,000 /гурван зуун ерэн мянган/ төгрөг байх боломжтойг тодорхойлов...” гэх дүгнэлт /хавтаст хэргийн 32-36 дахь тал/,</w:t>
      </w:r>
    </w:p>
    <w:p w14:paraId="04BB5DC2" w14:textId="77777777" w:rsidR="00980BA0" w:rsidRPr="00E45365" w:rsidRDefault="00E24BC0" w:rsidP="002B5EBA">
      <w:pPr>
        <w:tabs>
          <w:tab w:val="left" w:pos="0"/>
        </w:tabs>
        <w:spacing w:after="0" w:line="240" w:lineRule="auto"/>
        <w:jc w:val="both"/>
        <w:rPr>
          <w:rFonts w:ascii="Arial" w:eastAsia="Times New Roman" w:hAnsi="Arial" w:cs="Arial"/>
          <w:color w:val="000000" w:themeColor="text1"/>
          <w:lang w:val="mn-MN" w:eastAsia="mn-MN"/>
        </w:rPr>
      </w:pPr>
      <w:r>
        <w:tab/>
      </w:r>
    </w:p>
    <w:p w14:paraId="333C8C99" w14:textId="23089A58"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25. Хөрөнгө, даатгалын хохирлын үнэлгээний “А*** билгүүн” ХХК-ийн үнэлгээний 2025 оны 7 дугаар сарын 03-ны өдрийн БӨА-25-0117 дугаартай “...2025 оны 2 дугаар сарын байдлаар эрүүгийн мөрдөгчийн тогтоолд дурдагдсан нас гүйцсэн сэрх, 3, 5 настай сэрх нийтдээ 400,000 төгрөг байх боломжтойг тодорхойлов.” гэх дүгнэлт /хавтаст хэргийн 75-79 дэх тал/, </w:t>
      </w:r>
    </w:p>
    <w:p w14:paraId="0EF1CDD6"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34EA9C9B" w14:textId="6D72452F"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26. Иргэн Т.А 2025 оны 6 дугаар сарын 14-ний өдөр гаргасан гэмт хэргийн талаарх гомдол, мэдээллийг хүлээн авсан тэмдэглэл /хавтаст хэргийн 56 дахь тал/,</w:t>
      </w:r>
    </w:p>
    <w:p w14:paraId="2FD336C0"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2786A3AD" w14:textId="54E8356C"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27. Хохирогч Т.А мөрдөн шалгах ажиллагааны үед өгсөн: “...би өөрөө бог, бод нийлээд 320 гаруй толгой малтай. Үүнийг ах Т.Б хамт хариулдаг. Бид тухай бүр малаа тоолдоггүй ба 2025 оны 02 дугаар сарын 10-ны үед байх манайд нэг К.Х гэх хүн хэдэн хонь, ямааг хариулж өгөөч гэж хэлээд манай малтай нийлүүлж өгсөн ба тухайн үед бид тус иргэний малыг өөрт нь өгөхөд манай хотонд байдаг малаас 3 тооны ямаа /нэг нь нас гүйцсэн хар зүсмийн сэрх, 5 настай халзан сэрх. 3 настай хар зүсмийн сэрх/ алга болсон байсан. Тэгээд манай мал дутсаныг мэдээд бид ойр хавь болон бусад газруудаар хайгаад ололгүй өдий хүрсэн. Тэгээд хулгайд алдсан байж болзошгүй гэж бодоод танай байгууллагад хандаж гомдол гаргаж байна. Бид малаа жилдээ хоёр удаа тоолдог ба намар намаржаанаас нүүхэд буюу 2024 оны 10 сард тоолоход бүрэн байсан. Дараа нь тоолохгүй байгаад 2025 оны 02 сард К.Х гэх хүн малаа авахаар ирэхэд манай малаас 3 тооны сэрх дутсан. Тэгээд алга болсныг мэдээд одоог хүртэл олж чадаагүй байна, ...манай мал Ж****** болон Б******* гэх хоёр хүний малтай хэд хэдэн удаа нийлээд бид нар буцааж хувааж авч байсан. Тухайн үед бүрэн байх гэж бодоод тоолохгүй нүдээр ерөнхийд нь хараад хувааж авч байсан...” гэх мэдүүлэг /хавтаст хэргийн 61 дэх тал/, </w:t>
      </w:r>
    </w:p>
    <w:p w14:paraId="68534D59"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7341F49E" w14:textId="3BF1BB83" w:rsidR="003E770B" w:rsidRPr="00E45365" w:rsidRDefault="00D40B56" w:rsidP="002B5EBA">
      <w:pPr>
        <w:tabs>
          <w:tab w:val="left" w:pos="0"/>
        </w:tabs>
        <w:spacing w:after="0" w:line="240" w:lineRule="auto"/>
        <w:jc w:val="both"/>
        <w:rPr>
          <w:rFonts w:ascii="Arial" w:eastAsia="Times New Roman" w:hAnsi="Arial" w:cs="Arial"/>
          <w:color w:val="000000" w:themeColor="text1"/>
          <w:lang w:val="mn-MN" w:eastAsia="mn-MN"/>
        </w:rPr>
      </w:pPr>
      <w:r>
        <w:tab/>
        <w:t xml:space="preserve">28. Хохирогч Д.Х мөрдөн шалгах ажиллагааны үед дахин өгсөн: “...хулгайд алдсан 3 тооны ямаагаа эргүүлж авсан тул надад нэхэмжлэх зүйл байхгүй ...” гэх мэдүүлэг /хавтаст хэргийн 100 дахь тал/, </w:t>
      </w:r>
    </w:p>
    <w:p w14:paraId="65AF60FE"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44524A42" w14:textId="1428EB29" w:rsidR="003E770B" w:rsidRPr="00E45365" w:rsidRDefault="00980BA0" w:rsidP="002B5EBA">
      <w:pPr>
        <w:tabs>
          <w:tab w:val="left" w:pos="0"/>
        </w:tabs>
        <w:spacing w:after="0" w:line="240" w:lineRule="auto"/>
        <w:jc w:val="both"/>
        <w:rPr>
          <w:rFonts w:ascii="Arial" w:eastAsia="Times New Roman" w:hAnsi="Arial" w:cs="Arial"/>
          <w:color w:val="000000" w:themeColor="text1"/>
          <w:lang w:val="mn-MN" w:eastAsia="mn-MN"/>
        </w:rPr>
      </w:pPr>
      <w:r>
        <w:tab/>
        <w:t xml:space="preserve">29. Хохирогч Т.А мөрдөн шалгах ажиллагааны үед дахин өгсөн: “...2025 оны 02 сарын үед өөрийн мал сүрээгээс Д.Х эгчийн 3 тооны ямаатай нийт 6 тооны ямаа хулгайд алдсан. Уг хулгайд алдсан ямааг цагдаагийн байгууллагад бүртгүүлж шалгуулснаараа хулгайд алдсан ямааг Е.Б гэгч хулгайлж Б.С гэдэг ченж залууд худалдсаныг олж тогтоож өгсөн. Хулгайд алдсан 6 тооны ямааг ченж Б.С прокурорын тогтоолоор хураан авч, Д.Х бид нарт хүлээлгэж өгсөн. Надад учирсан бодит хохирол байхгүй. Анх мал алдсан талаар огт мэдээгүй байсан. Сүүлд цагдаагийн байгууллагад бүртгүүлсний дараа нэг ченж хийдэг хүний цуглуулж байсан мал дотор сэжигтэй мал байгаа гэж хэлсний дагуу хулгайд алдсан малаа олж авсан. Би хулгайд алдсан малаа эрэн хайж яваагүй бөгөөд учирсан бодит хохирол учраагүй. Хулгайд алдсан малаа эргүүлж цагдаагийн байгууллагаас хүлээлгэж өгсөн болно” гэх мэдүүлэг /хавтаст хэргийн 102 дахь тал/, </w:t>
      </w:r>
    </w:p>
    <w:p w14:paraId="1B02106E" w14:textId="77777777" w:rsidR="00980BA0" w:rsidRPr="00E45365" w:rsidRDefault="003E770B" w:rsidP="002B5EBA">
      <w:pPr>
        <w:tabs>
          <w:tab w:val="left" w:pos="0"/>
        </w:tabs>
        <w:spacing w:after="0" w:line="240" w:lineRule="auto"/>
        <w:jc w:val="both"/>
        <w:rPr>
          <w:rFonts w:ascii="Arial" w:eastAsia="Times New Roman" w:hAnsi="Arial" w:cs="Arial"/>
          <w:color w:val="000000" w:themeColor="text1"/>
          <w:lang w:val="mn-MN" w:eastAsia="mn-MN"/>
        </w:rPr>
      </w:pPr>
      <w:r>
        <w:tab/>
      </w:r>
    </w:p>
    <w:p w14:paraId="3B36D1D4" w14:textId="393CFF97" w:rsidR="00BA09E0" w:rsidRPr="00E45365" w:rsidRDefault="00980BA0" w:rsidP="002B5EBA">
      <w:pPr>
        <w:tabs>
          <w:tab w:val="left" w:pos="0"/>
        </w:tabs>
        <w:spacing w:after="0" w:line="240" w:lineRule="auto"/>
        <w:jc w:val="both"/>
        <w:rPr>
          <w:rFonts w:ascii="Arial" w:hAnsi="Arial" w:cs="Arial"/>
          <w:color w:val="000000" w:themeColor="text1"/>
          <w:lang w:val="mn-MN"/>
        </w:rPr>
      </w:pPr>
      <w:r>
        <w:tab/>
        <w:t>30. Шүүгдэгч Е.Б мөрдөн шалгах ажиллагааны үед өгсөн: “... би тогтоолыг хүлээн зөвшөөрч байна. Надад бэлэн мөнгөний хэрэгцээ гараад тухай үед ямаа мал авч Б.С тааралдаж ямаа авах уу, хэдэн тооны ямаа худалдана гэж хэлсэн. Тэгээд 2025 оны 02 сарын үед байх одоо өдрийг сайн санахгүй байна, миний хариулж байсан мал дотор Д.Х, Т.А нарын 6 тооны ямаа байсан. Т** ямааг Д.Х, Т.А нарын зөвшөөрөлгүй С******* гэдэг ченж ахад бэлэн мөнгөөр худалдсан. 1 тооны ямааг 90,000 төгрөгөөр үнэлж авсан болно. Миний бие үйлдсэн хэргээ сайн дураараа хүлээн зөвшөөрч байна. Д.Х, Т.А бид нар нэг багт ойрхон хөрш айлууд байсан. Т***** малтай манай мал хааяа нийлж байсан болохоор, тэдний ямаа гэдгийг мэдэж байсан. Гэхдээ С******* гэдэг ченжид худалдсан гэх 6 тооны ямаа Д.Х, Т.А хоёрын хэний хэний ямаа гэдгийг мэдээгүй. Сүүлд Т.А С******** цуглуулж байсан ямаанаас алдагдсан ямааг хайж явах үед миний хулгайлсан 6 тооны ямааг мэдсэн. Дараа цагдаагийн байгууллагаар шалгагдаж эхлэхэд Д.Х 3 тооны ямаа. Т.А 3 ямаа байж тогтоогдсон. Надад бэлэн мөнгөний хэрэгцээ гараад  малын хулгай гэмт хэрэг үйлдсэн. Д.Х, Т.А нарт учирсан хохирлыг бүрэн барагдуулж өгсөн. Миний хулгайлж бусдад худалдан борлуулсан 6 тооны ямааг прокурорын зөвшөөрлөөр иргэн Б.С хураан авч Д.Х, Т.А нарт хүлээлгэж өгсөн болно. Би Д.Х, Т.А нараас хулгайлсан малыг бүрэн бүтэн өөрт нь эргүүлж өгсөн учраас надаас өөр хохирол нэхэж аваагүй болно...” гэх мэдүүлэг /хавтаст хэргийн 50-51 дэх тал/ зэрэг нотлох баримтуудаар нотлогдон тогтоогдсон байна.</w:t>
      </w:r>
    </w:p>
    <w:p w14:paraId="27699DE3" w14:textId="77777777" w:rsidR="00BA09E0" w:rsidRPr="00E45365" w:rsidRDefault="00BA09E0" w:rsidP="002B5EBA">
      <w:pPr>
        <w:tabs>
          <w:tab w:val="left" w:pos="0"/>
        </w:tabs>
        <w:spacing w:after="0" w:line="240" w:lineRule="auto"/>
        <w:jc w:val="both"/>
        <w:rPr>
          <w:rFonts w:ascii="Arial" w:hAnsi="Arial" w:cs="Arial"/>
          <w:color w:val="000000" w:themeColor="text1"/>
          <w:lang w:val="mn-MN"/>
        </w:rPr>
      </w:pPr>
      <w:r>
        <w:tab/>
      </w:r>
    </w:p>
    <w:p w14:paraId="5B6240A5" w14:textId="77777777" w:rsidR="00BA09E0" w:rsidRPr="00E45365" w:rsidRDefault="00BA09E0" w:rsidP="002B5EBA">
      <w:pPr>
        <w:tabs>
          <w:tab w:val="left" w:pos="0"/>
        </w:tabs>
        <w:spacing w:after="0" w:line="240" w:lineRule="auto"/>
        <w:jc w:val="both"/>
        <w:rPr>
          <w:rFonts w:ascii="Arial" w:hAnsi="Arial" w:cs="Arial"/>
          <w:color w:val="000000" w:themeColor="text1"/>
          <w:lang w:val="mn-MN" w:eastAsia="mn-MN"/>
        </w:rPr>
      </w:pPr>
      <w:r>
        <w:tab/>
        <w:t xml:space="preserve">Эрх зүйн дүгнэлт. </w:t>
      </w:r>
    </w:p>
    <w:p w14:paraId="61A132D6" w14:textId="77777777" w:rsidR="00BA09E0" w:rsidRPr="00E45365" w:rsidRDefault="00BA09E0" w:rsidP="002B5EBA">
      <w:pPr>
        <w:tabs>
          <w:tab w:val="left" w:pos="0"/>
        </w:tabs>
        <w:spacing w:after="0" w:line="240" w:lineRule="auto"/>
        <w:jc w:val="both"/>
        <w:rPr>
          <w:rFonts w:ascii="Arial" w:hAnsi="Arial" w:cs="Arial"/>
          <w:color w:val="000000" w:themeColor="text1"/>
          <w:lang w:val="mn-MN"/>
        </w:rPr>
      </w:pPr>
      <w:r>
        <w:tab/>
        <w:t>31. Шүүхийн хэлэлцүүлэгт шинжилсэн дээрх нотлох баримтууд нь энэ хэрэгт хамааралтай, Эрүүгийн хэрэг хянан шийдвэрлэх тухай хуульд заасан журмын дагуу цуглуулж бэхжүүлсэн, энэ хэргийг хянан шийдвэрлэхэд хангалттай, үнэн зөв гэж шүүх бүрэлдэхүүн үнэллээ.</w:t>
      </w:r>
    </w:p>
    <w:p w14:paraId="551AEEBA" w14:textId="77777777" w:rsidR="00D40B56" w:rsidRPr="00E45365" w:rsidRDefault="00BA09E0" w:rsidP="002B5EBA">
      <w:pPr>
        <w:tabs>
          <w:tab w:val="left" w:pos="0"/>
        </w:tabs>
        <w:spacing w:after="0" w:line="240" w:lineRule="auto"/>
        <w:jc w:val="both"/>
        <w:rPr>
          <w:rFonts w:ascii="Arial" w:hAnsi="Arial" w:cs="Arial"/>
          <w:color w:val="000000" w:themeColor="text1"/>
          <w:lang w:val="mn-MN"/>
        </w:rPr>
      </w:pPr>
      <w:r>
        <w:tab/>
      </w:r>
    </w:p>
    <w:p w14:paraId="0E5FB1CC" w14:textId="0545387B" w:rsidR="00BA09E0" w:rsidRPr="00E45365" w:rsidRDefault="00D40B56" w:rsidP="002B5EBA">
      <w:pPr>
        <w:tabs>
          <w:tab w:val="left" w:pos="0"/>
        </w:tabs>
        <w:spacing w:after="0" w:line="240" w:lineRule="auto"/>
        <w:jc w:val="both"/>
        <w:rPr>
          <w:rFonts w:ascii="Arial" w:hAnsi="Arial" w:cs="Arial"/>
          <w:color w:val="000000" w:themeColor="text1"/>
          <w:shd w:val="clear" w:color="auto" w:fill="FFFFFF"/>
          <w:lang w:val="mn-MN"/>
        </w:rPr>
      </w:pPr>
      <w:r>
        <w:tab/>
        <w:t>32. Эрүүгийн хуулийн тусгай ангид заасан нийгэмд аюултай гэм буруутай үйлдэл, эс үйлдэхүй болон мөн хуулийн тусгай ангид заасан тохиолдолд гэм буруутай үйлдэл, эс үйлдэхүйн улмаас хохирол, хор уршиг учирсныг гэмт хэрэгт тооцохоор Эрүүгийн хуулийн ерөнхий ангийн 2.1 дүгээр зүйлийн 1, 2 дахь хэсэгт тус тус заажээ.</w:t>
      </w:r>
    </w:p>
    <w:p w14:paraId="18C65817" w14:textId="77777777" w:rsidR="00D40B56" w:rsidRPr="00E45365" w:rsidRDefault="00D40B56" w:rsidP="002B5EBA">
      <w:pPr>
        <w:autoSpaceDE w:val="0"/>
        <w:autoSpaceDN w:val="0"/>
        <w:adjustRightInd w:val="0"/>
        <w:spacing w:after="0" w:line="240" w:lineRule="auto"/>
        <w:ind w:firstLine="709"/>
        <w:jc w:val="both"/>
        <w:rPr>
          <w:rFonts w:ascii="Arial" w:hAnsi="Arial" w:cs="Arial"/>
          <w:color w:val="000000" w:themeColor="text1"/>
          <w:lang w:val="mn-MN"/>
        </w:rPr>
      </w:pPr>
      <w:r/>
    </w:p>
    <w:p w14:paraId="37988455" w14:textId="4B94712B" w:rsidR="00981650" w:rsidRPr="00E45365" w:rsidRDefault="00981650" w:rsidP="00D40B56">
      <w:pPr>
        <w:autoSpaceDE w:val="0"/>
        <w:autoSpaceDN w:val="0"/>
        <w:adjustRightInd w:val="0"/>
        <w:spacing w:after="0" w:line="240" w:lineRule="auto"/>
        <w:ind w:firstLine="720"/>
        <w:jc w:val="both"/>
        <w:rPr>
          <w:rFonts w:ascii="Arial" w:hAnsi="Arial" w:cs="Arial"/>
          <w:color w:val="000000" w:themeColor="text1"/>
          <w:lang w:val="mn-MN"/>
        </w:rPr>
      </w:pPr>
      <w:r>
        <w:t xml:space="preserve">33. Мал хулгайлах гэмт хэргийн объектив шинж нь бусдын өмчлөх эрх байдаг бөгөөд иргэний өмчлөх эрхийг хуулиар хамгаалдаг. Тухайлбал: Монгол Улсын Үндсэн хуулийн Арван зургаадугаар зүйлийн 3-д “Монгол Улсын иргэн хөдлөх, үл хөдлөх хөрөнгө шударгаар олж авах, эзэмших, ашиглах, өмчлөх, өв залгамжлуулах эрхтэй, Тавдугаар зүйлд “Мал сүрэг бол үндэсний баялаг бөгөөд төрийн хамгаалалтад байна” гэж, Иргэний хуулийн 101 дүгээр зүйлийн 101.1 дэх хэсэгт “Өмчлөгч нь бусад этгээдэд хууль буюу гэрээгээр олгогдсон эрхийг зөрчихгүйгээр, хуулиар тогтоосон хэмжээ, хязгаарын дотор өмчлөлийн зүйлээ өөрийн үзэмжээр чөлөөтэй эзэмшиж, ашиглаж, захиран зарцуулах бөгөөд аливаа халдлагаас хамгаалах эрхтэй гэж тус тус заасан байна. </w:t>
      </w:r>
    </w:p>
    <w:p w14:paraId="5F890E11" w14:textId="77777777" w:rsidR="00D40B56" w:rsidRPr="00E45365" w:rsidRDefault="00D40B56" w:rsidP="002B5EBA">
      <w:pPr>
        <w:spacing w:after="0" w:line="240" w:lineRule="auto"/>
        <w:ind w:firstLine="720"/>
        <w:jc w:val="both"/>
        <w:rPr>
          <w:rFonts w:ascii="Arial" w:hAnsi="Arial" w:cs="Arial"/>
          <w:color w:val="000000" w:themeColor="text1"/>
          <w:lang w:val="mn-MN"/>
        </w:rPr>
      </w:pPr>
      <w:r/>
    </w:p>
    <w:p w14:paraId="71199009" w14:textId="0C2E1930" w:rsidR="00981650" w:rsidRPr="00E45365" w:rsidRDefault="00981650" w:rsidP="002B5EBA">
      <w:pPr>
        <w:spacing w:after="0" w:line="240" w:lineRule="auto"/>
        <w:ind w:firstLine="720"/>
        <w:jc w:val="both"/>
        <w:rPr>
          <w:rFonts w:ascii="Arial" w:hAnsi="Arial" w:cs="Arial"/>
          <w:color w:val="000000" w:themeColor="text1"/>
          <w:lang w:val="mn-MN"/>
        </w:rPr>
      </w:pPr>
      <w:r>
        <w:t xml:space="preserve">33. Шүүгдэгч Е.Б нь хохирогч Д.Х, Т.А нарын дээрх хуулиар хамгаалагдсан өмчлөх эрхэд гэм буруугийн санаатай хэлбэрээр халдаж, хохирогч Д.Х хар зүсмийн нас гүйцсэн 2 тооны ямаа, шар зүсмийн 5 настай 1 тооны ямааг, хохирогч Т.А хар зүсмийн нас гүйцсэн 1 тооны сэрх, хас зүсмийн 5 настай 1 тооны сэрх, 3 настай 1 тооны сэрхийг тус тус хүч хэрэглэхгүйгээр, нууцаар, хууль бусаар авсан байх ба түүний энэ үйлдлүүд нь Эрүүгийн хуулийн 17.12 дугаар зүйлд хуульчлан тодорхойлж, эрүүгийн хариуцлага хүлээлгэхээр заасан нийгэмд аюултай үйлдэл юм. </w:t>
      </w:r>
    </w:p>
    <w:p w14:paraId="1CEA07B1" w14:textId="77777777" w:rsidR="00D40B56" w:rsidRPr="00E45365" w:rsidRDefault="00D40B56" w:rsidP="002B5EBA">
      <w:pPr>
        <w:spacing w:after="0" w:line="240" w:lineRule="auto"/>
        <w:ind w:firstLine="720"/>
        <w:jc w:val="both"/>
        <w:rPr>
          <w:rFonts w:ascii="Arial" w:hAnsi="Arial" w:cs="Arial"/>
          <w:color w:val="000000" w:themeColor="text1"/>
          <w:lang w:val="mn-MN"/>
        </w:rPr>
      </w:pPr>
      <w:r/>
    </w:p>
    <w:p w14:paraId="7CB79D55" w14:textId="6804D847" w:rsidR="00981650" w:rsidRPr="00E45365" w:rsidRDefault="008466E5" w:rsidP="002B5EBA">
      <w:pPr>
        <w:spacing w:after="0" w:line="240" w:lineRule="auto"/>
        <w:ind w:firstLine="720"/>
        <w:jc w:val="both"/>
        <w:rPr>
          <w:rFonts w:ascii="Arial" w:hAnsi="Arial" w:cs="Arial"/>
          <w:color w:val="000000" w:themeColor="text1"/>
          <w:lang w:val="mn-MN"/>
        </w:rPr>
      </w:pPr>
      <w:r>
        <w:t>34. Шүүгдэгч Е.Б нь хохирогч Д.Х хар зүсмийн нас гүйцсэн 2 тооны ямаа, шар зүсмийн 5 настай 1 тооны ямааг, хохирогч Т.А хар зүсмийн нас гүйцсэн 1 тооны сэрх, хас зүсмийн 5 настай 1 тооны сэрх, 3 настай 1 тооны сэрхийг хулгайлж, бусдад худалдан борлуулж, бусдын өмчийг хууль бусаар өөртөө захиран зарцуулах боломж бүрдүүлснээр уг гэмт хэрэг төгссөн байна.</w:t>
      </w:r>
    </w:p>
    <w:p w14:paraId="447739A2" w14:textId="77777777" w:rsidR="00D40B56" w:rsidRPr="00E45365" w:rsidRDefault="00D40B56" w:rsidP="002B5EBA">
      <w:pPr>
        <w:spacing w:after="0" w:line="240" w:lineRule="auto"/>
        <w:ind w:firstLine="720"/>
        <w:jc w:val="both"/>
        <w:rPr>
          <w:rFonts w:ascii="Arial" w:hAnsi="Arial" w:cs="Arial"/>
          <w:color w:val="000000" w:themeColor="text1"/>
          <w:lang w:val="mn-MN"/>
        </w:rPr>
      </w:pPr>
      <w:r/>
    </w:p>
    <w:p w14:paraId="2B1BADA8" w14:textId="6BB972D5" w:rsidR="00981650" w:rsidRPr="00E45365" w:rsidRDefault="00071BDA" w:rsidP="00D40B56">
      <w:pPr>
        <w:spacing w:after="0" w:line="240" w:lineRule="auto"/>
        <w:ind w:firstLine="720"/>
        <w:jc w:val="both"/>
        <w:rPr>
          <w:rFonts w:ascii="Arial" w:hAnsi="Arial" w:cs="Arial"/>
          <w:color w:val="000000" w:themeColor="text1"/>
          <w:lang w:val="mn-MN"/>
        </w:rPr>
      </w:pPr>
      <w:r>
        <w:t xml:space="preserve">35. Гэмт хэрэг гарахад шүүгдэгчийн амар хялбар аргаар хувьдаа ашиг олж мөнгөтэй болох шунахайн сэдэлт нөлөөлсөн байх ба шүүгдэгч Е.Б нь дээрх гэмт хэргийг үйлдэхдээ өөрийн үйлдлийн хууль бус шинжийг ухамсарлан бусдын эд хөрөнгөд хохирол учрахыг мэдсээр байж, зориуд хор уршигт хүргэж үйлдсэн байх тул түүнийг гэм буруугийн шууд санаатай хэлбэрээр гэмт хэрэг үйлдсэн гэж үзнэ. </w:t>
      </w:r>
    </w:p>
    <w:p w14:paraId="4F60487A" w14:textId="77777777" w:rsidR="00D40B56" w:rsidRPr="00E45365" w:rsidRDefault="00D40B56" w:rsidP="002B5EBA">
      <w:pPr>
        <w:spacing w:after="0" w:line="240" w:lineRule="auto"/>
        <w:ind w:firstLine="720"/>
        <w:jc w:val="both"/>
        <w:rPr>
          <w:rFonts w:ascii="Arial" w:hAnsi="Arial" w:cs="Arial"/>
          <w:color w:val="000000" w:themeColor="text1"/>
          <w:lang w:val="mn-MN"/>
        </w:rPr>
      </w:pPr>
      <w:r/>
    </w:p>
    <w:p w14:paraId="5FE1CF89" w14:textId="0FE49622" w:rsidR="00981650" w:rsidRPr="00E45365" w:rsidRDefault="009D3544" w:rsidP="002B5EBA">
      <w:pPr>
        <w:spacing w:after="0" w:line="240" w:lineRule="auto"/>
        <w:ind w:firstLine="720"/>
        <w:jc w:val="both"/>
        <w:rPr>
          <w:rFonts w:ascii="Arial" w:hAnsi="Arial" w:cs="Arial"/>
          <w:color w:val="000000" w:themeColor="text1"/>
          <w:lang w:val="mn-MN"/>
        </w:rPr>
      </w:pPr>
      <w:r>
        <w:t>36. Иймд шүүгдэгч Е.Б Эрүүгийн хуулийн тусгай ангийн 17.12 дугаар зүйлийн 1 дэх хэсэгт заасан “Мал хулгайлах” гэмт хэрэг үйлдсэн гэм буруутайд тооцож, эрүүгийн хариуцлага хүлээлгэх үндэслэлтэй гэж дүгнэлээ.</w:t>
      </w:r>
    </w:p>
    <w:p w14:paraId="37BB91BE" w14:textId="77777777" w:rsidR="00CE47CC" w:rsidRPr="00E45365" w:rsidRDefault="00CE47CC" w:rsidP="002B5EBA">
      <w:pPr>
        <w:spacing w:after="0" w:line="240" w:lineRule="auto"/>
        <w:ind w:firstLine="720"/>
        <w:jc w:val="both"/>
        <w:rPr>
          <w:rFonts w:ascii="Arial" w:hAnsi="Arial" w:cs="Arial"/>
          <w:color w:val="000000" w:themeColor="text1"/>
          <w:lang w:val="mn-MN"/>
        </w:rPr>
      </w:pPr>
      <w:r/>
    </w:p>
    <w:p w14:paraId="7A71D7E6" w14:textId="77777777" w:rsidR="00D60C38" w:rsidRPr="00E45365" w:rsidRDefault="00CE47CC" w:rsidP="00D40B56">
      <w:pPr>
        <w:spacing w:after="0" w:line="240" w:lineRule="auto"/>
        <w:ind w:firstLine="720"/>
        <w:jc w:val="both"/>
        <w:rPr>
          <w:rFonts w:ascii="Arial" w:hAnsi="Arial" w:cs="Arial"/>
          <w:color w:val="000000" w:themeColor="text1"/>
          <w:lang w:val="mn-MN"/>
        </w:rPr>
      </w:pPr>
      <w:r>
        <w:t>Гэмт хэргийн улмаас учирсан хохирол, хор уршгийн талаар.</w:t>
      </w:r>
    </w:p>
    <w:p w14:paraId="0BCA480F" w14:textId="1A1D8B33" w:rsidR="00D40B56" w:rsidRPr="00E45365" w:rsidRDefault="00CE47CC" w:rsidP="00D40B56">
      <w:pPr>
        <w:spacing w:after="0" w:line="240" w:lineRule="auto"/>
        <w:ind w:firstLine="720"/>
        <w:jc w:val="both"/>
        <w:rPr>
          <w:rFonts w:ascii="Arial" w:hAnsi="Arial" w:cs="Arial"/>
          <w:color w:val="000000" w:themeColor="text1"/>
          <w:lang w:val="mn-MN"/>
        </w:rPr>
      </w:pPr>
      <w:r>
        <w:t xml:space="preserve">37. Эрүүгийн хуулийн ерөнхий ангийн 2.5 дугаар зүйлийн 1 дэх хэсэгт “Энэ хуулийн тусгай ангид заасан гэмт хэргийн улмаас хүний амь нас, эрүүл мэнд, эд хөрөнгө, бусад эрх, эрх чөлөө, нийтийн болон үндэсний ашиг сонирхол, аюулгүй байдалд шууд учирсан үр дагаврыг гэмт хэргийн хохиролд тооцно” гэж заажээ. </w:t>
      </w:r>
    </w:p>
    <w:p w14:paraId="3D2E2DE0" w14:textId="78AA2616" w:rsidR="00CE47CC" w:rsidRPr="00E45365" w:rsidRDefault="00D40B56" w:rsidP="00D40B56">
      <w:pPr>
        <w:spacing w:after="0" w:line="240" w:lineRule="auto"/>
        <w:ind w:firstLine="720"/>
        <w:jc w:val="both"/>
        <w:rPr>
          <w:rFonts w:ascii="Arial" w:hAnsi="Arial" w:cs="Arial"/>
          <w:color w:val="000000" w:themeColor="text1"/>
          <w:lang w:val="mn-MN"/>
        </w:rPr>
      </w:pPr>
      <w:r>
        <w:t xml:space="preserve">38. Шүүгдэгч Е.Б гэм буруутай үйлдлийн улмаас хохирогч Д.Х 390,000 төгрөгийн, хохирогч Т.А 400,000 төгрөгийн бодит хохирол учирсан ба дээрх хохирлыг биет болон мөнгөн хэлбэрээр төлж барагдуулсан болох нь шүүгдэгч, хохирогч нарын мөрдөн байцаалтын шатанд болон шүүхийн хэлэлцүүлэгт өгсөн мэдүүлэг, эд зүйл хүлээн авсан тэмдэглэл, холбогдох баримтуудаар нотлогдож байх тул энэ шийтгэх тогтоолоор шүүгдэгч Е.Б гаргуулах хохирол, төлбөргүй гэж үзлээ. </w:t>
      </w:r>
    </w:p>
    <w:p w14:paraId="12DFE799" w14:textId="77777777" w:rsidR="001279EC" w:rsidRPr="00E45365" w:rsidRDefault="001279EC" w:rsidP="002B5EBA">
      <w:pPr>
        <w:pStyle w:val="NormalWeb"/>
        <w:spacing w:before="0" w:beforeAutospacing="0" w:after="0" w:afterAutospacing="0"/>
        <w:ind w:firstLine="720"/>
        <w:jc w:val="both"/>
        <w:rPr>
          <w:rFonts w:ascii="Arial" w:hAnsi="Arial" w:cs="Arial"/>
          <w:color w:val="000000" w:themeColor="text1"/>
          <w:sz w:val="22"/>
          <w:szCs w:val="22"/>
          <w:lang w:val="mn-MN"/>
        </w:rPr>
      </w:pPr>
      <w:r/>
    </w:p>
    <w:p w14:paraId="056B160D" w14:textId="63857B81" w:rsidR="001279EC" w:rsidRPr="00E45365" w:rsidRDefault="001279EC" w:rsidP="002B5EBA">
      <w:pPr>
        <w:pStyle w:val="NormalWeb"/>
        <w:spacing w:before="0" w:beforeAutospacing="0" w:after="0" w:afterAutospacing="0"/>
        <w:ind w:firstLine="720"/>
        <w:jc w:val="both"/>
        <w:rPr>
          <w:rFonts w:ascii="Arial" w:hAnsi="Arial" w:cs="Arial"/>
          <w:color w:val="000000" w:themeColor="text1"/>
          <w:sz w:val="22"/>
          <w:szCs w:val="22"/>
          <w:lang w:val="mn-MN"/>
        </w:rPr>
      </w:pPr>
      <w:r>
        <w:t>Хоёр: Эрүүгийн хариуцлага хүлээлгэх үндэслэлийн талаар:</w:t>
      </w:r>
    </w:p>
    <w:bookmarkEnd w:id="6"/>
    <w:p w14:paraId="7839ACE3" w14:textId="33FC3341" w:rsidR="001279EC" w:rsidRPr="00E45365" w:rsidRDefault="001279EC" w:rsidP="002B5EBA">
      <w:pPr>
        <w:spacing w:after="0" w:line="240" w:lineRule="auto"/>
        <w:ind w:firstLine="720"/>
        <w:jc w:val="both"/>
        <w:rPr>
          <w:rFonts w:ascii="Arial" w:hAnsi="Arial" w:cs="Arial"/>
          <w:color w:val="000000" w:themeColor="text1"/>
          <w:lang w:val="mn-MN"/>
        </w:rPr>
      </w:pPr>
      <w:r>
        <w:t xml:space="preserve">39. Эрүүгийн хариуцлагын шүүх хуралдаанд улсын яллагчаас: “Шүүгдэгч Е.Б Эрүүгийн хуулийн тусгай ангийн 17.12 дугаар зүйлийн 1 дэх хэсэгт зааснаар  1 жил 3 сарын хугацаагаар хорих ял оногдуулж, мөн хуулийн ерөнхий ангийн 6.7 дугаар зүйлийн 1 дэх хэсгийн 1.2 дахь заалтад зааснаар мөн хугацаагаар тэнсэх” дүгнэлтийг, </w:t>
      </w:r>
    </w:p>
    <w:p w14:paraId="57AA7B32"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42451B62" w14:textId="2977BB5D" w:rsidR="001279EC" w:rsidRPr="00E45365" w:rsidRDefault="001279EC" w:rsidP="002B5EBA">
      <w:pPr>
        <w:spacing w:after="0" w:line="240" w:lineRule="auto"/>
        <w:ind w:firstLine="720"/>
        <w:jc w:val="both"/>
        <w:rPr>
          <w:rFonts w:ascii="Arial" w:hAnsi="Arial" w:cs="Arial"/>
          <w:color w:val="000000" w:themeColor="text1"/>
          <w:lang w:val="mn-MN"/>
        </w:rPr>
      </w:pPr>
      <w:r>
        <w:t>40. Шүүгдэгчийн өмгөөлөгч Д.А: “...улсын яллагчийн санал болгосон 1 жил 3 сарын хорих ялыг багасгаж 1 жил болгож, мөн хугацаагаар тэнсэж өгнө үү” гэх дүгнэлтийг тус тус гаргасан болно.</w:t>
      </w:r>
    </w:p>
    <w:p w14:paraId="70385FDB"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3DC24BEB" w14:textId="33685368" w:rsidR="001279EC" w:rsidRPr="00E45365" w:rsidRDefault="001279EC" w:rsidP="002B5EBA">
      <w:pPr>
        <w:spacing w:after="0" w:line="240" w:lineRule="auto"/>
        <w:ind w:firstLine="720"/>
        <w:jc w:val="both"/>
        <w:rPr>
          <w:rFonts w:ascii="Arial" w:hAnsi="Arial" w:cs="Arial"/>
          <w:color w:val="000000" w:themeColor="text1"/>
          <w:lang w:val="mn-MN"/>
        </w:rPr>
      </w:pPr>
      <w:r>
        <w:t xml:space="preserve">41. Шүүгдэгч Е.Б нь мал хулгайлах гэмт хэрэг үйлдсэн гэм буруутайд тооцогдсон, Эрүүгийн хуулийн ерөнхий ангийн 6.2 дугаар зүйлд заасан эрүүгийн хариуцлага хүлээлгэх насанд хүрсэн, мөн хуулийн ерөнхий ангийн 6.3 дугаар зүйлд заасан хэрэг хариуцах чадвартай тул түүнд эрүүгийн хариуцлага хүлээлгэх үндэслэлтэй байна. </w:t>
      </w:r>
    </w:p>
    <w:p w14:paraId="61E75DD8"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040821C1" w14:textId="77CD955A" w:rsidR="001279EC" w:rsidRPr="00E45365" w:rsidRDefault="001279EC" w:rsidP="002B5EBA">
      <w:pPr>
        <w:spacing w:after="0" w:line="240" w:lineRule="auto"/>
        <w:ind w:firstLine="720"/>
        <w:jc w:val="both"/>
        <w:rPr>
          <w:rFonts w:ascii="Arial" w:hAnsi="Arial" w:cs="Arial"/>
          <w:color w:val="000000" w:themeColor="text1"/>
          <w:lang w:val="mn-MN"/>
        </w:rPr>
      </w:pPr>
      <w:r>
        <w:t xml:space="preserve">42. Эрүүгийн хуулийн ерөнхий ангийн 6.1 дүгээр зүйлийн 1 дэх хэсэгт “ Шүүх гэмт хэрэг үйлдсэн хүнд энэ хуулийн ерөнхий ангид заасан үндэслэл, журмын дагуу тусгай ангид заасан төрөл, хэмжээний дотор эрүүгийн хариуцлага хүлээлгэнэ”, 6.1 дүгээр зүйлийн 2 дахь хэсэгт “Эрүүгийн хариуцлага хүлээлгэхэд гэмт хэрэг үйлдсэн нөхцөл байдал, учирсан хохирол, хор уршгийн шинж чанар, гэмт хэрэг үйлдсэн хүний хувийн байдал, эрүүгийн хариуцлагыг хөнгөрүүлэх, хүндрүүлэх нөхцөл байдлыг тал бүрээс нь харгалзан үзнэ” гэж тус тус заажээ. </w:t>
      </w:r>
    </w:p>
    <w:p w14:paraId="4703AD5F"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731F018E" w14:textId="007F011D" w:rsidR="001279EC" w:rsidRPr="00E45365" w:rsidRDefault="001279EC" w:rsidP="002B5EBA">
      <w:pPr>
        <w:spacing w:after="0" w:line="240" w:lineRule="auto"/>
        <w:ind w:firstLine="720"/>
        <w:jc w:val="both"/>
        <w:rPr>
          <w:rFonts w:ascii="Arial" w:hAnsi="Arial" w:cs="Arial"/>
          <w:color w:val="000000" w:themeColor="text1"/>
          <w:lang w:val="mn-MN"/>
        </w:rPr>
      </w:pPr>
      <w:r>
        <w:t>43. Шүүхээс шүүгдэгчид эрүүгийн хариуцлага хүлээлгэхэд Эрүүгийн хуулийн ерөнхий ангийн 6.6 дугаар зүйлд заасан ял хүндрүүлэх нөхцөл тогтоогдоогүй, хувийн байдлын хувьд Е.Б нь анх удаа хөнгөн ангиллын гэмт хэрэгт холбогдсон, гэм буруугаа хүлээн зөвшөөрсөн, гэмт хэргийн улмаас учирсан хохирлыг төлж барагдуулсан тул Эрүүгийн хуулийн ерөнхий ангийн 6.5 дугаар зүйлийн 1 дэх хэсгийн 1.1, 1.2-д заасан хөнгөрүүлэх нөхцөлд тооцов.</w:t>
      </w:r>
    </w:p>
    <w:p w14:paraId="078BA1F2"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12D0700C" w14:textId="61BC5AAF" w:rsidR="001279EC" w:rsidRPr="00E45365" w:rsidRDefault="001279EC" w:rsidP="002B5EBA">
      <w:pPr>
        <w:spacing w:after="0" w:line="240" w:lineRule="auto"/>
        <w:ind w:firstLine="709"/>
        <w:jc w:val="both"/>
        <w:rPr>
          <w:rFonts w:ascii="Arial" w:hAnsi="Arial" w:cs="Arial"/>
          <w:color w:val="000000" w:themeColor="text1"/>
          <w:lang w:val="mn-MN"/>
        </w:rPr>
      </w:pPr>
      <w:r>
        <w:t>44. Шүүгдэгч Е.Б нь урьд ял шийтгүүлж байгаагүй болох нь ял шийтгэгдсэн эсэхийг шалгах хуудас /хавтаст хэргийн 106 дахь тал/-аар тогтоогдож байна.</w:t>
      </w:r>
    </w:p>
    <w:p w14:paraId="61673980" w14:textId="77777777" w:rsidR="001279EC" w:rsidRPr="00E45365" w:rsidRDefault="001279EC" w:rsidP="002B5EBA">
      <w:pPr>
        <w:spacing w:after="0" w:line="240" w:lineRule="auto"/>
        <w:ind w:firstLine="720"/>
        <w:jc w:val="both"/>
        <w:rPr>
          <w:rFonts w:ascii="Arial" w:hAnsi="Arial" w:cs="Arial"/>
          <w:color w:val="000000" w:themeColor="text1"/>
          <w:lang w:val="mn-MN"/>
        </w:rPr>
      </w:pPr>
      <w:r/>
    </w:p>
    <w:p w14:paraId="5015C5BB" w14:textId="489DAB1F" w:rsidR="001279EC" w:rsidRPr="00E45365" w:rsidRDefault="001279EC" w:rsidP="002B5EBA">
      <w:pPr>
        <w:spacing w:after="0" w:line="240" w:lineRule="auto"/>
        <w:ind w:firstLine="709"/>
        <w:jc w:val="both"/>
        <w:rPr>
          <w:rFonts w:ascii="Arial" w:eastAsia="Times New Roman" w:hAnsi="Arial" w:cs="Arial"/>
          <w:color w:val="000000" w:themeColor="text1"/>
          <w:lang w:val="mn-MN"/>
        </w:rPr>
      </w:pPr>
      <w:r>
        <w:t xml:space="preserve">45. Шүүх хуралдаанаар шинжлэн судлагдаж, шүүхийн шийдвэрийн үндэслэл болгосон дээрх нотлох баримтуудыг үндэслэн шүүгдэгч Е.Б эрүүгийн хариуцлага хүлээлгэхдээ үйлдсэн гэмт хэрэгт нь цээрлүүлэх, ахин гэмт хэрэг үйлдэхээс урьдчилан сэргийлэх, нийгэмшүүлэх зорилгоор түүний хувийн байдал, гэмт хэрэгтээ хандах хандлага, гэмт хэрэг үйлдсэн нөхцөл байдал, нийгмийн аюулын шинж чанар, хэр хэмжээ, учруулсан хохирол, хор уршгийн байдал, эрүүгийн хариуцлага хөнгөрүүлэх нөхцөл байдалтай, эрүүгийн хариуцлага хүндрүүлэх нөхцөл байдалгүй зэргийг харгалзан түүнд Эрүүгийн хуулийн ерөнхий ангийн 1.3 дугаар зүйлд заасан шударга ёсны зарчмыг баримтлан, гэм буруугийн хэлбэрт нь тохирсон хуульд зааснаар зорчих эрхийг хязгаарлах ял оногдуулж шийдвэрлэв. </w:t>
      </w:r>
    </w:p>
    <w:p w14:paraId="6E4F75CA" w14:textId="77777777" w:rsidR="001279EC" w:rsidRPr="00E45365" w:rsidRDefault="001279EC" w:rsidP="002B5EBA">
      <w:pPr>
        <w:spacing w:after="0" w:line="240" w:lineRule="auto"/>
        <w:ind w:firstLine="709"/>
        <w:jc w:val="both"/>
        <w:rPr>
          <w:rFonts w:ascii="Arial" w:hAnsi="Arial" w:cs="Arial"/>
          <w:color w:val="000000" w:themeColor="text1"/>
          <w:lang w:val="mn-MN"/>
        </w:rPr>
      </w:pPr>
      <w:r/>
    </w:p>
    <w:p w14:paraId="7966C4EF" w14:textId="7DF798FB" w:rsidR="001279EC" w:rsidRPr="00E45365" w:rsidRDefault="001279EC" w:rsidP="002B5EBA">
      <w:pPr>
        <w:spacing w:after="0" w:line="240" w:lineRule="auto"/>
        <w:ind w:firstLine="709"/>
        <w:jc w:val="both"/>
        <w:rPr>
          <w:rFonts w:ascii="Arial" w:hAnsi="Arial" w:cs="Arial"/>
          <w:color w:val="000000" w:themeColor="text1"/>
          <w:lang w:val="mn-MN"/>
        </w:rPr>
      </w:pPr>
      <w:r>
        <w:t xml:space="preserve">46. Өөрөөр хэлбэл, шүүгдэгч Е.Б Эрүүгийн хуулийн тусгай ангийн 17.12 дугаар зүйлийн 1 дэх хэсэгт зааснаар 8 /найман/ сарын хугацаагаар зорчих эрх хязгаарлах ял оноож шийдвэрлэлээ. </w:t>
      </w:r>
    </w:p>
    <w:p w14:paraId="6024C1D2" w14:textId="105E36A3" w:rsidR="00AF4BAE" w:rsidRPr="00E45365" w:rsidRDefault="00AF4BAE" w:rsidP="002B5EBA">
      <w:pPr>
        <w:spacing w:after="0" w:line="240" w:lineRule="auto"/>
        <w:ind w:firstLine="709"/>
        <w:jc w:val="both"/>
        <w:rPr>
          <w:rFonts w:ascii="Arial" w:hAnsi="Arial" w:cs="Arial"/>
          <w:color w:val="000000" w:themeColor="text1"/>
          <w:lang w:val="mn-MN"/>
        </w:rPr>
      </w:pPr>
      <w:r>
        <w:t xml:space="preserve">47. Шүүгдэгч Е.Б нь гэм буруугаа хүлээн зөвшөөрсөн, хохирлыг төлж барагдуулсан, анх удаа гэмт хэрэгт холбогдсон боловч 2 удаагийн үйлдлээр “Мал хулгайлах” гэмт хэрэг үйлдсэн байдлыг харгалзан улсын яллагч болон шүүгдэгчийн өмгөөлөгч нарын “хорих ял оногдуулахгүйгээр тэнсэж өгнө үү” гэх дүгнэлтүүдийг хүлээн авах боломжгүй гэж дүгнэлээ. </w:t>
      </w:r>
    </w:p>
    <w:p w14:paraId="6B456446" w14:textId="77777777" w:rsidR="00AF4BAE" w:rsidRPr="00E45365" w:rsidRDefault="00AF4BAE" w:rsidP="002B5EBA">
      <w:pPr>
        <w:spacing w:after="0" w:line="240" w:lineRule="auto"/>
        <w:ind w:firstLine="709"/>
        <w:jc w:val="both"/>
        <w:rPr>
          <w:rFonts w:ascii="Arial" w:hAnsi="Arial" w:cs="Arial"/>
          <w:color w:val="000000" w:themeColor="text1"/>
          <w:lang w:val="mn-MN"/>
        </w:rPr>
      </w:pPr>
      <w:r/>
    </w:p>
    <w:p w14:paraId="769DFD15" w14:textId="72669872" w:rsidR="001279EC" w:rsidRPr="00E45365" w:rsidRDefault="00AF4BAE" w:rsidP="002B5EBA">
      <w:pPr>
        <w:spacing w:after="0" w:line="240" w:lineRule="auto"/>
        <w:ind w:firstLine="709"/>
        <w:jc w:val="both"/>
        <w:rPr>
          <w:rFonts w:ascii="Arial" w:hAnsi="Arial" w:cs="Arial"/>
          <w:color w:val="000000" w:themeColor="text1"/>
          <w:lang w:val="mn-MN"/>
        </w:rPr>
      </w:pPr>
      <w:r>
        <w:t xml:space="preserve">48. Эрүүгийн хуулийн ерөнхий ангийн 5.5 дугаар зүйлийн 1 дэх заалтад зааснаар шүүгдэгч Е.Б оногдуулсан 8 /найман/ сарын зорчих эрхийг хязгаарлах ялыг Баян-Өлгий аймгийн Д***** сумын нутаг дэвсгэрээс буюу өөрийн оршин суугаа газраас явахыг хориглож, эрх бүхий байгууллагын зөвшөөрөлтэйгөөр оршин суух газраа өөрчлөх, зорчих үүргийг хүлээлгэв. </w:t>
      </w:r>
    </w:p>
    <w:p w14:paraId="2602FD00" w14:textId="77777777" w:rsidR="001279EC" w:rsidRPr="00E45365" w:rsidRDefault="001279EC" w:rsidP="002B5EBA">
      <w:pPr>
        <w:spacing w:after="0" w:line="240" w:lineRule="auto"/>
        <w:ind w:firstLine="709"/>
        <w:jc w:val="both"/>
        <w:rPr>
          <w:rFonts w:ascii="Arial" w:eastAsia="Times New Roman" w:hAnsi="Arial" w:cs="Arial"/>
          <w:color w:val="000000" w:themeColor="text1"/>
          <w:lang w:val="mn-MN"/>
        </w:rPr>
      </w:pPr>
      <w:r/>
    </w:p>
    <w:p w14:paraId="50A15F1A" w14:textId="611004F2" w:rsidR="001279EC" w:rsidRPr="00E45365" w:rsidRDefault="001279EC" w:rsidP="002B5EBA">
      <w:pPr>
        <w:spacing w:after="0" w:line="240" w:lineRule="auto"/>
        <w:ind w:firstLine="709"/>
        <w:jc w:val="both"/>
        <w:rPr>
          <w:rFonts w:ascii="Arial" w:eastAsia="Times New Roman" w:hAnsi="Arial" w:cs="Arial"/>
          <w:color w:val="000000" w:themeColor="text1"/>
          <w:lang w:val="mn-MN"/>
        </w:rPr>
      </w:pPr>
      <w:r>
        <w:t>49. Эрүүгийн хуулийн ерөнхий ангийн 5.5 дугаар зүйлийн 3 дахь хэсэгт зааснаар шүүгдэгч Е.Б нь зорчих эрхийг хязгаарлах ялыг биелүүлээгүй бол шүүх эдлээгүй үлдсэн зорчих эрхийг хязгаарлах ялын нэг хоногийг хорих ялын нэг хоногоор тооцож солихыг сануулах нь зүйтэй.</w:t>
      </w:r>
    </w:p>
    <w:p w14:paraId="42A5166E" w14:textId="77777777" w:rsidR="001279EC" w:rsidRPr="00E45365" w:rsidRDefault="001279EC" w:rsidP="002B5EBA">
      <w:pPr>
        <w:spacing w:after="0" w:line="240" w:lineRule="auto"/>
        <w:ind w:firstLine="709"/>
        <w:jc w:val="both"/>
        <w:rPr>
          <w:rFonts w:ascii="Arial" w:eastAsia="Times New Roman" w:hAnsi="Arial" w:cs="Arial"/>
          <w:color w:val="000000" w:themeColor="text1"/>
          <w:lang w:val="mn-MN"/>
        </w:rPr>
      </w:pPr>
      <w:r/>
    </w:p>
    <w:p w14:paraId="04F9A644" w14:textId="3C6227BE" w:rsidR="0068529E" w:rsidRPr="00E45365" w:rsidRDefault="00AF4BAE" w:rsidP="002B5EBA">
      <w:pPr>
        <w:spacing w:after="0" w:line="240" w:lineRule="auto"/>
        <w:ind w:firstLine="709"/>
        <w:jc w:val="both"/>
        <w:rPr>
          <w:rFonts w:ascii="Arial" w:eastAsia="Times New Roman" w:hAnsi="Arial" w:cs="Arial"/>
          <w:color w:val="000000" w:themeColor="text1"/>
          <w:lang w:val="mn-MN"/>
        </w:rPr>
      </w:pPr>
      <w:r>
        <w:t xml:space="preserve">50. Шүүгдэгч Е.Б нь энэ хэргийн улмаас цагдан хоригдсон хоноггүй, энэ шийтгэх тогтоолоор бусдад төлөх төлбөргүй, гаргавал зохих хэрэг хянан шийдвэрлэх ажиллагааны зардалгүй, хэрэгт эд мөрийн баримтаар хураагдсан зүйлгүй, битүүмжилсэн эд хөрөнгөгүй  болохыг тус тус дурдаж байна. </w:t>
      </w:r>
    </w:p>
    <w:p w14:paraId="786C3B04"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r/>
    </w:p>
    <w:p w14:paraId="6510524F" w14:textId="59261E1F" w:rsidR="0068529E" w:rsidRPr="00E45365" w:rsidRDefault="001279EC" w:rsidP="002B5EBA">
      <w:pPr>
        <w:shd w:val="clear" w:color="auto" w:fill="FFFFFF"/>
        <w:spacing w:after="0" w:line="240" w:lineRule="auto"/>
        <w:ind w:firstLine="720"/>
        <w:jc w:val="both"/>
        <w:rPr>
          <w:rFonts w:ascii="Arial" w:hAnsi="Arial" w:cs="Arial"/>
          <w:color w:val="000000" w:themeColor="text1"/>
          <w:lang w:val="mn-MN" w:eastAsia="mn-MN"/>
        </w:rPr>
      </w:pPr>
      <w:r>
        <w:t>51. Шүүгдэгч Е.Б урьд авсан хувийн баталгаа гаргах таслан сэргийлэх арга хэмжээг шийтгэх тогтоол хуулийн хүчин төгөлдөр болтол хэвээр үргэлжлүүлэхээр шийдвэрлэв.</w:t>
      </w:r>
    </w:p>
    <w:p w14:paraId="3E329B0F"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eastAsia="mn-MN"/>
        </w:rPr>
      </w:pPr>
      <w:r/>
    </w:p>
    <w:p w14:paraId="367359AE" w14:textId="4F26014A"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r>
        <w:t>Монгол Улсын Шүүхийн тухай хуулийн 22.4 дүгээр зүйлийн 22.4.1, Эрүүгийн хэрэг хянан шийдвэрлэх тухай хуулийн 17.4 дүгээр зүйлийн 5 дахь хэсэг, 36.2, 36.3, 36.6, 36.7, 36.8, 36.10 дугаар зүйлүүдэд заасныг тус тус удирдлага болгон</w:t>
      </w:r>
    </w:p>
    <w:p w14:paraId="024429C7" w14:textId="77777777" w:rsidR="0068529E" w:rsidRPr="00E45365" w:rsidRDefault="0068529E" w:rsidP="002B5EBA">
      <w:pPr>
        <w:shd w:val="clear" w:color="auto" w:fill="FFFFFF"/>
        <w:spacing w:after="0" w:line="240" w:lineRule="auto"/>
        <w:jc w:val="center"/>
        <w:rPr>
          <w:rFonts w:ascii="Arial" w:hAnsi="Arial" w:cs="Arial"/>
          <w:color w:val="000000" w:themeColor="text1"/>
          <w:lang w:val="mn-MN"/>
        </w:rPr>
      </w:pPr>
      <w:r/>
    </w:p>
    <w:p w14:paraId="0C03684D" w14:textId="77777777" w:rsidR="0068529E" w:rsidRPr="00E45365" w:rsidRDefault="0068529E" w:rsidP="002B5EBA">
      <w:pPr>
        <w:shd w:val="clear" w:color="auto" w:fill="FFFFFF"/>
        <w:spacing w:after="0" w:line="240" w:lineRule="auto"/>
        <w:jc w:val="center"/>
        <w:rPr>
          <w:rFonts w:ascii="Arial" w:hAnsi="Arial" w:cs="Arial"/>
          <w:color w:val="000000" w:themeColor="text1"/>
          <w:lang w:val="mn-MN"/>
        </w:rPr>
      </w:pPr>
      <w:r>
        <w:t>ТОГТООХ нь:</w:t>
      </w:r>
    </w:p>
    <w:p w14:paraId="79C4FD81" w14:textId="77777777" w:rsidR="0068529E" w:rsidRPr="00E45365" w:rsidRDefault="0068529E" w:rsidP="002B5EBA">
      <w:pPr>
        <w:shd w:val="clear" w:color="auto" w:fill="FFFFFF"/>
        <w:spacing w:after="0" w:line="240" w:lineRule="auto"/>
        <w:jc w:val="center"/>
        <w:rPr>
          <w:rFonts w:ascii="Arial" w:hAnsi="Arial" w:cs="Arial"/>
          <w:color w:val="000000" w:themeColor="text1"/>
          <w:lang w:val="mn-MN"/>
        </w:rPr>
      </w:pPr>
      <w:r/>
    </w:p>
    <w:p w14:paraId="10A2FF1F" w14:textId="151C7858" w:rsidR="0068529E" w:rsidRPr="00E45365" w:rsidRDefault="0068529E" w:rsidP="002B5EBA">
      <w:pPr>
        <w:autoSpaceDE w:val="0"/>
        <w:autoSpaceDN w:val="0"/>
        <w:adjustRightInd w:val="0"/>
        <w:spacing w:line="240" w:lineRule="auto"/>
        <w:ind w:firstLine="720"/>
        <w:jc w:val="both"/>
        <w:rPr>
          <w:rFonts w:ascii="Arial" w:hAnsi="Arial" w:cs="Arial"/>
          <w:color w:val="000000" w:themeColor="text1"/>
          <w:lang w:val="mn-MN"/>
        </w:rPr>
      </w:pPr>
      <w:r>
        <w:t xml:space="preserve">1. Шүүгдэгч Х******* овогт Е******** Б********** Эрүүгийн хуулийн тусгай ангийн 17.12 дугаар зүйлийн 1 дэх хэсэгт заасан “Мал хулгайлах” гэмт хэрэг үйлдсэн гэм буруутайд тооцсугай.  </w:t>
      </w:r>
    </w:p>
    <w:p w14:paraId="5821F478" w14:textId="6ECCB372" w:rsidR="0068529E" w:rsidRPr="00E45365" w:rsidRDefault="0068529E" w:rsidP="002B5EBA">
      <w:pPr>
        <w:spacing w:line="240" w:lineRule="auto"/>
        <w:ind w:firstLine="709"/>
        <w:jc w:val="both"/>
        <w:rPr>
          <w:rFonts w:ascii="Arial" w:hAnsi="Arial" w:cs="Arial"/>
          <w:color w:val="000000" w:themeColor="text1"/>
          <w:lang w:val="mn-MN"/>
        </w:rPr>
      </w:pPr>
      <w:r>
        <w:t>2. Эрүүгийн хуулийн тусгай ангийн 17.12 дугаар зүйлийн 1 дэх хэсэгт зааснаар шүүгдэгч Е.Б 8 /найм/ сарын хугацаагаар зорчих эрх хязгаарлах ялаар шийтгэсүгэй.</w:t>
      </w:r>
    </w:p>
    <w:p w14:paraId="229E8230" w14:textId="403FB41D" w:rsidR="003F7846" w:rsidRPr="00E45365" w:rsidRDefault="0068529E" w:rsidP="002B5EBA">
      <w:pPr>
        <w:shd w:val="clear" w:color="auto" w:fill="FFFFFF"/>
        <w:spacing w:line="240" w:lineRule="auto"/>
        <w:ind w:firstLine="720"/>
        <w:jc w:val="both"/>
        <w:rPr>
          <w:rFonts w:ascii="Arial" w:hAnsi="Arial" w:cs="Arial"/>
          <w:color w:val="000000" w:themeColor="text1"/>
          <w:lang w:val="mn-MN"/>
        </w:rPr>
      </w:pPr>
      <w:r>
        <w:t>3. Эрүүгийн хуулийн ерөнхий ангийн 5.5 дугаар зүйлийн 1 дэх заалтад зааснаар шүүгдэгч Е.Б оногдуулсан зорчих эрхийг хязгаарлах ялыг Баян-Өлгий аймгийн Д***** сумын нутаг дэвсгэрээс буюу өөрийн оршин суугаа газраас явахыг хориглож, эрх бүхий байгууллагын зөвшөөрөлтэйгөөр оршин суух газраа өөрчлөх, зорчих үүргийг хүлээлгэсүгэй.</w:t>
      </w:r>
    </w:p>
    <w:p w14:paraId="3BCDB3FA" w14:textId="0A7534B3" w:rsidR="003F7846" w:rsidRPr="00E45365" w:rsidRDefault="003F7846" w:rsidP="002B5EBA">
      <w:pPr>
        <w:shd w:val="clear" w:color="auto" w:fill="FFFFFF"/>
        <w:spacing w:line="240" w:lineRule="auto"/>
        <w:ind w:firstLine="720"/>
        <w:jc w:val="both"/>
        <w:rPr>
          <w:rFonts w:ascii="Arial" w:hAnsi="Arial" w:cs="Arial"/>
          <w:color w:val="000000" w:themeColor="text1"/>
          <w:lang w:val="mn-MN"/>
        </w:rPr>
      </w:pPr>
      <w:r>
        <w:t xml:space="preserve">4. Эрүүгийн хуулийн ерөнхий ангийн 5.5 дугаар зүйлийн 3 дахь хэсэгт зааснаар шүүгдэгч Е.Б нь зорчих эрхийг хязгаарлах ялыг биелүүлээгүй бол шүүх эдлээгүй үлдсэн зорчих эрхийг хязгаарлах ялын нэг хоногийг хорих ялын нэг хоногоор тооцож солихыг сануулсугай. </w:t>
      </w:r>
    </w:p>
    <w:p w14:paraId="4B8A4435" w14:textId="6D7FBB05" w:rsidR="0068529E" w:rsidRPr="00E45365" w:rsidRDefault="003F7846" w:rsidP="002B5EBA">
      <w:pPr>
        <w:shd w:val="clear" w:color="auto" w:fill="FFFFFF"/>
        <w:spacing w:after="0" w:line="240" w:lineRule="auto"/>
        <w:ind w:firstLine="720"/>
        <w:jc w:val="both"/>
        <w:rPr>
          <w:rFonts w:ascii="Arial" w:hAnsi="Arial" w:cs="Arial"/>
          <w:color w:val="000000" w:themeColor="text1"/>
          <w:lang w:val="mn-MN"/>
        </w:rPr>
      </w:pPr>
      <w:r>
        <w:t xml:space="preserve">5. Шүүгдэгч Е.Б нь энэ хэргийн улмаас цагдан хоригдсон хоноггүй, шийтгэх тогтоолоор бусдад төлөх төлбөргүй, гаргавал зохих хэрэг хянан шийдвэрлэх ажиллагааны зардалгүй, эд мөрийн баримтаар тооцож ирүүлсэн болон битүүмжилсэн эд хөрөнгөгүй, уг хэрэгт нэгтгэсэн болон тусгаарласан хэрэг байхгүй болохыг тус тус дурдсугай. </w:t>
      </w:r>
    </w:p>
    <w:p w14:paraId="1267750E"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r/>
    </w:p>
    <w:p w14:paraId="34537BE6" w14:textId="21F9FBD4" w:rsidR="0068529E" w:rsidRPr="00E45365" w:rsidRDefault="003F7846" w:rsidP="002B5EBA">
      <w:pPr>
        <w:autoSpaceDE w:val="0"/>
        <w:autoSpaceDN w:val="0"/>
        <w:adjustRightInd w:val="0"/>
        <w:spacing w:after="0" w:line="240" w:lineRule="auto"/>
        <w:ind w:firstLine="709"/>
        <w:jc w:val="both"/>
        <w:rPr>
          <w:rFonts w:ascii="Arial" w:hAnsi="Arial" w:cs="Arial"/>
          <w:color w:val="000000" w:themeColor="text1"/>
          <w:lang w:val="mn-MN"/>
        </w:rPr>
      </w:pPr>
      <w:r>
        <w:t xml:space="preserve">6. Шүүгдэгч Е.Б урьд авсан хувийн баталгаа гаргах таслан сэргийлэх арга хэмжээг шийтгэх тогтоол хүчин төгөлдөр болтол хэвээр хэрэглэсүгэй. </w:t>
      </w:r>
    </w:p>
    <w:p w14:paraId="01C4FDDA"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r/>
    </w:p>
    <w:p w14:paraId="667195AE" w14:textId="2907006F" w:rsidR="0068529E" w:rsidRPr="00E45365" w:rsidRDefault="003F7846" w:rsidP="002B5EBA">
      <w:pPr>
        <w:shd w:val="clear" w:color="auto" w:fill="FFFFFF"/>
        <w:spacing w:after="0" w:line="240" w:lineRule="auto"/>
        <w:ind w:firstLine="720"/>
        <w:jc w:val="both"/>
        <w:rPr>
          <w:rFonts w:ascii="Arial" w:hAnsi="Arial" w:cs="Arial"/>
          <w:color w:val="000000" w:themeColor="text1"/>
          <w:lang w:val="mn-MN"/>
        </w:rPr>
      </w:pPr>
      <w:r>
        <w:t xml:space="preserve">7. Эрүүгийн хэрэг хянан шийдвэрлэх тухай хуулийн 38.1 дүгээр зүйлийн 1, 2 дахь хэсэг, 38.2 дугаар зүйлийн 1 дэх хэсэгт зааснаар шийтгэх тогтоолыг уншиж сонсгосноор хүчинтэй болох ба шүүгдэгч, хохирогч, хууль ёсны төлөөлөгч, өмгөөлөгч, улсын яллагч, дээд шатны прокурор шийтгэх тогтоолыг өөрөө гардан авсан, эсхүл хуульд зааснаар хүргүүлснээс хойш 14 хоногийн дотор Баян-Өлгий аймгийн Эрүү, Иргэний хэргийн давж заалдах шатны шүүхэд давж заалдах гомдол гаргах, эсэргүүцэл бичих эрхтэй болохыг дурдсугай. </w:t>
      </w:r>
    </w:p>
    <w:p w14:paraId="2E8821E8" w14:textId="77777777" w:rsidR="0068529E" w:rsidRPr="00E45365" w:rsidRDefault="0068529E" w:rsidP="002B5EBA">
      <w:pPr>
        <w:shd w:val="clear" w:color="auto" w:fill="FFFFFF"/>
        <w:spacing w:after="0" w:line="240" w:lineRule="auto"/>
        <w:ind w:firstLine="720"/>
        <w:jc w:val="both"/>
        <w:rPr>
          <w:rFonts w:ascii="Arial" w:hAnsi="Arial" w:cs="Arial"/>
          <w:color w:val="000000" w:themeColor="text1"/>
          <w:lang w:val="mn-MN"/>
        </w:rPr>
      </w:pPr>
      <w:r/>
    </w:p>
    <w:bookmarkEnd w:id="7"/>
    <w:p w14:paraId="37899820" w14:textId="77777777" w:rsidR="0068529E" w:rsidRPr="00E45365" w:rsidRDefault="0068529E" w:rsidP="002B5EBA">
      <w:pPr>
        <w:spacing w:after="0" w:line="240" w:lineRule="auto"/>
        <w:ind w:firstLine="567"/>
        <w:jc w:val="both"/>
        <w:rPr>
          <w:rFonts w:ascii="Arial" w:hAnsi="Arial" w:cs="Arial"/>
          <w:color w:val="000000" w:themeColor="text1"/>
          <w:lang w:val="mn-MN"/>
        </w:rPr>
      </w:pPr>
      <w:r/>
    </w:p>
    <w:p w14:paraId="349DCB1C" w14:textId="77777777" w:rsidR="0068529E" w:rsidRPr="00E45365" w:rsidRDefault="0068529E" w:rsidP="002B5EBA">
      <w:pPr>
        <w:spacing w:after="0" w:line="240" w:lineRule="auto"/>
        <w:ind w:firstLine="567"/>
        <w:jc w:val="both"/>
        <w:rPr>
          <w:rFonts w:ascii="Arial" w:hAnsi="Arial" w:cs="Arial"/>
          <w:color w:val="000000" w:themeColor="text1"/>
          <w:lang w:val="mn-MN"/>
        </w:rPr>
      </w:pPr>
      <w:r/>
    </w:p>
    <w:p w14:paraId="2485AF97" w14:textId="77777777" w:rsidR="0068529E" w:rsidRPr="00E45365" w:rsidRDefault="0068529E" w:rsidP="002B5EBA">
      <w:pPr>
        <w:spacing w:after="0" w:line="240" w:lineRule="auto"/>
        <w:ind w:firstLine="567"/>
        <w:jc w:val="both"/>
        <w:rPr>
          <w:rFonts w:ascii="Arial" w:hAnsi="Arial" w:cs="Arial"/>
          <w:color w:val="000000" w:themeColor="text1"/>
          <w:lang w:val="mn-MN"/>
        </w:rPr>
      </w:pPr>
      <w:r/>
    </w:p>
    <w:p w14:paraId="37ADF319" w14:textId="77777777" w:rsidR="0068529E" w:rsidRPr="00E45365" w:rsidRDefault="0068529E" w:rsidP="002B5EBA">
      <w:pPr>
        <w:spacing w:after="0" w:line="240" w:lineRule="auto"/>
        <w:ind w:firstLine="567"/>
        <w:jc w:val="both"/>
        <w:rPr>
          <w:rFonts w:ascii="Arial" w:hAnsi="Arial" w:cs="Arial"/>
          <w:color w:val="000000" w:themeColor="text1"/>
          <w:lang w:val="mn-MN"/>
        </w:rPr>
      </w:pPr>
      <w:r/>
    </w:p>
    <w:p w14:paraId="2753C540" w14:textId="77777777" w:rsidR="0068529E" w:rsidRPr="00E45365" w:rsidRDefault="0068529E" w:rsidP="002B5EBA">
      <w:pPr>
        <w:tabs>
          <w:tab w:val="left" w:pos="5220"/>
        </w:tabs>
        <w:spacing w:after="0" w:line="240" w:lineRule="auto"/>
        <w:ind w:firstLine="426"/>
        <w:jc w:val="center"/>
        <w:rPr>
          <w:rFonts w:ascii="Arial" w:hAnsi="Arial" w:cs="Arial"/>
          <w:color w:val="000000" w:themeColor="text1"/>
          <w:lang w:val="mn-MN"/>
        </w:rPr>
      </w:pPr>
      <w:r>
        <w:t>ДАРГАЛАГЧ, ЕРӨНХИЙ ШҮҮГЧ                                        А.ДАУРЕНБЕК</w:t>
      </w:r>
    </w:p>
    <w:p w14:paraId="5C13E2CD" w14:textId="5D21BE8E" w:rsidR="00CC4F29" w:rsidRPr="00E45365" w:rsidRDefault="00CC4F29" w:rsidP="002B5EBA">
      <w:pPr>
        <w:shd w:val="clear" w:color="auto" w:fill="FFFFFF"/>
        <w:spacing w:after="0" w:line="240" w:lineRule="auto"/>
        <w:ind w:firstLine="720"/>
        <w:jc w:val="both"/>
        <w:rPr>
          <w:rFonts w:ascii="Arial" w:hAnsi="Arial" w:cs="Arial"/>
          <w:color w:val="000000" w:themeColor="text1"/>
          <w:lang w:val="mn-MN"/>
        </w:rPr>
      </w:pPr>
      <w:r/>
    </w:p>
    <w:sectPr w:rsidR="00CC4F29" w:rsidRPr="00E45365" w:rsidSect="00267963">
      <w:headerReference w:type="default" r:id="rId8"/>
      <w:pgSz w:w="11907" w:h="16840" w:code="9"/>
      <w:pgMar w:top="1134" w:right="851" w:bottom="851" w:left="1701" w:header="142"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BF931" w14:textId="77777777" w:rsidR="00B474B4" w:rsidRDefault="00B474B4">
      <w:pPr>
        <w:spacing w:after="0" w:line="240" w:lineRule="auto"/>
      </w:pPr>
      <w:r>
        <w:separator/>
      </w:r>
    </w:p>
  </w:endnote>
  <w:endnote w:type="continuationSeparator" w:id="0">
    <w:p w14:paraId="2EED33F5" w14:textId="77777777" w:rsidR="00B474B4" w:rsidRDefault="00B47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EED0F" w14:textId="77777777" w:rsidR="00B474B4" w:rsidRDefault="00B474B4">
      <w:pPr>
        <w:spacing w:after="0" w:line="240" w:lineRule="auto"/>
      </w:pPr>
      <w:r>
        <w:separator/>
      </w:r>
    </w:p>
  </w:footnote>
  <w:footnote w:type="continuationSeparator" w:id="0">
    <w:p w14:paraId="2426BBBA" w14:textId="77777777" w:rsidR="00B474B4" w:rsidRDefault="00B47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45139"/>
      <w:docPartObj>
        <w:docPartGallery w:val="Page Numbers (Top of Page)"/>
        <w:docPartUnique/>
      </w:docPartObj>
    </w:sdtPr>
    <w:sdtEndPr>
      <w:rPr>
        <w:noProof/>
      </w:rPr>
    </w:sdtEndPr>
    <w:sdtContent>
      <w:p w14:paraId="166D1C35" w14:textId="77777777" w:rsidR="004F4860" w:rsidRDefault="004F4860">
        <w:pPr>
          <w:pStyle w:val="Header"/>
          <w:jc w:val="center"/>
        </w:pPr>
      </w:p>
      <w:p w14:paraId="6D94EC4E" w14:textId="3C07E871" w:rsidR="00B43559" w:rsidRDefault="00B43559">
        <w:pPr>
          <w:pStyle w:val="Header"/>
          <w:jc w:val="center"/>
        </w:pPr>
        <w:r>
          <w:fldChar w:fldCharType="begin"/>
        </w:r>
        <w:r>
          <w:instrText xml:space="preserve"> PAGE   \* MERGEFORMAT </w:instrText>
        </w:r>
        <w:r>
          <w:fldChar w:fldCharType="separate"/>
        </w:r>
        <w:r w:rsidR="008018D8">
          <w:rPr>
            <w:noProof/>
          </w:rPr>
          <w:t>15</w:t>
        </w:r>
        <w:r>
          <w:rPr>
            <w:noProof/>
          </w:rPr>
          <w:fldChar w:fldCharType="end"/>
        </w:r>
      </w:p>
    </w:sdtContent>
  </w:sdt>
  <w:p w14:paraId="053A699F" w14:textId="77777777" w:rsidR="00B43559" w:rsidRDefault="00B43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1">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2">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3">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4">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5">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6">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7">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8">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abstractNum>
  <w:abstractNum w:abstractNumId="1" w15:restartNumberingAfterBreak="0">
    <w:nsid w:val="063017F7"/>
    <w:multiLevelType w:val="hybridMultilevel"/>
    <w:tmpl w:val="B122DD1C"/>
    <w:lvl w:ilvl="0" w:tplc="977A9814">
      <w:start w:val="1"/>
      <w:numFmt w:val="bullet"/>
      <w:lvlText w:val="-"/>
      <w:lvlJc w:val="left"/>
      <w:pPr>
        <w:ind w:left="1069" w:hanging="360"/>
      </w:pPr>
      <w:rPr>
        <w:rFonts w:ascii="Arial" w:eastAsiaTheme="minorHAnsi" w:hAnsi="Arial" w:cs="Aria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209715E"/>
    <w:multiLevelType w:val="hybridMultilevel"/>
    <w:tmpl w:val="379A9146"/>
    <w:lvl w:ilvl="0" w:tplc="493CE58E">
      <w:start w:val="1"/>
      <w:numFmt w:val="decimal"/>
      <w:lvlText w:val="%1."/>
      <w:lvlJc w:val="left"/>
      <w:pPr>
        <w:ind w:left="1080" w:hanging="360"/>
      </w:pPr>
      <w:rPr>
        <w:rFonts w:ascii="Arial" w:eastAsiaTheme="minorHAnsi" w:hAnsi="Arial" w:cs="Aria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3711F2"/>
    <w:multiLevelType w:val="hybridMultilevel"/>
    <w:tmpl w:val="3D703D10"/>
    <w:lvl w:ilvl="0" w:tplc="EC3AED72">
      <w:start w:val="1"/>
      <w:numFmt w:val="decimal"/>
      <w:lvlText w:val="%1."/>
      <w:lvlJc w:val="left"/>
      <w:pPr>
        <w:ind w:left="1155" w:hanging="360"/>
      </w:pPr>
      <w:rPr>
        <w:rFonts w:hint="default"/>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 w15:restartNumberingAfterBreak="0">
    <w:nsid w:val="290A24F3"/>
    <w:multiLevelType w:val="hybridMultilevel"/>
    <w:tmpl w:val="0B60D50A"/>
    <w:lvl w:ilvl="0" w:tplc="DF3458A4">
      <w:start w:val="1"/>
      <w:numFmt w:val="decimal"/>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5" w15:restartNumberingAfterBreak="0">
    <w:nsid w:val="39CE43BD"/>
    <w:multiLevelType w:val="hybridMultilevel"/>
    <w:tmpl w:val="F0FC8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D1E0E"/>
    <w:multiLevelType w:val="multilevel"/>
    <w:tmpl w:val="58681710"/>
    <w:lvl w:ilvl="0">
      <w:start w:val="3"/>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036C4E"/>
    <w:multiLevelType w:val="multilevel"/>
    <w:tmpl w:val="6BB22AF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B82F24"/>
    <w:multiLevelType w:val="hybridMultilevel"/>
    <w:tmpl w:val="0176553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45EDC"/>
    <w:multiLevelType w:val="hybridMultilevel"/>
    <w:tmpl w:val="48DA3348"/>
    <w:lvl w:ilvl="0" w:tplc="D8C827CC">
      <w:start w:val="1"/>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59944CB7"/>
    <w:multiLevelType w:val="hybridMultilevel"/>
    <w:tmpl w:val="15A48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330682"/>
    <w:multiLevelType w:val="multilevel"/>
    <w:tmpl w:val="D31A310E"/>
    <w:lvl w:ilvl="0">
      <w:start w:val="2"/>
      <w:numFmt w:val="decimal"/>
      <w:lvlText w:val="%1."/>
      <w:lvlJc w:val="left"/>
      <w:rPr>
        <w:rFonts w:ascii="Arial" w:eastAsia="Arial" w:hAnsi="Arial" w:cs="Arial"/>
        <w:b w:val="0"/>
        <w:bCs w:val="0"/>
        <w:i w:val="0"/>
        <w:iCs w:val="0"/>
        <w:smallCaps w:val="0"/>
        <w:strike w:val="0"/>
        <w:color w:val="000000"/>
        <w:spacing w:val="4"/>
        <w:w w:val="100"/>
        <w:position w:val="0"/>
        <w:sz w:val="19"/>
        <w:szCs w:val="19"/>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3459008">
    <w:abstractNumId w:val="3"/>
  </w:num>
  <w:num w:numId="2" w16cid:durableId="661932113">
    <w:abstractNumId w:val="5"/>
  </w:num>
  <w:num w:numId="3" w16cid:durableId="2017533483">
    <w:abstractNumId w:val="10"/>
  </w:num>
  <w:num w:numId="4" w16cid:durableId="801921446">
    <w:abstractNumId w:val="4"/>
  </w:num>
  <w:num w:numId="5" w16cid:durableId="179780899">
    <w:abstractNumId w:val="11"/>
  </w:num>
  <w:num w:numId="6" w16cid:durableId="121583040">
    <w:abstractNumId w:val="7"/>
  </w:num>
  <w:num w:numId="7" w16cid:durableId="1799957498">
    <w:abstractNumId w:val="6"/>
  </w:num>
  <w:num w:numId="8" w16cid:durableId="413477796">
    <w:abstractNumId w:val="1"/>
  </w:num>
  <w:num w:numId="9" w16cid:durableId="791748468">
    <w:abstractNumId w:val="8"/>
  </w:num>
  <w:num w:numId="10" w16cid:durableId="1216431343">
    <w:abstractNumId w:val="0"/>
  </w:num>
  <w:num w:numId="11" w16cid:durableId="1601988363">
    <w:abstractNumId w:val="2"/>
  </w:num>
  <w:num w:numId="12" w16cid:durableId="212199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48"/>
    <w:rsid w:val="0000031C"/>
    <w:rsid w:val="00000B53"/>
    <w:rsid w:val="000015FA"/>
    <w:rsid w:val="0000265D"/>
    <w:rsid w:val="00003F9F"/>
    <w:rsid w:val="00004ADD"/>
    <w:rsid w:val="00004E4D"/>
    <w:rsid w:val="00005691"/>
    <w:rsid w:val="00007204"/>
    <w:rsid w:val="00010355"/>
    <w:rsid w:val="00010D48"/>
    <w:rsid w:val="000110FC"/>
    <w:rsid w:val="0001135B"/>
    <w:rsid w:val="00011B3D"/>
    <w:rsid w:val="00012D84"/>
    <w:rsid w:val="000138CB"/>
    <w:rsid w:val="00013F24"/>
    <w:rsid w:val="00014199"/>
    <w:rsid w:val="000142E8"/>
    <w:rsid w:val="00021FBB"/>
    <w:rsid w:val="00022073"/>
    <w:rsid w:val="000259E8"/>
    <w:rsid w:val="00025B17"/>
    <w:rsid w:val="00025DA8"/>
    <w:rsid w:val="00026DA7"/>
    <w:rsid w:val="000302EA"/>
    <w:rsid w:val="00032B0E"/>
    <w:rsid w:val="00033087"/>
    <w:rsid w:val="000348A0"/>
    <w:rsid w:val="00035B79"/>
    <w:rsid w:val="000374E4"/>
    <w:rsid w:val="00040099"/>
    <w:rsid w:val="0004031D"/>
    <w:rsid w:val="00040A20"/>
    <w:rsid w:val="000416A6"/>
    <w:rsid w:val="0004278F"/>
    <w:rsid w:val="0004292B"/>
    <w:rsid w:val="00042FDA"/>
    <w:rsid w:val="0004353C"/>
    <w:rsid w:val="000444EC"/>
    <w:rsid w:val="0004473F"/>
    <w:rsid w:val="00045B16"/>
    <w:rsid w:val="00047354"/>
    <w:rsid w:val="00051B32"/>
    <w:rsid w:val="00052337"/>
    <w:rsid w:val="0005427B"/>
    <w:rsid w:val="00056B76"/>
    <w:rsid w:val="00061B46"/>
    <w:rsid w:val="00061C35"/>
    <w:rsid w:val="00061E7C"/>
    <w:rsid w:val="00061EFD"/>
    <w:rsid w:val="00065545"/>
    <w:rsid w:val="00066A34"/>
    <w:rsid w:val="00066BC5"/>
    <w:rsid w:val="000671F1"/>
    <w:rsid w:val="0006761F"/>
    <w:rsid w:val="00070BED"/>
    <w:rsid w:val="0007189D"/>
    <w:rsid w:val="00071BDA"/>
    <w:rsid w:val="00071CC2"/>
    <w:rsid w:val="00073B49"/>
    <w:rsid w:val="000763D2"/>
    <w:rsid w:val="00077B43"/>
    <w:rsid w:val="00080481"/>
    <w:rsid w:val="00080ABD"/>
    <w:rsid w:val="00080E7B"/>
    <w:rsid w:val="00080EC8"/>
    <w:rsid w:val="000811EF"/>
    <w:rsid w:val="000830BE"/>
    <w:rsid w:val="00083D6E"/>
    <w:rsid w:val="000843A1"/>
    <w:rsid w:val="000862F8"/>
    <w:rsid w:val="0009090A"/>
    <w:rsid w:val="0009091F"/>
    <w:rsid w:val="00090ECC"/>
    <w:rsid w:val="00091901"/>
    <w:rsid w:val="000924CA"/>
    <w:rsid w:val="000929CE"/>
    <w:rsid w:val="000929DE"/>
    <w:rsid w:val="00092BA2"/>
    <w:rsid w:val="00092DD0"/>
    <w:rsid w:val="00093796"/>
    <w:rsid w:val="00094919"/>
    <w:rsid w:val="00095629"/>
    <w:rsid w:val="000968F5"/>
    <w:rsid w:val="000970F5"/>
    <w:rsid w:val="00097577"/>
    <w:rsid w:val="000978CF"/>
    <w:rsid w:val="000A0B26"/>
    <w:rsid w:val="000A1937"/>
    <w:rsid w:val="000A4ADE"/>
    <w:rsid w:val="000A5299"/>
    <w:rsid w:val="000A553C"/>
    <w:rsid w:val="000A5FED"/>
    <w:rsid w:val="000A607B"/>
    <w:rsid w:val="000A775F"/>
    <w:rsid w:val="000A785E"/>
    <w:rsid w:val="000A7D3F"/>
    <w:rsid w:val="000B1BDD"/>
    <w:rsid w:val="000B2A31"/>
    <w:rsid w:val="000B3E36"/>
    <w:rsid w:val="000B598F"/>
    <w:rsid w:val="000B5BA1"/>
    <w:rsid w:val="000C0375"/>
    <w:rsid w:val="000C24AC"/>
    <w:rsid w:val="000C3A0A"/>
    <w:rsid w:val="000C445F"/>
    <w:rsid w:val="000C5B10"/>
    <w:rsid w:val="000C5B52"/>
    <w:rsid w:val="000C6CF2"/>
    <w:rsid w:val="000C6F52"/>
    <w:rsid w:val="000C785E"/>
    <w:rsid w:val="000C7C9B"/>
    <w:rsid w:val="000D3000"/>
    <w:rsid w:val="000D50AF"/>
    <w:rsid w:val="000D7537"/>
    <w:rsid w:val="000D7690"/>
    <w:rsid w:val="000E0994"/>
    <w:rsid w:val="000E2A00"/>
    <w:rsid w:val="000E36FA"/>
    <w:rsid w:val="000E64BC"/>
    <w:rsid w:val="000E7CF9"/>
    <w:rsid w:val="000F33BF"/>
    <w:rsid w:val="000F3804"/>
    <w:rsid w:val="000F3A44"/>
    <w:rsid w:val="000F3D2B"/>
    <w:rsid w:val="000F47E3"/>
    <w:rsid w:val="000F56AD"/>
    <w:rsid w:val="000F5EC7"/>
    <w:rsid w:val="000F69AE"/>
    <w:rsid w:val="000F7041"/>
    <w:rsid w:val="00100D00"/>
    <w:rsid w:val="00101DB8"/>
    <w:rsid w:val="001023CE"/>
    <w:rsid w:val="001027D5"/>
    <w:rsid w:val="00104079"/>
    <w:rsid w:val="00105D93"/>
    <w:rsid w:val="00105FE9"/>
    <w:rsid w:val="00106EC4"/>
    <w:rsid w:val="00107104"/>
    <w:rsid w:val="00110241"/>
    <w:rsid w:val="001102BF"/>
    <w:rsid w:val="00112C32"/>
    <w:rsid w:val="00113810"/>
    <w:rsid w:val="0011699D"/>
    <w:rsid w:val="00120F80"/>
    <w:rsid w:val="0012123F"/>
    <w:rsid w:val="00121670"/>
    <w:rsid w:val="00121857"/>
    <w:rsid w:val="00121E15"/>
    <w:rsid w:val="00124A72"/>
    <w:rsid w:val="00124D85"/>
    <w:rsid w:val="00125424"/>
    <w:rsid w:val="00126783"/>
    <w:rsid w:val="001279EC"/>
    <w:rsid w:val="00127C61"/>
    <w:rsid w:val="001303E3"/>
    <w:rsid w:val="0013079D"/>
    <w:rsid w:val="001309BD"/>
    <w:rsid w:val="00131FE6"/>
    <w:rsid w:val="00132FC2"/>
    <w:rsid w:val="00133D4E"/>
    <w:rsid w:val="00133EB1"/>
    <w:rsid w:val="00134422"/>
    <w:rsid w:val="00135893"/>
    <w:rsid w:val="0013613A"/>
    <w:rsid w:val="00136426"/>
    <w:rsid w:val="001369A7"/>
    <w:rsid w:val="00137222"/>
    <w:rsid w:val="0013749F"/>
    <w:rsid w:val="00140C48"/>
    <w:rsid w:val="00141ADB"/>
    <w:rsid w:val="001420F1"/>
    <w:rsid w:val="00145161"/>
    <w:rsid w:val="001471F8"/>
    <w:rsid w:val="00147722"/>
    <w:rsid w:val="0014786C"/>
    <w:rsid w:val="00152BCB"/>
    <w:rsid w:val="0015371B"/>
    <w:rsid w:val="00153A1D"/>
    <w:rsid w:val="00153DF6"/>
    <w:rsid w:val="00153FF7"/>
    <w:rsid w:val="001543C3"/>
    <w:rsid w:val="00155D45"/>
    <w:rsid w:val="00156153"/>
    <w:rsid w:val="0015749E"/>
    <w:rsid w:val="00157D86"/>
    <w:rsid w:val="001601FA"/>
    <w:rsid w:val="00160A7D"/>
    <w:rsid w:val="00160C45"/>
    <w:rsid w:val="00160D18"/>
    <w:rsid w:val="00161257"/>
    <w:rsid w:val="001613B5"/>
    <w:rsid w:val="00162120"/>
    <w:rsid w:val="00163B68"/>
    <w:rsid w:val="00164BF7"/>
    <w:rsid w:val="00165ACC"/>
    <w:rsid w:val="001665E5"/>
    <w:rsid w:val="001668D4"/>
    <w:rsid w:val="00166EA4"/>
    <w:rsid w:val="00167056"/>
    <w:rsid w:val="00170139"/>
    <w:rsid w:val="001720A7"/>
    <w:rsid w:val="00172EE9"/>
    <w:rsid w:val="00173447"/>
    <w:rsid w:val="00174AC8"/>
    <w:rsid w:val="00174B89"/>
    <w:rsid w:val="00175D0F"/>
    <w:rsid w:val="00180CF4"/>
    <w:rsid w:val="00183DF8"/>
    <w:rsid w:val="00184270"/>
    <w:rsid w:val="00184B09"/>
    <w:rsid w:val="00184D47"/>
    <w:rsid w:val="001850B9"/>
    <w:rsid w:val="001853C2"/>
    <w:rsid w:val="0018583D"/>
    <w:rsid w:val="00186E39"/>
    <w:rsid w:val="00187112"/>
    <w:rsid w:val="00187ED7"/>
    <w:rsid w:val="00187F38"/>
    <w:rsid w:val="001902DA"/>
    <w:rsid w:val="00190EA3"/>
    <w:rsid w:val="00192325"/>
    <w:rsid w:val="00192BBD"/>
    <w:rsid w:val="00193A69"/>
    <w:rsid w:val="00194AA0"/>
    <w:rsid w:val="00195951"/>
    <w:rsid w:val="0019636B"/>
    <w:rsid w:val="00196AC8"/>
    <w:rsid w:val="00196E61"/>
    <w:rsid w:val="00197042"/>
    <w:rsid w:val="001977FC"/>
    <w:rsid w:val="001A294F"/>
    <w:rsid w:val="001A3268"/>
    <w:rsid w:val="001A3D1A"/>
    <w:rsid w:val="001A5E19"/>
    <w:rsid w:val="001A6508"/>
    <w:rsid w:val="001A756D"/>
    <w:rsid w:val="001B340D"/>
    <w:rsid w:val="001B4623"/>
    <w:rsid w:val="001B5337"/>
    <w:rsid w:val="001B54E2"/>
    <w:rsid w:val="001B5EDD"/>
    <w:rsid w:val="001B642C"/>
    <w:rsid w:val="001C342A"/>
    <w:rsid w:val="001C6589"/>
    <w:rsid w:val="001C6EBA"/>
    <w:rsid w:val="001C78A7"/>
    <w:rsid w:val="001C793E"/>
    <w:rsid w:val="001D0117"/>
    <w:rsid w:val="001D2881"/>
    <w:rsid w:val="001D5D3F"/>
    <w:rsid w:val="001D62E5"/>
    <w:rsid w:val="001D78DF"/>
    <w:rsid w:val="001E004F"/>
    <w:rsid w:val="001E0236"/>
    <w:rsid w:val="001E14E3"/>
    <w:rsid w:val="001E1DAA"/>
    <w:rsid w:val="001E1FEF"/>
    <w:rsid w:val="001E51A2"/>
    <w:rsid w:val="001E5A95"/>
    <w:rsid w:val="001E654F"/>
    <w:rsid w:val="001E6CE1"/>
    <w:rsid w:val="001E7C83"/>
    <w:rsid w:val="001F1148"/>
    <w:rsid w:val="001F1699"/>
    <w:rsid w:val="001F17B1"/>
    <w:rsid w:val="001F30CB"/>
    <w:rsid w:val="001F391B"/>
    <w:rsid w:val="001F3FC1"/>
    <w:rsid w:val="001F539F"/>
    <w:rsid w:val="001F57FE"/>
    <w:rsid w:val="001F5A8A"/>
    <w:rsid w:val="001F74DA"/>
    <w:rsid w:val="00200463"/>
    <w:rsid w:val="0020146A"/>
    <w:rsid w:val="002021CF"/>
    <w:rsid w:val="00202B3E"/>
    <w:rsid w:val="00203EC6"/>
    <w:rsid w:val="00204418"/>
    <w:rsid w:val="00204D0E"/>
    <w:rsid w:val="002066A9"/>
    <w:rsid w:val="002068A5"/>
    <w:rsid w:val="00210778"/>
    <w:rsid w:val="00210AF7"/>
    <w:rsid w:val="0021101D"/>
    <w:rsid w:val="00212FB0"/>
    <w:rsid w:val="00216560"/>
    <w:rsid w:val="00217BB4"/>
    <w:rsid w:val="00220028"/>
    <w:rsid w:val="002200B5"/>
    <w:rsid w:val="00220942"/>
    <w:rsid w:val="00221C60"/>
    <w:rsid w:val="00222A7C"/>
    <w:rsid w:val="002238E0"/>
    <w:rsid w:val="00225A9C"/>
    <w:rsid w:val="00226E26"/>
    <w:rsid w:val="002274DC"/>
    <w:rsid w:val="00227922"/>
    <w:rsid w:val="00227CC3"/>
    <w:rsid w:val="0023082F"/>
    <w:rsid w:val="002312F9"/>
    <w:rsid w:val="0023150C"/>
    <w:rsid w:val="00231617"/>
    <w:rsid w:val="002329A0"/>
    <w:rsid w:val="00232A18"/>
    <w:rsid w:val="0023302A"/>
    <w:rsid w:val="00233866"/>
    <w:rsid w:val="002373C1"/>
    <w:rsid w:val="002405E8"/>
    <w:rsid w:val="00240E99"/>
    <w:rsid w:val="00241723"/>
    <w:rsid w:val="00243C88"/>
    <w:rsid w:val="002442D7"/>
    <w:rsid w:val="00245095"/>
    <w:rsid w:val="00246B8E"/>
    <w:rsid w:val="00247F24"/>
    <w:rsid w:val="00247F3C"/>
    <w:rsid w:val="00250F23"/>
    <w:rsid w:val="00251DF8"/>
    <w:rsid w:val="00252372"/>
    <w:rsid w:val="00252670"/>
    <w:rsid w:val="0025268F"/>
    <w:rsid w:val="00253F0A"/>
    <w:rsid w:val="00254396"/>
    <w:rsid w:val="00254C1A"/>
    <w:rsid w:val="00255300"/>
    <w:rsid w:val="00255955"/>
    <w:rsid w:val="00255D5B"/>
    <w:rsid w:val="00256182"/>
    <w:rsid w:val="002563F5"/>
    <w:rsid w:val="002566A9"/>
    <w:rsid w:val="00256AE3"/>
    <w:rsid w:val="00257550"/>
    <w:rsid w:val="0025784E"/>
    <w:rsid w:val="002603D5"/>
    <w:rsid w:val="002625C3"/>
    <w:rsid w:val="002629DF"/>
    <w:rsid w:val="00262FE3"/>
    <w:rsid w:val="0026346F"/>
    <w:rsid w:val="0026365B"/>
    <w:rsid w:val="00263CC7"/>
    <w:rsid w:val="00264A73"/>
    <w:rsid w:val="002651DE"/>
    <w:rsid w:val="002654DA"/>
    <w:rsid w:val="002662A6"/>
    <w:rsid w:val="002668A4"/>
    <w:rsid w:val="00266B6C"/>
    <w:rsid w:val="002670B7"/>
    <w:rsid w:val="00267963"/>
    <w:rsid w:val="00271327"/>
    <w:rsid w:val="002725AC"/>
    <w:rsid w:val="00272FB0"/>
    <w:rsid w:val="00273BEA"/>
    <w:rsid w:val="00274970"/>
    <w:rsid w:val="00276716"/>
    <w:rsid w:val="002767B2"/>
    <w:rsid w:val="00276DFD"/>
    <w:rsid w:val="002775C5"/>
    <w:rsid w:val="00280266"/>
    <w:rsid w:val="00280BD1"/>
    <w:rsid w:val="00281BC1"/>
    <w:rsid w:val="00282205"/>
    <w:rsid w:val="0028254D"/>
    <w:rsid w:val="0028277D"/>
    <w:rsid w:val="00283640"/>
    <w:rsid w:val="00284356"/>
    <w:rsid w:val="00286DAC"/>
    <w:rsid w:val="00287EB2"/>
    <w:rsid w:val="00291A1D"/>
    <w:rsid w:val="0029224D"/>
    <w:rsid w:val="00294281"/>
    <w:rsid w:val="0029476D"/>
    <w:rsid w:val="00294FB4"/>
    <w:rsid w:val="00295FE5"/>
    <w:rsid w:val="0029639C"/>
    <w:rsid w:val="00296D5C"/>
    <w:rsid w:val="00297494"/>
    <w:rsid w:val="00297844"/>
    <w:rsid w:val="002A01B7"/>
    <w:rsid w:val="002A1B3D"/>
    <w:rsid w:val="002A2769"/>
    <w:rsid w:val="002A290E"/>
    <w:rsid w:val="002A5826"/>
    <w:rsid w:val="002A5B69"/>
    <w:rsid w:val="002B0836"/>
    <w:rsid w:val="002B1291"/>
    <w:rsid w:val="002B1332"/>
    <w:rsid w:val="002B270E"/>
    <w:rsid w:val="002B2DD7"/>
    <w:rsid w:val="002B2F6A"/>
    <w:rsid w:val="002B40D6"/>
    <w:rsid w:val="002B433C"/>
    <w:rsid w:val="002B50DB"/>
    <w:rsid w:val="002B50E2"/>
    <w:rsid w:val="002B5B6F"/>
    <w:rsid w:val="002B5E18"/>
    <w:rsid w:val="002B5EA9"/>
    <w:rsid w:val="002B5EBA"/>
    <w:rsid w:val="002B7DEE"/>
    <w:rsid w:val="002C05DF"/>
    <w:rsid w:val="002C0DBE"/>
    <w:rsid w:val="002C2496"/>
    <w:rsid w:val="002C2574"/>
    <w:rsid w:val="002C3731"/>
    <w:rsid w:val="002C3E19"/>
    <w:rsid w:val="002C5859"/>
    <w:rsid w:val="002C5F39"/>
    <w:rsid w:val="002C71C8"/>
    <w:rsid w:val="002C73F7"/>
    <w:rsid w:val="002C77C6"/>
    <w:rsid w:val="002C7CD6"/>
    <w:rsid w:val="002D0445"/>
    <w:rsid w:val="002D1A39"/>
    <w:rsid w:val="002D1DA6"/>
    <w:rsid w:val="002D2E86"/>
    <w:rsid w:val="002D4195"/>
    <w:rsid w:val="002D7E4F"/>
    <w:rsid w:val="002E0286"/>
    <w:rsid w:val="002E1E5B"/>
    <w:rsid w:val="002E21AE"/>
    <w:rsid w:val="002E3A22"/>
    <w:rsid w:val="002E42BD"/>
    <w:rsid w:val="002E6798"/>
    <w:rsid w:val="002E6F9E"/>
    <w:rsid w:val="002F0F60"/>
    <w:rsid w:val="002F194F"/>
    <w:rsid w:val="002F413F"/>
    <w:rsid w:val="002F43DD"/>
    <w:rsid w:val="002F541D"/>
    <w:rsid w:val="002F5CED"/>
    <w:rsid w:val="002F70B4"/>
    <w:rsid w:val="002F7A96"/>
    <w:rsid w:val="00300147"/>
    <w:rsid w:val="00302B3B"/>
    <w:rsid w:val="00302E66"/>
    <w:rsid w:val="00303C3A"/>
    <w:rsid w:val="00304CC8"/>
    <w:rsid w:val="00306027"/>
    <w:rsid w:val="00306A23"/>
    <w:rsid w:val="00310D9C"/>
    <w:rsid w:val="00311D9B"/>
    <w:rsid w:val="00312A16"/>
    <w:rsid w:val="00312E04"/>
    <w:rsid w:val="00313057"/>
    <w:rsid w:val="003132E7"/>
    <w:rsid w:val="0031436F"/>
    <w:rsid w:val="0031455C"/>
    <w:rsid w:val="00314E42"/>
    <w:rsid w:val="003158C4"/>
    <w:rsid w:val="003161F8"/>
    <w:rsid w:val="003168A7"/>
    <w:rsid w:val="003172F5"/>
    <w:rsid w:val="00322F69"/>
    <w:rsid w:val="00323DC2"/>
    <w:rsid w:val="00324449"/>
    <w:rsid w:val="00324827"/>
    <w:rsid w:val="0032793F"/>
    <w:rsid w:val="00327A4E"/>
    <w:rsid w:val="00327A84"/>
    <w:rsid w:val="00330337"/>
    <w:rsid w:val="00330D4B"/>
    <w:rsid w:val="00332B84"/>
    <w:rsid w:val="003350D6"/>
    <w:rsid w:val="00335161"/>
    <w:rsid w:val="00335C75"/>
    <w:rsid w:val="00337935"/>
    <w:rsid w:val="003400C9"/>
    <w:rsid w:val="0034145E"/>
    <w:rsid w:val="00342CA2"/>
    <w:rsid w:val="00343ACA"/>
    <w:rsid w:val="00344277"/>
    <w:rsid w:val="003455A7"/>
    <w:rsid w:val="00345729"/>
    <w:rsid w:val="003464DC"/>
    <w:rsid w:val="0035185D"/>
    <w:rsid w:val="0035223D"/>
    <w:rsid w:val="00352CCE"/>
    <w:rsid w:val="00353710"/>
    <w:rsid w:val="00353CD4"/>
    <w:rsid w:val="00353E86"/>
    <w:rsid w:val="0035590D"/>
    <w:rsid w:val="00356E8A"/>
    <w:rsid w:val="00356F8D"/>
    <w:rsid w:val="0036028D"/>
    <w:rsid w:val="003605C3"/>
    <w:rsid w:val="00361EB5"/>
    <w:rsid w:val="00361EBD"/>
    <w:rsid w:val="003660FA"/>
    <w:rsid w:val="003669BA"/>
    <w:rsid w:val="00367862"/>
    <w:rsid w:val="00370CA7"/>
    <w:rsid w:val="0037381D"/>
    <w:rsid w:val="00374C1A"/>
    <w:rsid w:val="00375B20"/>
    <w:rsid w:val="00377CBF"/>
    <w:rsid w:val="00382906"/>
    <w:rsid w:val="00382B4C"/>
    <w:rsid w:val="00382E8F"/>
    <w:rsid w:val="00385135"/>
    <w:rsid w:val="00385E7F"/>
    <w:rsid w:val="0038770F"/>
    <w:rsid w:val="0039099C"/>
    <w:rsid w:val="0039229E"/>
    <w:rsid w:val="00393C28"/>
    <w:rsid w:val="00394ED8"/>
    <w:rsid w:val="00396376"/>
    <w:rsid w:val="003A0310"/>
    <w:rsid w:val="003A0657"/>
    <w:rsid w:val="003A071C"/>
    <w:rsid w:val="003A1C74"/>
    <w:rsid w:val="003A21D6"/>
    <w:rsid w:val="003A2F12"/>
    <w:rsid w:val="003A3577"/>
    <w:rsid w:val="003A386A"/>
    <w:rsid w:val="003A417E"/>
    <w:rsid w:val="003A4766"/>
    <w:rsid w:val="003A66CC"/>
    <w:rsid w:val="003A6F71"/>
    <w:rsid w:val="003A7BBA"/>
    <w:rsid w:val="003B14EC"/>
    <w:rsid w:val="003B1F39"/>
    <w:rsid w:val="003B218E"/>
    <w:rsid w:val="003B485E"/>
    <w:rsid w:val="003B4C42"/>
    <w:rsid w:val="003B541D"/>
    <w:rsid w:val="003B7382"/>
    <w:rsid w:val="003C12B3"/>
    <w:rsid w:val="003C1319"/>
    <w:rsid w:val="003C1880"/>
    <w:rsid w:val="003C1B6A"/>
    <w:rsid w:val="003C1D66"/>
    <w:rsid w:val="003C3FD2"/>
    <w:rsid w:val="003C4898"/>
    <w:rsid w:val="003C5861"/>
    <w:rsid w:val="003C6A5C"/>
    <w:rsid w:val="003C7D89"/>
    <w:rsid w:val="003D0B49"/>
    <w:rsid w:val="003D291A"/>
    <w:rsid w:val="003D4CD4"/>
    <w:rsid w:val="003D54AB"/>
    <w:rsid w:val="003D69B1"/>
    <w:rsid w:val="003D72B2"/>
    <w:rsid w:val="003E00A3"/>
    <w:rsid w:val="003E0B62"/>
    <w:rsid w:val="003E170F"/>
    <w:rsid w:val="003E29A8"/>
    <w:rsid w:val="003E2F65"/>
    <w:rsid w:val="003E3746"/>
    <w:rsid w:val="003E4AA0"/>
    <w:rsid w:val="003E5265"/>
    <w:rsid w:val="003E6840"/>
    <w:rsid w:val="003E74BD"/>
    <w:rsid w:val="003E770B"/>
    <w:rsid w:val="003F042F"/>
    <w:rsid w:val="003F0880"/>
    <w:rsid w:val="003F1E08"/>
    <w:rsid w:val="003F2B1C"/>
    <w:rsid w:val="003F3AB5"/>
    <w:rsid w:val="003F47E2"/>
    <w:rsid w:val="003F5727"/>
    <w:rsid w:val="003F5E86"/>
    <w:rsid w:val="003F5F09"/>
    <w:rsid w:val="003F640B"/>
    <w:rsid w:val="003F73D6"/>
    <w:rsid w:val="003F7846"/>
    <w:rsid w:val="00401ADE"/>
    <w:rsid w:val="0040366F"/>
    <w:rsid w:val="00404304"/>
    <w:rsid w:val="0040472D"/>
    <w:rsid w:val="004057BF"/>
    <w:rsid w:val="00406033"/>
    <w:rsid w:val="00407267"/>
    <w:rsid w:val="004073A6"/>
    <w:rsid w:val="00410C51"/>
    <w:rsid w:val="00410F3B"/>
    <w:rsid w:val="0041116C"/>
    <w:rsid w:val="00411D01"/>
    <w:rsid w:val="00412171"/>
    <w:rsid w:val="0041260F"/>
    <w:rsid w:val="00413E83"/>
    <w:rsid w:val="004148A2"/>
    <w:rsid w:val="0041637A"/>
    <w:rsid w:val="00417041"/>
    <w:rsid w:val="004205AC"/>
    <w:rsid w:val="00421474"/>
    <w:rsid w:val="004224A0"/>
    <w:rsid w:val="004224FB"/>
    <w:rsid w:val="00422560"/>
    <w:rsid w:val="00424281"/>
    <w:rsid w:val="0042494D"/>
    <w:rsid w:val="00425335"/>
    <w:rsid w:val="0042744A"/>
    <w:rsid w:val="00427CBB"/>
    <w:rsid w:val="004309A5"/>
    <w:rsid w:val="00430ED6"/>
    <w:rsid w:val="00431328"/>
    <w:rsid w:val="00432338"/>
    <w:rsid w:val="00432418"/>
    <w:rsid w:val="00432A23"/>
    <w:rsid w:val="00432CC6"/>
    <w:rsid w:val="00434C1F"/>
    <w:rsid w:val="00434EF1"/>
    <w:rsid w:val="00434F56"/>
    <w:rsid w:val="00434FD9"/>
    <w:rsid w:val="0043555B"/>
    <w:rsid w:val="00436600"/>
    <w:rsid w:val="00436854"/>
    <w:rsid w:val="00437065"/>
    <w:rsid w:val="00441A00"/>
    <w:rsid w:val="00441ECA"/>
    <w:rsid w:val="00442AC1"/>
    <w:rsid w:val="00443BB6"/>
    <w:rsid w:val="0044418C"/>
    <w:rsid w:val="00445251"/>
    <w:rsid w:val="00447D33"/>
    <w:rsid w:val="00450D04"/>
    <w:rsid w:val="0045173E"/>
    <w:rsid w:val="00451894"/>
    <w:rsid w:val="00453F9E"/>
    <w:rsid w:val="0045597A"/>
    <w:rsid w:val="00456156"/>
    <w:rsid w:val="00456609"/>
    <w:rsid w:val="00456FDA"/>
    <w:rsid w:val="0046021B"/>
    <w:rsid w:val="00462B42"/>
    <w:rsid w:val="00464D3B"/>
    <w:rsid w:val="0046599F"/>
    <w:rsid w:val="00466286"/>
    <w:rsid w:val="00466F89"/>
    <w:rsid w:val="00467026"/>
    <w:rsid w:val="00467561"/>
    <w:rsid w:val="0047014D"/>
    <w:rsid w:val="00470225"/>
    <w:rsid w:val="0047083E"/>
    <w:rsid w:val="00471BAC"/>
    <w:rsid w:val="00471EF8"/>
    <w:rsid w:val="004723EF"/>
    <w:rsid w:val="00472A8C"/>
    <w:rsid w:val="0047369C"/>
    <w:rsid w:val="004736E3"/>
    <w:rsid w:val="004742BD"/>
    <w:rsid w:val="00474F80"/>
    <w:rsid w:val="00475228"/>
    <w:rsid w:val="004753AD"/>
    <w:rsid w:val="00475860"/>
    <w:rsid w:val="00476321"/>
    <w:rsid w:val="00476823"/>
    <w:rsid w:val="004768E1"/>
    <w:rsid w:val="0047695D"/>
    <w:rsid w:val="00476A86"/>
    <w:rsid w:val="00476B7C"/>
    <w:rsid w:val="00477944"/>
    <w:rsid w:val="00480964"/>
    <w:rsid w:val="00481330"/>
    <w:rsid w:val="00481BA8"/>
    <w:rsid w:val="00482BC8"/>
    <w:rsid w:val="00482BD5"/>
    <w:rsid w:val="0049026B"/>
    <w:rsid w:val="00492DE2"/>
    <w:rsid w:val="00493CDA"/>
    <w:rsid w:val="004945BD"/>
    <w:rsid w:val="00494F6D"/>
    <w:rsid w:val="0049507D"/>
    <w:rsid w:val="0049588B"/>
    <w:rsid w:val="00496B69"/>
    <w:rsid w:val="0049785B"/>
    <w:rsid w:val="004A03B0"/>
    <w:rsid w:val="004A1D36"/>
    <w:rsid w:val="004A3011"/>
    <w:rsid w:val="004A3061"/>
    <w:rsid w:val="004A3953"/>
    <w:rsid w:val="004A4D6C"/>
    <w:rsid w:val="004A5D9B"/>
    <w:rsid w:val="004A691E"/>
    <w:rsid w:val="004A7D87"/>
    <w:rsid w:val="004B0F92"/>
    <w:rsid w:val="004B16C5"/>
    <w:rsid w:val="004B383B"/>
    <w:rsid w:val="004B5029"/>
    <w:rsid w:val="004B5495"/>
    <w:rsid w:val="004B5813"/>
    <w:rsid w:val="004B5FA2"/>
    <w:rsid w:val="004B652D"/>
    <w:rsid w:val="004B6DC3"/>
    <w:rsid w:val="004B7CC1"/>
    <w:rsid w:val="004C02B7"/>
    <w:rsid w:val="004C08FD"/>
    <w:rsid w:val="004C0983"/>
    <w:rsid w:val="004C0EAB"/>
    <w:rsid w:val="004C3A92"/>
    <w:rsid w:val="004C4CAE"/>
    <w:rsid w:val="004C71E3"/>
    <w:rsid w:val="004D0041"/>
    <w:rsid w:val="004D1433"/>
    <w:rsid w:val="004D144E"/>
    <w:rsid w:val="004D2100"/>
    <w:rsid w:val="004D2757"/>
    <w:rsid w:val="004D33A5"/>
    <w:rsid w:val="004D3F7E"/>
    <w:rsid w:val="004D4037"/>
    <w:rsid w:val="004D484C"/>
    <w:rsid w:val="004D500E"/>
    <w:rsid w:val="004D68EB"/>
    <w:rsid w:val="004E0C06"/>
    <w:rsid w:val="004E1429"/>
    <w:rsid w:val="004E1CBE"/>
    <w:rsid w:val="004E258B"/>
    <w:rsid w:val="004E2E39"/>
    <w:rsid w:val="004E372F"/>
    <w:rsid w:val="004E5A8D"/>
    <w:rsid w:val="004E5F80"/>
    <w:rsid w:val="004E7017"/>
    <w:rsid w:val="004E7848"/>
    <w:rsid w:val="004F0958"/>
    <w:rsid w:val="004F1A8E"/>
    <w:rsid w:val="004F26F2"/>
    <w:rsid w:val="004F282B"/>
    <w:rsid w:val="004F2958"/>
    <w:rsid w:val="004F3782"/>
    <w:rsid w:val="004F3E44"/>
    <w:rsid w:val="004F4860"/>
    <w:rsid w:val="004F691B"/>
    <w:rsid w:val="004F728B"/>
    <w:rsid w:val="005006D6"/>
    <w:rsid w:val="005052B9"/>
    <w:rsid w:val="00510E5C"/>
    <w:rsid w:val="00511D19"/>
    <w:rsid w:val="0051243C"/>
    <w:rsid w:val="00515D9F"/>
    <w:rsid w:val="00517809"/>
    <w:rsid w:val="00520E11"/>
    <w:rsid w:val="00520EC0"/>
    <w:rsid w:val="00522A04"/>
    <w:rsid w:val="005240E5"/>
    <w:rsid w:val="0052412C"/>
    <w:rsid w:val="005242EF"/>
    <w:rsid w:val="00525CBA"/>
    <w:rsid w:val="00525EA8"/>
    <w:rsid w:val="00526228"/>
    <w:rsid w:val="005266D4"/>
    <w:rsid w:val="00526842"/>
    <w:rsid w:val="00527496"/>
    <w:rsid w:val="00530A12"/>
    <w:rsid w:val="0053215C"/>
    <w:rsid w:val="005323E8"/>
    <w:rsid w:val="00532977"/>
    <w:rsid w:val="00534785"/>
    <w:rsid w:val="005356D8"/>
    <w:rsid w:val="00536FA8"/>
    <w:rsid w:val="00536FC0"/>
    <w:rsid w:val="00537C06"/>
    <w:rsid w:val="0054136E"/>
    <w:rsid w:val="005427BF"/>
    <w:rsid w:val="005436F7"/>
    <w:rsid w:val="00543F01"/>
    <w:rsid w:val="0054407E"/>
    <w:rsid w:val="0054494B"/>
    <w:rsid w:val="00545819"/>
    <w:rsid w:val="00545EC1"/>
    <w:rsid w:val="005466EB"/>
    <w:rsid w:val="00546C67"/>
    <w:rsid w:val="00547EFD"/>
    <w:rsid w:val="00550F36"/>
    <w:rsid w:val="00552943"/>
    <w:rsid w:val="00554212"/>
    <w:rsid w:val="00554B23"/>
    <w:rsid w:val="00554E7C"/>
    <w:rsid w:val="00555722"/>
    <w:rsid w:val="005574DE"/>
    <w:rsid w:val="00557A74"/>
    <w:rsid w:val="00557D29"/>
    <w:rsid w:val="00557DA5"/>
    <w:rsid w:val="00560F98"/>
    <w:rsid w:val="00561F45"/>
    <w:rsid w:val="00563288"/>
    <w:rsid w:val="005635C5"/>
    <w:rsid w:val="00563DD8"/>
    <w:rsid w:val="00565262"/>
    <w:rsid w:val="00566BF8"/>
    <w:rsid w:val="0056700B"/>
    <w:rsid w:val="00567E0C"/>
    <w:rsid w:val="00570B95"/>
    <w:rsid w:val="00570C83"/>
    <w:rsid w:val="00571F70"/>
    <w:rsid w:val="00572315"/>
    <w:rsid w:val="00572DC2"/>
    <w:rsid w:val="00573F4D"/>
    <w:rsid w:val="005742C4"/>
    <w:rsid w:val="00576928"/>
    <w:rsid w:val="005769A6"/>
    <w:rsid w:val="00576B01"/>
    <w:rsid w:val="00576DCF"/>
    <w:rsid w:val="005811B6"/>
    <w:rsid w:val="005831F4"/>
    <w:rsid w:val="0058326E"/>
    <w:rsid w:val="00585F14"/>
    <w:rsid w:val="00590346"/>
    <w:rsid w:val="00590CE0"/>
    <w:rsid w:val="00590E9F"/>
    <w:rsid w:val="00591796"/>
    <w:rsid w:val="00591A17"/>
    <w:rsid w:val="00591E1E"/>
    <w:rsid w:val="00592290"/>
    <w:rsid w:val="005938A4"/>
    <w:rsid w:val="00594E6B"/>
    <w:rsid w:val="005955B6"/>
    <w:rsid w:val="005961FC"/>
    <w:rsid w:val="00597171"/>
    <w:rsid w:val="00597BF1"/>
    <w:rsid w:val="00597D3C"/>
    <w:rsid w:val="005A01AC"/>
    <w:rsid w:val="005A01E0"/>
    <w:rsid w:val="005A0E89"/>
    <w:rsid w:val="005A16C4"/>
    <w:rsid w:val="005A1C51"/>
    <w:rsid w:val="005A2647"/>
    <w:rsid w:val="005A51AD"/>
    <w:rsid w:val="005A555A"/>
    <w:rsid w:val="005A57A2"/>
    <w:rsid w:val="005A68C3"/>
    <w:rsid w:val="005A716E"/>
    <w:rsid w:val="005A78A5"/>
    <w:rsid w:val="005B1482"/>
    <w:rsid w:val="005B17E4"/>
    <w:rsid w:val="005B2328"/>
    <w:rsid w:val="005B3142"/>
    <w:rsid w:val="005B319E"/>
    <w:rsid w:val="005B3342"/>
    <w:rsid w:val="005B3F38"/>
    <w:rsid w:val="005B4841"/>
    <w:rsid w:val="005B4C92"/>
    <w:rsid w:val="005B4E09"/>
    <w:rsid w:val="005B4F58"/>
    <w:rsid w:val="005B511A"/>
    <w:rsid w:val="005B55E1"/>
    <w:rsid w:val="005B669F"/>
    <w:rsid w:val="005B72CA"/>
    <w:rsid w:val="005B7B78"/>
    <w:rsid w:val="005C048C"/>
    <w:rsid w:val="005C1103"/>
    <w:rsid w:val="005C20AE"/>
    <w:rsid w:val="005C2DCD"/>
    <w:rsid w:val="005C4E32"/>
    <w:rsid w:val="005C5A15"/>
    <w:rsid w:val="005C5EF6"/>
    <w:rsid w:val="005C73CF"/>
    <w:rsid w:val="005C7409"/>
    <w:rsid w:val="005C7948"/>
    <w:rsid w:val="005D0734"/>
    <w:rsid w:val="005D0BDC"/>
    <w:rsid w:val="005D202C"/>
    <w:rsid w:val="005D36C6"/>
    <w:rsid w:val="005D4CC3"/>
    <w:rsid w:val="005D5160"/>
    <w:rsid w:val="005D63D5"/>
    <w:rsid w:val="005D65E9"/>
    <w:rsid w:val="005D677A"/>
    <w:rsid w:val="005D6A01"/>
    <w:rsid w:val="005D6D5A"/>
    <w:rsid w:val="005E136C"/>
    <w:rsid w:val="005E2A1E"/>
    <w:rsid w:val="005E2EE9"/>
    <w:rsid w:val="005E343A"/>
    <w:rsid w:val="005E3753"/>
    <w:rsid w:val="005E4064"/>
    <w:rsid w:val="005E4549"/>
    <w:rsid w:val="005E5370"/>
    <w:rsid w:val="005E5C73"/>
    <w:rsid w:val="005E63D6"/>
    <w:rsid w:val="005E677E"/>
    <w:rsid w:val="005F19A6"/>
    <w:rsid w:val="005F1CD4"/>
    <w:rsid w:val="005F3469"/>
    <w:rsid w:val="005F346D"/>
    <w:rsid w:val="005F3F3C"/>
    <w:rsid w:val="005F42BB"/>
    <w:rsid w:val="005F530E"/>
    <w:rsid w:val="005F55A1"/>
    <w:rsid w:val="005F5F59"/>
    <w:rsid w:val="005F7404"/>
    <w:rsid w:val="005F77A9"/>
    <w:rsid w:val="006004F3"/>
    <w:rsid w:val="00602147"/>
    <w:rsid w:val="00602D51"/>
    <w:rsid w:val="00603DF1"/>
    <w:rsid w:val="00604555"/>
    <w:rsid w:val="00604669"/>
    <w:rsid w:val="00604EBC"/>
    <w:rsid w:val="00604F96"/>
    <w:rsid w:val="0060689E"/>
    <w:rsid w:val="00606CE5"/>
    <w:rsid w:val="00607DA0"/>
    <w:rsid w:val="006103F0"/>
    <w:rsid w:val="00610E03"/>
    <w:rsid w:val="006112D4"/>
    <w:rsid w:val="006124F8"/>
    <w:rsid w:val="0061408D"/>
    <w:rsid w:val="00614B6D"/>
    <w:rsid w:val="00614FA3"/>
    <w:rsid w:val="00615DC1"/>
    <w:rsid w:val="006164FD"/>
    <w:rsid w:val="0062082A"/>
    <w:rsid w:val="00621FB0"/>
    <w:rsid w:val="006229BD"/>
    <w:rsid w:val="00622B8F"/>
    <w:rsid w:val="00624975"/>
    <w:rsid w:val="00626129"/>
    <w:rsid w:val="0062620F"/>
    <w:rsid w:val="00627AD0"/>
    <w:rsid w:val="00630DE0"/>
    <w:rsid w:val="00632361"/>
    <w:rsid w:val="00633DB9"/>
    <w:rsid w:val="006343E2"/>
    <w:rsid w:val="00634F51"/>
    <w:rsid w:val="006360EE"/>
    <w:rsid w:val="00636C91"/>
    <w:rsid w:val="00637A98"/>
    <w:rsid w:val="00637FBF"/>
    <w:rsid w:val="006401C1"/>
    <w:rsid w:val="00640A95"/>
    <w:rsid w:val="00642339"/>
    <w:rsid w:val="00642F81"/>
    <w:rsid w:val="0064316C"/>
    <w:rsid w:val="00644D1E"/>
    <w:rsid w:val="00646A97"/>
    <w:rsid w:val="00646B63"/>
    <w:rsid w:val="00647038"/>
    <w:rsid w:val="00650079"/>
    <w:rsid w:val="00651657"/>
    <w:rsid w:val="00651E80"/>
    <w:rsid w:val="006527D9"/>
    <w:rsid w:val="00652E2F"/>
    <w:rsid w:val="00653B9E"/>
    <w:rsid w:val="006546E1"/>
    <w:rsid w:val="00655668"/>
    <w:rsid w:val="00655832"/>
    <w:rsid w:val="00656279"/>
    <w:rsid w:val="006607A9"/>
    <w:rsid w:val="00661A07"/>
    <w:rsid w:val="0066293D"/>
    <w:rsid w:val="0066302C"/>
    <w:rsid w:val="006631E3"/>
    <w:rsid w:val="006632AA"/>
    <w:rsid w:val="0066514F"/>
    <w:rsid w:val="00665669"/>
    <w:rsid w:val="00667252"/>
    <w:rsid w:val="00667405"/>
    <w:rsid w:val="00670C21"/>
    <w:rsid w:val="0067144B"/>
    <w:rsid w:val="00672B72"/>
    <w:rsid w:val="00672CC8"/>
    <w:rsid w:val="00674137"/>
    <w:rsid w:val="00674A05"/>
    <w:rsid w:val="006753BE"/>
    <w:rsid w:val="0067731B"/>
    <w:rsid w:val="0067797D"/>
    <w:rsid w:val="00681B80"/>
    <w:rsid w:val="00682106"/>
    <w:rsid w:val="006821E8"/>
    <w:rsid w:val="0068341F"/>
    <w:rsid w:val="0068529E"/>
    <w:rsid w:val="0068537E"/>
    <w:rsid w:val="00685969"/>
    <w:rsid w:val="00687F3B"/>
    <w:rsid w:val="00690709"/>
    <w:rsid w:val="00692F85"/>
    <w:rsid w:val="006940AF"/>
    <w:rsid w:val="00695F16"/>
    <w:rsid w:val="00696488"/>
    <w:rsid w:val="006A199B"/>
    <w:rsid w:val="006A1BA4"/>
    <w:rsid w:val="006A1E31"/>
    <w:rsid w:val="006A20BA"/>
    <w:rsid w:val="006A2C4C"/>
    <w:rsid w:val="006A2FE6"/>
    <w:rsid w:val="006A355F"/>
    <w:rsid w:val="006A36D8"/>
    <w:rsid w:val="006A382F"/>
    <w:rsid w:val="006A49C4"/>
    <w:rsid w:val="006A58F7"/>
    <w:rsid w:val="006A660B"/>
    <w:rsid w:val="006A6C67"/>
    <w:rsid w:val="006A6D13"/>
    <w:rsid w:val="006B2077"/>
    <w:rsid w:val="006B49DA"/>
    <w:rsid w:val="006B5BB0"/>
    <w:rsid w:val="006B6B2A"/>
    <w:rsid w:val="006B6D87"/>
    <w:rsid w:val="006B795A"/>
    <w:rsid w:val="006B7BA4"/>
    <w:rsid w:val="006C145D"/>
    <w:rsid w:val="006C23EC"/>
    <w:rsid w:val="006C45F0"/>
    <w:rsid w:val="006C58D1"/>
    <w:rsid w:val="006C5E88"/>
    <w:rsid w:val="006C7098"/>
    <w:rsid w:val="006C717A"/>
    <w:rsid w:val="006D04C9"/>
    <w:rsid w:val="006D0F90"/>
    <w:rsid w:val="006D1AEA"/>
    <w:rsid w:val="006D2C71"/>
    <w:rsid w:val="006D4319"/>
    <w:rsid w:val="006D4C62"/>
    <w:rsid w:val="006D542D"/>
    <w:rsid w:val="006D5C68"/>
    <w:rsid w:val="006D5F5C"/>
    <w:rsid w:val="006D6811"/>
    <w:rsid w:val="006E0207"/>
    <w:rsid w:val="006E0D1C"/>
    <w:rsid w:val="006E0E12"/>
    <w:rsid w:val="006E0FFF"/>
    <w:rsid w:val="006E1D66"/>
    <w:rsid w:val="006E2057"/>
    <w:rsid w:val="006E22F4"/>
    <w:rsid w:val="006E2A97"/>
    <w:rsid w:val="006E6D21"/>
    <w:rsid w:val="006F0E1C"/>
    <w:rsid w:val="006F1140"/>
    <w:rsid w:val="006F329D"/>
    <w:rsid w:val="006F4885"/>
    <w:rsid w:val="006F56CB"/>
    <w:rsid w:val="006F5D83"/>
    <w:rsid w:val="006F608B"/>
    <w:rsid w:val="006F6D9B"/>
    <w:rsid w:val="006F77FA"/>
    <w:rsid w:val="0070023E"/>
    <w:rsid w:val="0070041B"/>
    <w:rsid w:val="007027D8"/>
    <w:rsid w:val="00703260"/>
    <w:rsid w:val="0070362A"/>
    <w:rsid w:val="00703E20"/>
    <w:rsid w:val="00705808"/>
    <w:rsid w:val="00705828"/>
    <w:rsid w:val="007077AB"/>
    <w:rsid w:val="0071331E"/>
    <w:rsid w:val="00713902"/>
    <w:rsid w:val="00713EA6"/>
    <w:rsid w:val="007142B8"/>
    <w:rsid w:val="00714E63"/>
    <w:rsid w:val="00715C7B"/>
    <w:rsid w:val="0071698A"/>
    <w:rsid w:val="0071707B"/>
    <w:rsid w:val="0072040C"/>
    <w:rsid w:val="007207CD"/>
    <w:rsid w:val="00721F3F"/>
    <w:rsid w:val="00723A28"/>
    <w:rsid w:val="00726217"/>
    <w:rsid w:val="00727B20"/>
    <w:rsid w:val="00727F86"/>
    <w:rsid w:val="00731270"/>
    <w:rsid w:val="00731A6A"/>
    <w:rsid w:val="00731F4A"/>
    <w:rsid w:val="007328FF"/>
    <w:rsid w:val="00732C19"/>
    <w:rsid w:val="00733A50"/>
    <w:rsid w:val="00740A30"/>
    <w:rsid w:val="00740B89"/>
    <w:rsid w:val="00740D7E"/>
    <w:rsid w:val="0074245A"/>
    <w:rsid w:val="00742851"/>
    <w:rsid w:val="007433B3"/>
    <w:rsid w:val="007439BF"/>
    <w:rsid w:val="00744865"/>
    <w:rsid w:val="007451D3"/>
    <w:rsid w:val="007464DF"/>
    <w:rsid w:val="007467BF"/>
    <w:rsid w:val="00746AEA"/>
    <w:rsid w:val="007477AA"/>
    <w:rsid w:val="00750CDD"/>
    <w:rsid w:val="00752386"/>
    <w:rsid w:val="007524D8"/>
    <w:rsid w:val="007525D8"/>
    <w:rsid w:val="0075323C"/>
    <w:rsid w:val="007533DE"/>
    <w:rsid w:val="007537AC"/>
    <w:rsid w:val="00753BE3"/>
    <w:rsid w:val="00754A42"/>
    <w:rsid w:val="00755EDB"/>
    <w:rsid w:val="0075693B"/>
    <w:rsid w:val="00756E7B"/>
    <w:rsid w:val="007578D1"/>
    <w:rsid w:val="0076408B"/>
    <w:rsid w:val="00764237"/>
    <w:rsid w:val="007643BF"/>
    <w:rsid w:val="0076554B"/>
    <w:rsid w:val="00766850"/>
    <w:rsid w:val="007669A5"/>
    <w:rsid w:val="00766B14"/>
    <w:rsid w:val="00766F2C"/>
    <w:rsid w:val="0076719A"/>
    <w:rsid w:val="00770180"/>
    <w:rsid w:val="007716E6"/>
    <w:rsid w:val="00771B8E"/>
    <w:rsid w:val="00771E7D"/>
    <w:rsid w:val="00772177"/>
    <w:rsid w:val="00772213"/>
    <w:rsid w:val="00772EA1"/>
    <w:rsid w:val="007734F6"/>
    <w:rsid w:val="00773CE0"/>
    <w:rsid w:val="00774C61"/>
    <w:rsid w:val="00775079"/>
    <w:rsid w:val="00775B01"/>
    <w:rsid w:val="00775E0B"/>
    <w:rsid w:val="00775FF2"/>
    <w:rsid w:val="007763F3"/>
    <w:rsid w:val="007814B9"/>
    <w:rsid w:val="00781725"/>
    <w:rsid w:val="007823A5"/>
    <w:rsid w:val="00783521"/>
    <w:rsid w:val="00784AF9"/>
    <w:rsid w:val="007859E6"/>
    <w:rsid w:val="0078722C"/>
    <w:rsid w:val="00787791"/>
    <w:rsid w:val="00787E5E"/>
    <w:rsid w:val="00787F39"/>
    <w:rsid w:val="00793CCC"/>
    <w:rsid w:val="00793D2A"/>
    <w:rsid w:val="00793DA5"/>
    <w:rsid w:val="00795459"/>
    <w:rsid w:val="007960DC"/>
    <w:rsid w:val="00796B8D"/>
    <w:rsid w:val="00797155"/>
    <w:rsid w:val="007A3CAE"/>
    <w:rsid w:val="007A6493"/>
    <w:rsid w:val="007A6EDD"/>
    <w:rsid w:val="007A7167"/>
    <w:rsid w:val="007A7809"/>
    <w:rsid w:val="007B0056"/>
    <w:rsid w:val="007B1338"/>
    <w:rsid w:val="007B1D9B"/>
    <w:rsid w:val="007B23F3"/>
    <w:rsid w:val="007B2B0F"/>
    <w:rsid w:val="007B3D0B"/>
    <w:rsid w:val="007B41B4"/>
    <w:rsid w:val="007B5B50"/>
    <w:rsid w:val="007B5D9B"/>
    <w:rsid w:val="007B6251"/>
    <w:rsid w:val="007B6903"/>
    <w:rsid w:val="007B7B9B"/>
    <w:rsid w:val="007C0BF4"/>
    <w:rsid w:val="007C2389"/>
    <w:rsid w:val="007C2834"/>
    <w:rsid w:val="007C36F3"/>
    <w:rsid w:val="007C47E6"/>
    <w:rsid w:val="007C60C3"/>
    <w:rsid w:val="007C60F3"/>
    <w:rsid w:val="007C7019"/>
    <w:rsid w:val="007C7A57"/>
    <w:rsid w:val="007C7AF3"/>
    <w:rsid w:val="007D1489"/>
    <w:rsid w:val="007D20D6"/>
    <w:rsid w:val="007D23A1"/>
    <w:rsid w:val="007D2CA3"/>
    <w:rsid w:val="007D2F88"/>
    <w:rsid w:val="007D30F9"/>
    <w:rsid w:val="007D3414"/>
    <w:rsid w:val="007D3BD4"/>
    <w:rsid w:val="007D3EF2"/>
    <w:rsid w:val="007D4D4E"/>
    <w:rsid w:val="007D4E3F"/>
    <w:rsid w:val="007D5D93"/>
    <w:rsid w:val="007D73D3"/>
    <w:rsid w:val="007D7F22"/>
    <w:rsid w:val="007E05AF"/>
    <w:rsid w:val="007E06B4"/>
    <w:rsid w:val="007E1EBD"/>
    <w:rsid w:val="007E2574"/>
    <w:rsid w:val="007E25CB"/>
    <w:rsid w:val="007E26B1"/>
    <w:rsid w:val="007E3940"/>
    <w:rsid w:val="007E46CF"/>
    <w:rsid w:val="007E554C"/>
    <w:rsid w:val="007F03E5"/>
    <w:rsid w:val="007F1BB1"/>
    <w:rsid w:val="007F2093"/>
    <w:rsid w:val="007F4204"/>
    <w:rsid w:val="007F4482"/>
    <w:rsid w:val="007F5A69"/>
    <w:rsid w:val="007F65D2"/>
    <w:rsid w:val="007F7A04"/>
    <w:rsid w:val="007F7C22"/>
    <w:rsid w:val="0080043B"/>
    <w:rsid w:val="00800C9A"/>
    <w:rsid w:val="008018D8"/>
    <w:rsid w:val="00801938"/>
    <w:rsid w:val="00803F4C"/>
    <w:rsid w:val="0080443A"/>
    <w:rsid w:val="0080501A"/>
    <w:rsid w:val="00805C4C"/>
    <w:rsid w:val="00810BA8"/>
    <w:rsid w:val="00810CF6"/>
    <w:rsid w:val="00810D41"/>
    <w:rsid w:val="00811218"/>
    <w:rsid w:val="00811503"/>
    <w:rsid w:val="00812032"/>
    <w:rsid w:val="008129C1"/>
    <w:rsid w:val="00812AB9"/>
    <w:rsid w:val="00813163"/>
    <w:rsid w:val="00813DA0"/>
    <w:rsid w:val="00814233"/>
    <w:rsid w:val="00814ED7"/>
    <w:rsid w:val="0081599D"/>
    <w:rsid w:val="008168E6"/>
    <w:rsid w:val="008175CD"/>
    <w:rsid w:val="0081791E"/>
    <w:rsid w:val="00821883"/>
    <w:rsid w:val="00821BF1"/>
    <w:rsid w:val="00821FBB"/>
    <w:rsid w:val="00822A18"/>
    <w:rsid w:val="00823D0D"/>
    <w:rsid w:val="00825EF3"/>
    <w:rsid w:val="008262D5"/>
    <w:rsid w:val="00826816"/>
    <w:rsid w:val="00827015"/>
    <w:rsid w:val="00827B9A"/>
    <w:rsid w:val="00830048"/>
    <w:rsid w:val="008314EF"/>
    <w:rsid w:val="008320A2"/>
    <w:rsid w:val="00832BEF"/>
    <w:rsid w:val="0083557D"/>
    <w:rsid w:val="00836A08"/>
    <w:rsid w:val="008430AB"/>
    <w:rsid w:val="008432A7"/>
    <w:rsid w:val="00843AFD"/>
    <w:rsid w:val="00845237"/>
    <w:rsid w:val="00845B1E"/>
    <w:rsid w:val="008465EE"/>
    <w:rsid w:val="008466E5"/>
    <w:rsid w:val="00847365"/>
    <w:rsid w:val="00847B45"/>
    <w:rsid w:val="008504D9"/>
    <w:rsid w:val="00851FFE"/>
    <w:rsid w:val="0085222B"/>
    <w:rsid w:val="008529B2"/>
    <w:rsid w:val="00852EE9"/>
    <w:rsid w:val="008530F4"/>
    <w:rsid w:val="00853A4B"/>
    <w:rsid w:val="00853DC0"/>
    <w:rsid w:val="00854A21"/>
    <w:rsid w:val="00854CF2"/>
    <w:rsid w:val="00855CAA"/>
    <w:rsid w:val="00855F28"/>
    <w:rsid w:val="008562CA"/>
    <w:rsid w:val="008567A4"/>
    <w:rsid w:val="00860BD3"/>
    <w:rsid w:val="00863A12"/>
    <w:rsid w:val="00863EC1"/>
    <w:rsid w:val="00864570"/>
    <w:rsid w:val="00864988"/>
    <w:rsid w:val="008649FE"/>
    <w:rsid w:val="0086579C"/>
    <w:rsid w:val="008658CF"/>
    <w:rsid w:val="00866263"/>
    <w:rsid w:val="00870D4E"/>
    <w:rsid w:val="008714CB"/>
    <w:rsid w:val="008733BD"/>
    <w:rsid w:val="00874124"/>
    <w:rsid w:val="0087466F"/>
    <w:rsid w:val="00874A49"/>
    <w:rsid w:val="00874BBA"/>
    <w:rsid w:val="00880148"/>
    <w:rsid w:val="00880653"/>
    <w:rsid w:val="008833C4"/>
    <w:rsid w:val="00884C79"/>
    <w:rsid w:val="0088581B"/>
    <w:rsid w:val="00887DDD"/>
    <w:rsid w:val="00887E4B"/>
    <w:rsid w:val="00887F7E"/>
    <w:rsid w:val="0089113C"/>
    <w:rsid w:val="0089152C"/>
    <w:rsid w:val="0089185A"/>
    <w:rsid w:val="00891C8F"/>
    <w:rsid w:val="0089209A"/>
    <w:rsid w:val="00892240"/>
    <w:rsid w:val="00893070"/>
    <w:rsid w:val="00894076"/>
    <w:rsid w:val="008941ED"/>
    <w:rsid w:val="00895D31"/>
    <w:rsid w:val="008967B8"/>
    <w:rsid w:val="00896D20"/>
    <w:rsid w:val="00897664"/>
    <w:rsid w:val="008978C9"/>
    <w:rsid w:val="008A0A48"/>
    <w:rsid w:val="008A0E2B"/>
    <w:rsid w:val="008A651F"/>
    <w:rsid w:val="008A751F"/>
    <w:rsid w:val="008A7580"/>
    <w:rsid w:val="008B04F6"/>
    <w:rsid w:val="008B0712"/>
    <w:rsid w:val="008B12AC"/>
    <w:rsid w:val="008B1E70"/>
    <w:rsid w:val="008B4139"/>
    <w:rsid w:val="008B47D9"/>
    <w:rsid w:val="008B4B7F"/>
    <w:rsid w:val="008B4BDD"/>
    <w:rsid w:val="008B717A"/>
    <w:rsid w:val="008B762A"/>
    <w:rsid w:val="008B76E8"/>
    <w:rsid w:val="008C0E97"/>
    <w:rsid w:val="008C2372"/>
    <w:rsid w:val="008C2E5C"/>
    <w:rsid w:val="008C3595"/>
    <w:rsid w:val="008C4C1C"/>
    <w:rsid w:val="008C5562"/>
    <w:rsid w:val="008C58CF"/>
    <w:rsid w:val="008C6CCD"/>
    <w:rsid w:val="008C6CE6"/>
    <w:rsid w:val="008D0E7E"/>
    <w:rsid w:val="008D1727"/>
    <w:rsid w:val="008D1C96"/>
    <w:rsid w:val="008D1F0A"/>
    <w:rsid w:val="008D2FE7"/>
    <w:rsid w:val="008D36C3"/>
    <w:rsid w:val="008D3B60"/>
    <w:rsid w:val="008D4684"/>
    <w:rsid w:val="008D4B8F"/>
    <w:rsid w:val="008D4CC7"/>
    <w:rsid w:val="008D5E78"/>
    <w:rsid w:val="008D6E75"/>
    <w:rsid w:val="008D6EDE"/>
    <w:rsid w:val="008D7DEB"/>
    <w:rsid w:val="008E073A"/>
    <w:rsid w:val="008E0874"/>
    <w:rsid w:val="008E0911"/>
    <w:rsid w:val="008E14CD"/>
    <w:rsid w:val="008E1EB8"/>
    <w:rsid w:val="008E2353"/>
    <w:rsid w:val="008E27B3"/>
    <w:rsid w:val="008E2E44"/>
    <w:rsid w:val="008E3930"/>
    <w:rsid w:val="008E45D6"/>
    <w:rsid w:val="008E5748"/>
    <w:rsid w:val="008F17A9"/>
    <w:rsid w:val="008F1984"/>
    <w:rsid w:val="008F1F3F"/>
    <w:rsid w:val="008F27B1"/>
    <w:rsid w:val="008F49B0"/>
    <w:rsid w:val="008F4F55"/>
    <w:rsid w:val="008F5069"/>
    <w:rsid w:val="008F57F2"/>
    <w:rsid w:val="008F5801"/>
    <w:rsid w:val="008F58F6"/>
    <w:rsid w:val="008F63B0"/>
    <w:rsid w:val="008F6CF3"/>
    <w:rsid w:val="008F74B0"/>
    <w:rsid w:val="008F77C2"/>
    <w:rsid w:val="00900ADA"/>
    <w:rsid w:val="00902F74"/>
    <w:rsid w:val="00903733"/>
    <w:rsid w:val="00903E53"/>
    <w:rsid w:val="00905358"/>
    <w:rsid w:val="0090624C"/>
    <w:rsid w:val="00906518"/>
    <w:rsid w:val="0090675F"/>
    <w:rsid w:val="00907828"/>
    <w:rsid w:val="00910363"/>
    <w:rsid w:val="00910571"/>
    <w:rsid w:val="00910821"/>
    <w:rsid w:val="009108E1"/>
    <w:rsid w:val="009127DA"/>
    <w:rsid w:val="009129BE"/>
    <w:rsid w:val="0091324F"/>
    <w:rsid w:val="009140F3"/>
    <w:rsid w:val="009140F4"/>
    <w:rsid w:val="009142C6"/>
    <w:rsid w:val="0091460F"/>
    <w:rsid w:val="00914C1E"/>
    <w:rsid w:val="00915015"/>
    <w:rsid w:val="0091628A"/>
    <w:rsid w:val="00916471"/>
    <w:rsid w:val="00916E0E"/>
    <w:rsid w:val="009179B5"/>
    <w:rsid w:val="00917E53"/>
    <w:rsid w:val="009202F8"/>
    <w:rsid w:val="00921791"/>
    <w:rsid w:val="009227CD"/>
    <w:rsid w:val="00923F1F"/>
    <w:rsid w:val="0092439B"/>
    <w:rsid w:val="0092516C"/>
    <w:rsid w:val="0092565E"/>
    <w:rsid w:val="00926D2B"/>
    <w:rsid w:val="00927C86"/>
    <w:rsid w:val="00927F3A"/>
    <w:rsid w:val="00930153"/>
    <w:rsid w:val="00930299"/>
    <w:rsid w:val="00930444"/>
    <w:rsid w:val="009315CE"/>
    <w:rsid w:val="009317A1"/>
    <w:rsid w:val="00931CAA"/>
    <w:rsid w:val="00933D6D"/>
    <w:rsid w:val="0093417D"/>
    <w:rsid w:val="00935153"/>
    <w:rsid w:val="00935DCA"/>
    <w:rsid w:val="009374F8"/>
    <w:rsid w:val="0094008B"/>
    <w:rsid w:val="009405A2"/>
    <w:rsid w:val="009418B2"/>
    <w:rsid w:val="009426B6"/>
    <w:rsid w:val="009429C7"/>
    <w:rsid w:val="009436F4"/>
    <w:rsid w:val="00944604"/>
    <w:rsid w:val="0094498F"/>
    <w:rsid w:val="00945048"/>
    <w:rsid w:val="00945BF6"/>
    <w:rsid w:val="0094651B"/>
    <w:rsid w:val="00946BF5"/>
    <w:rsid w:val="009475DB"/>
    <w:rsid w:val="009502D6"/>
    <w:rsid w:val="00951ACD"/>
    <w:rsid w:val="009557EE"/>
    <w:rsid w:val="009558D3"/>
    <w:rsid w:val="00955FCF"/>
    <w:rsid w:val="00960645"/>
    <w:rsid w:val="0096385A"/>
    <w:rsid w:val="0096593B"/>
    <w:rsid w:val="00965D81"/>
    <w:rsid w:val="00966208"/>
    <w:rsid w:val="0096624C"/>
    <w:rsid w:val="00966A17"/>
    <w:rsid w:val="00966EF3"/>
    <w:rsid w:val="00966F77"/>
    <w:rsid w:val="00966FAE"/>
    <w:rsid w:val="00973104"/>
    <w:rsid w:val="00973222"/>
    <w:rsid w:val="00973614"/>
    <w:rsid w:val="00973B32"/>
    <w:rsid w:val="009754D0"/>
    <w:rsid w:val="00975567"/>
    <w:rsid w:val="00975761"/>
    <w:rsid w:val="00976581"/>
    <w:rsid w:val="009805C6"/>
    <w:rsid w:val="009809D3"/>
    <w:rsid w:val="00980BA0"/>
    <w:rsid w:val="009810CF"/>
    <w:rsid w:val="00981650"/>
    <w:rsid w:val="00981771"/>
    <w:rsid w:val="00982EC6"/>
    <w:rsid w:val="0098347C"/>
    <w:rsid w:val="0098457C"/>
    <w:rsid w:val="0098574E"/>
    <w:rsid w:val="00987616"/>
    <w:rsid w:val="00990C62"/>
    <w:rsid w:val="0099104B"/>
    <w:rsid w:val="009926DA"/>
    <w:rsid w:val="00993A03"/>
    <w:rsid w:val="00993B43"/>
    <w:rsid w:val="00994392"/>
    <w:rsid w:val="0099448E"/>
    <w:rsid w:val="00994E5B"/>
    <w:rsid w:val="00995899"/>
    <w:rsid w:val="00996E33"/>
    <w:rsid w:val="00997150"/>
    <w:rsid w:val="00997A04"/>
    <w:rsid w:val="009A1454"/>
    <w:rsid w:val="009A229B"/>
    <w:rsid w:val="009A29D8"/>
    <w:rsid w:val="009A2BF4"/>
    <w:rsid w:val="009A3280"/>
    <w:rsid w:val="009A3D49"/>
    <w:rsid w:val="009A410B"/>
    <w:rsid w:val="009A4FF1"/>
    <w:rsid w:val="009A526A"/>
    <w:rsid w:val="009A6486"/>
    <w:rsid w:val="009A73EA"/>
    <w:rsid w:val="009A778D"/>
    <w:rsid w:val="009B009F"/>
    <w:rsid w:val="009B0F81"/>
    <w:rsid w:val="009B128E"/>
    <w:rsid w:val="009B1327"/>
    <w:rsid w:val="009B1DEF"/>
    <w:rsid w:val="009B1F98"/>
    <w:rsid w:val="009B2C6C"/>
    <w:rsid w:val="009B3F7E"/>
    <w:rsid w:val="009B4380"/>
    <w:rsid w:val="009B651B"/>
    <w:rsid w:val="009B6C1D"/>
    <w:rsid w:val="009B7610"/>
    <w:rsid w:val="009C0DAC"/>
    <w:rsid w:val="009C1114"/>
    <w:rsid w:val="009C1F9B"/>
    <w:rsid w:val="009C2B18"/>
    <w:rsid w:val="009C2DA2"/>
    <w:rsid w:val="009C31BA"/>
    <w:rsid w:val="009C472E"/>
    <w:rsid w:val="009C4F18"/>
    <w:rsid w:val="009D0D10"/>
    <w:rsid w:val="009D199E"/>
    <w:rsid w:val="009D3544"/>
    <w:rsid w:val="009D3839"/>
    <w:rsid w:val="009D4089"/>
    <w:rsid w:val="009D555F"/>
    <w:rsid w:val="009D6671"/>
    <w:rsid w:val="009D674D"/>
    <w:rsid w:val="009D7189"/>
    <w:rsid w:val="009D7C87"/>
    <w:rsid w:val="009D7E0D"/>
    <w:rsid w:val="009E030D"/>
    <w:rsid w:val="009E0A62"/>
    <w:rsid w:val="009E2B8F"/>
    <w:rsid w:val="009E38A1"/>
    <w:rsid w:val="009E49C2"/>
    <w:rsid w:val="009F095F"/>
    <w:rsid w:val="009F108E"/>
    <w:rsid w:val="009F1969"/>
    <w:rsid w:val="009F46AE"/>
    <w:rsid w:val="009F4EBB"/>
    <w:rsid w:val="009F563B"/>
    <w:rsid w:val="009F5A46"/>
    <w:rsid w:val="009F64EB"/>
    <w:rsid w:val="00A00104"/>
    <w:rsid w:val="00A00B3E"/>
    <w:rsid w:val="00A012DB"/>
    <w:rsid w:val="00A016A2"/>
    <w:rsid w:val="00A02B83"/>
    <w:rsid w:val="00A032FB"/>
    <w:rsid w:val="00A048D0"/>
    <w:rsid w:val="00A0550B"/>
    <w:rsid w:val="00A05AF3"/>
    <w:rsid w:val="00A064D0"/>
    <w:rsid w:val="00A07191"/>
    <w:rsid w:val="00A07AF0"/>
    <w:rsid w:val="00A10192"/>
    <w:rsid w:val="00A101C7"/>
    <w:rsid w:val="00A109D0"/>
    <w:rsid w:val="00A10C5E"/>
    <w:rsid w:val="00A1162A"/>
    <w:rsid w:val="00A12198"/>
    <w:rsid w:val="00A13133"/>
    <w:rsid w:val="00A164A3"/>
    <w:rsid w:val="00A20F35"/>
    <w:rsid w:val="00A21F31"/>
    <w:rsid w:val="00A23817"/>
    <w:rsid w:val="00A23E14"/>
    <w:rsid w:val="00A2486F"/>
    <w:rsid w:val="00A25BEA"/>
    <w:rsid w:val="00A25DCE"/>
    <w:rsid w:val="00A2691B"/>
    <w:rsid w:val="00A26C8E"/>
    <w:rsid w:val="00A30000"/>
    <w:rsid w:val="00A30A9C"/>
    <w:rsid w:val="00A30CB5"/>
    <w:rsid w:val="00A30EA9"/>
    <w:rsid w:val="00A325F2"/>
    <w:rsid w:val="00A32BC2"/>
    <w:rsid w:val="00A337A2"/>
    <w:rsid w:val="00A337ED"/>
    <w:rsid w:val="00A33B23"/>
    <w:rsid w:val="00A35567"/>
    <w:rsid w:val="00A3656C"/>
    <w:rsid w:val="00A37584"/>
    <w:rsid w:val="00A40007"/>
    <w:rsid w:val="00A418FE"/>
    <w:rsid w:val="00A4385D"/>
    <w:rsid w:val="00A43CDE"/>
    <w:rsid w:val="00A4453F"/>
    <w:rsid w:val="00A45EEE"/>
    <w:rsid w:val="00A4649A"/>
    <w:rsid w:val="00A4751A"/>
    <w:rsid w:val="00A476B4"/>
    <w:rsid w:val="00A47A40"/>
    <w:rsid w:val="00A47E32"/>
    <w:rsid w:val="00A50093"/>
    <w:rsid w:val="00A50E18"/>
    <w:rsid w:val="00A53426"/>
    <w:rsid w:val="00A53FD5"/>
    <w:rsid w:val="00A54BB7"/>
    <w:rsid w:val="00A550BA"/>
    <w:rsid w:val="00A55102"/>
    <w:rsid w:val="00A55654"/>
    <w:rsid w:val="00A56611"/>
    <w:rsid w:val="00A57EFA"/>
    <w:rsid w:val="00A60114"/>
    <w:rsid w:val="00A6076B"/>
    <w:rsid w:val="00A6191B"/>
    <w:rsid w:val="00A62757"/>
    <w:rsid w:val="00A62F76"/>
    <w:rsid w:val="00A63E6F"/>
    <w:rsid w:val="00A648C4"/>
    <w:rsid w:val="00A64D27"/>
    <w:rsid w:val="00A65AD1"/>
    <w:rsid w:val="00A66DC9"/>
    <w:rsid w:val="00A670DA"/>
    <w:rsid w:val="00A71F4E"/>
    <w:rsid w:val="00A7304A"/>
    <w:rsid w:val="00A736EC"/>
    <w:rsid w:val="00A7386A"/>
    <w:rsid w:val="00A73922"/>
    <w:rsid w:val="00A73C07"/>
    <w:rsid w:val="00A752AB"/>
    <w:rsid w:val="00A75443"/>
    <w:rsid w:val="00A7632D"/>
    <w:rsid w:val="00A76EE2"/>
    <w:rsid w:val="00A806FB"/>
    <w:rsid w:val="00A818BF"/>
    <w:rsid w:val="00A81A50"/>
    <w:rsid w:val="00A81B69"/>
    <w:rsid w:val="00A81D5B"/>
    <w:rsid w:val="00A81EA0"/>
    <w:rsid w:val="00A822F0"/>
    <w:rsid w:val="00A82640"/>
    <w:rsid w:val="00A832D5"/>
    <w:rsid w:val="00A83A10"/>
    <w:rsid w:val="00A866AA"/>
    <w:rsid w:val="00A869A1"/>
    <w:rsid w:val="00A86D4A"/>
    <w:rsid w:val="00A87B39"/>
    <w:rsid w:val="00A90402"/>
    <w:rsid w:val="00A90F2F"/>
    <w:rsid w:val="00A922BC"/>
    <w:rsid w:val="00A9251F"/>
    <w:rsid w:val="00A92908"/>
    <w:rsid w:val="00A929B8"/>
    <w:rsid w:val="00A92D88"/>
    <w:rsid w:val="00A93380"/>
    <w:rsid w:val="00A93F40"/>
    <w:rsid w:val="00A93FA3"/>
    <w:rsid w:val="00A94224"/>
    <w:rsid w:val="00A97D7B"/>
    <w:rsid w:val="00AA01F7"/>
    <w:rsid w:val="00AA2107"/>
    <w:rsid w:val="00AA2EF4"/>
    <w:rsid w:val="00AA3003"/>
    <w:rsid w:val="00AA375C"/>
    <w:rsid w:val="00AA5282"/>
    <w:rsid w:val="00AA5668"/>
    <w:rsid w:val="00AA5DCE"/>
    <w:rsid w:val="00AA6FDE"/>
    <w:rsid w:val="00AA703F"/>
    <w:rsid w:val="00AA70FA"/>
    <w:rsid w:val="00AB06C3"/>
    <w:rsid w:val="00AB1AC9"/>
    <w:rsid w:val="00AB1E78"/>
    <w:rsid w:val="00AB3447"/>
    <w:rsid w:val="00AB4747"/>
    <w:rsid w:val="00AB5DF8"/>
    <w:rsid w:val="00AB68B1"/>
    <w:rsid w:val="00AB7613"/>
    <w:rsid w:val="00AC188B"/>
    <w:rsid w:val="00AC261B"/>
    <w:rsid w:val="00AC342A"/>
    <w:rsid w:val="00AC3DF1"/>
    <w:rsid w:val="00AC52B8"/>
    <w:rsid w:val="00AC56F1"/>
    <w:rsid w:val="00AC64EF"/>
    <w:rsid w:val="00AC76CD"/>
    <w:rsid w:val="00AC7862"/>
    <w:rsid w:val="00AC7FF9"/>
    <w:rsid w:val="00AD1255"/>
    <w:rsid w:val="00AD12C7"/>
    <w:rsid w:val="00AD1E29"/>
    <w:rsid w:val="00AD2748"/>
    <w:rsid w:val="00AD2E1E"/>
    <w:rsid w:val="00AD2F4F"/>
    <w:rsid w:val="00AD7951"/>
    <w:rsid w:val="00AD7BC8"/>
    <w:rsid w:val="00AE1F93"/>
    <w:rsid w:val="00AE398F"/>
    <w:rsid w:val="00AE3CE7"/>
    <w:rsid w:val="00AE43BD"/>
    <w:rsid w:val="00AE46F7"/>
    <w:rsid w:val="00AE506A"/>
    <w:rsid w:val="00AE554D"/>
    <w:rsid w:val="00AE5D8C"/>
    <w:rsid w:val="00AE6BD6"/>
    <w:rsid w:val="00AF00DE"/>
    <w:rsid w:val="00AF028D"/>
    <w:rsid w:val="00AF1C1D"/>
    <w:rsid w:val="00AF33CA"/>
    <w:rsid w:val="00AF35FC"/>
    <w:rsid w:val="00AF4B51"/>
    <w:rsid w:val="00AF4BAE"/>
    <w:rsid w:val="00AF6150"/>
    <w:rsid w:val="00AF65C9"/>
    <w:rsid w:val="00AF77E7"/>
    <w:rsid w:val="00B016D6"/>
    <w:rsid w:val="00B046CF"/>
    <w:rsid w:val="00B05529"/>
    <w:rsid w:val="00B05D4E"/>
    <w:rsid w:val="00B07281"/>
    <w:rsid w:val="00B10796"/>
    <w:rsid w:val="00B1165B"/>
    <w:rsid w:val="00B11D98"/>
    <w:rsid w:val="00B12B7C"/>
    <w:rsid w:val="00B1316D"/>
    <w:rsid w:val="00B139F8"/>
    <w:rsid w:val="00B1414C"/>
    <w:rsid w:val="00B145A8"/>
    <w:rsid w:val="00B14C51"/>
    <w:rsid w:val="00B165B2"/>
    <w:rsid w:val="00B16917"/>
    <w:rsid w:val="00B2121D"/>
    <w:rsid w:val="00B2156A"/>
    <w:rsid w:val="00B219E6"/>
    <w:rsid w:val="00B21BC9"/>
    <w:rsid w:val="00B240A1"/>
    <w:rsid w:val="00B24C39"/>
    <w:rsid w:val="00B250B0"/>
    <w:rsid w:val="00B252A4"/>
    <w:rsid w:val="00B2697B"/>
    <w:rsid w:val="00B27FC8"/>
    <w:rsid w:val="00B31020"/>
    <w:rsid w:val="00B31D3F"/>
    <w:rsid w:val="00B32045"/>
    <w:rsid w:val="00B324A3"/>
    <w:rsid w:val="00B33E06"/>
    <w:rsid w:val="00B3478A"/>
    <w:rsid w:val="00B35114"/>
    <w:rsid w:val="00B3580F"/>
    <w:rsid w:val="00B363E4"/>
    <w:rsid w:val="00B414A6"/>
    <w:rsid w:val="00B41B70"/>
    <w:rsid w:val="00B422E8"/>
    <w:rsid w:val="00B43559"/>
    <w:rsid w:val="00B447D4"/>
    <w:rsid w:val="00B45742"/>
    <w:rsid w:val="00B46311"/>
    <w:rsid w:val="00B46D63"/>
    <w:rsid w:val="00B46D67"/>
    <w:rsid w:val="00B473FB"/>
    <w:rsid w:val="00B474B4"/>
    <w:rsid w:val="00B47A3B"/>
    <w:rsid w:val="00B510EA"/>
    <w:rsid w:val="00B521F5"/>
    <w:rsid w:val="00B5314C"/>
    <w:rsid w:val="00B53445"/>
    <w:rsid w:val="00B5406E"/>
    <w:rsid w:val="00B5475B"/>
    <w:rsid w:val="00B54AB1"/>
    <w:rsid w:val="00B55EC7"/>
    <w:rsid w:val="00B56572"/>
    <w:rsid w:val="00B5701D"/>
    <w:rsid w:val="00B570B2"/>
    <w:rsid w:val="00B609B6"/>
    <w:rsid w:val="00B619CA"/>
    <w:rsid w:val="00B63C0F"/>
    <w:rsid w:val="00B63E25"/>
    <w:rsid w:val="00B63EF4"/>
    <w:rsid w:val="00B650C8"/>
    <w:rsid w:val="00B65546"/>
    <w:rsid w:val="00B65DB5"/>
    <w:rsid w:val="00B6618E"/>
    <w:rsid w:val="00B661F1"/>
    <w:rsid w:val="00B679D7"/>
    <w:rsid w:val="00B70D55"/>
    <w:rsid w:val="00B715CE"/>
    <w:rsid w:val="00B71CA7"/>
    <w:rsid w:val="00B71FC1"/>
    <w:rsid w:val="00B72787"/>
    <w:rsid w:val="00B72A1B"/>
    <w:rsid w:val="00B73E11"/>
    <w:rsid w:val="00B73EC6"/>
    <w:rsid w:val="00B75B26"/>
    <w:rsid w:val="00B76F04"/>
    <w:rsid w:val="00B82DB9"/>
    <w:rsid w:val="00B83663"/>
    <w:rsid w:val="00B83F80"/>
    <w:rsid w:val="00B84E8F"/>
    <w:rsid w:val="00B859D0"/>
    <w:rsid w:val="00B85A35"/>
    <w:rsid w:val="00B85C94"/>
    <w:rsid w:val="00B85CB9"/>
    <w:rsid w:val="00B8724D"/>
    <w:rsid w:val="00B90704"/>
    <w:rsid w:val="00B90B13"/>
    <w:rsid w:val="00B91039"/>
    <w:rsid w:val="00B925D4"/>
    <w:rsid w:val="00B9292C"/>
    <w:rsid w:val="00B92E99"/>
    <w:rsid w:val="00B92FEE"/>
    <w:rsid w:val="00B932A3"/>
    <w:rsid w:val="00B9339D"/>
    <w:rsid w:val="00B93B4E"/>
    <w:rsid w:val="00B93C27"/>
    <w:rsid w:val="00B957DA"/>
    <w:rsid w:val="00BA047B"/>
    <w:rsid w:val="00BA04FF"/>
    <w:rsid w:val="00BA09E0"/>
    <w:rsid w:val="00BA33D9"/>
    <w:rsid w:val="00BA3833"/>
    <w:rsid w:val="00BA4E7D"/>
    <w:rsid w:val="00BA5422"/>
    <w:rsid w:val="00BA5ECC"/>
    <w:rsid w:val="00BA70E1"/>
    <w:rsid w:val="00BA746E"/>
    <w:rsid w:val="00BA7DB9"/>
    <w:rsid w:val="00BB04ED"/>
    <w:rsid w:val="00BB0BFE"/>
    <w:rsid w:val="00BB1D99"/>
    <w:rsid w:val="00BB2781"/>
    <w:rsid w:val="00BB2855"/>
    <w:rsid w:val="00BB3CED"/>
    <w:rsid w:val="00BB3F88"/>
    <w:rsid w:val="00BB41D4"/>
    <w:rsid w:val="00BB4573"/>
    <w:rsid w:val="00BB67AE"/>
    <w:rsid w:val="00BB6A9B"/>
    <w:rsid w:val="00BB70BB"/>
    <w:rsid w:val="00BB73E1"/>
    <w:rsid w:val="00BB7A1B"/>
    <w:rsid w:val="00BC1171"/>
    <w:rsid w:val="00BC1B25"/>
    <w:rsid w:val="00BC1B9F"/>
    <w:rsid w:val="00BC2B55"/>
    <w:rsid w:val="00BC3DE7"/>
    <w:rsid w:val="00BC79B1"/>
    <w:rsid w:val="00BD1F75"/>
    <w:rsid w:val="00BD266C"/>
    <w:rsid w:val="00BD2756"/>
    <w:rsid w:val="00BD372C"/>
    <w:rsid w:val="00BD6304"/>
    <w:rsid w:val="00BD72A4"/>
    <w:rsid w:val="00BE252A"/>
    <w:rsid w:val="00BE316B"/>
    <w:rsid w:val="00BE527E"/>
    <w:rsid w:val="00BE53A6"/>
    <w:rsid w:val="00BE5E58"/>
    <w:rsid w:val="00BF1B43"/>
    <w:rsid w:val="00BF4544"/>
    <w:rsid w:val="00BF46A6"/>
    <w:rsid w:val="00BF5606"/>
    <w:rsid w:val="00BF5623"/>
    <w:rsid w:val="00BF5875"/>
    <w:rsid w:val="00BF597E"/>
    <w:rsid w:val="00BF6AD7"/>
    <w:rsid w:val="00BF6B61"/>
    <w:rsid w:val="00BF79FD"/>
    <w:rsid w:val="00C01C09"/>
    <w:rsid w:val="00C02083"/>
    <w:rsid w:val="00C02590"/>
    <w:rsid w:val="00C032E6"/>
    <w:rsid w:val="00C03A70"/>
    <w:rsid w:val="00C03C27"/>
    <w:rsid w:val="00C04698"/>
    <w:rsid w:val="00C05224"/>
    <w:rsid w:val="00C06C4C"/>
    <w:rsid w:val="00C104D6"/>
    <w:rsid w:val="00C148CC"/>
    <w:rsid w:val="00C15867"/>
    <w:rsid w:val="00C2026C"/>
    <w:rsid w:val="00C20687"/>
    <w:rsid w:val="00C207E2"/>
    <w:rsid w:val="00C212F0"/>
    <w:rsid w:val="00C21865"/>
    <w:rsid w:val="00C21EAA"/>
    <w:rsid w:val="00C224A0"/>
    <w:rsid w:val="00C2290C"/>
    <w:rsid w:val="00C2361B"/>
    <w:rsid w:val="00C2558C"/>
    <w:rsid w:val="00C25D27"/>
    <w:rsid w:val="00C26EDD"/>
    <w:rsid w:val="00C3005F"/>
    <w:rsid w:val="00C30518"/>
    <w:rsid w:val="00C30C97"/>
    <w:rsid w:val="00C3176B"/>
    <w:rsid w:val="00C33269"/>
    <w:rsid w:val="00C3416B"/>
    <w:rsid w:val="00C35F8A"/>
    <w:rsid w:val="00C36F2E"/>
    <w:rsid w:val="00C36F64"/>
    <w:rsid w:val="00C371BB"/>
    <w:rsid w:val="00C3730B"/>
    <w:rsid w:val="00C404EE"/>
    <w:rsid w:val="00C40FD6"/>
    <w:rsid w:val="00C41452"/>
    <w:rsid w:val="00C41E23"/>
    <w:rsid w:val="00C43054"/>
    <w:rsid w:val="00C43AA0"/>
    <w:rsid w:val="00C43C9B"/>
    <w:rsid w:val="00C44FBA"/>
    <w:rsid w:val="00C455DB"/>
    <w:rsid w:val="00C45FEF"/>
    <w:rsid w:val="00C516C7"/>
    <w:rsid w:val="00C5232A"/>
    <w:rsid w:val="00C5300B"/>
    <w:rsid w:val="00C55AC5"/>
    <w:rsid w:val="00C55B77"/>
    <w:rsid w:val="00C55CC0"/>
    <w:rsid w:val="00C5603E"/>
    <w:rsid w:val="00C56492"/>
    <w:rsid w:val="00C56914"/>
    <w:rsid w:val="00C600EB"/>
    <w:rsid w:val="00C60B7F"/>
    <w:rsid w:val="00C62838"/>
    <w:rsid w:val="00C62FA6"/>
    <w:rsid w:val="00C638D3"/>
    <w:rsid w:val="00C653FE"/>
    <w:rsid w:val="00C65567"/>
    <w:rsid w:val="00C66279"/>
    <w:rsid w:val="00C66BFF"/>
    <w:rsid w:val="00C71850"/>
    <w:rsid w:val="00C72C3D"/>
    <w:rsid w:val="00C72E56"/>
    <w:rsid w:val="00C73C5B"/>
    <w:rsid w:val="00C73D5E"/>
    <w:rsid w:val="00C73F4C"/>
    <w:rsid w:val="00C74647"/>
    <w:rsid w:val="00C7493F"/>
    <w:rsid w:val="00C74FBE"/>
    <w:rsid w:val="00C75740"/>
    <w:rsid w:val="00C76B17"/>
    <w:rsid w:val="00C76C79"/>
    <w:rsid w:val="00C77152"/>
    <w:rsid w:val="00C772EF"/>
    <w:rsid w:val="00C77F00"/>
    <w:rsid w:val="00C803B8"/>
    <w:rsid w:val="00C81401"/>
    <w:rsid w:val="00C82657"/>
    <w:rsid w:val="00C831A8"/>
    <w:rsid w:val="00C8355C"/>
    <w:rsid w:val="00C839D9"/>
    <w:rsid w:val="00C85163"/>
    <w:rsid w:val="00C8528E"/>
    <w:rsid w:val="00C85D40"/>
    <w:rsid w:val="00C85ED2"/>
    <w:rsid w:val="00C906E4"/>
    <w:rsid w:val="00C91BB6"/>
    <w:rsid w:val="00C91FCC"/>
    <w:rsid w:val="00C95025"/>
    <w:rsid w:val="00C95C53"/>
    <w:rsid w:val="00C9695E"/>
    <w:rsid w:val="00CA0157"/>
    <w:rsid w:val="00CA1832"/>
    <w:rsid w:val="00CA1FFC"/>
    <w:rsid w:val="00CA4647"/>
    <w:rsid w:val="00CA50B0"/>
    <w:rsid w:val="00CA51B4"/>
    <w:rsid w:val="00CA545F"/>
    <w:rsid w:val="00CA5EC5"/>
    <w:rsid w:val="00CA5FD9"/>
    <w:rsid w:val="00CA6F77"/>
    <w:rsid w:val="00CA76BD"/>
    <w:rsid w:val="00CB0430"/>
    <w:rsid w:val="00CB4D75"/>
    <w:rsid w:val="00CB4F43"/>
    <w:rsid w:val="00CB5DAF"/>
    <w:rsid w:val="00CB5F0A"/>
    <w:rsid w:val="00CC0890"/>
    <w:rsid w:val="00CC1C15"/>
    <w:rsid w:val="00CC39DE"/>
    <w:rsid w:val="00CC3E64"/>
    <w:rsid w:val="00CC451F"/>
    <w:rsid w:val="00CC4583"/>
    <w:rsid w:val="00CC4C7B"/>
    <w:rsid w:val="00CC4F29"/>
    <w:rsid w:val="00CC5D53"/>
    <w:rsid w:val="00CC628D"/>
    <w:rsid w:val="00CC66B2"/>
    <w:rsid w:val="00CC6B26"/>
    <w:rsid w:val="00CC6C83"/>
    <w:rsid w:val="00CC7092"/>
    <w:rsid w:val="00CC77EA"/>
    <w:rsid w:val="00CD02CA"/>
    <w:rsid w:val="00CD10FC"/>
    <w:rsid w:val="00CD25BA"/>
    <w:rsid w:val="00CD29F7"/>
    <w:rsid w:val="00CD31B6"/>
    <w:rsid w:val="00CD34A3"/>
    <w:rsid w:val="00CD5A62"/>
    <w:rsid w:val="00CD5DBA"/>
    <w:rsid w:val="00CD780F"/>
    <w:rsid w:val="00CD7860"/>
    <w:rsid w:val="00CE2000"/>
    <w:rsid w:val="00CE2C7A"/>
    <w:rsid w:val="00CE47CC"/>
    <w:rsid w:val="00CE4EBB"/>
    <w:rsid w:val="00CE55BD"/>
    <w:rsid w:val="00CE6567"/>
    <w:rsid w:val="00CE6F34"/>
    <w:rsid w:val="00CE71AD"/>
    <w:rsid w:val="00CE7F8F"/>
    <w:rsid w:val="00CF0255"/>
    <w:rsid w:val="00CF046C"/>
    <w:rsid w:val="00CF076E"/>
    <w:rsid w:val="00CF0862"/>
    <w:rsid w:val="00CF2A13"/>
    <w:rsid w:val="00CF2E06"/>
    <w:rsid w:val="00CF311A"/>
    <w:rsid w:val="00CF4E33"/>
    <w:rsid w:val="00CF5D40"/>
    <w:rsid w:val="00CF67C9"/>
    <w:rsid w:val="00CF7F2D"/>
    <w:rsid w:val="00D003CB"/>
    <w:rsid w:val="00D00403"/>
    <w:rsid w:val="00D013B9"/>
    <w:rsid w:val="00D01C06"/>
    <w:rsid w:val="00D01F7C"/>
    <w:rsid w:val="00D043F5"/>
    <w:rsid w:val="00D0445B"/>
    <w:rsid w:val="00D052B3"/>
    <w:rsid w:val="00D06C41"/>
    <w:rsid w:val="00D06D62"/>
    <w:rsid w:val="00D105B8"/>
    <w:rsid w:val="00D106E8"/>
    <w:rsid w:val="00D10FF0"/>
    <w:rsid w:val="00D125BC"/>
    <w:rsid w:val="00D13264"/>
    <w:rsid w:val="00D133E4"/>
    <w:rsid w:val="00D14893"/>
    <w:rsid w:val="00D155F4"/>
    <w:rsid w:val="00D15612"/>
    <w:rsid w:val="00D163DF"/>
    <w:rsid w:val="00D17213"/>
    <w:rsid w:val="00D17B20"/>
    <w:rsid w:val="00D2092A"/>
    <w:rsid w:val="00D20950"/>
    <w:rsid w:val="00D20C99"/>
    <w:rsid w:val="00D23B0E"/>
    <w:rsid w:val="00D25C18"/>
    <w:rsid w:val="00D27190"/>
    <w:rsid w:val="00D274DA"/>
    <w:rsid w:val="00D35C0D"/>
    <w:rsid w:val="00D3698D"/>
    <w:rsid w:val="00D36A68"/>
    <w:rsid w:val="00D40B56"/>
    <w:rsid w:val="00D40F90"/>
    <w:rsid w:val="00D4184B"/>
    <w:rsid w:val="00D42273"/>
    <w:rsid w:val="00D42688"/>
    <w:rsid w:val="00D43E81"/>
    <w:rsid w:val="00D442CD"/>
    <w:rsid w:val="00D44D90"/>
    <w:rsid w:val="00D450A3"/>
    <w:rsid w:val="00D45444"/>
    <w:rsid w:val="00D461A2"/>
    <w:rsid w:val="00D46720"/>
    <w:rsid w:val="00D47A34"/>
    <w:rsid w:val="00D51793"/>
    <w:rsid w:val="00D51B0F"/>
    <w:rsid w:val="00D52F2B"/>
    <w:rsid w:val="00D54B33"/>
    <w:rsid w:val="00D57A1D"/>
    <w:rsid w:val="00D57E24"/>
    <w:rsid w:val="00D60C38"/>
    <w:rsid w:val="00D61476"/>
    <w:rsid w:val="00D62537"/>
    <w:rsid w:val="00D634DA"/>
    <w:rsid w:val="00D65604"/>
    <w:rsid w:val="00D656E7"/>
    <w:rsid w:val="00D67DCF"/>
    <w:rsid w:val="00D70CFE"/>
    <w:rsid w:val="00D7153D"/>
    <w:rsid w:val="00D71B3A"/>
    <w:rsid w:val="00D71CE5"/>
    <w:rsid w:val="00D723F2"/>
    <w:rsid w:val="00D726EA"/>
    <w:rsid w:val="00D727D9"/>
    <w:rsid w:val="00D74B0E"/>
    <w:rsid w:val="00D74C38"/>
    <w:rsid w:val="00D74DE3"/>
    <w:rsid w:val="00D77353"/>
    <w:rsid w:val="00D77C4D"/>
    <w:rsid w:val="00D77C9F"/>
    <w:rsid w:val="00D804CE"/>
    <w:rsid w:val="00D81453"/>
    <w:rsid w:val="00D81819"/>
    <w:rsid w:val="00D825AE"/>
    <w:rsid w:val="00D82BB4"/>
    <w:rsid w:val="00D851E6"/>
    <w:rsid w:val="00D85AFD"/>
    <w:rsid w:val="00D86137"/>
    <w:rsid w:val="00D86140"/>
    <w:rsid w:val="00D86375"/>
    <w:rsid w:val="00D9011D"/>
    <w:rsid w:val="00D9124C"/>
    <w:rsid w:val="00D921A1"/>
    <w:rsid w:val="00D92817"/>
    <w:rsid w:val="00D92EC2"/>
    <w:rsid w:val="00D9308F"/>
    <w:rsid w:val="00D93445"/>
    <w:rsid w:val="00D93D78"/>
    <w:rsid w:val="00D941BD"/>
    <w:rsid w:val="00D957FD"/>
    <w:rsid w:val="00D9696D"/>
    <w:rsid w:val="00D97879"/>
    <w:rsid w:val="00DA0088"/>
    <w:rsid w:val="00DA0932"/>
    <w:rsid w:val="00DA16AD"/>
    <w:rsid w:val="00DA2698"/>
    <w:rsid w:val="00DA2C52"/>
    <w:rsid w:val="00DA30F7"/>
    <w:rsid w:val="00DA3854"/>
    <w:rsid w:val="00DA40A2"/>
    <w:rsid w:val="00DA45F9"/>
    <w:rsid w:val="00DB45C8"/>
    <w:rsid w:val="00DB5595"/>
    <w:rsid w:val="00DB73A6"/>
    <w:rsid w:val="00DB7B02"/>
    <w:rsid w:val="00DC00D6"/>
    <w:rsid w:val="00DC0D5C"/>
    <w:rsid w:val="00DC1D16"/>
    <w:rsid w:val="00DC250A"/>
    <w:rsid w:val="00DC314C"/>
    <w:rsid w:val="00DC460E"/>
    <w:rsid w:val="00DC4A3A"/>
    <w:rsid w:val="00DC4B65"/>
    <w:rsid w:val="00DC6794"/>
    <w:rsid w:val="00DC70D4"/>
    <w:rsid w:val="00DC72BB"/>
    <w:rsid w:val="00DC7970"/>
    <w:rsid w:val="00DC7E1F"/>
    <w:rsid w:val="00DD0067"/>
    <w:rsid w:val="00DD0B4B"/>
    <w:rsid w:val="00DD0DB9"/>
    <w:rsid w:val="00DD14EF"/>
    <w:rsid w:val="00DD17C6"/>
    <w:rsid w:val="00DD1F37"/>
    <w:rsid w:val="00DD2DAA"/>
    <w:rsid w:val="00DD2FE1"/>
    <w:rsid w:val="00DD360E"/>
    <w:rsid w:val="00DD3D70"/>
    <w:rsid w:val="00DD3DEE"/>
    <w:rsid w:val="00DD4AC7"/>
    <w:rsid w:val="00DD4AEC"/>
    <w:rsid w:val="00DD61FE"/>
    <w:rsid w:val="00DD6AA1"/>
    <w:rsid w:val="00DD6F57"/>
    <w:rsid w:val="00DD7335"/>
    <w:rsid w:val="00DE058C"/>
    <w:rsid w:val="00DE0F9D"/>
    <w:rsid w:val="00DE11EE"/>
    <w:rsid w:val="00DE1A3C"/>
    <w:rsid w:val="00DE5363"/>
    <w:rsid w:val="00DE587C"/>
    <w:rsid w:val="00DE5CB0"/>
    <w:rsid w:val="00DE6B9A"/>
    <w:rsid w:val="00DE7C1E"/>
    <w:rsid w:val="00DE7FD2"/>
    <w:rsid w:val="00DF0C6B"/>
    <w:rsid w:val="00DF0C78"/>
    <w:rsid w:val="00DF0F4A"/>
    <w:rsid w:val="00DF1227"/>
    <w:rsid w:val="00DF1598"/>
    <w:rsid w:val="00DF47ED"/>
    <w:rsid w:val="00DF69E2"/>
    <w:rsid w:val="00E00494"/>
    <w:rsid w:val="00E007AC"/>
    <w:rsid w:val="00E01975"/>
    <w:rsid w:val="00E01FF3"/>
    <w:rsid w:val="00E02B81"/>
    <w:rsid w:val="00E039BE"/>
    <w:rsid w:val="00E0585F"/>
    <w:rsid w:val="00E0586E"/>
    <w:rsid w:val="00E05A13"/>
    <w:rsid w:val="00E05F0E"/>
    <w:rsid w:val="00E06888"/>
    <w:rsid w:val="00E11593"/>
    <w:rsid w:val="00E1202A"/>
    <w:rsid w:val="00E129DD"/>
    <w:rsid w:val="00E140C0"/>
    <w:rsid w:val="00E149FF"/>
    <w:rsid w:val="00E14DF1"/>
    <w:rsid w:val="00E14F00"/>
    <w:rsid w:val="00E15419"/>
    <w:rsid w:val="00E1704B"/>
    <w:rsid w:val="00E178F3"/>
    <w:rsid w:val="00E17BA0"/>
    <w:rsid w:val="00E2156E"/>
    <w:rsid w:val="00E216BA"/>
    <w:rsid w:val="00E216C4"/>
    <w:rsid w:val="00E21A3F"/>
    <w:rsid w:val="00E23751"/>
    <w:rsid w:val="00E244B2"/>
    <w:rsid w:val="00E247FB"/>
    <w:rsid w:val="00E24BC0"/>
    <w:rsid w:val="00E2521A"/>
    <w:rsid w:val="00E252D9"/>
    <w:rsid w:val="00E257BB"/>
    <w:rsid w:val="00E259AE"/>
    <w:rsid w:val="00E25F02"/>
    <w:rsid w:val="00E30082"/>
    <w:rsid w:val="00E303B9"/>
    <w:rsid w:val="00E3127A"/>
    <w:rsid w:val="00E31443"/>
    <w:rsid w:val="00E31A51"/>
    <w:rsid w:val="00E33708"/>
    <w:rsid w:val="00E34539"/>
    <w:rsid w:val="00E34E5D"/>
    <w:rsid w:val="00E3569E"/>
    <w:rsid w:val="00E362D8"/>
    <w:rsid w:val="00E36599"/>
    <w:rsid w:val="00E36617"/>
    <w:rsid w:val="00E36ED1"/>
    <w:rsid w:val="00E4189A"/>
    <w:rsid w:val="00E422B8"/>
    <w:rsid w:val="00E4284B"/>
    <w:rsid w:val="00E42BC2"/>
    <w:rsid w:val="00E42DD3"/>
    <w:rsid w:val="00E4352A"/>
    <w:rsid w:val="00E43782"/>
    <w:rsid w:val="00E45365"/>
    <w:rsid w:val="00E4553D"/>
    <w:rsid w:val="00E45F1C"/>
    <w:rsid w:val="00E4600C"/>
    <w:rsid w:val="00E46154"/>
    <w:rsid w:val="00E51B60"/>
    <w:rsid w:val="00E51BA9"/>
    <w:rsid w:val="00E524F1"/>
    <w:rsid w:val="00E538BD"/>
    <w:rsid w:val="00E53E86"/>
    <w:rsid w:val="00E54269"/>
    <w:rsid w:val="00E54611"/>
    <w:rsid w:val="00E54D18"/>
    <w:rsid w:val="00E556E9"/>
    <w:rsid w:val="00E55844"/>
    <w:rsid w:val="00E56247"/>
    <w:rsid w:val="00E56AAE"/>
    <w:rsid w:val="00E6023A"/>
    <w:rsid w:val="00E60408"/>
    <w:rsid w:val="00E609C5"/>
    <w:rsid w:val="00E61E66"/>
    <w:rsid w:val="00E6204F"/>
    <w:rsid w:val="00E62A27"/>
    <w:rsid w:val="00E63DBF"/>
    <w:rsid w:val="00E64C92"/>
    <w:rsid w:val="00E66635"/>
    <w:rsid w:val="00E669D4"/>
    <w:rsid w:val="00E6735E"/>
    <w:rsid w:val="00E674AD"/>
    <w:rsid w:val="00E67866"/>
    <w:rsid w:val="00E7093D"/>
    <w:rsid w:val="00E70F79"/>
    <w:rsid w:val="00E773DD"/>
    <w:rsid w:val="00E77CB9"/>
    <w:rsid w:val="00E800AC"/>
    <w:rsid w:val="00E80D25"/>
    <w:rsid w:val="00E84385"/>
    <w:rsid w:val="00E849B1"/>
    <w:rsid w:val="00E85B86"/>
    <w:rsid w:val="00E86097"/>
    <w:rsid w:val="00E8660A"/>
    <w:rsid w:val="00E8793F"/>
    <w:rsid w:val="00E87D4D"/>
    <w:rsid w:val="00E909EF"/>
    <w:rsid w:val="00E91965"/>
    <w:rsid w:val="00E93921"/>
    <w:rsid w:val="00E943E7"/>
    <w:rsid w:val="00E95766"/>
    <w:rsid w:val="00E95D45"/>
    <w:rsid w:val="00E97355"/>
    <w:rsid w:val="00E978A4"/>
    <w:rsid w:val="00EA0E5F"/>
    <w:rsid w:val="00EA132A"/>
    <w:rsid w:val="00EA1557"/>
    <w:rsid w:val="00EA187A"/>
    <w:rsid w:val="00EA22E2"/>
    <w:rsid w:val="00EA357A"/>
    <w:rsid w:val="00EA3786"/>
    <w:rsid w:val="00EA3E9D"/>
    <w:rsid w:val="00EA4021"/>
    <w:rsid w:val="00EA4414"/>
    <w:rsid w:val="00EA56F5"/>
    <w:rsid w:val="00EA61B6"/>
    <w:rsid w:val="00EA6F5A"/>
    <w:rsid w:val="00EA77AD"/>
    <w:rsid w:val="00EB0DAC"/>
    <w:rsid w:val="00EB3051"/>
    <w:rsid w:val="00EB6C34"/>
    <w:rsid w:val="00EC0D5A"/>
    <w:rsid w:val="00EC0F8F"/>
    <w:rsid w:val="00EC1C3D"/>
    <w:rsid w:val="00EC34D7"/>
    <w:rsid w:val="00EC3D61"/>
    <w:rsid w:val="00EC4109"/>
    <w:rsid w:val="00EC4219"/>
    <w:rsid w:val="00EC4363"/>
    <w:rsid w:val="00EC5061"/>
    <w:rsid w:val="00EC5D0B"/>
    <w:rsid w:val="00EC6A1A"/>
    <w:rsid w:val="00EC6DD4"/>
    <w:rsid w:val="00ED1B9D"/>
    <w:rsid w:val="00ED2A00"/>
    <w:rsid w:val="00ED3212"/>
    <w:rsid w:val="00ED76BB"/>
    <w:rsid w:val="00EE11D7"/>
    <w:rsid w:val="00EE164B"/>
    <w:rsid w:val="00EE1E8A"/>
    <w:rsid w:val="00EE1EE5"/>
    <w:rsid w:val="00EE2937"/>
    <w:rsid w:val="00EE2E1E"/>
    <w:rsid w:val="00EE2E73"/>
    <w:rsid w:val="00EE30C3"/>
    <w:rsid w:val="00EE4234"/>
    <w:rsid w:val="00EE4FAE"/>
    <w:rsid w:val="00EE532E"/>
    <w:rsid w:val="00EE58FE"/>
    <w:rsid w:val="00EE5D46"/>
    <w:rsid w:val="00EE61DE"/>
    <w:rsid w:val="00EE6F1D"/>
    <w:rsid w:val="00EE71F0"/>
    <w:rsid w:val="00EE7C22"/>
    <w:rsid w:val="00EF089F"/>
    <w:rsid w:val="00EF09B4"/>
    <w:rsid w:val="00EF0C51"/>
    <w:rsid w:val="00EF113A"/>
    <w:rsid w:val="00EF141D"/>
    <w:rsid w:val="00EF1810"/>
    <w:rsid w:val="00EF29D6"/>
    <w:rsid w:val="00EF2D0A"/>
    <w:rsid w:val="00EF3CAA"/>
    <w:rsid w:val="00EF4139"/>
    <w:rsid w:val="00EF6ED5"/>
    <w:rsid w:val="00F0056A"/>
    <w:rsid w:val="00F00A37"/>
    <w:rsid w:val="00F00F12"/>
    <w:rsid w:val="00F033C0"/>
    <w:rsid w:val="00F05E59"/>
    <w:rsid w:val="00F06829"/>
    <w:rsid w:val="00F069E2"/>
    <w:rsid w:val="00F06E68"/>
    <w:rsid w:val="00F10119"/>
    <w:rsid w:val="00F10642"/>
    <w:rsid w:val="00F11561"/>
    <w:rsid w:val="00F11C90"/>
    <w:rsid w:val="00F12382"/>
    <w:rsid w:val="00F123B1"/>
    <w:rsid w:val="00F12963"/>
    <w:rsid w:val="00F129A2"/>
    <w:rsid w:val="00F134C4"/>
    <w:rsid w:val="00F140D7"/>
    <w:rsid w:val="00F15EC5"/>
    <w:rsid w:val="00F17172"/>
    <w:rsid w:val="00F1776D"/>
    <w:rsid w:val="00F2066D"/>
    <w:rsid w:val="00F2159D"/>
    <w:rsid w:val="00F21DA2"/>
    <w:rsid w:val="00F21EDF"/>
    <w:rsid w:val="00F2245A"/>
    <w:rsid w:val="00F22CFD"/>
    <w:rsid w:val="00F2365E"/>
    <w:rsid w:val="00F23792"/>
    <w:rsid w:val="00F23AF8"/>
    <w:rsid w:val="00F25611"/>
    <w:rsid w:val="00F25B93"/>
    <w:rsid w:val="00F26646"/>
    <w:rsid w:val="00F26AA8"/>
    <w:rsid w:val="00F26F8F"/>
    <w:rsid w:val="00F30662"/>
    <w:rsid w:val="00F307C1"/>
    <w:rsid w:val="00F314B2"/>
    <w:rsid w:val="00F31D9D"/>
    <w:rsid w:val="00F333D3"/>
    <w:rsid w:val="00F342C6"/>
    <w:rsid w:val="00F34E30"/>
    <w:rsid w:val="00F36961"/>
    <w:rsid w:val="00F36D25"/>
    <w:rsid w:val="00F36D48"/>
    <w:rsid w:val="00F37D98"/>
    <w:rsid w:val="00F41A30"/>
    <w:rsid w:val="00F423E9"/>
    <w:rsid w:val="00F4423B"/>
    <w:rsid w:val="00F4441A"/>
    <w:rsid w:val="00F44DC3"/>
    <w:rsid w:val="00F456BD"/>
    <w:rsid w:val="00F46137"/>
    <w:rsid w:val="00F46B6E"/>
    <w:rsid w:val="00F4737F"/>
    <w:rsid w:val="00F50487"/>
    <w:rsid w:val="00F50BE8"/>
    <w:rsid w:val="00F518E6"/>
    <w:rsid w:val="00F523EF"/>
    <w:rsid w:val="00F52E9C"/>
    <w:rsid w:val="00F535B7"/>
    <w:rsid w:val="00F545F6"/>
    <w:rsid w:val="00F55587"/>
    <w:rsid w:val="00F55922"/>
    <w:rsid w:val="00F55DFD"/>
    <w:rsid w:val="00F56F22"/>
    <w:rsid w:val="00F57BB0"/>
    <w:rsid w:val="00F6259F"/>
    <w:rsid w:val="00F626D8"/>
    <w:rsid w:val="00F665BE"/>
    <w:rsid w:val="00F66C39"/>
    <w:rsid w:val="00F70958"/>
    <w:rsid w:val="00F70A49"/>
    <w:rsid w:val="00F70BE6"/>
    <w:rsid w:val="00F70ED2"/>
    <w:rsid w:val="00F72A88"/>
    <w:rsid w:val="00F7397F"/>
    <w:rsid w:val="00F76789"/>
    <w:rsid w:val="00F769DB"/>
    <w:rsid w:val="00F76E37"/>
    <w:rsid w:val="00F81376"/>
    <w:rsid w:val="00F82CFE"/>
    <w:rsid w:val="00F8399F"/>
    <w:rsid w:val="00F843EC"/>
    <w:rsid w:val="00F84F52"/>
    <w:rsid w:val="00F85680"/>
    <w:rsid w:val="00F85B67"/>
    <w:rsid w:val="00F862CC"/>
    <w:rsid w:val="00F86751"/>
    <w:rsid w:val="00F867EA"/>
    <w:rsid w:val="00F8699D"/>
    <w:rsid w:val="00F86F97"/>
    <w:rsid w:val="00F87589"/>
    <w:rsid w:val="00F90F32"/>
    <w:rsid w:val="00F923C9"/>
    <w:rsid w:val="00F931D6"/>
    <w:rsid w:val="00F93929"/>
    <w:rsid w:val="00F939DA"/>
    <w:rsid w:val="00F94C3A"/>
    <w:rsid w:val="00F968F7"/>
    <w:rsid w:val="00F96EF6"/>
    <w:rsid w:val="00FA340D"/>
    <w:rsid w:val="00FA514C"/>
    <w:rsid w:val="00FA6A58"/>
    <w:rsid w:val="00FA6C2C"/>
    <w:rsid w:val="00FA7709"/>
    <w:rsid w:val="00FB41B5"/>
    <w:rsid w:val="00FB4262"/>
    <w:rsid w:val="00FB5BD2"/>
    <w:rsid w:val="00FB698C"/>
    <w:rsid w:val="00FB69BD"/>
    <w:rsid w:val="00FB6A9E"/>
    <w:rsid w:val="00FC038C"/>
    <w:rsid w:val="00FC18E5"/>
    <w:rsid w:val="00FC1C65"/>
    <w:rsid w:val="00FC2F78"/>
    <w:rsid w:val="00FC337E"/>
    <w:rsid w:val="00FC40EB"/>
    <w:rsid w:val="00FC4AE6"/>
    <w:rsid w:val="00FC53F6"/>
    <w:rsid w:val="00FC58D1"/>
    <w:rsid w:val="00FC61C2"/>
    <w:rsid w:val="00FC68CB"/>
    <w:rsid w:val="00FC6F98"/>
    <w:rsid w:val="00FC7075"/>
    <w:rsid w:val="00FC730D"/>
    <w:rsid w:val="00FD3D17"/>
    <w:rsid w:val="00FD3FD5"/>
    <w:rsid w:val="00FD616E"/>
    <w:rsid w:val="00FD6A76"/>
    <w:rsid w:val="00FD7E55"/>
    <w:rsid w:val="00FE48A3"/>
    <w:rsid w:val="00FE4D04"/>
    <w:rsid w:val="00FE56CD"/>
    <w:rsid w:val="00FE7ECB"/>
    <w:rsid w:val="00FE7FBA"/>
    <w:rsid w:val="00FF0877"/>
    <w:rsid w:val="00FF0F0D"/>
    <w:rsid w:val="00FF19B7"/>
    <w:rsid w:val="00FF24E0"/>
    <w:rsid w:val="00FF32F6"/>
    <w:rsid w:val="00FF3C90"/>
    <w:rsid w:val="00FF5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A20C"/>
  <w15:chartTrackingRefBased/>
  <w15:docId w15:val="{894DE442-5F67-4F4A-A421-11C93B8B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89"/>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748"/>
    <w:rPr>
      <w:rFonts w:asciiTheme="minorHAnsi" w:hAnsiTheme="minorHAnsi"/>
      <w:sz w:val="22"/>
    </w:rPr>
  </w:style>
  <w:style w:type="paragraph" w:styleId="ListParagraph">
    <w:name w:val="List Paragraph"/>
    <w:basedOn w:val="Normal"/>
    <w:qFormat/>
    <w:rsid w:val="008E5748"/>
    <w:pPr>
      <w:ind w:left="720"/>
      <w:contextualSpacing/>
    </w:pPr>
  </w:style>
  <w:style w:type="character" w:styleId="Strong">
    <w:name w:val="Strong"/>
    <w:basedOn w:val="DefaultParagraphFont"/>
    <w:uiPriority w:val="22"/>
    <w:qFormat/>
    <w:rsid w:val="008E5748"/>
    <w:rPr>
      <w:b/>
      <w:bCs/>
    </w:rPr>
  </w:style>
  <w:style w:type="paragraph" w:styleId="NormalWeb">
    <w:name w:val="Normal (Web)"/>
    <w:basedOn w:val="Normal"/>
    <w:uiPriority w:val="99"/>
    <w:unhideWhenUsed/>
    <w:rsid w:val="008E574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3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A0A"/>
    <w:rPr>
      <w:rFonts w:ascii="Segoe UI" w:hAnsi="Segoe UI" w:cs="Segoe UI"/>
      <w:sz w:val="18"/>
      <w:szCs w:val="18"/>
    </w:rPr>
  </w:style>
  <w:style w:type="character" w:customStyle="1" w:styleId="Bodytext">
    <w:name w:val="Body text_"/>
    <w:basedOn w:val="DefaultParagraphFont"/>
    <w:link w:val="BodyText1"/>
    <w:rsid w:val="009436F4"/>
    <w:rPr>
      <w:rFonts w:ascii="Arial" w:eastAsia="Arial" w:hAnsi="Arial" w:cs="Arial"/>
      <w:sz w:val="23"/>
      <w:szCs w:val="23"/>
      <w:shd w:val="clear" w:color="auto" w:fill="FFFFFF"/>
    </w:rPr>
  </w:style>
  <w:style w:type="paragraph" w:customStyle="1" w:styleId="BodyText1">
    <w:name w:val="Body Text1"/>
    <w:basedOn w:val="Normal"/>
    <w:link w:val="Bodytext"/>
    <w:rsid w:val="009436F4"/>
    <w:pPr>
      <w:widowControl w:val="0"/>
      <w:shd w:val="clear" w:color="auto" w:fill="FFFFFF"/>
      <w:spacing w:before="1200" w:after="540" w:line="312" w:lineRule="exact"/>
      <w:jc w:val="center"/>
    </w:pPr>
    <w:rPr>
      <w:rFonts w:ascii="Arial" w:eastAsia="Arial" w:hAnsi="Arial" w:cs="Arial"/>
      <w:sz w:val="23"/>
      <w:szCs w:val="23"/>
    </w:rPr>
  </w:style>
  <w:style w:type="paragraph" w:styleId="Footer">
    <w:name w:val="footer"/>
    <w:basedOn w:val="Normal"/>
    <w:link w:val="FooterChar"/>
    <w:uiPriority w:val="99"/>
    <w:unhideWhenUsed/>
    <w:rsid w:val="00013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8CB"/>
    <w:rPr>
      <w:rFonts w:asciiTheme="minorHAnsi" w:hAnsiTheme="minorHAnsi"/>
      <w:sz w:val="22"/>
    </w:rPr>
  </w:style>
  <w:style w:type="character" w:styleId="Hyperlink">
    <w:name w:val="Hyperlink"/>
    <w:basedOn w:val="DefaultParagraphFont"/>
    <w:uiPriority w:val="99"/>
    <w:unhideWhenUsed/>
    <w:rsid w:val="005B7B78"/>
    <w:rPr>
      <w:color w:val="0563C1" w:themeColor="hyperlink"/>
      <w:u w:val="single"/>
    </w:rPr>
  </w:style>
  <w:style w:type="character" w:customStyle="1" w:styleId="mceitemhidden">
    <w:name w:val="mceitemhidden"/>
    <w:basedOn w:val="DefaultParagraphFont"/>
    <w:rsid w:val="00124A72"/>
  </w:style>
  <w:style w:type="character" w:customStyle="1" w:styleId="mceitemhiddenspellword">
    <w:name w:val="mceitemhiddenspellword"/>
    <w:basedOn w:val="DefaultParagraphFont"/>
    <w:rsid w:val="00124A72"/>
  </w:style>
  <w:style w:type="character" w:customStyle="1" w:styleId="highlight">
    <w:name w:val="highlight"/>
    <w:basedOn w:val="DefaultParagraphFont"/>
    <w:rsid w:val="009317A1"/>
  </w:style>
  <w:style w:type="paragraph" w:styleId="FootnoteText">
    <w:name w:val="footnote text"/>
    <w:basedOn w:val="Normal"/>
    <w:link w:val="FootnoteTextChar"/>
    <w:uiPriority w:val="99"/>
    <w:semiHidden/>
    <w:unhideWhenUsed/>
    <w:rsid w:val="00E019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1975"/>
    <w:rPr>
      <w:rFonts w:asciiTheme="minorHAnsi" w:hAnsiTheme="minorHAnsi"/>
      <w:sz w:val="20"/>
      <w:szCs w:val="20"/>
    </w:rPr>
  </w:style>
  <w:style w:type="character" w:styleId="FootnoteReference">
    <w:name w:val="footnote reference"/>
    <w:basedOn w:val="DefaultParagraphFont"/>
    <w:uiPriority w:val="99"/>
    <w:semiHidden/>
    <w:unhideWhenUsed/>
    <w:rsid w:val="00E01975"/>
    <w:rPr>
      <w:vertAlign w:val="superscript"/>
    </w:rPr>
  </w:style>
  <w:style w:type="character" w:customStyle="1" w:styleId="BodyTextChar1">
    <w:name w:val="Body Text Char1"/>
    <w:basedOn w:val="DefaultParagraphFont"/>
    <w:uiPriority w:val="99"/>
    <w:locked/>
    <w:rsid w:val="00CC4F29"/>
    <w:rPr>
      <w:rFonts w:ascii="Arial" w:hAnsi="Arial" w:cs="Arial" w:hint="default"/>
      <w:sz w:val="19"/>
      <w:szCs w:val="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23761">
      <w:bodyDiv w:val="1"/>
      <w:marLeft w:val="0"/>
      <w:marRight w:val="0"/>
      <w:marTop w:val="0"/>
      <w:marBottom w:val="0"/>
      <w:divBdr>
        <w:top w:val="none" w:sz="0" w:space="0" w:color="auto"/>
        <w:left w:val="none" w:sz="0" w:space="0" w:color="auto"/>
        <w:bottom w:val="none" w:sz="0" w:space="0" w:color="auto"/>
        <w:right w:val="none" w:sz="0" w:space="0" w:color="auto"/>
      </w:divBdr>
    </w:div>
    <w:div w:id="157428155">
      <w:bodyDiv w:val="1"/>
      <w:marLeft w:val="0"/>
      <w:marRight w:val="0"/>
      <w:marTop w:val="0"/>
      <w:marBottom w:val="0"/>
      <w:divBdr>
        <w:top w:val="none" w:sz="0" w:space="0" w:color="auto"/>
        <w:left w:val="none" w:sz="0" w:space="0" w:color="auto"/>
        <w:bottom w:val="none" w:sz="0" w:space="0" w:color="auto"/>
        <w:right w:val="none" w:sz="0" w:space="0" w:color="auto"/>
      </w:divBdr>
      <w:divsChild>
        <w:div w:id="1016687614">
          <w:marLeft w:val="0"/>
          <w:marRight w:val="0"/>
          <w:marTop w:val="0"/>
          <w:marBottom w:val="0"/>
          <w:divBdr>
            <w:top w:val="none" w:sz="0" w:space="0" w:color="auto"/>
            <w:left w:val="none" w:sz="0" w:space="0" w:color="auto"/>
            <w:bottom w:val="none" w:sz="0" w:space="0" w:color="auto"/>
            <w:right w:val="none" w:sz="0" w:space="0" w:color="auto"/>
          </w:divBdr>
        </w:div>
        <w:div w:id="301933254">
          <w:marLeft w:val="0"/>
          <w:marRight w:val="0"/>
          <w:marTop w:val="0"/>
          <w:marBottom w:val="0"/>
          <w:divBdr>
            <w:top w:val="none" w:sz="0" w:space="0" w:color="auto"/>
            <w:left w:val="none" w:sz="0" w:space="0" w:color="auto"/>
            <w:bottom w:val="none" w:sz="0" w:space="0" w:color="auto"/>
            <w:right w:val="none" w:sz="0" w:space="0" w:color="auto"/>
          </w:divBdr>
        </w:div>
      </w:divsChild>
    </w:div>
    <w:div w:id="349455827">
      <w:bodyDiv w:val="1"/>
      <w:marLeft w:val="0"/>
      <w:marRight w:val="0"/>
      <w:marTop w:val="0"/>
      <w:marBottom w:val="0"/>
      <w:divBdr>
        <w:top w:val="none" w:sz="0" w:space="0" w:color="auto"/>
        <w:left w:val="none" w:sz="0" w:space="0" w:color="auto"/>
        <w:bottom w:val="none" w:sz="0" w:space="0" w:color="auto"/>
        <w:right w:val="none" w:sz="0" w:space="0" w:color="auto"/>
      </w:divBdr>
      <w:divsChild>
        <w:div w:id="1469322863">
          <w:marLeft w:val="0"/>
          <w:marRight w:val="0"/>
          <w:marTop w:val="0"/>
          <w:marBottom w:val="0"/>
          <w:divBdr>
            <w:top w:val="none" w:sz="0" w:space="0" w:color="auto"/>
            <w:left w:val="none" w:sz="0" w:space="0" w:color="auto"/>
            <w:bottom w:val="none" w:sz="0" w:space="0" w:color="auto"/>
            <w:right w:val="none" w:sz="0" w:space="0" w:color="auto"/>
          </w:divBdr>
        </w:div>
        <w:div w:id="971131458">
          <w:marLeft w:val="0"/>
          <w:marRight w:val="0"/>
          <w:marTop w:val="0"/>
          <w:marBottom w:val="0"/>
          <w:divBdr>
            <w:top w:val="none" w:sz="0" w:space="0" w:color="auto"/>
            <w:left w:val="none" w:sz="0" w:space="0" w:color="auto"/>
            <w:bottom w:val="none" w:sz="0" w:space="0" w:color="auto"/>
            <w:right w:val="none" w:sz="0" w:space="0" w:color="auto"/>
          </w:divBdr>
        </w:div>
        <w:div w:id="1501391706">
          <w:marLeft w:val="0"/>
          <w:marRight w:val="0"/>
          <w:marTop w:val="0"/>
          <w:marBottom w:val="0"/>
          <w:divBdr>
            <w:top w:val="none" w:sz="0" w:space="0" w:color="auto"/>
            <w:left w:val="none" w:sz="0" w:space="0" w:color="auto"/>
            <w:bottom w:val="none" w:sz="0" w:space="0" w:color="auto"/>
            <w:right w:val="none" w:sz="0" w:space="0" w:color="auto"/>
          </w:divBdr>
        </w:div>
      </w:divsChild>
    </w:div>
    <w:div w:id="483818944">
      <w:bodyDiv w:val="1"/>
      <w:marLeft w:val="0"/>
      <w:marRight w:val="0"/>
      <w:marTop w:val="0"/>
      <w:marBottom w:val="0"/>
      <w:divBdr>
        <w:top w:val="none" w:sz="0" w:space="0" w:color="auto"/>
        <w:left w:val="none" w:sz="0" w:space="0" w:color="auto"/>
        <w:bottom w:val="none" w:sz="0" w:space="0" w:color="auto"/>
        <w:right w:val="none" w:sz="0" w:space="0" w:color="auto"/>
      </w:divBdr>
    </w:div>
    <w:div w:id="1223710184">
      <w:bodyDiv w:val="1"/>
      <w:marLeft w:val="0"/>
      <w:marRight w:val="0"/>
      <w:marTop w:val="0"/>
      <w:marBottom w:val="0"/>
      <w:divBdr>
        <w:top w:val="none" w:sz="0" w:space="0" w:color="auto"/>
        <w:left w:val="none" w:sz="0" w:space="0" w:color="auto"/>
        <w:bottom w:val="none" w:sz="0" w:space="0" w:color="auto"/>
        <w:right w:val="none" w:sz="0" w:space="0" w:color="auto"/>
      </w:divBdr>
      <w:divsChild>
        <w:div w:id="610936144">
          <w:marLeft w:val="0"/>
          <w:marRight w:val="0"/>
          <w:marTop w:val="0"/>
          <w:marBottom w:val="0"/>
          <w:divBdr>
            <w:top w:val="none" w:sz="0" w:space="0" w:color="auto"/>
            <w:left w:val="none" w:sz="0" w:space="0" w:color="auto"/>
            <w:bottom w:val="none" w:sz="0" w:space="0" w:color="auto"/>
            <w:right w:val="none" w:sz="0" w:space="0" w:color="auto"/>
          </w:divBdr>
        </w:div>
        <w:div w:id="1932349445">
          <w:marLeft w:val="0"/>
          <w:marRight w:val="0"/>
          <w:marTop w:val="0"/>
          <w:marBottom w:val="0"/>
          <w:divBdr>
            <w:top w:val="none" w:sz="0" w:space="0" w:color="auto"/>
            <w:left w:val="none" w:sz="0" w:space="0" w:color="auto"/>
            <w:bottom w:val="none" w:sz="0" w:space="0" w:color="auto"/>
            <w:right w:val="none" w:sz="0" w:space="0" w:color="auto"/>
          </w:divBdr>
        </w:div>
        <w:div w:id="1976327830">
          <w:marLeft w:val="0"/>
          <w:marRight w:val="0"/>
          <w:marTop w:val="0"/>
          <w:marBottom w:val="0"/>
          <w:divBdr>
            <w:top w:val="none" w:sz="0" w:space="0" w:color="auto"/>
            <w:left w:val="none" w:sz="0" w:space="0" w:color="auto"/>
            <w:bottom w:val="none" w:sz="0" w:space="0" w:color="auto"/>
            <w:right w:val="none" w:sz="0" w:space="0" w:color="auto"/>
          </w:divBdr>
        </w:div>
      </w:divsChild>
    </w:div>
    <w:div w:id="145872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2780D-D4EF-457A-9621-9B53FAFAE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3775</Words>
  <Characters>21521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Т.Айбек</cp:lastModifiedBy>
  <cp:revision>32</cp:revision>
  <cp:lastPrinted>2025-11-05T02:57:00Z</cp:lastPrinted>
  <dcterms:created xsi:type="dcterms:W3CDTF">2025-10-29T03:48:00Z</dcterms:created>
  <dcterms:modified xsi:type="dcterms:W3CDTF">2025-11-05T03:21:00Z</dcterms:modified>
</cp:coreProperties>
</file>