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4962C" w14:textId="77777777" w:rsidR="006F36DD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LAPORAN PRAKTIKUM 3 </w:t>
      </w:r>
    </w:p>
    <w:p w14:paraId="63A1D406" w14:textId="77777777" w:rsidR="006F36DD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“PENGANTAR CLASS DIAGRAM”</w:t>
      </w:r>
    </w:p>
    <w:p w14:paraId="524FD34E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2B1B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4877F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EE110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CF90E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B6A8C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35C3E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69921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D6254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1F419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E5D25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803CC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67B28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F8365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60C00B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40D55" w14:textId="77777777" w:rsidR="006F36DD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:</w:t>
      </w:r>
    </w:p>
    <w:p w14:paraId="19705D95" w14:textId="42A3B7BC" w:rsidR="006F36DD" w:rsidRDefault="007566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Ifan 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Murtadho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(4123</w:t>
      </w:r>
      <w:r w:rsidR="00000000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000000">
        <w:rPr>
          <w:rFonts w:ascii="Times New Roman" w:hAnsi="Times New Roman" w:cs="Times New Roman"/>
          <w:sz w:val="24"/>
          <w:szCs w:val="24"/>
        </w:rPr>
        <w:t>)</w:t>
      </w:r>
    </w:p>
    <w:p w14:paraId="06C2DF98" w14:textId="77777777" w:rsidR="006F36DD" w:rsidRDefault="006F36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08821D" w14:textId="77777777" w:rsidR="006F36DD" w:rsidRDefault="006F36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47FB5" w14:textId="77777777" w:rsidR="006F36DD" w:rsidRDefault="006F36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40F41" w14:textId="77777777" w:rsidR="006F36DD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SISTEM INFORMASI</w:t>
      </w:r>
    </w:p>
    <w:p w14:paraId="1DDA1BEA" w14:textId="77777777" w:rsidR="006F36DD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14:paraId="536D97AE" w14:textId="77777777" w:rsidR="006F36DD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PESANTREN TINGGI DARUL ULUM</w:t>
      </w:r>
    </w:p>
    <w:p w14:paraId="2E60C67A" w14:textId="77777777" w:rsidR="006F36DD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1AB0F1C" w14:textId="77777777" w:rsidR="006F36DD" w:rsidRDefault="006F3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F8861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13CFB799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2C33190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Class: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>, dan method.</w:t>
      </w:r>
    </w:p>
    <w:p w14:paraId="35513801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DE5E46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Method: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D36A15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Inheritance: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9B2D8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Association: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-directional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bi-directional), multiplicity, dan role.</w:t>
      </w:r>
    </w:p>
    <w:p w14:paraId="606EF530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Aggregation: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diamond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".</w:t>
      </w:r>
    </w:p>
    <w:p w14:paraId="1BC121C9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Composition: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"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9CC59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Interface: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lain.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61523D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Package: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dan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9CDB2E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Visibility: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visibility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private, dan protected.</w:t>
      </w:r>
    </w:p>
    <w:p w14:paraId="37915891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Abstract Class: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di-instantiate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Abstract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lain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FF78E2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Static Class: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di-instantiate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statis.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CD5783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Dependency: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A2F529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Multiplicity: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association dan aggregation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(, 1..,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.).</w:t>
      </w:r>
    </w:p>
    <w:p w14:paraId="72A4050D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1962B7CA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B3181CB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(subclass)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lain (superclass).  </w:t>
      </w:r>
    </w:p>
    <w:p w14:paraId="354D388A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lain.</w:t>
      </w:r>
    </w:p>
    <w:p w14:paraId="6E7EE045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Aggregasi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46EA49D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3ADE416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 (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42403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B68964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Class (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C1965E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class-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B29A92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20E0A7C9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65918E34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1C0945F9" w14:textId="77777777" w:rsidR="006F36DD" w:rsidRDefault="0000000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</w:t>
      </w:r>
    </w:p>
    <w:p w14:paraId="2ACE1635" w14:textId="77777777" w:rsidR="006F36DD" w:rsidRDefault="006F36D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F36C44C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8856A9" wp14:editId="2671688A">
            <wp:simplePos x="0" y="0"/>
            <wp:positionH relativeFrom="column">
              <wp:posOffset>230217</wp:posOffset>
            </wp:positionH>
            <wp:positionV relativeFrom="paragraph">
              <wp:posOffset>67513</wp:posOffset>
            </wp:positionV>
            <wp:extent cx="5400040" cy="3035935"/>
            <wp:effectExtent l="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577AB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599CAFB7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6B0DDC17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0DC14BAE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4B810649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2FDB0193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7FD8432F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269659A9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70FA7E56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54CD9031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6D2197D1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3CCA1BF8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309FDA6D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7C4331F" wp14:editId="6CEA26EB">
            <wp:simplePos x="0" y="0"/>
            <wp:positionH relativeFrom="column">
              <wp:posOffset>229235</wp:posOffset>
            </wp:positionH>
            <wp:positionV relativeFrom="paragraph">
              <wp:posOffset>255043</wp:posOffset>
            </wp:positionV>
            <wp:extent cx="5400040" cy="3035935"/>
            <wp:effectExtent l="0" t="0" r="0" b="0"/>
            <wp:wrapNone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B5F8F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20DDFA98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7EE3669E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74E4AD96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03E44CCE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6863314F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40677F90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5D958550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4C282B46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3C10F4C5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718B0952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7DF1943C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37D0AEF8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5BD52C98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1C1CAE85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6DE3EC78" wp14:editId="5BF3B566">
            <wp:simplePos x="0" y="0"/>
            <wp:positionH relativeFrom="column">
              <wp:posOffset>73660</wp:posOffset>
            </wp:positionH>
            <wp:positionV relativeFrom="paragraph">
              <wp:posOffset>-649701</wp:posOffset>
            </wp:positionV>
            <wp:extent cx="5400040" cy="3035935"/>
            <wp:effectExtent l="0" t="0" r="0" b="0"/>
            <wp:wrapNone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FDBFE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5F87512D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65420423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30A595EC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5B754517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3CE872B3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3C8513B8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585259C0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6A4A07C5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3518F56C" w14:textId="77777777" w:rsidR="006F36DD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198BF672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5" behindDoc="0" locked="0" layoutInCell="1" allowOverlap="1" wp14:anchorId="2F82E2FF" wp14:editId="4B4B1B6A">
            <wp:simplePos x="0" y="0"/>
            <wp:positionH relativeFrom="column">
              <wp:posOffset>75769</wp:posOffset>
            </wp:positionH>
            <wp:positionV relativeFrom="paragraph">
              <wp:posOffset>58420</wp:posOffset>
            </wp:positionV>
            <wp:extent cx="5400040" cy="3035935"/>
            <wp:effectExtent l="0" t="0" r="0" b="0"/>
            <wp:wrapNone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A2E76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4F551D70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0F5730DA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1EF9C289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6EA8C31B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5B51CBA2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6BFDE42F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0627D338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40DEAD70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39B06DF7" w14:textId="77777777" w:rsidR="006F36DD" w:rsidRDefault="006F36DD">
      <w:pPr>
        <w:rPr>
          <w:rFonts w:ascii="Times New Roman" w:hAnsi="Times New Roman" w:cs="Times New Roman"/>
          <w:sz w:val="24"/>
          <w:szCs w:val="24"/>
        </w:rPr>
      </w:pPr>
    </w:p>
    <w:p w14:paraId="40777320" w14:textId="77777777" w:rsidR="006F36D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(CASE),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3 baris.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dan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alarm.</w:t>
      </w:r>
    </w:p>
    <w:sectPr w:rsidR="006F36D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BEA2BC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DD"/>
    <w:rsid w:val="006F36DD"/>
    <w:rsid w:val="0075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D4A3"/>
  <w15:docId w15:val="{B16E3E2A-8AFE-470A-9FD2-9B3B0489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ratu baik</dc:creator>
  <cp:lastModifiedBy>ifan ali</cp:lastModifiedBy>
  <cp:revision>2</cp:revision>
  <dcterms:created xsi:type="dcterms:W3CDTF">2024-04-16T13:29:00Z</dcterms:created>
  <dcterms:modified xsi:type="dcterms:W3CDTF">2024-04-16T13:29:00Z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29e3b1a7bd804bb593526af0bef7a0a4</vt:lpwstr>
  </property>
</Properties>
</file>