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15E69" w14:textId="10FA6042" w:rsidR="00BE5235" w:rsidRDefault="00FA4C43">
      <w:pPr>
        <w:rPr>
          <w:lang w:val="en-US"/>
        </w:rPr>
      </w:pPr>
      <w:r>
        <w:rPr>
          <w:lang w:val="en-US"/>
        </w:rPr>
        <w:t xml:space="preserve">We have a metadata documentation system at Cancer Registry called ELVIS. </w:t>
      </w:r>
      <w:r w:rsidR="006B38DC">
        <w:rPr>
          <w:lang w:val="en-US"/>
        </w:rPr>
        <w:t xml:space="preserve">The purpose of the system is to document what data </w:t>
      </w:r>
      <w:r w:rsidR="00F3617C">
        <w:rPr>
          <w:lang w:val="en-US"/>
        </w:rPr>
        <w:t>variables</w:t>
      </w:r>
      <w:r w:rsidR="006B38DC">
        <w:rPr>
          <w:lang w:val="en-US"/>
        </w:rPr>
        <w:t xml:space="preserve"> Cancer Registry maintain and what value sets </w:t>
      </w:r>
      <w:r w:rsidR="00F33A9B">
        <w:rPr>
          <w:lang w:val="en-US"/>
        </w:rPr>
        <w:t xml:space="preserve">are allowed </w:t>
      </w:r>
      <w:r w:rsidR="006B38DC">
        <w:rPr>
          <w:lang w:val="en-US"/>
        </w:rPr>
        <w:t>for each of them.</w:t>
      </w:r>
      <w:r w:rsidR="006766A7">
        <w:rPr>
          <w:lang w:val="en-US"/>
        </w:rPr>
        <w:t xml:space="preserve"> It has a set of public REST APIs that return data in JSON arrays.</w:t>
      </w:r>
    </w:p>
    <w:p w14:paraId="74CFCDAA" w14:textId="77777777" w:rsidR="006766A7" w:rsidRDefault="00FA4C43" w:rsidP="00FA4C43">
      <w:pPr>
        <w:rPr>
          <w:lang w:val="en-US"/>
        </w:rPr>
      </w:pPr>
      <w:r>
        <w:rPr>
          <w:lang w:val="en-US"/>
        </w:rPr>
        <w:t xml:space="preserve">We would like you to write a simple front end using HTML, CSS and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that would employ this API to query, browse and display data in </w:t>
      </w:r>
      <w:r w:rsidR="006766A7">
        <w:rPr>
          <w:lang w:val="en-US"/>
        </w:rPr>
        <w:t xml:space="preserve">an </w:t>
      </w:r>
      <w:r>
        <w:rPr>
          <w:lang w:val="en-US"/>
        </w:rPr>
        <w:t xml:space="preserve">organized way. </w:t>
      </w:r>
    </w:p>
    <w:p w14:paraId="6311E5B2" w14:textId="77777777" w:rsidR="00FA4C43" w:rsidRDefault="006B38DC" w:rsidP="00FA4C43">
      <w:pPr>
        <w:rPr>
          <w:lang w:val="en-US"/>
        </w:rPr>
      </w:pPr>
      <w:r>
        <w:rPr>
          <w:lang w:val="en-US"/>
        </w:rPr>
        <w:t>In addition, it should allow to sort data at front end. We would also like to have export feature so results can be saved to an external file on users local computer.</w:t>
      </w:r>
    </w:p>
    <w:p w14:paraId="40A5D014" w14:textId="51955CE8" w:rsidR="006766A7" w:rsidRDefault="006766A7" w:rsidP="00FA4C43">
      <w:pPr>
        <w:rPr>
          <w:lang w:val="en-US"/>
        </w:rPr>
      </w:pPr>
      <w:r>
        <w:rPr>
          <w:lang w:val="en-US"/>
        </w:rPr>
        <w:t xml:space="preserve">Cancer Registry </w:t>
      </w:r>
      <w:r w:rsidR="00F3617C">
        <w:rPr>
          <w:lang w:val="en-US"/>
        </w:rPr>
        <w:t xml:space="preserve">uses React framework </w:t>
      </w:r>
      <w:r>
        <w:rPr>
          <w:lang w:val="en-US"/>
        </w:rPr>
        <w:t xml:space="preserve">with styling </w:t>
      </w:r>
      <w:r w:rsidR="00C42746">
        <w:rPr>
          <w:lang w:val="en-US"/>
        </w:rPr>
        <w:t xml:space="preserve">done in </w:t>
      </w:r>
      <w:r>
        <w:rPr>
          <w:lang w:val="en-US"/>
        </w:rPr>
        <w:t>Boo</w:t>
      </w:r>
      <w:r w:rsidR="00C42746">
        <w:rPr>
          <w:lang w:val="en-US"/>
        </w:rPr>
        <w:t>t</w:t>
      </w:r>
      <w:r>
        <w:rPr>
          <w:lang w:val="en-US"/>
        </w:rPr>
        <w:t>strap.</w:t>
      </w:r>
    </w:p>
    <w:p w14:paraId="7E9206BD" w14:textId="77777777" w:rsidR="003C6379" w:rsidRDefault="003C6379" w:rsidP="003C6379">
      <w:pPr>
        <w:rPr>
          <w:lang w:val="en-US"/>
        </w:rPr>
      </w:pPr>
    </w:p>
    <w:p w14:paraId="6DC92477" w14:textId="3128A015" w:rsidR="003C6379" w:rsidRPr="003C6379" w:rsidRDefault="003C6379" w:rsidP="003C6379">
      <w:pPr>
        <w:rPr>
          <w:lang w:val="en-US"/>
        </w:rPr>
      </w:pPr>
      <w:r w:rsidRPr="003C6379">
        <w:rPr>
          <w:lang w:val="en-US"/>
        </w:rPr>
        <w:t>Metadata system is available publicly on internet at</w:t>
      </w:r>
    </w:p>
    <w:p w14:paraId="15E05BA1" w14:textId="5888ED2E" w:rsidR="00204C92" w:rsidRPr="00204C92" w:rsidRDefault="003C6379" w:rsidP="003C6379">
      <w:pPr>
        <w:rPr>
          <w:lang w:val="en-US"/>
        </w:rPr>
      </w:pPr>
      <w:r w:rsidRPr="003C6379">
        <w:rPr>
          <w:lang w:val="en-US"/>
        </w:rPr>
        <w:t>https://metadata.kreftregisteret.no</w:t>
      </w:r>
    </w:p>
    <w:p w14:paraId="5B27F70B" w14:textId="77777777" w:rsidR="00DC4039" w:rsidRDefault="00204C92" w:rsidP="00204C92">
      <w:pPr>
        <w:pStyle w:val="Heading2"/>
        <w:rPr>
          <w:lang w:val="en-US"/>
        </w:rPr>
      </w:pPr>
      <w:r>
        <w:rPr>
          <w:lang w:val="en-US"/>
        </w:rPr>
        <w:t xml:space="preserve">Open </w:t>
      </w:r>
      <w:r w:rsidR="00DC4039">
        <w:rPr>
          <w:lang w:val="en-US"/>
        </w:rPr>
        <w:t xml:space="preserve">API endpoints </w:t>
      </w:r>
    </w:p>
    <w:tbl>
      <w:tblPr>
        <w:tblW w:w="102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1"/>
        <w:gridCol w:w="1173"/>
        <w:gridCol w:w="1948"/>
        <w:gridCol w:w="3408"/>
      </w:tblGrid>
      <w:tr w:rsidR="009E7535" w:rsidRPr="00DC4039" w14:paraId="75B5F681" w14:textId="77777777" w:rsidTr="009E7535">
        <w:trPr>
          <w:trHeight w:val="468"/>
        </w:trPr>
        <w:tc>
          <w:tcPr>
            <w:tcW w:w="10230" w:type="dxa"/>
            <w:gridSpan w:val="4"/>
            <w:tcBorders>
              <w:top w:val="single" w:sz="8" w:space="0" w:color="C1C7D0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val="clear" w:color="000000" w:fill="F4F5F7"/>
            <w:vAlign w:val="center"/>
            <w:hideMark/>
          </w:tcPr>
          <w:p w14:paraId="273D4CBF" w14:textId="77777777" w:rsidR="009E7535" w:rsidRPr="00DC4039" w:rsidRDefault="009E7535" w:rsidP="009E7535">
            <w:pPr>
              <w:spacing w:after="0" w:line="240" w:lineRule="auto"/>
              <w:rPr>
                <w:rStyle w:val="Strong"/>
                <w:lang w:val="en-US" w:eastAsia="nb-NO"/>
              </w:rPr>
            </w:pPr>
            <w:r w:rsidRPr="00DC4039">
              <w:rPr>
                <w:rStyle w:val="Strong"/>
                <w:lang w:val="en-US" w:eastAsia="nb-NO"/>
              </w:rPr>
              <w:t>Variables</w:t>
            </w:r>
          </w:p>
        </w:tc>
      </w:tr>
      <w:tr w:rsidR="009E7535" w:rsidRPr="00DC4039" w14:paraId="42290C0F" w14:textId="77777777" w:rsidTr="00F3617C">
        <w:trPr>
          <w:trHeight w:val="299"/>
        </w:trPr>
        <w:tc>
          <w:tcPr>
            <w:tcW w:w="3701" w:type="dxa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val="clear" w:color="000000" w:fill="FFFFFF"/>
            <w:noWrap/>
            <w:vAlign w:val="center"/>
            <w:hideMark/>
          </w:tcPr>
          <w:p w14:paraId="60BE98C4" w14:textId="77777777" w:rsidR="009E7535" w:rsidRPr="00DC4039" w:rsidRDefault="009E7535" w:rsidP="009E7535">
            <w:pPr>
              <w:spacing w:after="0" w:line="240" w:lineRule="auto"/>
              <w:ind w:firstLineChars="100" w:firstLine="221"/>
              <w:rPr>
                <w:rStyle w:val="Strong"/>
                <w:lang w:val="en-US" w:eastAsia="nb-NO"/>
              </w:rPr>
            </w:pPr>
            <w:r w:rsidRPr="00DC4039">
              <w:rPr>
                <w:rStyle w:val="Strong"/>
                <w:lang w:val="en-US" w:eastAsia="nb-NO"/>
              </w:rPr>
              <w:t>Path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FFFFF"/>
            <w:hideMark/>
          </w:tcPr>
          <w:p w14:paraId="0AF7723F" w14:textId="77777777" w:rsidR="009E7535" w:rsidRPr="00DC4039" w:rsidRDefault="009E7535" w:rsidP="009E7535">
            <w:pPr>
              <w:spacing w:after="0" w:line="240" w:lineRule="auto"/>
              <w:ind w:firstLineChars="100" w:firstLine="221"/>
              <w:rPr>
                <w:rStyle w:val="Strong"/>
                <w:lang w:val="en-US" w:eastAsia="nb-NO"/>
              </w:rPr>
            </w:pPr>
            <w:r w:rsidRPr="00DC4039">
              <w:rPr>
                <w:rStyle w:val="Strong"/>
                <w:lang w:val="en-US" w:eastAsia="nb-NO"/>
              </w:rPr>
              <w:t>Method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FFFFF"/>
            <w:hideMark/>
          </w:tcPr>
          <w:p w14:paraId="51E68299" w14:textId="77777777" w:rsidR="009E7535" w:rsidRPr="00DC4039" w:rsidRDefault="009E7535" w:rsidP="009E7535">
            <w:pPr>
              <w:spacing w:after="0" w:line="240" w:lineRule="auto"/>
              <w:ind w:firstLineChars="100" w:firstLine="221"/>
              <w:rPr>
                <w:rStyle w:val="Strong"/>
                <w:lang w:val="en-US" w:eastAsia="nb-NO"/>
              </w:rPr>
            </w:pPr>
            <w:r w:rsidRPr="00DC4039">
              <w:rPr>
                <w:rStyle w:val="Strong"/>
                <w:lang w:val="en-US" w:eastAsia="nb-NO"/>
              </w:rPr>
              <w:t>Request params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FFFFF"/>
            <w:hideMark/>
          </w:tcPr>
          <w:p w14:paraId="132D0BC4" w14:textId="77777777" w:rsidR="009E7535" w:rsidRPr="00DC4039" w:rsidRDefault="009E7535" w:rsidP="009E7535">
            <w:pPr>
              <w:spacing w:after="0" w:line="240" w:lineRule="auto"/>
              <w:ind w:firstLineChars="100" w:firstLine="221"/>
              <w:rPr>
                <w:rStyle w:val="Strong"/>
                <w:lang w:val="en-US" w:eastAsia="nb-NO"/>
              </w:rPr>
            </w:pPr>
            <w:r w:rsidRPr="00DC4039">
              <w:rPr>
                <w:rStyle w:val="Strong"/>
                <w:lang w:val="en-US"/>
              </w:rPr>
              <w:t>Description</w:t>
            </w:r>
          </w:p>
        </w:tc>
      </w:tr>
      <w:tr w:rsidR="009E7535" w:rsidRPr="008F7B2F" w14:paraId="42AB811C" w14:textId="77777777" w:rsidTr="00F3617C">
        <w:trPr>
          <w:trHeight w:val="299"/>
        </w:trPr>
        <w:tc>
          <w:tcPr>
            <w:tcW w:w="3701" w:type="dxa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val="clear" w:color="000000" w:fill="FFFFFF"/>
            <w:noWrap/>
            <w:vAlign w:val="center"/>
            <w:hideMark/>
          </w:tcPr>
          <w:p w14:paraId="3BC07B95" w14:textId="19BED2E3" w:rsidR="009E7535" w:rsidRPr="00DC4039" w:rsidRDefault="009E7535" w:rsidP="009E7535">
            <w:pPr>
              <w:spacing w:after="0" w:line="240" w:lineRule="auto"/>
              <w:ind w:firstLineChars="100" w:firstLine="200"/>
              <w:rPr>
                <w:rFonts w:ascii="Courier New" w:eastAsia="Times New Roman" w:hAnsi="Courier New" w:cs="Courier New"/>
                <w:color w:val="172B4D"/>
                <w:sz w:val="20"/>
                <w:szCs w:val="20"/>
                <w:lang w:val="en-US" w:eastAsia="nb-NO"/>
              </w:rPr>
            </w:pPr>
            <w:r w:rsidRPr="00DC4039">
              <w:rPr>
                <w:rFonts w:ascii="Courier New" w:eastAsia="Times New Roman" w:hAnsi="Courier New" w:cs="Courier New"/>
                <w:color w:val="172B4D"/>
                <w:sz w:val="20"/>
                <w:szCs w:val="20"/>
                <w:lang w:val="en-US" w:eastAsia="nb-NO"/>
              </w:rPr>
              <w:t>/rest/v1/variables</w:t>
            </w:r>
            <w:r w:rsidR="00840036">
              <w:rPr>
                <w:rFonts w:ascii="Courier New" w:eastAsia="Times New Roman" w:hAnsi="Courier New" w:cs="Courier New"/>
                <w:color w:val="172B4D"/>
                <w:sz w:val="20"/>
                <w:szCs w:val="20"/>
                <w:lang w:val="en-US" w:eastAsia="nb-NO"/>
              </w:rPr>
              <w:t>/:filtered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FFFFF"/>
            <w:hideMark/>
          </w:tcPr>
          <w:p w14:paraId="6251DEB1" w14:textId="77777777" w:rsidR="009E7535" w:rsidRPr="00DC4039" w:rsidRDefault="009E7535" w:rsidP="009E7535">
            <w:pPr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172B4D"/>
                <w:lang w:val="en-US" w:eastAsia="nb-NO"/>
              </w:rPr>
            </w:pPr>
            <w:r w:rsidRPr="00DC4039">
              <w:rPr>
                <w:rFonts w:ascii="Segoe UI" w:eastAsia="Times New Roman" w:hAnsi="Segoe UI" w:cs="Segoe UI"/>
                <w:color w:val="172B4D"/>
                <w:lang w:val="en-US" w:eastAsia="nb-NO"/>
              </w:rPr>
              <w:t>GET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FFFFF"/>
            <w:hideMark/>
          </w:tcPr>
          <w:p w14:paraId="79D904CA" w14:textId="0F4EC1F3" w:rsidR="009E7535" w:rsidRPr="00DC4039" w:rsidRDefault="00F3617C" w:rsidP="009E7535">
            <w:pPr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172B4D"/>
                <w:lang w:val="en-US" w:eastAsia="nb-NO"/>
              </w:rPr>
            </w:pPr>
            <w:r>
              <w:rPr>
                <w:rFonts w:ascii="Segoe UI" w:eastAsia="Times New Roman" w:hAnsi="Segoe UI" w:cs="Segoe UI"/>
                <w:color w:val="172B4D"/>
                <w:lang w:val="en-US" w:eastAsia="nb-NO"/>
              </w:rPr>
              <w:t>keyword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FFFFF"/>
            <w:hideMark/>
          </w:tcPr>
          <w:p w14:paraId="1599A715" w14:textId="2942747B" w:rsidR="009E7535" w:rsidRPr="00DC4039" w:rsidRDefault="000D1B25" w:rsidP="000D1B2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lang w:val="en-US" w:eastAsia="nb-NO"/>
              </w:rPr>
            </w:pPr>
            <w:r w:rsidRPr="00DC4039">
              <w:rPr>
                <w:rFonts w:ascii="Segoe UI" w:eastAsia="Times New Roman" w:hAnsi="Segoe UI" w:cs="Segoe UI"/>
                <w:color w:val="172B4D"/>
                <w:lang w:val="en-US" w:eastAsia="nb-NO"/>
              </w:rPr>
              <w:t>Returns a</w:t>
            </w:r>
            <w:r w:rsidR="009E7535" w:rsidRPr="00DC4039">
              <w:rPr>
                <w:rFonts w:ascii="Segoe UI" w:eastAsia="Times New Roman" w:hAnsi="Segoe UI" w:cs="Segoe UI"/>
                <w:color w:val="172B4D"/>
                <w:lang w:val="en-US" w:eastAsia="nb-NO"/>
              </w:rPr>
              <w:t>ll variables</w:t>
            </w:r>
            <w:r w:rsidR="008F7B2F">
              <w:rPr>
                <w:rFonts w:ascii="Segoe UI" w:eastAsia="Times New Roman" w:hAnsi="Segoe UI" w:cs="Segoe UI"/>
                <w:color w:val="172B4D"/>
                <w:lang w:val="en-US" w:eastAsia="nb-NO"/>
              </w:rPr>
              <w:t xml:space="preserve"> with optional  search by text keyword</w:t>
            </w:r>
          </w:p>
        </w:tc>
      </w:tr>
      <w:tr w:rsidR="009E7535" w:rsidRPr="00840036" w14:paraId="206432D1" w14:textId="77777777" w:rsidTr="00F3617C">
        <w:trPr>
          <w:trHeight w:val="299"/>
        </w:trPr>
        <w:tc>
          <w:tcPr>
            <w:tcW w:w="3701" w:type="dxa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val="clear" w:color="000000" w:fill="FFFFFF"/>
            <w:noWrap/>
            <w:vAlign w:val="center"/>
            <w:hideMark/>
          </w:tcPr>
          <w:p w14:paraId="74B1D8B3" w14:textId="77777777" w:rsidR="009E7535" w:rsidRPr="009E7535" w:rsidRDefault="009E7535" w:rsidP="009E7535">
            <w:pPr>
              <w:spacing w:after="0" w:line="240" w:lineRule="auto"/>
              <w:ind w:firstLineChars="100" w:firstLine="200"/>
              <w:rPr>
                <w:rFonts w:ascii="Courier New" w:eastAsia="Times New Roman" w:hAnsi="Courier New" w:cs="Courier New"/>
                <w:color w:val="172B4D"/>
                <w:sz w:val="20"/>
                <w:szCs w:val="20"/>
                <w:lang w:eastAsia="nb-NO"/>
              </w:rPr>
            </w:pPr>
            <w:r w:rsidRPr="009E7535">
              <w:rPr>
                <w:rFonts w:ascii="Courier New" w:eastAsia="Times New Roman" w:hAnsi="Courier New" w:cs="Courier New"/>
                <w:color w:val="172B4D"/>
                <w:sz w:val="20"/>
                <w:szCs w:val="20"/>
                <w:lang w:eastAsia="nb-NO"/>
              </w:rPr>
              <w:t>/rest/v1/variables/{</w:t>
            </w:r>
            <w:r w:rsidRPr="009E7535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eastAsia="nb-NO"/>
              </w:rPr>
              <w:t>id</w:t>
            </w:r>
            <w:r w:rsidR="00DC4039">
              <w:rPr>
                <w:rFonts w:ascii="Courier New" w:eastAsia="Times New Roman" w:hAnsi="Courier New" w:cs="Courier New"/>
                <w:color w:val="172B4D"/>
                <w:sz w:val="20"/>
                <w:szCs w:val="20"/>
                <w:lang w:eastAsia="nb-NO"/>
              </w:rPr>
              <w:t>}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FFFFF"/>
            <w:hideMark/>
          </w:tcPr>
          <w:p w14:paraId="65D353B2" w14:textId="77777777" w:rsidR="009E7535" w:rsidRPr="009E7535" w:rsidRDefault="009E7535" w:rsidP="009E7535">
            <w:pPr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172B4D"/>
                <w:lang w:eastAsia="nb-NO"/>
              </w:rPr>
            </w:pPr>
            <w:r w:rsidRPr="009E7535">
              <w:rPr>
                <w:rFonts w:ascii="Segoe UI" w:eastAsia="Times New Roman" w:hAnsi="Segoe UI" w:cs="Segoe UI"/>
                <w:color w:val="172B4D"/>
                <w:lang w:eastAsia="nb-NO"/>
              </w:rPr>
              <w:t>GET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FFFFF"/>
            <w:hideMark/>
          </w:tcPr>
          <w:p w14:paraId="773EB97D" w14:textId="77777777" w:rsidR="009E7535" w:rsidRPr="009E7535" w:rsidRDefault="009E7535" w:rsidP="009E7535">
            <w:pPr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172B4D"/>
                <w:lang w:eastAsia="nb-NO"/>
              </w:rPr>
            </w:pPr>
            <w:r w:rsidRPr="009E7535">
              <w:rPr>
                <w:rFonts w:ascii="Segoe UI" w:eastAsia="Times New Roman" w:hAnsi="Segoe UI" w:cs="Segoe UI"/>
                <w:color w:val="172B4D"/>
                <w:lang w:eastAsia="nb-NO"/>
              </w:rPr>
              <w:t> 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000000" w:fill="FFFFFF"/>
            <w:hideMark/>
          </w:tcPr>
          <w:p w14:paraId="3C5EEAD8" w14:textId="77777777" w:rsidR="009E7535" w:rsidRPr="00DC4039" w:rsidRDefault="00887775" w:rsidP="000D1B2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lang w:val="en-US" w:eastAsia="nb-NO"/>
              </w:rPr>
            </w:pPr>
            <w:r w:rsidRPr="00DC4039">
              <w:rPr>
                <w:rFonts w:ascii="Segoe UI" w:eastAsia="Times New Roman" w:hAnsi="Segoe UI" w:cs="Segoe UI"/>
                <w:color w:val="172B4D"/>
                <w:lang w:val="en-US" w:eastAsia="nb-NO"/>
              </w:rPr>
              <w:t>Single v</w:t>
            </w:r>
            <w:r w:rsidR="00DC4039" w:rsidRPr="00DC4039">
              <w:rPr>
                <w:rFonts w:ascii="Segoe UI" w:eastAsia="Times New Roman" w:hAnsi="Segoe UI" w:cs="Segoe UI"/>
                <w:color w:val="172B4D"/>
                <w:lang w:val="en-US" w:eastAsia="nb-NO"/>
              </w:rPr>
              <w:t>ariable by given id</w:t>
            </w:r>
          </w:p>
        </w:tc>
      </w:tr>
    </w:tbl>
    <w:p w14:paraId="3EFE474E" w14:textId="77777777" w:rsidR="009E7535" w:rsidRDefault="009E7535" w:rsidP="00FA4C43">
      <w:pPr>
        <w:rPr>
          <w:lang w:val="en-US"/>
        </w:rPr>
      </w:pPr>
    </w:p>
    <w:p w14:paraId="3C024AD6" w14:textId="77777777" w:rsidR="00FA4C43" w:rsidRDefault="00204C92" w:rsidP="00204C92">
      <w:pPr>
        <w:pStyle w:val="Heading2"/>
        <w:rPr>
          <w:lang w:val="en-US"/>
        </w:rPr>
      </w:pPr>
      <w:r>
        <w:rPr>
          <w:lang w:val="en-US"/>
        </w:rPr>
        <w:t>S</w:t>
      </w:r>
      <w:r w:rsidR="009E7535">
        <w:rPr>
          <w:lang w:val="en-US"/>
        </w:rPr>
        <w:t>ample of variable output</w:t>
      </w:r>
    </w:p>
    <w:p w14:paraId="3EFDC2DE" w14:textId="77777777" w:rsidR="00204C92" w:rsidRPr="00204C92" w:rsidRDefault="00204C92" w:rsidP="00204C92">
      <w:pPr>
        <w:rPr>
          <w:lang w:val="en-US"/>
        </w:rPr>
      </w:pPr>
    </w:p>
    <w:p w14:paraId="2829914C" w14:textId="77777777" w:rsidR="00887775" w:rsidRDefault="00887775" w:rsidP="00FA4C43">
      <w:pPr>
        <w:rPr>
          <w:lang w:val="en-US"/>
        </w:rPr>
      </w:pPr>
      <w:r>
        <w:rPr>
          <w:lang w:val="en-US"/>
        </w:rPr>
        <w:t>== start of sample ==================================================================</w:t>
      </w:r>
    </w:p>
    <w:p w14:paraId="5DB7D17F" w14:textId="77777777" w:rsidR="00077613" w:rsidRDefault="00887775" w:rsidP="00887775">
      <w:pPr>
        <w:rPr>
          <w:rStyle w:val="sbracket"/>
          <w:rFonts w:ascii="Consolas" w:hAnsi="Consolas"/>
          <w:color w:val="666666"/>
        </w:rPr>
      </w:pPr>
      <w:r w:rsidRPr="00887775">
        <w:rPr>
          <w:rStyle w:val="sbracket"/>
          <w:rFonts w:ascii="Consolas" w:hAnsi="Consolas"/>
          <w:color w:val="666666"/>
          <w:lang w:val="en-US"/>
        </w:rPr>
        <w:t>[ </w:t>
      </w:r>
      <w:r w:rsidRPr="00887775">
        <w:rPr>
          <w:rFonts w:ascii="Consolas" w:hAnsi="Consolas"/>
          <w:color w:val="555555"/>
          <w:lang w:val="en-US"/>
        </w:rPr>
        <w:br/>
        <w:t>  </w:t>
      </w:r>
      <w:r w:rsidRPr="00887775">
        <w:rPr>
          <w:rStyle w:val="sbrace"/>
          <w:rFonts w:ascii="Consolas" w:hAnsi="Consolas"/>
          <w:color w:val="666666"/>
          <w:lang w:val="en-US"/>
        </w:rPr>
        <w:t>{ 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"id"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5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"version"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1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informationLevel</w:t>
      </w:r>
      <w:proofErr w:type="spellEnd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brace"/>
          <w:rFonts w:ascii="Consolas" w:hAnsi="Consolas"/>
          <w:color w:val="666666"/>
          <w:lang w:val="en-US"/>
        </w:rPr>
        <w:t>{ 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"id"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3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"name"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</w:t>
      </w:r>
      <w:proofErr w:type="spellStart"/>
      <w:r w:rsidRPr="00887775">
        <w:rPr>
          <w:rStyle w:val="sobjectv"/>
          <w:rFonts w:ascii="Consolas" w:hAnsi="Consolas"/>
          <w:color w:val="555555"/>
          <w:lang w:val="en-US"/>
        </w:rPr>
        <w:t>Sykdomstilfelle</w:t>
      </w:r>
      <w:proofErr w:type="spellEnd"/>
      <w:r w:rsidRPr="00887775">
        <w:rPr>
          <w:rStyle w:val="sobjectv"/>
          <w:rFonts w:ascii="Consolas" w:hAnsi="Consolas"/>
          <w:color w:val="555555"/>
          <w:lang w:val="en-US"/>
        </w:rPr>
        <w:t>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nameEn</w:t>
      </w:r>
      <w:proofErr w:type="spellEnd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"Case"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"sortering"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2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brace"/>
          <w:rFonts w:ascii="Consolas" w:hAnsi="Consolas"/>
          <w:color w:val="666666"/>
          <w:lang w:val="en-US"/>
        </w:rPr>
        <w:t>}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"category"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brace"/>
          <w:rFonts w:ascii="Consolas" w:hAnsi="Consolas"/>
          <w:color w:val="666666"/>
          <w:lang w:val="en-US"/>
        </w:rPr>
        <w:t>{ 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"id"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12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"name"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</w:t>
      </w:r>
      <w:proofErr w:type="spellStart"/>
      <w:r w:rsidRPr="00887775">
        <w:rPr>
          <w:rStyle w:val="sobjectv"/>
          <w:rFonts w:ascii="Consolas" w:hAnsi="Consolas"/>
          <w:color w:val="555555"/>
          <w:lang w:val="en-US"/>
        </w:rPr>
        <w:t>Kirurgi</w:t>
      </w:r>
      <w:proofErr w:type="spellEnd"/>
      <w:r w:rsidRPr="00887775">
        <w:rPr>
          <w:rStyle w:val="sobjectv"/>
          <w:rFonts w:ascii="Consolas" w:hAnsi="Consolas"/>
          <w:color w:val="555555"/>
          <w:lang w:val="en-US"/>
        </w:rPr>
        <w:t>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nameEn</w:t>
      </w:r>
      <w:proofErr w:type="spellEnd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"Surgery"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"description"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"Informasjon om kirurgiske inngrep og metoder benyttet i behandlingen av den spesifikke kreftdiagnosen."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"descriptionEn"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"Information about surgical procedures and methods used in the treatment of the specific cancer diagnosis."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"sortering"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5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"parent"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brace"/>
          <w:rFonts w:ascii="Consolas" w:hAnsi="Consolas"/>
          <w:color w:val="666666"/>
          <w:lang w:val="en-US"/>
        </w:rPr>
        <w:t>{ </w:t>
      </w:r>
      <w:r w:rsidRPr="00887775">
        <w:rPr>
          <w:rFonts w:ascii="Consolas" w:hAnsi="Consolas"/>
          <w:color w:val="555555"/>
          <w:lang w:val="en-US"/>
        </w:rPr>
        <w:br/>
        <w:t>  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"id"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5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</w:r>
      <w:r w:rsidRPr="00887775">
        <w:rPr>
          <w:rFonts w:ascii="Consolas" w:hAnsi="Consolas"/>
          <w:color w:val="555555"/>
          <w:lang w:val="en-US"/>
        </w:rPr>
        <w:lastRenderedPageBreak/>
        <w:t>  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"name"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</w:t>
      </w:r>
      <w:proofErr w:type="spellStart"/>
      <w:r w:rsidRPr="00887775">
        <w:rPr>
          <w:rStyle w:val="sobjectv"/>
          <w:rFonts w:ascii="Consolas" w:hAnsi="Consolas"/>
          <w:color w:val="555555"/>
          <w:lang w:val="en-US"/>
        </w:rPr>
        <w:t>Behandling</w:t>
      </w:r>
      <w:proofErr w:type="spellEnd"/>
      <w:r w:rsidRPr="00887775">
        <w:rPr>
          <w:rStyle w:val="sobjectv"/>
          <w:rFonts w:ascii="Consolas" w:hAnsi="Consolas"/>
          <w:color w:val="555555"/>
          <w:lang w:val="en-US"/>
        </w:rPr>
        <w:t>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nameEn</w:t>
      </w:r>
      <w:proofErr w:type="spellEnd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"Treatment"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"description"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"Informasjon om hvilke typer behandling pasienten har gjennomgått for den spesifikke kreftdiagnosen"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"descriptionEn"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"Information about which types of treatment the patient has undergone for that specific cancer diagnosis"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"sortering"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15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parent"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null</w:t>
      </w:r>
      <w:proofErr w:type="spellEnd"/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brace"/>
          <w:rFonts w:ascii="Consolas" w:hAnsi="Consolas"/>
          <w:color w:val="666666"/>
          <w:lang w:val="en-US"/>
        </w:rPr>
        <w:t>}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brace"/>
          <w:rFonts w:ascii="Consolas" w:hAnsi="Consolas"/>
          <w:color w:val="666666"/>
          <w:lang w:val="en-US"/>
        </w:rPr>
        <w:t>}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dataType</w:t>
      </w:r>
      <w:proofErr w:type="spellEnd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brace"/>
          <w:rFonts w:ascii="Consolas" w:hAnsi="Consolas"/>
          <w:color w:val="666666"/>
          <w:lang w:val="en-US"/>
        </w:rPr>
        <w:t>{ 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"id"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1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"name"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</w:t>
      </w:r>
      <w:proofErr w:type="spellStart"/>
      <w:r w:rsidRPr="00887775">
        <w:rPr>
          <w:rStyle w:val="sobjectv"/>
          <w:rFonts w:ascii="Consolas" w:hAnsi="Consolas"/>
          <w:color w:val="555555"/>
          <w:lang w:val="en-US"/>
        </w:rPr>
        <w:t>Alfanumerisk</w:t>
      </w:r>
      <w:proofErr w:type="spellEnd"/>
      <w:r w:rsidRPr="00887775">
        <w:rPr>
          <w:rStyle w:val="sobjectv"/>
          <w:rFonts w:ascii="Consolas" w:hAnsi="Consolas"/>
          <w:color w:val="555555"/>
          <w:lang w:val="en-US"/>
        </w:rPr>
        <w:t>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nameEn</w:t>
      </w:r>
      <w:proofErr w:type="spellEnd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"Alphanumeric"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sortering</w:t>
      </w:r>
      <w:proofErr w:type="spellEnd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null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"description"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"Feltet kan inneholde bokstaver, tall og tegn"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"descriptionEn"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"The field can contain letters, numbers and characters"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brace"/>
          <w:rFonts w:ascii="Consolas" w:hAnsi="Consolas"/>
          <w:color w:val="666666"/>
          <w:lang w:val="en-US"/>
        </w:rPr>
        <w:t>}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registrationMethod</w:t>
      </w:r>
      <w:proofErr w:type="spellEnd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brace"/>
          <w:rFonts w:ascii="Consolas" w:hAnsi="Consolas"/>
          <w:color w:val="666666"/>
          <w:lang w:val="en-US"/>
        </w:rPr>
        <w:t>{ 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"id"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8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"name"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</w:t>
      </w:r>
      <w:proofErr w:type="spellStart"/>
      <w:r w:rsidRPr="00887775">
        <w:rPr>
          <w:rStyle w:val="sobjectv"/>
          <w:rFonts w:ascii="Consolas" w:hAnsi="Consolas"/>
          <w:color w:val="555555"/>
          <w:lang w:val="en-US"/>
        </w:rPr>
        <w:t>Laget</w:t>
      </w:r>
      <w:proofErr w:type="spellEnd"/>
      <w:r w:rsidRPr="00887775">
        <w:rPr>
          <w:rStyle w:val="sobjectv"/>
          <w:rFonts w:ascii="Consolas" w:hAnsi="Consolas"/>
          <w:color w:val="555555"/>
          <w:lang w:val="en-US"/>
        </w:rPr>
        <w:t> av </w:t>
      </w:r>
      <w:proofErr w:type="spellStart"/>
      <w:r w:rsidRPr="00887775">
        <w:rPr>
          <w:rStyle w:val="sobjectv"/>
          <w:rFonts w:ascii="Consolas" w:hAnsi="Consolas"/>
          <w:color w:val="555555"/>
          <w:lang w:val="en-US"/>
        </w:rPr>
        <w:t>regelmotor</w:t>
      </w:r>
      <w:proofErr w:type="spellEnd"/>
      <w:r w:rsidRPr="00887775">
        <w:rPr>
          <w:rStyle w:val="sobjectv"/>
          <w:rFonts w:ascii="Consolas" w:hAnsi="Consolas"/>
          <w:color w:val="555555"/>
          <w:lang w:val="en-US"/>
        </w:rPr>
        <w:t>/system </w:t>
      </w:r>
      <w:proofErr w:type="spellStart"/>
      <w:r w:rsidRPr="00887775">
        <w:rPr>
          <w:rStyle w:val="sobjectv"/>
          <w:rFonts w:ascii="Consolas" w:hAnsi="Consolas"/>
          <w:color w:val="555555"/>
          <w:lang w:val="en-US"/>
        </w:rPr>
        <w:t>i</w:t>
      </w:r>
      <w:proofErr w:type="spellEnd"/>
      <w:r w:rsidRPr="00887775">
        <w:rPr>
          <w:rStyle w:val="sobjectv"/>
          <w:rFonts w:ascii="Consolas" w:hAnsi="Consolas"/>
          <w:color w:val="555555"/>
          <w:lang w:val="en-US"/>
        </w:rPr>
        <w:t> </w:t>
      </w:r>
      <w:proofErr w:type="spellStart"/>
      <w:r w:rsidRPr="00887775">
        <w:rPr>
          <w:rStyle w:val="sobjectv"/>
          <w:rFonts w:ascii="Consolas" w:hAnsi="Consolas"/>
          <w:color w:val="555555"/>
          <w:lang w:val="en-US"/>
        </w:rPr>
        <w:t>Kreftregisteret</w:t>
      </w:r>
      <w:proofErr w:type="spellEnd"/>
      <w:r w:rsidRPr="00887775">
        <w:rPr>
          <w:rStyle w:val="sobjectv"/>
          <w:rFonts w:ascii="Consolas" w:hAnsi="Consolas"/>
          <w:color w:val="555555"/>
          <w:lang w:val="en-US"/>
        </w:rPr>
        <w:t>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"nameEn"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"Generated by rule engine/system in the Cancer Registry"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"description"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"Variabler som er laget ved hjelp av definerte regler i Kreftregisterets regelmotor, GURI, eller i andre systemer. Kan inkludere både kalkulerte variabler og genererte variabler. 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"descriptionEn"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"Variables made through defined rules in the Cancer Registry rule engine, GURI or by other systems. Can include both calculated and generated variables. 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"sortering"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2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brace"/>
          <w:rFonts w:ascii="Consolas" w:hAnsi="Consolas"/>
          <w:color w:val="666666"/>
          <w:lang w:val="en-US"/>
        </w:rPr>
        <w:t>}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"status"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brace"/>
          <w:rFonts w:ascii="Consolas" w:hAnsi="Consolas"/>
          <w:color w:val="666666"/>
          <w:lang w:val="en-US"/>
        </w:rPr>
        <w:t>{ 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"id"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30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"name"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</w:t>
      </w:r>
      <w:proofErr w:type="spellStart"/>
      <w:r w:rsidRPr="00887775">
        <w:rPr>
          <w:rStyle w:val="sobjectv"/>
          <w:rFonts w:ascii="Consolas" w:hAnsi="Consolas"/>
          <w:color w:val="555555"/>
          <w:lang w:val="en-US"/>
        </w:rPr>
        <w:t>Aktiv</w:t>
      </w:r>
      <w:proofErr w:type="spellEnd"/>
      <w:r w:rsidRPr="00887775">
        <w:rPr>
          <w:rStyle w:val="sobjectv"/>
          <w:rFonts w:ascii="Consolas" w:hAnsi="Consolas"/>
          <w:color w:val="555555"/>
          <w:lang w:val="en-US"/>
        </w:rPr>
        <w:t>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nameEn</w:t>
      </w:r>
      <w:proofErr w:type="spellEnd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"Active"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description"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null</w:t>
      </w:r>
      <w:proofErr w:type="spellEnd"/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descriptionEn</w:t>
      </w:r>
      <w:proofErr w:type="spellEnd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null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brace"/>
          <w:rFonts w:ascii="Consolas" w:hAnsi="Consolas"/>
          <w:color w:val="666666"/>
          <w:lang w:val="en-US"/>
        </w:rPr>
        <w:t>}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techName</w:t>
      </w:r>
      <w:proofErr w:type="spellEnd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"kir"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"name"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</w:t>
      </w:r>
      <w:proofErr w:type="spellStart"/>
      <w:r w:rsidRPr="00887775">
        <w:rPr>
          <w:rStyle w:val="sobjectv"/>
          <w:rFonts w:ascii="Consolas" w:hAnsi="Consolas"/>
          <w:color w:val="555555"/>
          <w:lang w:val="en-US"/>
        </w:rPr>
        <w:t>Kirurgi</w:t>
      </w:r>
      <w:proofErr w:type="spellEnd"/>
      <w:r w:rsidRPr="00887775">
        <w:rPr>
          <w:rStyle w:val="sobjectv"/>
          <w:rFonts w:ascii="Consolas" w:hAnsi="Consolas"/>
          <w:color w:val="555555"/>
          <w:lang w:val="en-US"/>
        </w:rPr>
        <w:t>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nameEn</w:t>
      </w:r>
      <w:proofErr w:type="spellEnd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"Surgery"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"description"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"Mest omfattende kirurgi utført som primærbehandling for krefttilfellet. \n"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"descriptionEn"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"Most comprehensive surgery done as primary treatment for the cancer case. \n"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"validFrom"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"01-01-1953"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"example"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"10"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receivedIn</w:t>
      </w:r>
      <w:proofErr w:type="spellEnd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true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givenOut</w:t>
      </w:r>
      <w:proofErr w:type="spellEnd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true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required"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true</w:t>
      </w:r>
      <w:proofErr w:type="spellEnd"/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</w:r>
      <w:r w:rsidRPr="00887775">
        <w:rPr>
          <w:rFonts w:ascii="Consolas" w:hAnsi="Consolas"/>
          <w:color w:val="555555"/>
          <w:lang w:val="en-US"/>
        </w:rPr>
        <w:lastRenderedPageBreak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"createdOn"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"18-07-2018"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createdBy</w:t>
      </w:r>
      <w:proofErr w:type="spellEnd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</w:t>
      </w:r>
      <w:proofErr w:type="spellStart"/>
      <w:r w:rsidRPr="00887775">
        <w:rPr>
          <w:rStyle w:val="sobjectv"/>
          <w:rFonts w:ascii="Consolas" w:hAnsi="Consolas"/>
          <w:color w:val="555555"/>
          <w:lang w:val="en-US"/>
        </w:rPr>
        <w:t>sla</w:t>
      </w:r>
      <w:proofErr w:type="spellEnd"/>
      <w:r w:rsidRPr="00887775">
        <w:rPr>
          <w:rStyle w:val="sobjectv"/>
          <w:rFonts w:ascii="Consolas" w:hAnsi="Consolas"/>
          <w:color w:val="555555"/>
          <w:lang w:val="en-US"/>
        </w:rPr>
        <w:t>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"updatedOn"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"30-08-2019"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updatedBy</w:t>
      </w:r>
      <w:proofErr w:type="spellEnd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</w:t>
      </w:r>
      <w:proofErr w:type="spellStart"/>
      <w:r w:rsidRPr="00887775">
        <w:rPr>
          <w:rStyle w:val="sobjectv"/>
          <w:rFonts w:ascii="Consolas" w:hAnsi="Consolas"/>
          <w:color w:val="555555"/>
          <w:lang w:val="en-US"/>
        </w:rPr>
        <w:t>gipi</w:t>
      </w:r>
      <w:proofErr w:type="spellEnd"/>
      <w:r w:rsidRPr="00887775">
        <w:rPr>
          <w:rStyle w:val="sobjectv"/>
          <w:rFonts w:ascii="Consolas" w:hAnsi="Consolas"/>
          <w:color w:val="555555"/>
          <w:lang w:val="en-US"/>
        </w:rPr>
        <w:t>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"approvedOn"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"19-11-2018"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approvedBy</w:t>
      </w:r>
      <w:proofErr w:type="spellEnd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</w:t>
      </w:r>
      <w:proofErr w:type="spellStart"/>
      <w:r w:rsidRPr="00887775">
        <w:rPr>
          <w:rStyle w:val="sobjectv"/>
          <w:rFonts w:ascii="Consolas" w:hAnsi="Consolas"/>
          <w:color w:val="555555"/>
          <w:lang w:val="en-US"/>
        </w:rPr>
        <w:t>sla</w:t>
      </w:r>
      <w:proofErr w:type="spellEnd"/>
      <w:r w:rsidRPr="00887775">
        <w:rPr>
          <w:rStyle w:val="sobjectv"/>
          <w:rFonts w:ascii="Consolas" w:hAnsi="Consolas"/>
          <w:color w:val="555555"/>
          <w:lang w:val="en-US"/>
        </w:rPr>
        <w:t>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"dataSize"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2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existsInPrimary</w:t>
      </w:r>
      <w:proofErr w:type="spellEnd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true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existsInRecurrence</w:t>
      </w:r>
      <w:proofErr w:type="spellEnd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false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"validForExtraction"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2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descriptionOfQuality</w:t>
      </w:r>
      <w:proofErr w:type="spellEnd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</w:t>
      </w:r>
      <w:proofErr w:type="spellStart"/>
      <w:r w:rsidRPr="00887775">
        <w:rPr>
          <w:rStyle w:val="sobjectv"/>
          <w:rFonts w:ascii="Consolas" w:hAnsi="Consolas"/>
          <w:color w:val="555555"/>
          <w:lang w:val="en-US"/>
        </w:rPr>
        <w:t>Svært</w:t>
      </w:r>
      <w:proofErr w:type="spellEnd"/>
      <w:r w:rsidRPr="00887775">
        <w:rPr>
          <w:rStyle w:val="sobjectv"/>
          <w:rFonts w:ascii="Consolas" w:hAnsi="Consolas"/>
          <w:color w:val="555555"/>
          <w:lang w:val="en-US"/>
        </w:rPr>
        <w:t> god. </w:t>
      </w:r>
      <w:r>
        <w:rPr>
          <w:rStyle w:val="sobjectv"/>
          <w:rFonts w:ascii="Consolas" w:hAnsi="Consolas"/>
          <w:color w:val="555555"/>
        </w:rPr>
        <w:t>\n\nFinnes for alle tilfeller, med gode grunnlagsdata for generering av variabelen. "</w:t>
      </w:r>
      <w:r>
        <w:rPr>
          <w:rFonts w:ascii="Consolas" w:hAnsi="Consolas"/>
          <w:color w:val="555555"/>
        </w:rPr>
        <w:br/>
        <w:t>  </w:t>
      </w:r>
      <w:r>
        <w:rPr>
          <w:rStyle w:val="sbrace"/>
          <w:rFonts w:ascii="Consolas" w:hAnsi="Consolas"/>
          <w:color w:val="666666"/>
        </w:rPr>
        <w:t>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</w:t>
      </w:r>
      <w:r>
        <w:rPr>
          <w:rStyle w:val="sbrace"/>
          <w:rFonts w:ascii="Consolas" w:hAnsi="Consolas"/>
          <w:color w:val="666666"/>
        </w:rPr>
        <w:t>{ </w:t>
      </w:r>
      <w:r>
        <w:rPr>
          <w:rFonts w:ascii="Consolas" w:hAnsi="Consolas"/>
          <w:color w:val="555555"/>
        </w:rPr>
        <w:br/>
        <w:t>    </w:t>
      </w:r>
      <w:r>
        <w:rPr>
          <w:rStyle w:val="sobjectk"/>
          <w:rFonts w:ascii="Consolas" w:hAnsi="Consolas"/>
          <w:b/>
          <w:bCs/>
          <w:color w:val="333333"/>
        </w:rPr>
        <w:t>"id"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6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</w:t>
      </w:r>
      <w:r>
        <w:rPr>
          <w:rStyle w:val="sobjectk"/>
          <w:rFonts w:ascii="Consolas" w:hAnsi="Consolas"/>
          <w:b/>
          <w:bCs/>
          <w:color w:val="333333"/>
        </w:rPr>
        <w:t>"version"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1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informationLevel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2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name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"Melding"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nameEn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"Message"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"sortering"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1</w:t>
      </w:r>
      <w:r>
        <w:rPr>
          <w:rFonts w:ascii="Consolas" w:hAnsi="Consolas"/>
          <w:color w:val="555555"/>
        </w:rPr>
        <w:br/>
        <w:t>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category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12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name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"Kirurgi"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nameEn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proofErr w:type="spellStart"/>
      <w:r>
        <w:rPr>
          <w:rStyle w:val="sobjectv"/>
          <w:rFonts w:ascii="Consolas" w:hAnsi="Consolas"/>
          <w:color w:val="555555"/>
        </w:rPr>
        <w:t>Surgery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"Informasjon om kirurgiske inngrep og metoder benyttet i behandlingen av den spesifikke kreftdiagnosen."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"descriptionEn"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"Information about surgical procedures and methods used in the treatment of the specific cancer diagnosis."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"sortering"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5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parent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</w:t>
      </w:r>
      <w:r>
        <w:rPr>
          <w:rFonts w:ascii="Consolas" w:hAnsi="Consolas"/>
          <w:color w:val="555555"/>
        </w:rPr>
        <w:br/>
        <w:t>        </w:t>
      </w:r>
      <w:r>
        <w:rPr>
          <w:rStyle w:val="sobjectk"/>
          <w:rFonts w:ascii="Consolas" w:hAnsi="Consolas"/>
          <w:b/>
          <w:bCs/>
          <w:color w:val="333333"/>
        </w:rPr>
        <w:t>"id"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5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name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"Behandling"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nameEn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proofErr w:type="spellStart"/>
      <w:r>
        <w:rPr>
          <w:rStyle w:val="sobjectv"/>
          <w:rFonts w:ascii="Consolas" w:hAnsi="Consolas"/>
          <w:color w:val="555555"/>
        </w:rPr>
        <w:t>Treatment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"Informasjon om hvilke typer behandling pasienten har gjennomgått for den spesifikke kreftdiagnosen"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</w:t>
      </w:r>
      <w:r>
        <w:rPr>
          <w:rStyle w:val="sobjectk"/>
          <w:rFonts w:ascii="Consolas" w:hAnsi="Consolas"/>
          <w:b/>
          <w:bCs/>
          <w:color w:val="333333"/>
        </w:rPr>
        <w:t>"descriptionEn"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"Information about which types of treatment the patient has undergone for that specific cancer diagnosis"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</w:t>
      </w:r>
      <w:r>
        <w:rPr>
          <w:rStyle w:val="sobjectk"/>
          <w:rFonts w:ascii="Consolas" w:hAnsi="Consolas"/>
          <w:b/>
          <w:bCs/>
          <w:color w:val="333333"/>
        </w:rPr>
        <w:t>"sortering"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15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parent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null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dataType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1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name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"Alfanumerisk"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nameEn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proofErr w:type="spellStart"/>
      <w:r>
        <w:rPr>
          <w:rStyle w:val="sobjectv"/>
          <w:rFonts w:ascii="Consolas" w:hAnsi="Consolas"/>
          <w:color w:val="555555"/>
        </w:rPr>
        <w:t>Alphanumeric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sortering"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null</w:t>
      </w:r>
      <w:proofErr w:type="spellEnd"/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"Feltet kan inneholde bokstaver, tall og tegn"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"descriptionEn"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"The field can contain letters, numbers and character</w:t>
      </w:r>
      <w:r>
        <w:rPr>
          <w:rStyle w:val="sobjectv"/>
          <w:rFonts w:ascii="Consolas" w:hAnsi="Consolas"/>
          <w:color w:val="555555"/>
        </w:rPr>
        <w:lastRenderedPageBreak/>
        <w:t>s"</w:t>
      </w:r>
      <w:r>
        <w:rPr>
          <w:rFonts w:ascii="Consolas" w:hAnsi="Consolas"/>
          <w:color w:val="555555"/>
        </w:rPr>
        <w:br/>
        <w:t>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registrationMethod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1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name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"Manuelt kodet i Kreftregisteret"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nameEn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proofErr w:type="spellStart"/>
      <w:r>
        <w:rPr>
          <w:rStyle w:val="sobjectv"/>
          <w:rFonts w:ascii="Consolas" w:hAnsi="Consolas"/>
          <w:color w:val="555555"/>
        </w:rPr>
        <w:t>Manually</w:t>
      </w:r>
      <w:proofErr w:type="spellEnd"/>
      <w:r>
        <w:rPr>
          <w:rStyle w:val="sobjectv"/>
          <w:rFonts w:ascii="Consolas" w:hAnsi="Consolas"/>
          <w:color w:val="555555"/>
        </w:rPr>
        <w:t> </w:t>
      </w:r>
      <w:proofErr w:type="spellStart"/>
      <w:r>
        <w:rPr>
          <w:rStyle w:val="sobjectv"/>
          <w:rFonts w:ascii="Consolas" w:hAnsi="Consolas"/>
          <w:color w:val="555555"/>
        </w:rPr>
        <w:t>coded</w:t>
      </w:r>
      <w:proofErr w:type="spellEnd"/>
      <w:r>
        <w:rPr>
          <w:rStyle w:val="sobjectv"/>
          <w:rFonts w:ascii="Consolas" w:hAnsi="Consolas"/>
          <w:color w:val="555555"/>
        </w:rPr>
        <w:t> in </w:t>
      </w:r>
      <w:proofErr w:type="spellStart"/>
      <w:r>
        <w:rPr>
          <w:rStyle w:val="sobjectv"/>
          <w:rFonts w:ascii="Consolas" w:hAnsi="Consolas"/>
          <w:color w:val="555555"/>
        </w:rPr>
        <w:t>the</w:t>
      </w:r>
      <w:proofErr w:type="spellEnd"/>
      <w:r>
        <w:rPr>
          <w:rStyle w:val="sobjectv"/>
          <w:rFonts w:ascii="Consolas" w:hAnsi="Consolas"/>
          <w:color w:val="555555"/>
        </w:rPr>
        <w:t> Cancer Registry"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"Ustrukturert informasjon fra kilde om er manuelt kodet og registrert i Kreftregisteret. </w:t>
      </w:r>
      <w:r w:rsidRPr="00887775">
        <w:rPr>
          <w:rStyle w:val="sobjectv"/>
          <w:rFonts w:ascii="Consolas" w:hAnsi="Consolas"/>
          <w:color w:val="555555"/>
          <w:lang w:val="en-US"/>
        </w:rPr>
        <w:t>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"descriptionEn"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"Unstructured information from source which is manually coded and registered in the Cancer Registry."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"sortering"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8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brace"/>
          <w:rFonts w:ascii="Consolas" w:hAnsi="Consolas"/>
          <w:color w:val="666666"/>
          <w:lang w:val="en-US"/>
        </w:rPr>
        <w:t>}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"status"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brace"/>
          <w:rFonts w:ascii="Consolas" w:hAnsi="Consolas"/>
          <w:color w:val="666666"/>
          <w:lang w:val="en-US"/>
        </w:rPr>
        <w:t>{ 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"id"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30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"name"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</w:t>
      </w:r>
      <w:proofErr w:type="spellStart"/>
      <w:r w:rsidRPr="00887775">
        <w:rPr>
          <w:rStyle w:val="sobjectv"/>
          <w:rFonts w:ascii="Consolas" w:hAnsi="Consolas"/>
          <w:color w:val="555555"/>
          <w:lang w:val="en-US"/>
        </w:rPr>
        <w:t>Aktiv</w:t>
      </w:r>
      <w:proofErr w:type="spellEnd"/>
      <w:r w:rsidRPr="00887775">
        <w:rPr>
          <w:rStyle w:val="sobjectv"/>
          <w:rFonts w:ascii="Consolas" w:hAnsi="Consolas"/>
          <w:color w:val="555555"/>
          <w:lang w:val="en-US"/>
        </w:rPr>
        <w:t>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nameEn</w:t>
      </w:r>
      <w:proofErr w:type="spellEnd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"Active"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description"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null</w:t>
      </w:r>
      <w:proofErr w:type="spellEnd"/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descriptionEn</w:t>
      </w:r>
      <w:proofErr w:type="spellEnd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null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brace"/>
          <w:rFonts w:ascii="Consolas" w:hAnsi="Consolas"/>
          <w:color w:val="666666"/>
          <w:lang w:val="en-US"/>
        </w:rPr>
        <w:t>}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techName</w:t>
      </w:r>
      <w:proofErr w:type="spellEnd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"kir"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"name"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</w:t>
      </w:r>
      <w:proofErr w:type="spellStart"/>
      <w:r w:rsidRPr="00887775">
        <w:rPr>
          <w:rStyle w:val="sobjectv"/>
          <w:rFonts w:ascii="Consolas" w:hAnsi="Consolas"/>
          <w:color w:val="555555"/>
          <w:lang w:val="en-US"/>
        </w:rPr>
        <w:t>Kirurgi</w:t>
      </w:r>
      <w:proofErr w:type="spellEnd"/>
      <w:r w:rsidRPr="00887775">
        <w:rPr>
          <w:rStyle w:val="sobjectv"/>
          <w:rFonts w:ascii="Consolas" w:hAnsi="Consolas"/>
          <w:color w:val="555555"/>
          <w:lang w:val="en-US"/>
        </w:rPr>
        <w:t>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nameEn</w:t>
      </w:r>
      <w:proofErr w:type="spellEnd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"Surgery"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"description"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"Det mest omfattende kirurgiske inngrep utført i den undersøkelsen meldingen omhandler."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"descriptionEn"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"The most comprehensive surgical procedure done in the examination the message concerns. 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"validFrom"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"01-01-1953"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"example"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"01"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receivedIn</w:t>
      </w:r>
      <w:proofErr w:type="spellEnd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true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givenOut</w:t>
      </w:r>
      <w:proofErr w:type="spellEnd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true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required"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true</w:t>
      </w:r>
      <w:proofErr w:type="spellEnd"/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"createdOn"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"18-07-2018"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createdBy</w:t>
      </w:r>
      <w:proofErr w:type="spellEnd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</w:t>
      </w:r>
      <w:proofErr w:type="spellStart"/>
      <w:r w:rsidRPr="00887775">
        <w:rPr>
          <w:rStyle w:val="sobjectv"/>
          <w:rFonts w:ascii="Consolas" w:hAnsi="Consolas"/>
          <w:color w:val="555555"/>
          <w:lang w:val="en-US"/>
        </w:rPr>
        <w:t>sla</w:t>
      </w:r>
      <w:proofErr w:type="spellEnd"/>
      <w:r w:rsidRPr="00887775">
        <w:rPr>
          <w:rStyle w:val="sobjectv"/>
          <w:rFonts w:ascii="Consolas" w:hAnsi="Consolas"/>
          <w:color w:val="555555"/>
          <w:lang w:val="en-US"/>
        </w:rPr>
        <w:t>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"updatedOn"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"03-05-2019"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updatedBy</w:t>
      </w:r>
      <w:proofErr w:type="spellEnd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</w:t>
      </w:r>
      <w:proofErr w:type="spellStart"/>
      <w:r w:rsidRPr="00887775">
        <w:rPr>
          <w:rStyle w:val="sobjectv"/>
          <w:rFonts w:ascii="Consolas" w:hAnsi="Consolas"/>
          <w:color w:val="555555"/>
          <w:lang w:val="en-US"/>
        </w:rPr>
        <w:t>gipi</w:t>
      </w:r>
      <w:proofErr w:type="spellEnd"/>
      <w:r w:rsidRPr="00887775">
        <w:rPr>
          <w:rStyle w:val="sobjectv"/>
          <w:rFonts w:ascii="Consolas" w:hAnsi="Consolas"/>
          <w:color w:val="555555"/>
          <w:lang w:val="en-US"/>
        </w:rPr>
        <w:t>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"approvedOn"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"11-02-2019"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approvedBy</w:t>
      </w:r>
      <w:proofErr w:type="spellEnd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</w:t>
      </w:r>
      <w:proofErr w:type="spellStart"/>
      <w:r w:rsidRPr="00887775">
        <w:rPr>
          <w:rStyle w:val="sobjectv"/>
          <w:rFonts w:ascii="Consolas" w:hAnsi="Consolas"/>
          <w:color w:val="555555"/>
          <w:lang w:val="en-US"/>
        </w:rPr>
        <w:t>sla</w:t>
      </w:r>
      <w:proofErr w:type="spellEnd"/>
      <w:r w:rsidRPr="00887775">
        <w:rPr>
          <w:rStyle w:val="sobjectv"/>
          <w:rFonts w:ascii="Consolas" w:hAnsi="Consolas"/>
          <w:color w:val="555555"/>
          <w:lang w:val="en-US"/>
        </w:rPr>
        <w:t>"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"dataSize"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2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existsInPrimary</w:t>
      </w:r>
      <w:proofErr w:type="spellEnd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true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proofErr w:type="spellStart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existsInRecurrence</w:t>
      </w:r>
      <w:proofErr w:type="spellEnd"/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true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"validForExtraction"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3</w:t>
      </w:r>
      <w:r w:rsidRPr="00887775">
        <w:rPr>
          <w:rStyle w:val="scomma"/>
          <w:rFonts w:ascii="Consolas" w:hAnsi="Consolas"/>
          <w:color w:val="666666"/>
          <w:lang w:val="en-US"/>
        </w:rPr>
        <w:t>,</w:t>
      </w:r>
      <w:r w:rsidRPr="00887775">
        <w:rPr>
          <w:rFonts w:ascii="Consolas" w:hAnsi="Consolas"/>
          <w:color w:val="555555"/>
          <w:lang w:val="en-US"/>
        </w:rPr>
        <w:br/>
        <w:t>    </w:t>
      </w:r>
      <w:r w:rsidRPr="00887775">
        <w:rPr>
          <w:rStyle w:val="sobjectk"/>
          <w:rFonts w:ascii="Consolas" w:hAnsi="Consolas"/>
          <w:b/>
          <w:bCs/>
          <w:color w:val="333333"/>
          <w:lang w:val="en-US"/>
        </w:rPr>
        <w:t>"dataExtractionComment"</w:t>
      </w:r>
      <w:r w:rsidRPr="00887775">
        <w:rPr>
          <w:rStyle w:val="scolon"/>
          <w:rFonts w:ascii="Consolas" w:hAnsi="Consolas"/>
          <w:color w:val="666666"/>
          <w:lang w:val="en-US"/>
        </w:rPr>
        <w:t>:</w:t>
      </w:r>
      <w:r w:rsidRPr="00887775">
        <w:rPr>
          <w:rStyle w:val="sobjectv"/>
          <w:rFonts w:ascii="Consolas" w:hAnsi="Consolas"/>
          <w:color w:val="555555"/>
          <w:lang w:val="en-US"/>
        </w:rPr>
        <w:t>"Variabelen er en inn-variabel/hjelpevariabel som normalt ikke leveres ut. </w:t>
      </w:r>
      <w:r>
        <w:rPr>
          <w:rStyle w:val="sobjectv"/>
          <w:rFonts w:ascii="Consolas" w:hAnsi="Consolas"/>
          <w:color w:val="555555"/>
        </w:rPr>
        <w:t>\n\nInformasjon fra variabelen finnes på aggregert nivå og kan leveres ut derfra. De aggregerte variablene finnes markert som \"Kan leveres ut\" = \"Ja\" eller \"Ved spesielle behov\" i dette systemet. 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</w:t>
      </w:r>
      <w:r>
        <w:rPr>
          <w:rStyle w:val="sobjectk"/>
          <w:rFonts w:ascii="Consolas" w:hAnsi="Consolas"/>
          <w:b/>
          <w:bCs/>
          <w:color w:val="333333"/>
        </w:rPr>
        <w:t>"descriptionOfQuality"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"Svært god.\n\nFinnes for alle meldinger. God kunnskap om koding av denne variabelen."</w:t>
      </w:r>
      <w:r>
        <w:rPr>
          <w:rFonts w:ascii="Consolas" w:hAnsi="Consolas"/>
          <w:color w:val="555555"/>
        </w:rPr>
        <w:br/>
        <w:t>  </w:t>
      </w:r>
      <w:r>
        <w:rPr>
          <w:rStyle w:val="sbrace"/>
          <w:rFonts w:ascii="Consolas" w:hAnsi="Consolas"/>
          <w:color w:val="666666"/>
        </w:rPr>
        <w:t>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</w:t>
      </w:r>
      <w:r>
        <w:rPr>
          <w:rStyle w:val="sbrace"/>
          <w:rFonts w:ascii="Consolas" w:hAnsi="Consolas"/>
          <w:color w:val="666666"/>
        </w:rPr>
        <w:t>{ </w:t>
      </w:r>
      <w:r>
        <w:rPr>
          <w:rFonts w:ascii="Consolas" w:hAnsi="Consolas"/>
          <w:color w:val="555555"/>
        </w:rPr>
        <w:br/>
      </w:r>
      <w:r>
        <w:rPr>
          <w:rFonts w:ascii="Consolas" w:hAnsi="Consolas"/>
          <w:color w:val="555555"/>
        </w:rPr>
        <w:lastRenderedPageBreak/>
        <w:t>    </w:t>
      </w:r>
      <w:r>
        <w:rPr>
          <w:rStyle w:val="sobjectk"/>
          <w:rFonts w:ascii="Consolas" w:hAnsi="Consolas"/>
          <w:b/>
          <w:bCs/>
          <w:color w:val="333333"/>
        </w:rPr>
        <w:t>"id"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286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</w:t>
      </w:r>
      <w:r>
        <w:rPr>
          <w:rStyle w:val="sobjectk"/>
          <w:rFonts w:ascii="Consolas" w:hAnsi="Consolas"/>
          <w:b/>
          <w:bCs/>
          <w:color w:val="333333"/>
        </w:rPr>
        <w:t>"version"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1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informationLevel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3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name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"Sykdomstilfelle"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nameEn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"Case"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"sortering"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2</w:t>
      </w:r>
      <w:r>
        <w:rPr>
          <w:rFonts w:ascii="Consolas" w:hAnsi="Consolas"/>
          <w:color w:val="555555"/>
        </w:rPr>
        <w:br/>
        <w:t>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category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12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name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"Kirurgi"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nameEn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proofErr w:type="spellStart"/>
      <w:r>
        <w:rPr>
          <w:rStyle w:val="sobjectv"/>
          <w:rFonts w:ascii="Consolas" w:hAnsi="Consolas"/>
          <w:color w:val="555555"/>
        </w:rPr>
        <w:t>Surgery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"Informasjon om kirurgiske inngrep og metoder benyttet i behandlingen av den spesifikke kreftdiagnosen."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"descriptionEn"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"Information about surgical procedures and methods used in the treatment of the specific cancer diagnosis."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"sortering"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5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parent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</w:t>
      </w:r>
      <w:r>
        <w:rPr>
          <w:rFonts w:ascii="Consolas" w:hAnsi="Consolas"/>
          <w:color w:val="555555"/>
        </w:rPr>
        <w:br/>
        <w:t>        </w:t>
      </w:r>
      <w:r>
        <w:rPr>
          <w:rStyle w:val="sobjectk"/>
          <w:rFonts w:ascii="Consolas" w:hAnsi="Consolas"/>
          <w:b/>
          <w:bCs/>
          <w:color w:val="333333"/>
        </w:rPr>
        <w:t>"id"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5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name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"Behandling"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nameEn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proofErr w:type="spellStart"/>
      <w:r>
        <w:rPr>
          <w:rStyle w:val="sobjectv"/>
          <w:rFonts w:ascii="Consolas" w:hAnsi="Consolas"/>
          <w:color w:val="555555"/>
        </w:rPr>
        <w:t>Treatment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"Informasjon om hvilke typer behandling pasienten har gjennomgått for den spesifikke kreftdiagnosen"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</w:t>
      </w:r>
      <w:r>
        <w:rPr>
          <w:rStyle w:val="sobjectk"/>
          <w:rFonts w:ascii="Consolas" w:hAnsi="Consolas"/>
          <w:b/>
          <w:bCs/>
          <w:color w:val="333333"/>
        </w:rPr>
        <w:t>"descriptionEn"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"Information about which types of treatment the patient has undergone for that specific cancer diagnosis"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</w:t>
      </w:r>
      <w:r>
        <w:rPr>
          <w:rStyle w:val="sobjectk"/>
          <w:rFonts w:ascii="Consolas" w:hAnsi="Consolas"/>
          <w:b/>
          <w:bCs/>
          <w:color w:val="333333"/>
        </w:rPr>
        <w:t>"sortering"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15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parent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null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dataType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6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name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"Numerisk"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nameEn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proofErr w:type="spellStart"/>
      <w:r>
        <w:rPr>
          <w:rStyle w:val="sobjectv"/>
          <w:rFonts w:ascii="Consolas" w:hAnsi="Consolas"/>
          <w:color w:val="555555"/>
        </w:rPr>
        <w:t>Numeric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sortering"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null</w:t>
      </w:r>
      <w:proofErr w:type="spellEnd"/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"Feltet inneholder tall eller spesifikke numeriske tegn"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"descriptionEn"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"The field contains numbers or specific numeric data entry characters"</w:t>
      </w:r>
      <w:r>
        <w:rPr>
          <w:rFonts w:ascii="Consolas" w:hAnsi="Consolas"/>
          <w:color w:val="555555"/>
        </w:rPr>
        <w:br/>
        <w:t>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registrationMethod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8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name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"Laget av regelmotor/system i Kreftregisteret"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"nameEn"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"Generated by rule engine/system in the Cancer Registry"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"Variabler som er laget ved hjelp av definerte regler i Kreftregisterets regelmotor, GURI, eller i andre systemer. Kan inkludere både kalkulerte variabler og genererte variabler. 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"descriptionEn"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"Variables made through defined rules in the Cancer Registry rule engine, GURI or by other systems. Can include both calculated and generated variables. 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"sortering"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2</w:t>
      </w:r>
      <w:r>
        <w:rPr>
          <w:rFonts w:ascii="Consolas" w:hAnsi="Consolas"/>
          <w:color w:val="555555"/>
        </w:rPr>
        <w:br/>
      </w:r>
      <w:r>
        <w:rPr>
          <w:rFonts w:ascii="Consolas" w:hAnsi="Consolas"/>
          <w:color w:val="555555"/>
        </w:rPr>
        <w:lastRenderedPageBreak/>
        <w:t>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</w:t>
      </w:r>
      <w:r>
        <w:rPr>
          <w:rStyle w:val="sobjectk"/>
          <w:rFonts w:ascii="Consolas" w:hAnsi="Consolas"/>
          <w:b/>
          <w:bCs/>
          <w:color w:val="333333"/>
        </w:rPr>
        <w:t>"status"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30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name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"Aktiv"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nameEn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"Active"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description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null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descriptionEn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null</w:t>
      </w:r>
      <w:r>
        <w:rPr>
          <w:rFonts w:ascii="Consolas" w:hAnsi="Consolas"/>
          <w:color w:val="555555"/>
        </w:rPr>
        <w:br/>
        <w:t>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techName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proofErr w:type="spellStart"/>
      <w:r>
        <w:rPr>
          <w:rStyle w:val="sobjectv"/>
          <w:rFonts w:ascii="Consolas" w:hAnsi="Consolas"/>
          <w:color w:val="555555"/>
        </w:rPr>
        <w:t>kirurgiskTeknikk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name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"Kirurgisk teknikk"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nameEn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proofErr w:type="spellStart"/>
      <w:r>
        <w:rPr>
          <w:rStyle w:val="sobjectv"/>
          <w:rFonts w:ascii="Consolas" w:hAnsi="Consolas"/>
          <w:color w:val="555555"/>
        </w:rPr>
        <w:t>Surgical</w:t>
      </w:r>
      <w:proofErr w:type="spellEnd"/>
      <w:r>
        <w:rPr>
          <w:rStyle w:val="sobjectv"/>
          <w:rFonts w:ascii="Consolas" w:hAnsi="Consolas"/>
          <w:color w:val="555555"/>
        </w:rPr>
        <w:t> </w:t>
      </w:r>
      <w:proofErr w:type="spellStart"/>
      <w:r>
        <w:rPr>
          <w:rStyle w:val="sobjectv"/>
          <w:rFonts w:ascii="Consolas" w:hAnsi="Consolas"/>
          <w:color w:val="555555"/>
        </w:rPr>
        <w:t>technique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"Beskrivelse av hvilken kirurgisk teknikk som er brukt ved radikal prostatektomi."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</w:t>
      </w:r>
      <w:r>
        <w:rPr>
          <w:rStyle w:val="sobjectk"/>
          <w:rFonts w:ascii="Consolas" w:hAnsi="Consolas"/>
          <w:b/>
          <w:bCs/>
          <w:color w:val="333333"/>
        </w:rPr>
        <w:t>"descriptionEn"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"Surgical technique for radical prostatectomy."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</w:t>
      </w:r>
      <w:r>
        <w:rPr>
          <w:rStyle w:val="sobjectk"/>
          <w:rFonts w:ascii="Consolas" w:hAnsi="Consolas"/>
          <w:b/>
          <w:bCs/>
          <w:color w:val="333333"/>
        </w:rPr>
        <w:t>"validFrom"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"01-01-2009"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</w:t>
      </w:r>
      <w:r>
        <w:rPr>
          <w:rStyle w:val="sobjectk"/>
          <w:rFonts w:ascii="Consolas" w:hAnsi="Consolas"/>
          <w:b/>
          <w:bCs/>
          <w:color w:val="333333"/>
        </w:rPr>
        <w:t>"example"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"1"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questionText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"Kirurgi"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</w:t>
      </w:r>
      <w:r>
        <w:rPr>
          <w:rStyle w:val="sobjectk"/>
          <w:rFonts w:ascii="Consolas" w:hAnsi="Consolas"/>
          <w:b/>
          <w:bCs/>
          <w:color w:val="333333"/>
        </w:rPr>
        <w:t>"createdOn"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"16-11-2018"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createdBy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proofErr w:type="spellStart"/>
      <w:r>
        <w:rPr>
          <w:rStyle w:val="sobjectv"/>
          <w:rFonts w:ascii="Consolas" w:hAnsi="Consolas"/>
          <w:color w:val="555555"/>
        </w:rPr>
        <w:t>ansk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</w:t>
      </w:r>
      <w:r>
        <w:rPr>
          <w:rStyle w:val="sobjectk"/>
          <w:rFonts w:ascii="Consolas" w:hAnsi="Consolas"/>
          <w:b/>
          <w:bCs/>
          <w:color w:val="333333"/>
        </w:rPr>
        <w:t>"updatedOn"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"30-11-2018"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updatedBy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proofErr w:type="spellStart"/>
      <w:r>
        <w:rPr>
          <w:rStyle w:val="sobjectv"/>
          <w:rFonts w:ascii="Consolas" w:hAnsi="Consolas"/>
          <w:color w:val="555555"/>
        </w:rPr>
        <w:t>krei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</w:t>
      </w:r>
      <w:r>
        <w:rPr>
          <w:rStyle w:val="sobjectk"/>
          <w:rFonts w:ascii="Consolas" w:hAnsi="Consolas"/>
          <w:b/>
          <w:bCs/>
          <w:color w:val="333333"/>
        </w:rPr>
        <w:t>"approvedOn"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"30-11-2018"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approvedBy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proofErr w:type="spellStart"/>
      <w:r>
        <w:rPr>
          <w:rStyle w:val="sobjectv"/>
          <w:rFonts w:ascii="Consolas" w:hAnsi="Consolas"/>
          <w:color w:val="555555"/>
        </w:rPr>
        <w:t>krei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</w:t>
      </w:r>
      <w:r>
        <w:rPr>
          <w:rStyle w:val="sobjectk"/>
          <w:rFonts w:ascii="Consolas" w:hAnsi="Consolas"/>
          <w:b/>
          <w:bCs/>
          <w:color w:val="333333"/>
        </w:rPr>
        <w:t>"dataSize"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1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existsInPrimary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true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existsInRecurrence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false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</w:t>
      </w:r>
      <w:r>
        <w:rPr>
          <w:rStyle w:val="sobjectk"/>
          <w:rFonts w:ascii="Consolas" w:hAnsi="Consolas"/>
          <w:b/>
          <w:bCs/>
          <w:color w:val="333333"/>
        </w:rPr>
        <w:t>"validForExtraction"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2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dataExtractionComment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</w:t>
      </w:r>
      <w:r>
        <w:rPr>
          <w:rStyle w:val="sobjectk"/>
          <w:rFonts w:ascii="Consolas" w:hAnsi="Consolas"/>
          <w:b/>
          <w:bCs/>
          <w:color w:val="333333"/>
        </w:rPr>
        <w:t>"descriptionOfQuality"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"Variabelen kommer fra kirurgimeldingen, det er god rapporteringsgrad på kirurgimelding for prostata. Se årsrapporten for prostatakreft for mer informasjon om datakvalitet og rapporteringsgrad."</w:t>
      </w:r>
      <w:r>
        <w:rPr>
          <w:rFonts w:ascii="Consolas" w:hAnsi="Consolas"/>
          <w:color w:val="555555"/>
        </w:rPr>
        <w:br/>
        <w:t>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</w:r>
      <w:r>
        <w:rPr>
          <w:rStyle w:val="sbracket"/>
          <w:rFonts w:ascii="Consolas" w:hAnsi="Consolas"/>
          <w:color w:val="666666"/>
        </w:rPr>
        <w:t>]</w:t>
      </w:r>
    </w:p>
    <w:p w14:paraId="6FECDA83" w14:textId="77777777" w:rsidR="00887775" w:rsidRDefault="00887775" w:rsidP="00887775">
      <w:pPr>
        <w:rPr>
          <w:lang w:val="en-US"/>
        </w:rPr>
      </w:pPr>
      <w:r>
        <w:rPr>
          <w:lang w:val="en-US"/>
        </w:rPr>
        <w:t>== end of sample ==================================================================</w:t>
      </w:r>
    </w:p>
    <w:p w14:paraId="6C87CA93" w14:textId="77777777" w:rsidR="00887775" w:rsidRDefault="00887775" w:rsidP="00887775">
      <w:pPr>
        <w:rPr>
          <w:lang w:val="en-US"/>
        </w:rPr>
      </w:pPr>
    </w:p>
    <w:sectPr w:rsidR="00887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C43"/>
    <w:rsid w:val="00077613"/>
    <w:rsid w:val="000D1B25"/>
    <w:rsid w:val="00204C92"/>
    <w:rsid w:val="00241FE9"/>
    <w:rsid w:val="003C6379"/>
    <w:rsid w:val="005E6D0C"/>
    <w:rsid w:val="006766A7"/>
    <w:rsid w:val="006B38DC"/>
    <w:rsid w:val="00840036"/>
    <w:rsid w:val="00841726"/>
    <w:rsid w:val="00887775"/>
    <w:rsid w:val="008F7B2F"/>
    <w:rsid w:val="009E7535"/>
    <w:rsid w:val="00B86EA4"/>
    <w:rsid w:val="00BE5235"/>
    <w:rsid w:val="00C42746"/>
    <w:rsid w:val="00DC4039"/>
    <w:rsid w:val="00DF2045"/>
    <w:rsid w:val="00F33A9B"/>
    <w:rsid w:val="00F3617C"/>
    <w:rsid w:val="00FA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D5C8"/>
  <w15:chartTrackingRefBased/>
  <w15:docId w15:val="{B8AC9871-CBC5-48D6-A910-C68AA344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C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7535"/>
    <w:rPr>
      <w:b/>
      <w:bCs/>
    </w:rPr>
  </w:style>
  <w:style w:type="character" w:customStyle="1" w:styleId="sbracket">
    <w:name w:val="sbracket"/>
    <w:basedOn w:val="DefaultParagraphFont"/>
    <w:rsid w:val="00077613"/>
  </w:style>
  <w:style w:type="character" w:customStyle="1" w:styleId="sbrace">
    <w:name w:val="sbrace"/>
    <w:basedOn w:val="DefaultParagraphFont"/>
    <w:rsid w:val="00077613"/>
  </w:style>
  <w:style w:type="character" w:customStyle="1" w:styleId="sobjectk">
    <w:name w:val="sobjectk"/>
    <w:basedOn w:val="DefaultParagraphFont"/>
    <w:rsid w:val="00077613"/>
  </w:style>
  <w:style w:type="character" w:customStyle="1" w:styleId="scolon">
    <w:name w:val="scolon"/>
    <w:basedOn w:val="DefaultParagraphFont"/>
    <w:rsid w:val="00077613"/>
  </w:style>
  <w:style w:type="character" w:customStyle="1" w:styleId="sobjectv">
    <w:name w:val="sobjectv"/>
    <w:basedOn w:val="DefaultParagraphFont"/>
    <w:rsid w:val="00077613"/>
  </w:style>
  <w:style w:type="character" w:customStyle="1" w:styleId="scomma">
    <w:name w:val="scomma"/>
    <w:basedOn w:val="DefaultParagraphFont"/>
    <w:rsid w:val="00077613"/>
  </w:style>
  <w:style w:type="character" w:styleId="Hyperlink">
    <w:name w:val="Hyperlink"/>
    <w:basedOn w:val="DefaultParagraphFont"/>
    <w:uiPriority w:val="99"/>
    <w:unhideWhenUsed/>
    <w:rsid w:val="00DC40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403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4C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4C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0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1423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Kreftregisteret</Company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Gintaras Pikelis</dc:creator>
  <cp:keywords/>
  <dc:description/>
  <cp:lastModifiedBy>Gintaras Pikelis</cp:lastModifiedBy>
  <cp:revision>7</cp:revision>
  <dcterms:created xsi:type="dcterms:W3CDTF">2019-11-28T10:21:00Z</dcterms:created>
  <dcterms:modified xsi:type="dcterms:W3CDTF">2024-06-24T10:05:00Z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71fdeea-9437-4de2-969c-d0eba5dec47e_Enabled">
    <vt:lpwstr>true</vt:lpwstr>
  </property>
  <property fmtid="{D5CDD505-2E9C-101B-9397-08002B2CF9AE}" pid="3" name="MSIP_Label_971fdeea-9437-4de2-969c-d0eba5dec47e_SetDate">
    <vt:lpwstr>2023-01-20T12:18:53Z</vt:lpwstr>
  </property>
  <property fmtid="{D5CDD505-2E9C-101B-9397-08002B2CF9AE}" pid="4" name="MSIP_Label_971fdeea-9437-4de2-969c-d0eba5dec47e_Method">
    <vt:lpwstr>Standard</vt:lpwstr>
  </property>
  <property fmtid="{D5CDD505-2E9C-101B-9397-08002B2CF9AE}" pid="5" name="MSIP_Label_971fdeea-9437-4de2-969c-d0eba5dec47e_Name">
    <vt:lpwstr>Offentlig</vt:lpwstr>
  </property>
  <property fmtid="{D5CDD505-2E9C-101B-9397-08002B2CF9AE}" pid="6" name="MSIP_Label_971fdeea-9437-4de2-969c-d0eba5dec47e_SiteId">
    <vt:lpwstr>974bec44-9bad-4fdb-8e88-d3a1452197c8</vt:lpwstr>
  </property>
  <property fmtid="{D5CDD505-2E9C-101B-9397-08002B2CF9AE}" pid="7" name="MSIP_Label_971fdeea-9437-4de2-969c-d0eba5dec47e_ActionId">
    <vt:lpwstr>a6dc4213-ee58-4713-80ff-4ab20399659a</vt:lpwstr>
  </property>
  <property fmtid="{D5CDD505-2E9C-101B-9397-08002B2CF9AE}" pid="8" name="MSIP_Label_971fdeea-9437-4de2-969c-d0eba5dec47e_ContentBits">
    <vt:lpwstr>0</vt:lpwstr>
  </property>
</Properties>
</file>