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RESUME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Name</w:t>
      </w:r>
      <w:r>
        <w:rPr>
          <w:rFonts w:ascii="Times New Roman"/>
          <w:color w:val="000000"/>
          <w:sz w:val="24"/>
          <w:szCs w:val="24"/>
        </w:rPr>
        <w:t xml:space="preserve">: </w:t>
      </w:r>
      <w:r>
        <w:rPr>
          <w:rFonts w:ascii="Times New Roman"/>
          <w:color w:val="000000"/>
          <w:sz w:val="24"/>
          <w:szCs w:val="24"/>
        </w:rPr>
        <w:t>Ankita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Saoji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Email</w:t>
      </w:r>
      <w:r>
        <w:rPr>
          <w:rFonts w:ascii="Times New Roman"/>
          <w:color w:val="000000"/>
          <w:sz w:val="24"/>
          <w:szCs w:val="24"/>
        </w:rPr>
        <w:t xml:space="preserve">: </w:t>
      </w:r>
      <w:r>
        <w:rPr>
          <w:rFonts w:ascii="Times New Roman"/>
          <w:color w:val="000000"/>
          <w:sz w:val="24"/>
          <w:szCs w:val="24"/>
        </w:rPr>
        <w:t>ankitasaoji@rediff</w:t>
      </w:r>
      <w:r>
        <w:rPr>
          <w:rFonts w:ascii="Times New Roman"/>
          <w:color w:val="000000"/>
          <w:sz w:val="24"/>
          <w:szCs w:val="24"/>
        </w:rPr>
        <w:t>mail.com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Mobile</w:t>
      </w:r>
      <w:r>
        <w:rPr>
          <w:rFonts w:ascii="Times New Roman"/>
          <w:color w:val="000000"/>
          <w:sz w:val="24"/>
          <w:szCs w:val="24"/>
        </w:rPr>
        <w:t>: +91-</w:t>
      </w:r>
      <w:r>
        <w:rPr>
          <w:rFonts w:ascii="Times New Roman"/>
          <w:color w:val="000000"/>
          <w:sz w:val="24"/>
          <w:szCs w:val="24"/>
        </w:rPr>
        <w:t>9421666121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  <w:highlight w:val="lightGray"/>
        </w:rPr>
        <w:t>Career Objective:</w:t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Software Test Analyst with </w:t>
      </w:r>
      <w:r>
        <w:rPr>
          <w:rFonts w:ascii="Times New Roman"/>
          <w:b/>
          <w:color w:val="000000"/>
          <w:sz w:val="24"/>
          <w:szCs w:val="24"/>
        </w:rPr>
        <w:t>1.</w:t>
      </w:r>
      <w:r>
        <w:rPr>
          <w:rFonts w:ascii="Times New Roman"/>
          <w:b/>
          <w:color w:val="000000"/>
          <w:sz w:val="24"/>
          <w:szCs w:val="24"/>
        </w:rPr>
        <w:t>10</w:t>
      </w:r>
      <w:r>
        <w:rPr>
          <w:rFonts w:ascii="Times New Roman"/>
          <w:color w:val="000000"/>
          <w:sz w:val="24"/>
          <w:szCs w:val="24"/>
        </w:rPr>
        <w:t xml:space="preserve"> years of experience i</w:t>
      </w:r>
      <w:r>
        <w:rPr>
          <w:rFonts w:ascii="Times New Roman"/>
          <w:color w:val="000000"/>
          <w:sz w:val="24"/>
          <w:szCs w:val="24"/>
        </w:rPr>
        <w:t xml:space="preserve">n </w:t>
      </w:r>
      <w:r>
        <w:rPr>
          <w:rFonts w:ascii="Times New Roman"/>
          <w:color w:val="000000"/>
          <w:sz w:val="24"/>
          <w:szCs w:val="24"/>
        </w:rPr>
        <w:t>Testing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and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looking for similar opportunit</w:t>
      </w:r>
      <w:r>
        <w:rPr>
          <w:rFonts w:ascii="Times New Roman"/>
          <w:color w:val="000000"/>
          <w:sz w:val="24"/>
          <w:szCs w:val="24"/>
        </w:rPr>
        <w:t>ies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  <w:highlight w:val="lightGray"/>
        </w:rPr>
        <w:t>Professional Summary:</w:t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</w:rPr>
        <w:tab/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Have 1 year</w:t>
      </w:r>
      <w:r>
        <w:rPr>
          <w:rFonts w:ascii="Times New Roman"/>
          <w:color w:val="000000"/>
          <w:sz w:val="24"/>
          <w:szCs w:val="24"/>
        </w:rPr>
        <w:t xml:space="preserve"> and </w:t>
      </w:r>
      <w:r>
        <w:rPr>
          <w:rFonts w:ascii="Times New Roman"/>
          <w:color w:val="000000"/>
          <w:sz w:val="24"/>
          <w:szCs w:val="24"/>
        </w:rPr>
        <w:t>6</w:t>
      </w:r>
      <w:r>
        <w:rPr>
          <w:rFonts w:ascii="Times New Roman"/>
          <w:color w:val="000000"/>
          <w:sz w:val="24"/>
          <w:szCs w:val="24"/>
        </w:rPr>
        <w:t xml:space="preserve"> months of experience in </w:t>
      </w:r>
      <w:r>
        <w:rPr>
          <w:rFonts w:ascii="Times New Roman"/>
          <w:b/>
          <w:sz w:val="24"/>
          <w:szCs w:val="24"/>
        </w:rPr>
        <w:t>Manual</w:t>
      </w:r>
      <w:r>
        <w:rPr>
          <w:rFonts w:ascii="Times New Roman"/>
          <w:sz w:val="24"/>
          <w:szCs w:val="24"/>
        </w:rPr>
        <w:t xml:space="preserve"> Testing in Mainframes, Web &amp; Cl</w:t>
      </w:r>
      <w:r>
        <w:rPr>
          <w:rFonts w:ascii="Times New Roman"/>
          <w:sz w:val="24"/>
          <w:szCs w:val="24"/>
        </w:rPr>
        <w:t>ient-Server based applications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Basic knowledge of selenium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Expert in Smoke, Sanity, Functional and Regression Testing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Experienced in Web Testing, API and Database </w:t>
      </w:r>
      <w:r>
        <w:rPr>
          <w:rFonts w:ascii="Times New Roman"/>
          <w:color w:val="000000"/>
          <w:sz w:val="24"/>
          <w:szCs w:val="24"/>
        </w:rPr>
        <w:t>testing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Expertise in all phases of </w:t>
      </w:r>
      <w:r>
        <w:rPr>
          <w:rFonts w:ascii="Times New Roman"/>
          <w:b/>
          <w:color w:val="000000"/>
          <w:sz w:val="24"/>
          <w:szCs w:val="24"/>
        </w:rPr>
        <w:t>STLC</w:t>
      </w:r>
      <w:r>
        <w:rPr>
          <w:rFonts w:ascii="Times New Roman"/>
          <w:color w:val="000000"/>
          <w:sz w:val="24"/>
          <w:szCs w:val="24"/>
        </w:rPr>
        <w:t xml:space="preserve"> and worked in full life cycle project. 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Proficient in Analyzing Requirements, Level of effort estimation, Test Plan preparation, Test scenario identification, Test case preparation, Test execution, Defect reporting, </w:t>
      </w:r>
      <w:r>
        <w:rPr>
          <w:rFonts w:ascii="Times New Roman"/>
          <w:color w:val="000000"/>
          <w:sz w:val="24"/>
          <w:szCs w:val="24"/>
        </w:rPr>
        <w:t>Defect management and closure</w:t>
      </w:r>
    </w:p>
    <w:p>
      <w:pPr>
        <w:pStyle w:val="style0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contextualSpacing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Expertise in the use of </w:t>
      </w:r>
      <w:r>
        <w:rPr>
          <w:rFonts w:ascii="Times New Roman"/>
          <w:b/>
          <w:color w:val="000000"/>
          <w:sz w:val="24"/>
          <w:szCs w:val="24"/>
        </w:rPr>
        <w:t>Quality Center</w:t>
      </w:r>
      <w:r>
        <w:rPr>
          <w:rFonts w:ascii="Times New Roman"/>
          <w:color w:val="000000"/>
          <w:sz w:val="24"/>
          <w:szCs w:val="24"/>
        </w:rPr>
        <w:t xml:space="preserve"> for Test Design, Test Execution and Defect Tracking</w:t>
      </w:r>
      <w:r>
        <w:rPr>
          <w:b/>
          <w:color w:val="000000"/>
        </w:rPr>
        <w:t>.</w:t>
      </w:r>
    </w:p>
    <w:p>
      <w:pPr>
        <w:pStyle w:val="style0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contextualSpacing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Knowledge in basic </w:t>
      </w:r>
      <w:r>
        <w:rPr>
          <w:rFonts w:ascii="Times New Roman"/>
          <w:b/>
          <w:color w:val="000000"/>
          <w:sz w:val="24"/>
          <w:szCs w:val="24"/>
        </w:rPr>
        <w:t>SQL queries.</w:t>
      </w:r>
    </w:p>
    <w:p>
      <w:pPr>
        <w:pStyle w:val="style0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contextualSpacing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Extensive </w:t>
      </w:r>
      <w:r>
        <w:rPr>
          <w:rFonts w:ascii="Times New Roman"/>
          <w:b/>
          <w:sz w:val="24"/>
          <w:szCs w:val="24"/>
        </w:rPr>
        <w:t>Domain Experience</w:t>
      </w:r>
      <w:r>
        <w:rPr>
          <w:rFonts w:ascii="Times New Roman"/>
          <w:sz w:val="24"/>
          <w:szCs w:val="24"/>
        </w:rPr>
        <w:t xml:space="preserve"> and knowledge in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 xml:space="preserve">anking domain and have functional experience in </w:t>
      </w:r>
      <w:r>
        <w:rPr>
          <w:rFonts w:ascii="Times New Roman"/>
          <w:color w:val="000000"/>
          <w:sz w:val="24"/>
          <w:szCs w:val="24"/>
        </w:rPr>
        <w:t>Issuing and A</w:t>
      </w:r>
      <w:r>
        <w:rPr>
          <w:rFonts w:ascii="Times New Roman"/>
          <w:color w:val="000000"/>
          <w:sz w:val="24"/>
          <w:szCs w:val="24"/>
        </w:rPr>
        <w:t xml:space="preserve">cquiring part of </w:t>
      </w:r>
      <w:r>
        <w:rPr>
          <w:rFonts w:ascii="Times New Roman"/>
          <w:color w:val="000000"/>
          <w:sz w:val="24"/>
          <w:szCs w:val="24"/>
        </w:rPr>
        <w:t xml:space="preserve">Credit </w:t>
      </w:r>
      <w:r>
        <w:rPr>
          <w:rFonts w:ascii="Times New Roman"/>
          <w:color w:val="000000"/>
          <w:sz w:val="24"/>
          <w:szCs w:val="24"/>
        </w:rPr>
        <w:t>Cards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Worked in both </w:t>
      </w:r>
      <w:r>
        <w:rPr>
          <w:rFonts w:ascii="Times New Roman"/>
          <w:b/>
          <w:color w:val="000000"/>
          <w:sz w:val="24"/>
          <w:szCs w:val="24"/>
        </w:rPr>
        <w:t>W</w:t>
      </w:r>
      <w:r>
        <w:rPr>
          <w:rFonts w:ascii="Times New Roman"/>
          <w:b/>
          <w:color w:val="000000"/>
          <w:sz w:val="24"/>
          <w:szCs w:val="24"/>
        </w:rPr>
        <w:t>aterfall</w:t>
      </w:r>
      <w:r>
        <w:rPr>
          <w:rFonts w:ascii="Times New Roman"/>
          <w:color w:val="000000"/>
          <w:sz w:val="24"/>
          <w:szCs w:val="24"/>
        </w:rPr>
        <w:t xml:space="preserve"> and </w:t>
      </w:r>
      <w:r>
        <w:rPr>
          <w:rFonts w:ascii="Times New Roman"/>
          <w:b/>
          <w:color w:val="000000"/>
          <w:sz w:val="24"/>
          <w:szCs w:val="24"/>
        </w:rPr>
        <w:t>Agile</w:t>
      </w:r>
      <w:r>
        <w:rPr>
          <w:rFonts w:ascii="Times New Roman"/>
          <w:color w:val="000000"/>
          <w:sz w:val="24"/>
          <w:szCs w:val="24"/>
        </w:rPr>
        <w:t xml:space="preserve"> methodology</w:t>
      </w:r>
    </w:p>
    <w:p>
      <w:pPr>
        <w:pStyle w:val="style179"/>
        <w:numPr>
          <w:ilvl w:val="0"/>
          <w:numId w:val="9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Good </w:t>
      </w:r>
      <w:r>
        <w:rPr>
          <w:rFonts w:ascii="Times New Roman"/>
          <w:color w:val="000000"/>
          <w:sz w:val="24"/>
          <w:szCs w:val="24"/>
        </w:rPr>
        <w:t>Interpersonal and C</w:t>
      </w:r>
      <w:r>
        <w:rPr>
          <w:rFonts w:ascii="Times New Roman"/>
          <w:color w:val="000000"/>
          <w:sz w:val="24"/>
          <w:szCs w:val="24"/>
        </w:rPr>
        <w:t>ommunication</w:t>
      </w:r>
      <w:r>
        <w:rPr>
          <w:rFonts w:ascii="Times New Roman"/>
          <w:color w:val="000000"/>
          <w:sz w:val="24"/>
          <w:szCs w:val="24"/>
        </w:rPr>
        <w:t xml:space="preserve"> Skills</w:t>
      </w:r>
      <w:r>
        <w:rPr>
          <w:rFonts w:ascii="Times New Roman"/>
          <w:color w:val="000000"/>
          <w:sz w:val="24"/>
          <w:szCs w:val="24"/>
        </w:rPr>
        <w:t xml:space="preserve">,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 xml:space="preserve">ollaboration &amp; team building skills with proficiency at grasping new technical concepts quickly and utilize the same in a </w:t>
      </w:r>
      <w:r>
        <w:rPr>
          <w:rFonts w:ascii="Times New Roman"/>
          <w:color w:val="000000"/>
          <w:sz w:val="24"/>
          <w:szCs w:val="24"/>
        </w:rPr>
        <w:t>productive manne</w:t>
      </w:r>
      <w:r>
        <w:rPr>
          <w:rFonts w:ascii="Times New Roman"/>
          <w:color w:val="000000"/>
          <w:sz w:val="24"/>
          <w:szCs w:val="24"/>
        </w:rPr>
        <w:t>r</w:t>
      </w:r>
    </w:p>
    <w:p>
      <w:pPr>
        <w:pStyle w:val="style179"/>
        <w:numPr>
          <w:ilvl w:val="0"/>
          <w:numId w:val="0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ind w:left="720" w:firstLine="0"/>
        <w:jc w:val="both"/>
        <w:rPr>
          <w:rFonts w:ascii="Times New Roman"/>
          <w:color w:val="000000"/>
          <w:sz w:val="24"/>
          <w:szCs w:val="24"/>
        </w:rPr>
      </w:pP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Current Company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 xml:space="preserve">:  </w:t>
      </w:r>
      <w:r>
        <w:rPr>
          <w:rFonts w:ascii="Times New Roman"/>
          <w:b/>
          <w:color w:val="000000"/>
          <w:sz w:val="24"/>
          <w:szCs w:val="24"/>
        </w:rPr>
        <w:t>Capgemini</w:t>
      </w:r>
      <w:r>
        <w:rPr>
          <w:rFonts w:ascii="Times New Roman"/>
          <w:color w:val="000000"/>
          <w:sz w:val="24"/>
          <w:szCs w:val="24"/>
        </w:rPr>
        <w:t xml:space="preserve"> India </w:t>
      </w:r>
      <w:r>
        <w:rPr>
          <w:rFonts w:ascii="Times New Roman"/>
          <w:color w:val="000000"/>
          <w:sz w:val="24"/>
          <w:szCs w:val="24"/>
        </w:rPr>
        <w:t>Pvt</w:t>
      </w:r>
      <w:r>
        <w:rPr>
          <w:rFonts w:ascii="Times New Roman"/>
          <w:color w:val="000000"/>
          <w:sz w:val="24"/>
          <w:szCs w:val="24"/>
        </w:rPr>
        <w:t xml:space="preserve"> Ltd [</w:t>
      </w:r>
      <w:r>
        <w:rPr>
          <w:rFonts w:ascii="Times New Roman"/>
          <w:color w:val="000000"/>
          <w:sz w:val="24"/>
          <w:szCs w:val="24"/>
        </w:rPr>
        <w:t>December 2015</w:t>
      </w:r>
      <w:r>
        <w:rPr>
          <w:rFonts w:ascii="Times New Roman"/>
          <w:color w:val="000000"/>
          <w:sz w:val="24"/>
          <w:szCs w:val="24"/>
        </w:rPr>
        <w:t xml:space="preserve"> to </w:t>
      </w:r>
      <w:r>
        <w:rPr>
          <w:rFonts w:ascii="Times New Roman"/>
          <w:color w:val="000000"/>
          <w:sz w:val="24"/>
          <w:szCs w:val="24"/>
        </w:rPr>
        <w:t>till</w:t>
      </w:r>
      <w:r>
        <w:rPr>
          <w:rFonts w:ascii="Times New Roman"/>
          <w:color w:val="000000"/>
          <w:sz w:val="24"/>
          <w:szCs w:val="24"/>
        </w:rPr>
        <w:t xml:space="preserve"> Date]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Role 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:  Test Analyst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Desi</w:t>
      </w:r>
      <w:r>
        <w:rPr>
          <w:rFonts w:ascii="Times New Roman"/>
          <w:color w:val="000000"/>
          <w:sz w:val="24"/>
          <w:szCs w:val="24"/>
        </w:rPr>
        <w:t>gnation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:  Senior Software Engineer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Experience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:  1 Year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5</w:t>
      </w:r>
      <w:r>
        <w:rPr>
          <w:rFonts w:ascii="Times New Roman"/>
          <w:color w:val="000000"/>
          <w:sz w:val="24"/>
          <w:szCs w:val="24"/>
        </w:rPr>
        <w:t xml:space="preserve"> Months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  <w:highlight w:val="lightGray"/>
        </w:rPr>
        <w:t>Capgemini</w:t>
      </w:r>
      <w:r>
        <w:rPr>
          <w:rFonts w:ascii="Times New Roman"/>
          <w:b/>
          <w:color w:val="000000"/>
          <w:sz w:val="24"/>
          <w:szCs w:val="24"/>
          <w:highlight w:val="lightGray"/>
        </w:rPr>
        <w:t xml:space="preserve"> India </w:t>
      </w:r>
      <w:r>
        <w:rPr>
          <w:rFonts w:ascii="Times New Roman"/>
          <w:b/>
          <w:i/>
          <w:color w:val="000000"/>
          <w:sz w:val="24"/>
          <w:szCs w:val="24"/>
          <w:highlight w:val="lightGray"/>
        </w:rPr>
        <w:t>(Dec 2015</w:t>
      </w:r>
      <w:r>
        <w:rPr>
          <w:rFonts w:ascii="Times New Roman"/>
          <w:b/>
          <w:i/>
          <w:color w:val="000000"/>
          <w:sz w:val="24"/>
          <w:szCs w:val="24"/>
          <w:highlight w:val="lightGray"/>
        </w:rPr>
        <w:t xml:space="preserve"> to </w:t>
      </w:r>
      <w:r>
        <w:rPr>
          <w:rFonts w:ascii="Times New Roman"/>
          <w:b/>
          <w:i/>
          <w:color w:val="000000"/>
          <w:sz w:val="24"/>
          <w:szCs w:val="24"/>
          <w:highlight w:val="lightGray"/>
        </w:rPr>
        <w:t>till</w:t>
      </w:r>
      <w:r>
        <w:rPr>
          <w:rFonts w:ascii="Times New Roman"/>
          <w:b/>
          <w:i/>
          <w:color w:val="000000"/>
          <w:sz w:val="24"/>
          <w:szCs w:val="24"/>
          <w:highlight w:val="lightGray"/>
        </w:rPr>
        <w:t xml:space="preserve"> date)</w:t>
      </w:r>
      <w:r>
        <w:rPr>
          <w:rFonts w:ascii="Times New Roman"/>
          <w:b/>
          <w:color w:val="000000"/>
          <w:sz w:val="24"/>
          <w:szCs w:val="24"/>
          <w:highlight w:val="lightGray"/>
        </w:rPr>
        <w:t xml:space="preserve">: </w:t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 xml:space="preserve">           </w:t>
      </w:r>
      <w:r>
        <w:rPr>
          <w:rFonts w:ascii="Times New Roman"/>
          <w:b/>
          <w:color w:val="000000"/>
          <w:sz w:val="24"/>
          <w:szCs w:val="24"/>
        </w:rPr>
        <w:tab/>
      </w:r>
    </w:p>
    <w:p>
      <w:pPr>
        <w:pStyle w:val="style179"/>
        <w:numPr>
          <w:ilvl w:val="0"/>
          <w:numId w:val="8"/>
        </w:numPr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b/>
          <w:color w:val="000000"/>
          <w:sz w:val="24"/>
          <w:szCs w:val="24"/>
        </w:rPr>
        <w:t>Project</w:t>
      </w:r>
      <w:r>
        <w:rPr>
          <w:rFonts w:ascii="Times New Roman"/>
          <w:color w:val="000000"/>
          <w:sz w:val="24"/>
          <w:szCs w:val="24"/>
        </w:rPr>
        <w:t xml:space="preserve">: </w:t>
      </w:r>
      <w:r>
        <w:rPr>
          <w:rFonts w:ascii="Times New Roman"/>
          <w:b/>
          <w:color w:val="000000"/>
          <w:sz w:val="24"/>
          <w:szCs w:val="24"/>
        </w:rPr>
        <w:t>Global Payments Inc.,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i/>
          <w:color w:val="000000"/>
          <w:sz w:val="24"/>
          <w:szCs w:val="24"/>
        </w:rPr>
        <w:t>(Dec 2015</w:t>
      </w:r>
      <w:r>
        <w:rPr>
          <w:rFonts w:ascii="Times New Roman"/>
          <w:i/>
          <w:color w:val="000000"/>
          <w:sz w:val="24"/>
          <w:szCs w:val="24"/>
        </w:rPr>
        <w:t xml:space="preserve"> to till date)</w:t>
      </w:r>
    </w:p>
    <w:p>
      <w:pPr>
        <w:pStyle w:val="style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Global payments is a provider of electronic transaction processing services for merchants, ISO’s, financial institutions and government agencies located throughout US, Canada, Europe and Asia Pacific region. </w:t>
      </w:r>
    </w:p>
    <w:p>
      <w:pPr>
        <w:pStyle w:val="style0"/>
        <w:ind w:firstLine="36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Team</w:t>
      </w:r>
      <w:r>
        <w:rPr>
          <w:rFonts w:asci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/>
          <w:b/>
          <w:color w:val="000000"/>
          <w:sz w:val="24"/>
          <w:szCs w:val="24"/>
        </w:rPr>
        <w:t>:</w:t>
      </w:r>
      <w:r>
        <w:rPr>
          <w:rFonts w:asci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/>
          <w:b/>
          <w:color w:val="000000"/>
          <w:sz w:val="24"/>
          <w:szCs w:val="24"/>
        </w:rPr>
        <w:t>Boarding (</w:t>
      </w:r>
      <w:r>
        <w:rPr>
          <w:rFonts w:ascii="Times New Roman"/>
          <w:b/>
          <w:color w:val="000000"/>
          <w:sz w:val="24"/>
          <w:szCs w:val="24"/>
        </w:rPr>
        <w:t>MOSS</w:t>
      </w:r>
      <w:r>
        <w:rPr>
          <w:rFonts w:ascii="Times New Roman"/>
          <w:color w:val="000000"/>
          <w:sz w:val="24"/>
          <w:szCs w:val="24"/>
        </w:rPr>
        <w:t xml:space="preserve">) </w:t>
      </w:r>
      <w:r>
        <w:rPr>
          <w:rFonts w:ascii="Times New Roman"/>
          <w:i/>
          <w:color w:val="000000"/>
          <w:sz w:val="24"/>
          <w:szCs w:val="24"/>
        </w:rPr>
        <w:t>(Size 4</w:t>
      </w:r>
      <w:r>
        <w:rPr>
          <w:rFonts w:ascii="Times New Roman"/>
          <w:i/>
          <w:color w:val="000000"/>
          <w:sz w:val="24"/>
          <w:szCs w:val="24"/>
        </w:rPr>
        <w:t>)</w:t>
      </w:r>
      <w:r>
        <w:rPr>
          <w:rFonts w:ascii="Times New Roman"/>
          <w:color w:val="000000"/>
          <w:sz w:val="24"/>
          <w:szCs w:val="24"/>
        </w:rPr>
        <w:t xml:space="preserve"> </w:t>
      </w:r>
    </w:p>
    <w:p>
      <w:pPr>
        <w:pStyle w:val="style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MOSS</w:t>
      </w:r>
      <w:r>
        <w:rPr>
          <w:rFonts w:ascii="Times New Roman"/>
          <w:color w:val="000000"/>
          <w:sz w:val="24"/>
          <w:szCs w:val="24"/>
        </w:rPr>
        <w:t xml:space="preserve"> is an application used to a</w:t>
      </w:r>
      <w:r>
        <w:rPr>
          <w:rFonts w:ascii="Times New Roman"/>
          <w:color w:val="000000"/>
          <w:sz w:val="24"/>
          <w:szCs w:val="24"/>
        </w:rPr>
        <w:t xml:space="preserve">board merchants into </w:t>
      </w:r>
      <w:r>
        <w:rPr>
          <w:rFonts w:ascii="Times New Roman"/>
          <w:color w:val="000000"/>
          <w:sz w:val="24"/>
          <w:szCs w:val="24"/>
        </w:rPr>
        <w:t xml:space="preserve">the </w:t>
      </w:r>
      <w:r>
        <w:rPr>
          <w:rFonts w:ascii="Times New Roman"/>
          <w:color w:val="000000"/>
          <w:sz w:val="24"/>
          <w:szCs w:val="24"/>
        </w:rPr>
        <w:t>acquirer’s</w:t>
      </w:r>
      <w:r>
        <w:rPr>
          <w:rFonts w:ascii="Times New Roman"/>
          <w:color w:val="000000"/>
          <w:sz w:val="24"/>
          <w:szCs w:val="24"/>
        </w:rPr>
        <w:t xml:space="preserve"> system (for UK, Canada and AP regions). This application is also connected to various other</w:t>
      </w:r>
      <w:r>
        <w:rPr>
          <w:rFonts w:ascii="Times New Roman"/>
          <w:color w:val="000000"/>
          <w:sz w:val="24"/>
          <w:szCs w:val="24"/>
        </w:rPr>
        <w:t xml:space="preserve"> S</w:t>
      </w:r>
      <w:r>
        <w:rPr>
          <w:rFonts w:ascii="Times New Roman"/>
          <w:color w:val="000000"/>
          <w:sz w:val="24"/>
          <w:szCs w:val="24"/>
        </w:rPr>
        <w:t>ervicing application</w:t>
      </w:r>
      <w:r>
        <w:rPr>
          <w:rFonts w:ascii="Times New Roman"/>
          <w:color w:val="000000"/>
          <w:sz w:val="24"/>
          <w:szCs w:val="24"/>
        </w:rPr>
        <w:t xml:space="preserve"> subsystems.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The objective here is to test </w:t>
      </w:r>
      <w:r>
        <w:rPr>
          <w:rFonts w:ascii="Times New Roman"/>
          <w:color w:val="000000"/>
          <w:sz w:val="24"/>
          <w:szCs w:val="24"/>
        </w:rPr>
        <w:t>these applications</w:t>
      </w:r>
      <w:r>
        <w:rPr>
          <w:rFonts w:ascii="Times New Roman"/>
          <w:color w:val="000000"/>
          <w:sz w:val="24"/>
          <w:szCs w:val="24"/>
        </w:rPr>
        <w:t xml:space="preserve"> for </w:t>
      </w:r>
      <w:r>
        <w:rPr>
          <w:rFonts w:ascii="Times New Roman"/>
          <w:color w:val="000000"/>
          <w:sz w:val="24"/>
          <w:szCs w:val="24"/>
        </w:rPr>
        <w:t>each and every</w:t>
      </w:r>
      <w:r>
        <w:rPr>
          <w:rFonts w:ascii="Times New Roman"/>
          <w:color w:val="000000"/>
          <w:sz w:val="24"/>
          <w:szCs w:val="24"/>
        </w:rPr>
        <w:t xml:space="preserve"> new release (enhancement) and to ensure that it is defect free and delivered on time.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 xml:space="preserve">Skills and tools Used: 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Manual Testing</w:t>
      </w:r>
      <w:r>
        <w:rPr>
          <w:rFonts w:ascii="Times New Roman"/>
          <w:color w:val="000000"/>
          <w:sz w:val="24"/>
          <w:szCs w:val="24"/>
        </w:rPr>
        <w:t xml:space="preserve">: </w:t>
      </w:r>
    </w:p>
    <w:p>
      <w:pPr>
        <w:pStyle w:val="style179"/>
        <w:numPr>
          <w:ilvl w:val="1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Requirement analysis and Estimation, Test planning, Test preparation, Test Execution, Defect Tracking and Test completion.</w:t>
      </w:r>
    </w:p>
    <w:p>
      <w:pPr>
        <w:pStyle w:val="style179"/>
        <w:numPr>
          <w:ilvl w:val="1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Smoke, Functional and Regression testing, </w:t>
      </w:r>
    </w:p>
    <w:p>
      <w:pPr>
        <w:pStyle w:val="style179"/>
        <w:numPr>
          <w:ilvl w:val="1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Web/UI testing, Database testing, Web Services testing, and also nonfunctional testing such as cross browser testing 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HP ALM Quality Center 11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Microsoft </w:t>
      </w:r>
      <w:r>
        <w:rPr>
          <w:rFonts w:ascii="Times New Roman"/>
          <w:b/>
          <w:color w:val="000000"/>
          <w:sz w:val="24"/>
          <w:szCs w:val="24"/>
        </w:rPr>
        <w:t>SQL</w:t>
      </w:r>
      <w:r>
        <w:rPr>
          <w:rFonts w:ascii="Times New Roman"/>
          <w:color w:val="000000"/>
          <w:sz w:val="24"/>
          <w:szCs w:val="24"/>
        </w:rPr>
        <w:t xml:space="preserve"> Server 2008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MS office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 xml:space="preserve">Roles and Responsibilities: 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To do </w:t>
      </w:r>
      <w:r>
        <w:rPr>
          <w:rFonts w:ascii="Times New Roman"/>
          <w:b/>
          <w:color w:val="000000"/>
          <w:sz w:val="24"/>
          <w:szCs w:val="24"/>
        </w:rPr>
        <w:t>Requirement Analysis</w:t>
      </w:r>
      <w:r>
        <w:rPr>
          <w:rFonts w:ascii="Times New Roman"/>
          <w:color w:val="000000"/>
          <w:sz w:val="24"/>
          <w:szCs w:val="24"/>
        </w:rPr>
        <w:t xml:space="preserve"> and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rovide LOE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To identify Test scenarios and author Test Cases using best practices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Map Test cases to requirements in order to ensure requirement coverage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Peer </w:t>
      </w:r>
      <w:r>
        <w:rPr>
          <w:rFonts w:ascii="Times New Roman"/>
          <w:color w:val="000000"/>
          <w:sz w:val="24"/>
          <w:szCs w:val="24"/>
        </w:rPr>
        <w:t>reviews for both preparation and execution phase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To execute the tests (starting with Smoke testing and then Functional followed by Regression) using HP ALM Quality Center 11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Have performed both QA and UAT Testing (and also in Cert)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To perform both ‘</w:t>
      </w:r>
      <w:r>
        <w:rPr>
          <w:rFonts w:ascii="Times New Roman"/>
          <w:b/>
          <w:color w:val="000000"/>
          <w:sz w:val="24"/>
          <w:szCs w:val="24"/>
        </w:rPr>
        <w:t>Web testing</w:t>
      </w:r>
      <w:r>
        <w:rPr>
          <w:rFonts w:ascii="Times New Roman"/>
          <w:color w:val="000000"/>
          <w:sz w:val="24"/>
          <w:szCs w:val="24"/>
        </w:rPr>
        <w:t xml:space="preserve">’ (Web application and its API) and </w:t>
      </w:r>
      <w:r>
        <w:rPr>
          <w:rFonts w:ascii="Times New Roman"/>
          <w:b/>
          <w:color w:val="000000"/>
          <w:sz w:val="24"/>
          <w:szCs w:val="24"/>
        </w:rPr>
        <w:t>‘Database testing’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To validate incoming and outgoing files (generated from GP to other systems such as VISA, etc.) against specification and format provided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To perform automation </w:t>
      </w:r>
      <w:r>
        <w:rPr>
          <w:rFonts w:ascii="Times New Roman"/>
          <w:b/>
          <w:color w:val="000000"/>
          <w:sz w:val="24"/>
          <w:szCs w:val="24"/>
        </w:rPr>
        <w:t xml:space="preserve">regression using </w:t>
      </w:r>
      <w:r>
        <w:rPr>
          <w:rFonts w:ascii="Times New Roman"/>
          <w:b/>
          <w:color w:val="000000"/>
          <w:sz w:val="24"/>
          <w:szCs w:val="24"/>
        </w:rPr>
        <w:t>QTP</w:t>
      </w:r>
      <w:r>
        <w:rPr>
          <w:rFonts w:ascii="Times New Roman"/>
          <w:color w:val="000000"/>
          <w:sz w:val="24"/>
          <w:szCs w:val="24"/>
        </w:rPr>
        <w:t xml:space="preserve"> and verify results for the same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Also to test connectivity and data transfer between various subsystems associated with this system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To track defects and follow ‘</w:t>
      </w:r>
      <w:r>
        <w:rPr>
          <w:rFonts w:ascii="Times New Roman"/>
          <w:b/>
          <w:color w:val="000000"/>
          <w:sz w:val="24"/>
          <w:szCs w:val="24"/>
        </w:rPr>
        <w:t>Bug life cycle</w:t>
      </w:r>
      <w:r>
        <w:rPr>
          <w:rFonts w:ascii="Times New Roman"/>
          <w:color w:val="000000"/>
          <w:sz w:val="24"/>
          <w:szCs w:val="24"/>
        </w:rPr>
        <w:t>’ using HP ALM Quality Center 11</w:t>
      </w:r>
    </w:p>
    <w:p>
      <w:pPr>
        <w:pStyle w:val="style179"/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jc w:val="both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To provide completion summary once a release is completed and also to do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 xml:space="preserve">ost deployment validation during </w:t>
      </w:r>
      <w:r>
        <w:rPr>
          <w:rFonts w:ascii="Times New Roman"/>
          <w:b/>
          <w:color w:val="000000"/>
          <w:sz w:val="24"/>
          <w:szCs w:val="24"/>
        </w:rPr>
        <w:t>P</w:t>
      </w:r>
      <w:r>
        <w:rPr>
          <w:rFonts w:ascii="Times New Roman"/>
          <w:b/>
          <w:color w:val="000000"/>
          <w:sz w:val="24"/>
          <w:szCs w:val="24"/>
        </w:rPr>
        <w:t>roduction</w:t>
      </w:r>
      <w:r>
        <w:rPr>
          <w:rFonts w:ascii="Times New Roman"/>
          <w:color w:val="000000"/>
          <w:sz w:val="24"/>
          <w:szCs w:val="24"/>
        </w:rPr>
        <w:t xml:space="preserve"> deployment</w:t>
      </w:r>
      <w:r>
        <w:rPr>
          <w:rFonts w:ascii="Times New Roman"/>
          <w:color w:val="000000"/>
          <w:sz w:val="24"/>
          <w:szCs w:val="24"/>
        </w:rPr>
        <w:t xml:space="preserve"> as a configuration controller</w:t>
      </w:r>
      <w:r>
        <w:rPr>
          <w:rFonts w:ascii="Times New Roman"/>
          <w:color w:val="000000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4"/>
        </w:numPr>
        <w:contextualSpacing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To prepare </w:t>
      </w:r>
      <w:r>
        <w:rPr>
          <w:rFonts w:ascii="Times New Roman"/>
          <w:b/>
          <w:color w:val="000000"/>
          <w:sz w:val="24"/>
          <w:szCs w:val="24"/>
        </w:rPr>
        <w:t>Status reports</w:t>
      </w:r>
      <w:r>
        <w:rPr>
          <w:rFonts w:ascii="Times New Roman"/>
          <w:color w:val="000000"/>
          <w:sz w:val="24"/>
          <w:szCs w:val="24"/>
        </w:rPr>
        <w:t xml:space="preserve"> on a daily basis and sending to clients.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840"/>
        </w:tabs>
        <w:spacing w:after="0" w:lineRule="auto" w:line="240"/>
        <w:ind w:left="360"/>
        <w:jc w:val="both"/>
        <w:rPr>
          <w:rFonts w:ascii="Times New Roman"/>
          <w:sz w:val="24"/>
          <w:szCs w:val="24"/>
        </w:rPr>
      </w:pPr>
    </w:p>
    <w:p>
      <w:pPr>
        <w:pStyle w:val="style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Domain</w:t>
      </w:r>
      <w:r>
        <w:rPr>
          <w:rFonts w:ascii="Times New Roman"/>
          <w:color w:val="000000"/>
          <w:sz w:val="24"/>
          <w:szCs w:val="24"/>
        </w:rPr>
        <w:t xml:space="preserve">: Banking, Cards, Merchant </w:t>
      </w:r>
      <w:r>
        <w:rPr>
          <w:rFonts w:ascii="Times New Roman"/>
          <w:b/>
          <w:color w:val="000000"/>
          <w:sz w:val="24"/>
          <w:szCs w:val="24"/>
        </w:rPr>
        <w:t>Acquiring</w:t>
      </w:r>
    </w:p>
    <w:p>
      <w:pPr>
        <w:pStyle w:val="style0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  <w:highlight w:val="lightGray"/>
        </w:rPr>
        <w:t>Educational Qualifications:</w:t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  <w:r>
        <w:rPr>
          <w:rFonts w:ascii="Times New Roman"/>
          <w:b/>
          <w:color w:val="000000"/>
          <w:sz w:val="24"/>
          <w:szCs w:val="24"/>
          <w:highlight w:val="lightGray"/>
        </w:rPr>
        <w:tab/>
      </w:r>
    </w:p>
    <w:p>
      <w:pPr>
        <w:pStyle w:val="style179"/>
        <w:numPr>
          <w:ilvl w:val="0"/>
          <w:numId w:val="11"/>
        </w:numPr>
        <w:rPr>
          <w:rFonts w:ascii="Times New Roman"/>
          <w:bCs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B.E.</w:t>
      </w:r>
      <w:r>
        <w:rPr>
          <w:rFonts w:ascii="Times New Roman"/>
          <w:color w:val="000000"/>
          <w:sz w:val="24"/>
          <w:szCs w:val="24"/>
        </w:rPr>
        <w:t xml:space="preserve"> Electronics  and Communication</w:t>
      </w:r>
      <w:r>
        <w:rPr>
          <w:rFonts w:ascii="Times New Roman"/>
          <w:color w:val="000000"/>
          <w:sz w:val="24"/>
          <w:szCs w:val="24"/>
        </w:rPr>
        <w:t xml:space="preserve"> Engineering</w:t>
      </w:r>
      <w:r>
        <w:rPr>
          <w:rFonts w:ascii="Times New Roman"/>
          <w:color w:val="000000"/>
          <w:sz w:val="24"/>
          <w:szCs w:val="24"/>
        </w:rPr>
        <w:t xml:space="preserve"> with </w:t>
      </w:r>
      <w:r>
        <w:rPr>
          <w:rFonts w:ascii="Times New Roman"/>
          <w:b/>
          <w:color w:val="000000"/>
          <w:sz w:val="24"/>
          <w:szCs w:val="24"/>
        </w:rPr>
        <w:t>7</w:t>
      </w:r>
      <w:r>
        <w:rPr>
          <w:rFonts w:ascii="Times New Roman"/>
          <w:b/>
          <w:color w:val="000000"/>
          <w:sz w:val="24"/>
          <w:szCs w:val="24"/>
        </w:rPr>
        <w:t>2</w:t>
      </w:r>
      <w:r>
        <w:rPr>
          <w:rFonts w:ascii="Times New Roman"/>
          <w:color w:val="000000"/>
          <w:sz w:val="24"/>
          <w:szCs w:val="24"/>
        </w:rPr>
        <w:t>%</w:t>
      </w:r>
      <w:r>
        <w:rPr>
          <w:rFonts w:ascii="Times New Roman"/>
          <w:color w:val="000000"/>
          <w:sz w:val="24"/>
          <w:szCs w:val="24"/>
        </w:rPr>
        <w:t xml:space="preserve"> in 2014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H.S.C</w:t>
      </w:r>
      <w:r>
        <w:rPr>
          <w:rFonts w:ascii="Times New Roman"/>
          <w:bCs/>
          <w:sz w:val="24"/>
          <w:szCs w:val="24"/>
        </w:rPr>
        <w:t xml:space="preserve"> with </w:t>
      </w:r>
      <w:r>
        <w:rPr>
          <w:rFonts w:ascii="Times New Roman"/>
          <w:b/>
          <w:bCs/>
          <w:sz w:val="24"/>
          <w:szCs w:val="24"/>
        </w:rPr>
        <w:t>7</w:t>
      </w:r>
      <w:r>
        <w:rPr>
          <w:rFonts w:ascii="Times New Roman"/>
          <w:b/>
          <w:bCs/>
          <w:sz w:val="24"/>
          <w:szCs w:val="24"/>
        </w:rPr>
        <w:t>6</w:t>
      </w:r>
      <w:r>
        <w:rPr>
          <w:rFonts w:ascii="Times New Roman"/>
          <w:bCs/>
          <w:sz w:val="24"/>
          <w:szCs w:val="24"/>
        </w:rPr>
        <w:t>%</w:t>
      </w:r>
      <w:r>
        <w:rPr>
          <w:rFonts w:ascii="Times New Roman"/>
          <w:bCs/>
          <w:sz w:val="24"/>
          <w:szCs w:val="24"/>
        </w:rPr>
        <w:t xml:space="preserve"> in 2010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S.S</w:t>
      </w:r>
      <w:r>
        <w:rPr>
          <w:rFonts w:ascii="Times New Roman"/>
          <w:bCs/>
          <w:sz w:val="24"/>
          <w:szCs w:val="24"/>
        </w:rPr>
        <w:t xml:space="preserve">.C with </w:t>
      </w:r>
      <w:r>
        <w:rPr>
          <w:rFonts w:ascii="Times New Roman"/>
          <w:b/>
          <w:bCs/>
          <w:sz w:val="24"/>
          <w:szCs w:val="24"/>
        </w:rPr>
        <w:t>93.53</w:t>
      </w:r>
      <w:r>
        <w:rPr>
          <w:rFonts w:ascii="Times New Roman"/>
          <w:bCs/>
          <w:sz w:val="24"/>
          <w:szCs w:val="24"/>
        </w:rPr>
        <w:t>% in 200</w:t>
      </w:r>
      <w:bookmarkStart w:id="0" w:name="_GoBack"/>
      <w:bookmarkEnd w:id="0"/>
      <w:r>
        <w:rPr>
          <w:rFonts w:ascii="Times New Roman"/>
          <w:bCs/>
          <w:sz w:val="24"/>
          <w:szCs w:val="24"/>
        </w:rPr>
        <w:t>8</w:t>
      </w:r>
      <w:r>
        <w:rPr>
          <w:sz w:val="24"/>
          <w:szCs w:val="24"/>
        </w:rPr>
        <w:t xml:space="preserve"> </w:t>
      </w: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rFonts w:ascii="Times New Roman"/>
      </w:rPr>
    </w:pPr>
    <w:r>
      <w:rPr>
        <w:rFonts w:ascii="Times New Roman"/>
        <w:noProof/>
      </w:rPr>
      <w:pict>
        <v:line id="4097" fillcolor="white" from="-35.25pt,43.5pt" to="482.25pt,43.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<v:stroke weight="1.5pt"/>
          <v:fill/>
        </v:line>
      </w:pict>
    </w:r>
    <w:r>
      <w:rPr>
        <w:rFonts w:ascii="Times New Roman"/>
      </w:rPr>
      <w:t>ANKITA SAOJI</w:t>
    </w:r>
    <w:r>
      <w:rPr>
        <w:rFonts w:ascii="Times New Roman"/>
      </w:rPr>
      <w:tab/>
    </w:r>
    <w:r>
      <w:rPr>
        <w:rFonts w:ascii="Times New Roman"/>
      </w:rPr>
      <w:tab/>
    </w:r>
    <w:r>
      <w:rPr>
        <w:rFonts w:ascii="Times New Roman"/>
        <w:noProof/>
      </w:rPr>
      <w:drawing>
        <wp:inline distT="0" distB="0" distL="0" distR="0">
          <wp:extent cx="1314450" cy="571500"/>
          <wp:effectExtent l="0" t="0" r="0" b="0"/>
          <wp:docPr id="4098" name="Image1" descr="ISTQB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144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</w:rPr>
      <w:tab/>
    </w:r>
  </w:p>
  <w:p>
    <w:pPr>
      <w:pStyle w:val="style31"/>
      <w:rPr>
        <w:rFonts w:asci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88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827590"/>
    <w:lvl w:ilvl="0" w:tplc="8D184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8141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8381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8D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E1CD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26A7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A5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8611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58EF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CE2FB6"/>
    <w:lvl w:ilvl="0" w:tplc="CF406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0EC4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0AE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8B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23A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0B2E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28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A036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A5A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AA224DA"/>
    <w:lvl w:ilvl="0" w:tplc="26E0B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237E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1E0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62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033B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6C61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44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8BB9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386E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828FF0"/>
    <w:lvl w:ilvl="0" w:tplc="92426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45F6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9288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C6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62E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FC27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C5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070C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E969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C20A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6589710"/>
    <w:lvl w:ilvl="0" w:tplc="BABE9032">
      <w:start w:val="1"/>
      <w:numFmt w:val="decimal"/>
      <w:lvlText w:val="%1."/>
      <w:lvlJc w:val="left"/>
      <w:pPr>
        <w:ind w:left="720" w:hanging="360"/>
      </w:pPr>
    </w:lvl>
    <w:lvl w:ilvl="1" w:tplc="7416D9C6">
      <w:start w:val="1"/>
      <w:numFmt w:val="lowerLetter"/>
      <w:lvlText w:val="%2."/>
      <w:lvlJc w:val="left"/>
      <w:pPr>
        <w:ind w:left="1440" w:hanging="360"/>
      </w:pPr>
    </w:lvl>
    <w:lvl w:ilvl="2" w:tplc="3F868A7A">
      <w:start w:val="1"/>
      <w:numFmt w:val="lowerRoman"/>
      <w:lvlText w:val="%3."/>
      <w:lvlJc w:val="right"/>
      <w:pPr>
        <w:ind w:left="2160" w:hanging="180"/>
      </w:pPr>
    </w:lvl>
    <w:lvl w:ilvl="3" w:tplc="E682CD62">
      <w:start w:val="1"/>
      <w:numFmt w:val="decimal"/>
      <w:lvlText w:val="%4."/>
      <w:lvlJc w:val="left"/>
      <w:pPr>
        <w:ind w:left="2880" w:hanging="360"/>
      </w:pPr>
    </w:lvl>
    <w:lvl w:ilvl="4" w:tplc="A2D8AC82">
      <w:start w:val="1"/>
      <w:numFmt w:val="lowerLetter"/>
      <w:lvlText w:val="%5."/>
      <w:lvlJc w:val="left"/>
      <w:pPr>
        <w:ind w:left="3600" w:hanging="360"/>
      </w:pPr>
    </w:lvl>
    <w:lvl w:ilvl="5" w:tplc="80D261B2">
      <w:start w:val="1"/>
      <w:numFmt w:val="lowerRoman"/>
      <w:lvlText w:val="%6."/>
      <w:lvlJc w:val="right"/>
      <w:pPr>
        <w:ind w:left="4320" w:hanging="180"/>
      </w:pPr>
    </w:lvl>
    <w:lvl w:ilvl="6" w:tplc="45E00050">
      <w:start w:val="1"/>
      <w:numFmt w:val="decimal"/>
      <w:lvlText w:val="%7."/>
      <w:lvlJc w:val="left"/>
      <w:pPr>
        <w:ind w:left="5040" w:hanging="360"/>
      </w:pPr>
    </w:lvl>
    <w:lvl w:ilvl="7" w:tplc="716C97B4">
      <w:start w:val="1"/>
      <w:numFmt w:val="lowerLetter"/>
      <w:lvlText w:val="%8."/>
      <w:lvlJc w:val="left"/>
      <w:pPr>
        <w:ind w:left="5760" w:hanging="360"/>
      </w:pPr>
    </w:lvl>
    <w:lvl w:ilvl="8" w:tplc="8296568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AC2C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47C96CA"/>
    <w:lvl w:ilvl="0" w:tplc="3A3C890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Times New Roman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Times New Roman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Times New Roman" w:hAnsi="Wingdings" w:hint="default"/>
      </w:rPr>
    </w:lvl>
  </w:abstractNum>
  <w:abstractNum w:abstractNumId="9">
    <w:nsid w:val="00000009"/>
    <w:multiLevelType w:val="hybridMultilevel"/>
    <w:tmpl w:val="DE0062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030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EFC58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892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2EA39E8"/>
    <w:lvl w:ilvl="0" w:tplc="CAC6A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066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AFE2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64A3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6DAB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9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E99E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50C4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7E6EED6"/>
    <w:lvl w:ilvl="0" w:tplc="4470F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E2AF50">
      <w:start w:val="1"/>
      <w:numFmt w:val="lowerLetter"/>
      <w:lvlText w:val="%2."/>
      <w:lvlJc w:val="left"/>
      <w:pPr>
        <w:ind w:left="1440" w:hanging="360"/>
      </w:pPr>
    </w:lvl>
    <w:lvl w:ilvl="2" w:tplc="0062E904">
      <w:start w:val="1"/>
      <w:numFmt w:val="lowerRoman"/>
      <w:lvlText w:val="%3."/>
      <w:lvlJc w:val="right"/>
      <w:pPr>
        <w:ind w:left="2160" w:hanging="180"/>
      </w:pPr>
    </w:lvl>
    <w:lvl w:ilvl="3" w:tplc="C4CECE12">
      <w:start w:val="1"/>
      <w:numFmt w:val="decimal"/>
      <w:lvlText w:val="%4."/>
      <w:lvlJc w:val="left"/>
      <w:pPr>
        <w:ind w:left="2880" w:hanging="360"/>
      </w:pPr>
    </w:lvl>
    <w:lvl w:ilvl="4" w:tplc="3B521E9A">
      <w:start w:val="1"/>
      <w:numFmt w:val="lowerLetter"/>
      <w:lvlText w:val="%5."/>
      <w:lvlJc w:val="left"/>
      <w:pPr>
        <w:ind w:left="3600" w:hanging="360"/>
      </w:pPr>
    </w:lvl>
    <w:lvl w:ilvl="5" w:tplc="56CEB98A">
      <w:start w:val="1"/>
      <w:numFmt w:val="lowerRoman"/>
      <w:lvlText w:val="%6."/>
      <w:lvlJc w:val="right"/>
      <w:pPr>
        <w:ind w:left="4320" w:hanging="180"/>
      </w:pPr>
    </w:lvl>
    <w:lvl w:ilvl="6" w:tplc="8D9AF600">
      <w:start w:val="1"/>
      <w:numFmt w:val="decimal"/>
      <w:lvlText w:val="%7."/>
      <w:lvlJc w:val="left"/>
      <w:pPr>
        <w:ind w:left="5040" w:hanging="360"/>
      </w:pPr>
    </w:lvl>
    <w:lvl w:ilvl="7" w:tplc="29D2C912">
      <w:start w:val="1"/>
      <w:numFmt w:val="lowerLetter"/>
      <w:lvlText w:val="%8."/>
      <w:lvlJc w:val="left"/>
      <w:pPr>
        <w:ind w:left="5760" w:hanging="360"/>
      </w:pPr>
    </w:lvl>
    <w:lvl w:ilvl="8" w:tplc="2B7A3CB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6ABC29B2"/>
    <w:lvl w:ilvl="0" w:tplc="E4AC2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A68C8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D54A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E9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CB9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4404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8D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E44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F9AA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B747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9B86CE6"/>
    <w:lvl w:ilvl="0" w:tplc="EC8420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785A9130"/>
    <w:lvl w:ilvl="0" w:tplc="46A0C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84D8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3ACA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2C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2B50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41E4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67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25B3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B621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66EC10A"/>
    <w:lvl w:ilvl="0" w:tplc="52B68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5EE5DE2"/>
    <w:lvl w:ilvl="0" w:tplc="33D27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F1C48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74EFC1A">
      <w:start w:val="1"/>
      <w:numFmt w:val="lowerRoman"/>
      <w:lvlText w:val="%3."/>
      <w:lvlJc w:val="right"/>
      <w:pPr>
        <w:ind w:left="2160" w:hanging="180"/>
      </w:pPr>
    </w:lvl>
    <w:lvl w:ilvl="3" w:tplc="3BC8E1F6">
      <w:start w:val="1"/>
      <w:numFmt w:val="decimal"/>
      <w:lvlText w:val="%4."/>
      <w:lvlJc w:val="left"/>
      <w:pPr>
        <w:ind w:left="2880" w:hanging="360"/>
      </w:pPr>
    </w:lvl>
    <w:lvl w:ilvl="4" w:tplc="5A12DA2E">
      <w:start w:val="1"/>
      <w:numFmt w:val="lowerLetter"/>
      <w:lvlText w:val="%5."/>
      <w:lvlJc w:val="left"/>
      <w:pPr>
        <w:ind w:left="3600" w:hanging="360"/>
      </w:pPr>
    </w:lvl>
    <w:lvl w:ilvl="5" w:tplc="A16C3D98">
      <w:start w:val="1"/>
      <w:numFmt w:val="lowerRoman"/>
      <w:lvlText w:val="%6."/>
      <w:lvlJc w:val="right"/>
      <w:pPr>
        <w:ind w:left="4320" w:hanging="180"/>
      </w:pPr>
    </w:lvl>
    <w:lvl w:ilvl="6" w:tplc="58AAD81C">
      <w:start w:val="1"/>
      <w:numFmt w:val="decimal"/>
      <w:lvlText w:val="%7."/>
      <w:lvlJc w:val="left"/>
      <w:pPr>
        <w:ind w:left="5040" w:hanging="360"/>
      </w:pPr>
    </w:lvl>
    <w:lvl w:ilvl="7" w:tplc="46F6BF46">
      <w:start w:val="1"/>
      <w:numFmt w:val="lowerLetter"/>
      <w:lvlText w:val="%8."/>
      <w:lvlJc w:val="left"/>
      <w:pPr>
        <w:ind w:left="5760" w:hanging="360"/>
      </w:pPr>
    </w:lvl>
    <w:lvl w:ilvl="8" w:tplc="926CE0A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F3F6E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E16F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79C8302"/>
    <w:lvl w:ilvl="0" w:tplc="47AC1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4405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7D86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E0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E8E8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0AA3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21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A8D1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6503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CDEB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FC06C6">
      <w:start w:val="1"/>
      <w:numFmt w:val="bullet"/>
      <w:lvlText w:val="•"/>
      <w:lvlJc w:val="left"/>
      <w:pPr>
        <w:ind w:left="1830" w:hanging="390"/>
      </w:pPr>
      <w:rPr>
        <w:rFonts w:ascii="Arial" w:cs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24"/>
  </w:num>
  <w:num w:numId="5">
    <w:abstractNumId w:val="21"/>
  </w:num>
  <w:num w:numId="6">
    <w:abstractNumId w:val="0"/>
  </w:num>
  <w:num w:numId="7">
    <w:abstractNumId w:val="20"/>
  </w:num>
  <w:num w:numId="8">
    <w:abstractNumId w:val="19"/>
  </w:num>
  <w:num w:numId="9">
    <w:abstractNumId w:val="13"/>
  </w:num>
  <w:num w:numId="10">
    <w:abstractNumId w:val="12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1"/>
  </w:num>
  <w:num w:numId="16">
    <w:abstractNumId w:val="16"/>
  </w:num>
  <w:num w:numId="17">
    <w:abstractNumId w:val="8"/>
  </w:num>
  <w:num w:numId="18">
    <w:abstractNumId w:val="22"/>
  </w:num>
  <w:num w:numId="19">
    <w:abstractNumId w:val="6"/>
  </w:num>
  <w:num w:numId="20">
    <w:abstractNumId w:val="2"/>
  </w:num>
  <w:num w:numId="21">
    <w:abstractNumId w:val="9"/>
  </w:num>
  <w:num w:numId="22">
    <w:abstractNumId w:val="7"/>
  </w:num>
  <w:num w:numId="23">
    <w:abstractNumId w:val="23"/>
  </w:num>
  <w:num w:numId="24">
    <w:abstractNumId w:val="17"/>
  </w:num>
  <w:num w:numId="2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501afef-4738-46fa-9fe1-fefec70453bb"/>
    <w:basedOn w:val="style65"/>
    <w:next w:val="style4097"/>
    <w:link w:val="style31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fdf3674d-1d64-414e-81e5-24d95eadbbf6"/>
    <w:basedOn w:val="style65"/>
    <w:next w:val="style4098"/>
    <w:link w:val="style32"/>
    <w:uiPriority w:val="99"/>
  </w:style>
  <w:style w:type="paragraph" w:customStyle="1" w:styleId="style4099">
    <w:name w:val="Cog-body"/>
    <w:basedOn w:val="style0"/>
    <w:next w:val="style4099"/>
    <w:pPr>
      <w:keepNext/>
      <w:spacing w:before="60" w:after="60" w:lineRule="atLeast" w:line="260"/>
      <w:ind w:left="720"/>
      <w:jc w:val="both"/>
    </w:pPr>
    <w:rPr>
      <w:rFonts w:ascii="Arial" w:hAnsi="Arial"/>
      <w:sz w:val="20"/>
      <w:szCs w:val="20"/>
    </w:rPr>
  </w:style>
  <w:style w:type="paragraph" w:styleId="style81">
    <w:name w:val="Body Text 3"/>
    <w:basedOn w:val="style0"/>
    <w:next w:val="style81"/>
    <w:link w:val="style4100"/>
    <w:pPr>
      <w:tabs>
        <w:tab w:val="left" w:leader="none" w:pos="270"/>
      </w:tabs>
      <w:spacing w:after="0" w:lineRule="auto" w:line="240"/>
    </w:pPr>
    <w:rPr>
      <w:rFonts w:ascii="Times New Roman"/>
      <w:szCs w:val="20"/>
    </w:rPr>
  </w:style>
  <w:style w:type="character" w:customStyle="1" w:styleId="style4100">
    <w:name w:val="Body Text 3 Char"/>
    <w:basedOn w:val="style65"/>
    <w:next w:val="style4100"/>
    <w:link w:val="style81"/>
    <w:rPr>
      <w:rFonts w:ascii="Times New Roman"/>
      <w:szCs w:val="20"/>
    </w:rPr>
  </w:style>
  <w:style w:type="paragraph" w:styleId="style83">
    <w:name w:val="Body Text Indent 3"/>
    <w:basedOn w:val="style0"/>
    <w:next w:val="style83"/>
    <w:link w:val="style4101"/>
    <w:uiPriority w:val="99"/>
    <w:pPr>
      <w:spacing w:after="120"/>
      <w:ind w:left="283"/>
    </w:pPr>
    <w:rPr>
      <w:sz w:val="16"/>
      <w:szCs w:val="16"/>
    </w:rPr>
  </w:style>
  <w:style w:type="character" w:customStyle="1" w:styleId="style4101">
    <w:name w:val="Body Text Indent 3 Char"/>
    <w:basedOn w:val="style65"/>
    <w:next w:val="style4101"/>
    <w:link w:val="style83"/>
    <w:uiPriority w:val="99"/>
    <w:rPr>
      <w:sz w:val="16"/>
      <w:szCs w:val="16"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569</Words>
  <Characters>3246</Characters>
  <Application>WPS Office</Application>
  <DocSecurity>0</DocSecurity>
  <Paragraphs>64</Paragraphs>
  <ScaleCrop>false</ScaleCrop>
  <LinksUpToDate>false</LinksUpToDate>
  <CharactersWithSpaces>3833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2017-06-22T16:16:35Z</dcterms:created>
  <dc:creator>ramkumar</dc:creator>
  <lastModifiedBy>Redmi Note 4</lastModifiedBy>
  <dcterms:modified xsi:type="dcterms:W3CDTF">2017-09-27T15:17:17Z</dcterms:modified>
  <revision>3</revision>
</coreProperties>
</file>