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518" w:rsidRPr="00A309EB" w:rsidRDefault="00A00707" w:rsidP="00010518">
      <w:pPr>
        <w:rPr>
          <w:rFonts w:ascii="Verdana" w:hAnsi="Verdana"/>
          <w:b/>
          <w:sz w:val="22"/>
          <w:szCs w:val="16"/>
        </w:rPr>
      </w:pPr>
      <w:r>
        <w:rPr>
          <w:rFonts w:ascii="Verdana" w:hAnsi="Verdana"/>
          <w:b/>
          <w:sz w:val="22"/>
          <w:szCs w:val="16"/>
        </w:rPr>
        <w:t xml:space="preserve">Mr. </w:t>
      </w:r>
      <w:proofErr w:type="spellStart"/>
      <w:r>
        <w:rPr>
          <w:rFonts w:ascii="Verdana" w:hAnsi="Verdana"/>
          <w:b/>
          <w:sz w:val="22"/>
          <w:szCs w:val="16"/>
        </w:rPr>
        <w:t>Manoj</w:t>
      </w:r>
      <w:proofErr w:type="spellEnd"/>
      <w:r>
        <w:rPr>
          <w:rFonts w:ascii="Verdana" w:hAnsi="Verdana"/>
          <w:b/>
          <w:sz w:val="22"/>
          <w:szCs w:val="16"/>
        </w:rPr>
        <w:t xml:space="preserve"> </w:t>
      </w:r>
      <w:proofErr w:type="spellStart"/>
      <w:r>
        <w:rPr>
          <w:rFonts w:ascii="Verdana" w:hAnsi="Verdana"/>
          <w:b/>
          <w:sz w:val="22"/>
          <w:szCs w:val="16"/>
        </w:rPr>
        <w:t>Jadhav</w:t>
      </w:r>
      <w:proofErr w:type="spellEnd"/>
      <w:r w:rsidR="00010518" w:rsidRPr="00A309EB">
        <w:rPr>
          <w:rFonts w:ascii="Verdana" w:hAnsi="Verdana"/>
          <w:b/>
          <w:sz w:val="22"/>
          <w:szCs w:val="16"/>
        </w:rPr>
        <w:t xml:space="preserve"> </w:t>
      </w:r>
    </w:p>
    <w:p w:rsidR="00010518" w:rsidRPr="00A309EB" w:rsidRDefault="00010518" w:rsidP="00010518">
      <w:pPr>
        <w:rPr>
          <w:rFonts w:ascii="Verdana" w:hAnsi="Verdana"/>
          <w:sz w:val="18"/>
          <w:szCs w:val="16"/>
        </w:rPr>
      </w:pPr>
    </w:p>
    <w:p w:rsidR="00010518" w:rsidRPr="00A309EB" w:rsidRDefault="00010518" w:rsidP="00010518">
      <w:pPr>
        <w:rPr>
          <w:rFonts w:ascii="Verdana" w:hAnsi="Verdana"/>
          <w:sz w:val="18"/>
          <w:szCs w:val="16"/>
        </w:rPr>
      </w:pPr>
      <w:r w:rsidRPr="00A309EB">
        <w:rPr>
          <w:rFonts w:ascii="Verdana" w:hAnsi="Verdana"/>
          <w:sz w:val="18"/>
          <w:szCs w:val="16"/>
        </w:rPr>
        <w:t xml:space="preserve">Mail ID: </w:t>
      </w:r>
      <w:r w:rsidR="00A00707">
        <w:rPr>
          <w:rFonts w:ascii="Verdana" w:hAnsi="Verdana"/>
          <w:sz w:val="18"/>
          <w:szCs w:val="16"/>
        </w:rPr>
        <w:t>mujadhav</w:t>
      </w:r>
      <w:r w:rsidR="000605BA">
        <w:rPr>
          <w:rFonts w:ascii="Verdana" w:hAnsi="Verdana"/>
          <w:sz w:val="18"/>
          <w:szCs w:val="16"/>
        </w:rPr>
        <w:t>@gmail.com</w:t>
      </w:r>
    </w:p>
    <w:p w:rsidR="00010518" w:rsidRPr="00EF3308" w:rsidRDefault="003D549F" w:rsidP="00010518">
      <w:pPr>
        <w:rPr>
          <w:rFonts w:ascii="Verdana" w:hAnsi="Verdana"/>
          <w:sz w:val="18"/>
          <w:szCs w:val="16"/>
        </w:rPr>
      </w:pPr>
      <w:r w:rsidRPr="00A309EB">
        <w:rPr>
          <w:rFonts w:ascii="Verdana" w:hAnsi="Verdana"/>
          <w:sz w:val="18"/>
          <w:szCs w:val="16"/>
        </w:rPr>
        <w:t xml:space="preserve">Mobile </w:t>
      </w:r>
      <w:r w:rsidR="00477660" w:rsidRPr="00A309EB">
        <w:rPr>
          <w:rFonts w:ascii="Verdana" w:hAnsi="Verdana"/>
          <w:sz w:val="18"/>
          <w:szCs w:val="16"/>
        </w:rPr>
        <w:t>No:</w:t>
      </w:r>
      <w:r w:rsidR="00804842">
        <w:rPr>
          <w:rFonts w:ascii="Verdana" w:hAnsi="Verdana"/>
          <w:sz w:val="18"/>
          <w:szCs w:val="16"/>
        </w:rPr>
        <w:t xml:space="preserve"> +91 </w:t>
      </w:r>
      <w:r w:rsidR="00835615">
        <w:rPr>
          <w:rFonts w:ascii="Verdana" w:hAnsi="Verdana"/>
          <w:sz w:val="18"/>
          <w:szCs w:val="16"/>
        </w:rPr>
        <w:t>98</w:t>
      </w:r>
      <w:r w:rsidR="00655113">
        <w:rPr>
          <w:rFonts w:ascii="Verdana" w:hAnsi="Verdana"/>
          <w:sz w:val="18"/>
          <w:szCs w:val="16"/>
        </w:rPr>
        <w:t>67021057</w:t>
      </w:r>
    </w:p>
    <w:p w:rsidR="00010518" w:rsidRPr="00A309EB" w:rsidRDefault="00335CB5" w:rsidP="00010518">
      <w:pPr>
        <w:rPr>
          <w:rFonts w:ascii="Verdana" w:hAnsi="Verdana"/>
          <w:b/>
          <w:sz w:val="18"/>
          <w:szCs w:val="16"/>
        </w:rPr>
      </w:pPr>
      <w:r w:rsidRPr="00335CB5">
        <w:rPr>
          <w:rFonts w:ascii="Verdana" w:hAnsi="Verdana"/>
          <w:noProof/>
          <w:sz w:val="18"/>
          <w:szCs w:val="16"/>
        </w:rPr>
        <w:pict>
          <v:line id="_x0000_s1030" style="position:absolute;z-index:251653632" from="0,7.8pt" to="459pt,7.8pt" strokeweight="2pt">
            <v:stroke linestyle="thinThin"/>
          </v:line>
        </w:pict>
      </w:r>
      <w:r w:rsidR="00010518" w:rsidRPr="00A309EB">
        <w:rPr>
          <w:rFonts w:ascii="Verdana" w:hAnsi="Verdana"/>
          <w:sz w:val="18"/>
          <w:szCs w:val="16"/>
        </w:rPr>
        <w:t xml:space="preserve"> </w:t>
      </w:r>
    </w:p>
    <w:p w:rsidR="002F01A5" w:rsidRDefault="002F01A5" w:rsidP="00010518">
      <w:pPr>
        <w:rPr>
          <w:rFonts w:ascii="Verdana" w:hAnsi="Verdana"/>
          <w:b/>
          <w:sz w:val="18"/>
          <w:szCs w:val="16"/>
        </w:rPr>
      </w:pPr>
    </w:p>
    <w:p w:rsidR="00010518" w:rsidRDefault="002C70E3" w:rsidP="00010518">
      <w:pPr>
        <w:rPr>
          <w:rFonts w:ascii="Verdana" w:hAnsi="Verdana"/>
          <w:b/>
          <w:sz w:val="20"/>
          <w:szCs w:val="20"/>
        </w:rPr>
      </w:pPr>
      <w:r w:rsidRPr="00543789">
        <w:rPr>
          <w:rFonts w:ascii="Verdana" w:hAnsi="Verdana"/>
          <w:b/>
          <w:sz w:val="20"/>
          <w:szCs w:val="20"/>
        </w:rPr>
        <w:t>Summary</w:t>
      </w:r>
    </w:p>
    <w:p w:rsidR="000C19CA" w:rsidRDefault="000C19CA" w:rsidP="00010518">
      <w:pPr>
        <w:rPr>
          <w:rFonts w:ascii="Verdana" w:hAnsi="Verdana"/>
          <w:b/>
          <w:sz w:val="20"/>
          <w:szCs w:val="20"/>
        </w:rPr>
      </w:pPr>
    </w:p>
    <w:p w:rsidR="00164806" w:rsidRPr="00010C45" w:rsidRDefault="00443DEF" w:rsidP="007A6066">
      <w:pPr>
        <w:numPr>
          <w:ilvl w:val="0"/>
          <w:numId w:val="25"/>
        </w:numPr>
        <w:rPr>
          <w:rFonts w:ascii="Verdana" w:hAnsi="Verdana"/>
          <w:b/>
          <w:sz w:val="18"/>
          <w:szCs w:val="18"/>
        </w:rPr>
      </w:pPr>
      <w:r>
        <w:rPr>
          <w:rFonts w:ascii="Verdana" w:hAnsi="Verdana"/>
          <w:b/>
          <w:sz w:val="18"/>
          <w:szCs w:val="18"/>
        </w:rPr>
        <w:t>9.2</w:t>
      </w:r>
      <w:r w:rsidR="009C0F1B">
        <w:rPr>
          <w:rFonts w:ascii="Verdana" w:hAnsi="Verdana"/>
          <w:b/>
          <w:sz w:val="18"/>
          <w:szCs w:val="18"/>
        </w:rPr>
        <w:t xml:space="preserve"> </w:t>
      </w:r>
      <w:r w:rsidR="00295B99">
        <w:rPr>
          <w:rFonts w:ascii="Verdana" w:hAnsi="Verdana"/>
          <w:b/>
          <w:sz w:val="18"/>
          <w:szCs w:val="18"/>
        </w:rPr>
        <w:t xml:space="preserve"> </w:t>
      </w:r>
      <w:r w:rsidR="001712CA">
        <w:rPr>
          <w:rFonts w:ascii="Verdana" w:hAnsi="Verdana"/>
          <w:b/>
          <w:sz w:val="18"/>
          <w:szCs w:val="18"/>
        </w:rPr>
        <w:t>Years</w:t>
      </w:r>
      <w:r w:rsidR="002C70E3" w:rsidRPr="00A309EB">
        <w:rPr>
          <w:rFonts w:ascii="Verdana" w:hAnsi="Verdana"/>
          <w:sz w:val="18"/>
          <w:szCs w:val="18"/>
        </w:rPr>
        <w:t xml:space="preserve"> </w:t>
      </w:r>
      <w:r w:rsidR="008C37B1">
        <w:rPr>
          <w:rFonts w:ascii="Verdana" w:hAnsi="Verdana"/>
          <w:sz w:val="18"/>
          <w:szCs w:val="18"/>
        </w:rPr>
        <w:t xml:space="preserve">experience </w:t>
      </w:r>
      <w:r>
        <w:rPr>
          <w:rFonts w:ascii="Verdana" w:hAnsi="Verdana"/>
          <w:sz w:val="18"/>
          <w:szCs w:val="18"/>
        </w:rPr>
        <w:t xml:space="preserve">in </w:t>
      </w:r>
      <w:r w:rsidR="00803DE2">
        <w:rPr>
          <w:rFonts w:ascii="Verdana" w:hAnsi="Verdana"/>
          <w:b/>
          <w:sz w:val="18"/>
          <w:szCs w:val="18"/>
        </w:rPr>
        <w:t xml:space="preserve">Functional and </w:t>
      </w:r>
      <w:r w:rsidR="006D65E6">
        <w:rPr>
          <w:rFonts w:ascii="Verdana" w:hAnsi="Verdana"/>
          <w:b/>
          <w:sz w:val="18"/>
          <w:szCs w:val="18"/>
        </w:rPr>
        <w:t xml:space="preserve">Database </w:t>
      </w:r>
      <w:r w:rsidR="007A6066">
        <w:rPr>
          <w:rFonts w:ascii="Verdana" w:hAnsi="Verdana"/>
          <w:b/>
          <w:sz w:val="18"/>
          <w:szCs w:val="18"/>
        </w:rPr>
        <w:t xml:space="preserve"> Testing</w:t>
      </w:r>
      <w:r w:rsidR="008103E5">
        <w:rPr>
          <w:rFonts w:ascii="Verdana" w:hAnsi="Verdana"/>
          <w:sz w:val="18"/>
          <w:szCs w:val="18"/>
        </w:rPr>
        <w:t xml:space="preserve"> </w:t>
      </w:r>
    </w:p>
    <w:p w:rsidR="00153D70" w:rsidRDefault="00153D70" w:rsidP="00153D70">
      <w:pPr>
        <w:numPr>
          <w:ilvl w:val="0"/>
          <w:numId w:val="25"/>
        </w:numPr>
        <w:rPr>
          <w:rFonts w:ascii="Verdana" w:hAnsi="Verdana"/>
          <w:sz w:val="18"/>
          <w:szCs w:val="18"/>
        </w:rPr>
      </w:pPr>
      <w:r>
        <w:rPr>
          <w:rFonts w:ascii="Verdana" w:hAnsi="Verdana"/>
          <w:sz w:val="18"/>
          <w:szCs w:val="18"/>
        </w:rPr>
        <w:t>Good debugging, anal</w:t>
      </w:r>
      <w:r w:rsidR="00463017">
        <w:rPr>
          <w:rFonts w:ascii="Verdana" w:hAnsi="Verdana"/>
          <w:sz w:val="18"/>
          <w:szCs w:val="18"/>
        </w:rPr>
        <w:t>ytical and communication skills</w:t>
      </w:r>
    </w:p>
    <w:p w:rsidR="00DC145B" w:rsidRPr="001D7AFF" w:rsidRDefault="00DC145B" w:rsidP="00010518">
      <w:pPr>
        <w:rPr>
          <w:rFonts w:ascii="Verdana" w:hAnsi="Verdana" w:cs="Tahoma"/>
          <w:b/>
          <w:sz w:val="18"/>
          <w:szCs w:val="18"/>
        </w:rPr>
      </w:pPr>
    </w:p>
    <w:p w:rsidR="00010518" w:rsidRPr="001D7AFF" w:rsidRDefault="00335CB5" w:rsidP="00010518">
      <w:pPr>
        <w:rPr>
          <w:rFonts w:ascii="Verdana" w:hAnsi="Verdana" w:cs="Tahoma"/>
          <w:b/>
          <w:sz w:val="18"/>
          <w:szCs w:val="18"/>
        </w:rPr>
      </w:pPr>
      <w:r w:rsidRPr="00335CB5">
        <w:rPr>
          <w:rFonts w:ascii="Verdana" w:hAnsi="Verdana"/>
          <w:noProof/>
          <w:sz w:val="18"/>
          <w:szCs w:val="18"/>
        </w:rPr>
        <w:pict>
          <v:line id="_x0000_s1080" style="position:absolute;z-index:251660800" from="0,6.35pt" to="459pt,6.35pt" strokeweight="2pt">
            <v:stroke linestyle="thinThin"/>
          </v:line>
        </w:pict>
      </w:r>
    </w:p>
    <w:p w:rsidR="00A309EB" w:rsidRPr="001D7AFF" w:rsidRDefault="00A309EB" w:rsidP="00463841">
      <w:pPr>
        <w:rPr>
          <w:rFonts w:ascii="Verdana" w:hAnsi="Verdana"/>
          <w:b/>
          <w:sz w:val="18"/>
          <w:szCs w:val="18"/>
        </w:rPr>
      </w:pPr>
    </w:p>
    <w:p w:rsidR="00463841" w:rsidRPr="00543789" w:rsidRDefault="00D50499" w:rsidP="00463841">
      <w:pPr>
        <w:rPr>
          <w:rFonts w:ascii="Verdana" w:hAnsi="Verdana"/>
          <w:b/>
          <w:sz w:val="20"/>
          <w:szCs w:val="20"/>
        </w:rPr>
      </w:pPr>
      <w:r>
        <w:rPr>
          <w:rFonts w:ascii="Verdana" w:hAnsi="Verdana"/>
          <w:b/>
          <w:sz w:val="20"/>
          <w:szCs w:val="20"/>
        </w:rPr>
        <w:t xml:space="preserve">Current </w:t>
      </w:r>
      <w:r w:rsidR="002F61A3">
        <w:rPr>
          <w:rFonts w:ascii="Verdana" w:hAnsi="Verdana"/>
          <w:b/>
          <w:sz w:val="20"/>
          <w:szCs w:val="20"/>
        </w:rPr>
        <w:t>Employer</w:t>
      </w:r>
    </w:p>
    <w:p w:rsidR="00463841" w:rsidRPr="00A309EB" w:rsidRDefault="00463841" w:rsidP="00463841">
      <w:pPr>
        <w:rPr>
          <w:rFonts w:ascii="Verdana" w:hAnsi="Verdana" w:cs="Tahoma"/>
          <w:b/>
          <w:sz w:val="12"/>
          <w:szCs w:val="16"/>
        </w:rPr>
      </w:pPr>
    </w:p>
    <w:tbl>
      <w:tblPr>
        <w:tblW w:w="9186" w:type="dxa"/>
        <w:tblInd w:w="108" w:type="dxa"/>
        <w:tblLayout w:type="fixed"/>
        <w:tblLook w:val="0000"/>
      </w:tblPr>
      <w:tblGrid>
        <w:gridCol w:w="3371"/>
        <w:gridCol w:w="1508"/>
        <w:gridCol w:w="1951"/>
        <w:gridCol w:w="2356"/>
      </w:tblGrid>
      <w:tr w:rsidR="00463841" w:rsidRPr="00A309EB">
        <w:trPr>
          <w:trHeight w:val="394"/>
        </w:trPr>
        <w:tc>
          <w:tcPr>
            <w:tcW w:w="3371" w:type="dxa"/>
            <w:shd w:val="clear" w:color="auto" w:fill="F3F3F3"/>
            <w:vAlign w:val="center"/>
          </w:tcPr>
          <w:p w:rsidR="00463841" w:rsidRPr="008616D2" w:rsidRDefault="00463841" w:rsidP="002B081D">
            <w:pPr>
              <w:widowControl w:val="0"/>
              <w:autoSpaceDE w:val="0"/>
              <w:autoSpaceDN w:val="0"/>
              <w:adjustRightInd w:val="0"/>
              <w:rPr>
                <w:rFonts w:ascii="Verdana" w:hAnsi="Verdana"/>
                <w:b/>
                <w:bCs/>
                <w:color w:val="FF0000"/>
                <w:sz w:val="18"/>
                <w:szCs w:val="20"/>
              </w:rPr>
            </w:pPr>
            <w:r w:rsidRPr="00A309EB">
              <w:rPr>
                <w:rFonts w:ascii="Verdana" w:hAnsi="Verdana"/>
                <w:b/>
                <w:bCs/>
                <w:sz w:val="18"/>
                <w:szCs w:val="20"/>
              </w:rPr>
              <w:t>Company Name</w:t>
            </w:r>
          </w:p>
        </w:tc>
        <w:tc>
          <w:tcPr>
            <w:tcW w:w="1508" w:type="dxa"/>
            <w:shd w:val="clear" w:color="auto" w:fill="F3F3F3"/>
            <w:vAlign w:val="center"/>
          </w:tcPr>
          <w:p w:rsidR="00463841" w:rsidRPr="00A309EB" w:rsidRDefault="00463841" w:rsidP="002B081D">
            <w:pPr>
              <w:widowControl w:val="0"/>
              <w:autoSpaceDE w:val="0"/>
              <w:autoSpaceDN w:val="0"/>
              <w:adjustRightInd w:val="0"/>
              <w:rPr>
                <w:rFonts w:ascii="Verdana" w:hAnsi="Verdana"/>
                <w:b/>
                <w:bCs/>
                <w:sz w:val="18"/>
                <w:szCs w:val="20"/>
              </w:rPr>
            </w:pPr>
            <w:r w:rsidRPr="00A309EB">
              <w:rPr>
                <w:rFonts w:ascii="Verdana" w:hAnsi="Verdana"/>
                <w:b/>
                <w:bCs/>
                <w:sz w:val="18"/>
                <w:szCs w:val="20"/>
              </w:rPr>
              <w:t>Designation</w:t>
            </w:r>
          </w:p>
        </w:tc>
        <w:tc>
          <w:tcPr>
            <w:tcW w:w="1951" w:type="dxa"/>
            <w:shd w:val="clear" w:color="auto" w:fill="F3F3F3"/>
            <w:vAlign w:val="center"/>
          </w:tcPr>
          <w:p w:rsidR="00463841" w:rsidRPr="00A309EB" w:rsidRDefault="00463841" w:rsidP="002B081D">
            <w:pPr>
              <w:widowControl w:val="0"/>
              <w:autoSpaceDE w:val="0"/>
              <w:autoSpaceDN w:val="0"/>
              <w:adjustRightInd w:val="0"/>
              <w:rPr>
                <w:rFonts w:ascii="Verdana" w:hAnsi="Verdana"/>
                <w:b/>
                <w:bCs/>
                <w:sz w:val="18"/>
                <w:szCs w:val="20"/>
              </w:rPr>
            </w:pPr>
            <w:r w:rsidRPr="00A309EB">
              <w:rPr>
                <w:rFonts w:ascii="Verdana" w:hAnsi="Verdana"/>
                <w:b/>
                <w:bCs/>
                <w:sz w:val="18"/>
                <w:szCs w:val="20"/>
              </w:rPr>
              <w:t>Duration</w:t>
            </w:r>
          </w:p>
        </w:tc>
        <w:tc>
          <w:tcPr>
            <w:tcW w:w="2356" w:type="dxa"/>
            <w:shd w:val="clear" w:color="auto" w:fill="F3F3F3"/>
            <w:vAlign w:val="center"/>
          </w:tcPr>
          <w:p w:rsidR="00463841" w:rsidRPr="00A309EB" w:rsidRDefault="00463841" w:rsidP="002B081D">
            <w:pPr>
              <w:widowControl w:val="0"/>
              <w:autoSpaceDE w:val="0"/>
              <w:autoSpaceDN w:val="0"/>
              <w:adjustRightInd w:val="0"/>
              <w:rPr>
                <w:rFonts w:ascii="Verdana" w:hAnsi="Verdana"/>
                <w:b/>
                <w:bCs/>
                <w:sz w:val="18"/>
                <w:szCs w:val="20"/>
              </w:rPr>
            </w:pPr>
            <w:r w:rsidRPr="00A309EB">
              <w:rPr>
                <w:rFonts w:ascii="Verdana" w:hAnsi="Verdana"/>
                <w:b/>
                <w:bCs/>
                <w:sz w:val="18"/>
                <w:szCs w:val="20"/>
              </w:rPr>
              <w:t>Technologies</w:t>
            </w:r>
          </w:p>
        </w:tc>
      </w:tr>
      <w:tr w:rsidR="00463841" w:rsidRPr="00A309EB">
        <w:trPr>
          <w:trHeight w:val="331"/>
        </w:trPr>
        <w:tc>
          <w:tcPr>
            <w:tcW w:w="3371" w:type="dxa"/>
            <w:vAlign w:val="center"/>
          </w:tcPr>
          <w:p w:rsidR="00443DEF" w:rsidRDefault="00443DEF" w:rsidP="00A97FBD">
            <w:pPr>
              <w:widowControl w:val="0"/>
              <w:autoSpaceDE w:val="0"/>
              <w:autoSpaceDN w:val="0"/>
              <w:adjustRightInd w:val="0"/>
              <w:jc w:val="both"/>
              <w:rPr>
                <w:rFonts w:ascii="Verdana" w:eastAsia="Arial Unicode MS" w:hAnsi="Verdana" w:cs="Microsoft Sans Serif"/>
                <w:sz w:val="18"/>
                <w:szCs w:val="20"/>
              </w:rPr>
            </w:pPr>
            <w:r>
              <w:rPr>
                <w:rFonts w:ascii="Verdana" w:eastAsia="Arial Unicode MS" w:hAnsi="Verdana" w:cs="Microsoft Sans Serif"/>
                <w:sz w:val="18"/>
                <w:szCs w:val="20"/>
              </w:rPr>
              <w:t xml:space="preserve">Chenoa Information </w:t>
            </w:r>
          </w:p>
          <w:p w:rsidR="00463841" w:rsidRPr="00A309EB" w:rsidRDefault="00443DEF" w:rsidP="00A97FBD">
            <w:pPr>
              <w:widowControl w:val="0"/>
              <w:autoSpaceDE w:val="0"/>
              <w:autoSpaceDN w:val="0"/>
              <w:adjustRightInd w:val="0"/>
              <w:jc w:val="both"/>
              <w:rPr>
                <w:rFonts w:ascii="Verdana" w:eastAsia="Arial Unicode MS" w:hAnsi="Verdana" w:cs="Microsoft Sans Serif"/>
                <w:sz w:val="18"/>
                <w:szCs w:val="20"/>
              </w:rPr>
            </w:pPr>
            <w:r>
              <w:rPr>
                <w:rFonts w:ascii="Verdana" w:eastAsia="Arial Unicode MS" w:hAnsi="Verdana" w:cs="Microsoft Sans Serif"/>
                <w:sz w:val="18"/>
                <w:szCs w:val="20"/>
              </w:rPr>
              <w:t>And Software Services</w:t>
            </w:r>
          </w:p>
        </w:tc>
        <w:tc>
          <w:tcPr>
            <w:tcW w:w="1508" w:type="dxa"/>
            <w:vAlign w:val="center"/>
          </w:tcPr>
          <w:p w:rsidR="00463841" w:rsidRPr="00A309EB" w:rsidRDefault="00443DEF" w:rsidP="00626ECC">
            <w:pPr>
              <w:widowControl w:val="0"/>
              <w:autoSpaceDE w:val="0"/>
              <w:autoSpaceDN w:val="0"/>
              <w:adjustRightInd w:val="0"/>
              <w:jc w:val="both"/>
              <w:rPr>
                <w:rFonts w:ascii="Verdana" w:eastAsia="Arial Unicode MS" w:hAnsi="Verdana" w:cs="Microsoft Sans Serif"/>
                <w:sz w:val="18"/>
                <w:szCs w:val="20"/>
              </w:rPr>
            </w:pPr>
            <w:r>
              <w:rPr>
                <w:rFonts w:ascii="Verdana" w:eastAsia="Arial Unicode MS" w:hAnsi="Verdana" w:cs="Microsoft Sans Serif"/>
                <w:sz w:val="18"/>
                <w:szCs w:val="20"/>
              </w:rPr>
              <w:t>QA Lead</w:t>
            </w:r>
          </w:p>
        </w:tc>
        <w:tc>
          <w:tcPr>
            <w:tcW w:w="1951" w:type="dxa"/>
            <w:vAlign w:val="center"/>
          </w:tcPr>
          <w:p w:rsidR="00463841" w:rsidRPr="00A309EB" w:rsidRDefault="00443DEF" w:rsidP="00B543D4">
            <w:pPr>
              <w:widowControl w:val="0"/>
              <w:autoSpaceDE w:val="0"/>
              <w:autoSpaceDN w:val="0"/>
              <w:adjustRightInd w:val="0"/>
              <w:rPr>
                <w:rFonts w:ascii="Verdana" w:eastAsia="Arial Unicode MS" w:hAnsi="Verdana" w:cs="Microsoft Sans Serif"/>
                <w:sz w:val="18"/>
                <w:szCs w:val="20"/>
              </w:rPr>
            </w:pPr>
            <w:r>
              <w:rPr>
                <w:rFonts w:ascii="Verdana" w:eastAsia="Arial Unicode MS" w:hAnsi="Verdana" w:cs="Microsoft Sans Serif"/>
                <w:sz w:val="18"/>
                <w:szCs w:val="20"/>
              </w:rPr>
              <w:t xml:space="preserve">Sept </w:t>
            </w:r>
            <w:r w:rsidR="001D5174">
              <w:rPr>
                <w:rFonts w:ascii="Verdana" w:eastAsia="Arial Unicode MS" w:hAnsi="Verdana" w:cs="Microsoft Sans Serif"/>
                <w:sz w:val="18"/>
                <w:szCs w:val="20"/>
              </w:rPr>
              <w:t xml:space="preserve"> </w:t>
            </w:r>
            <w:r w:rsidR="00BB4834">
              <w:rPr>
                <w:rFonts w:ascii="Verdana" w:eastAsia="Arial Unicode MS" w:hAnsi="Verdana" w:cs="Microsoft Sans Serif"/>
                <w:sz w:val="18"/>
                <w:szCs w:val="20"/>
              </w:rPr>
              <w:t>2012</w:t>
            </w:r>
            <w:r w:rsidR="00B67F9F">
              <w:rPr>
                <w:rFonts w:ascii="Verdana" w:eastAsia="Arial Unicode MS" w:hAnsi="Verdana" w:cs="Microsoft Sans Serif"/>
                <w:sz w:val="18"/>
                <w:szCs w:val="20"/>
              </w:rPr>
              <w:t xml:space="preserve"> – Till Date</w:t>
            </w:r>
          </w:p>
        </w:tc>
        <w:tc>
          <w:tcPr>
            <w:tcW w:w="2356" w:type="dxa"/>
            <w:vAlign w:val="center"/>
          </w:tcPr>
          <w:p w:rsidR="00463841" w:rsidRPr="00A309EB" w:rsidRDefault="007A6066" w:rsidP="00EE03C8">
            <w:pPr>
              <w:widowControl w:val="0"/>
              <w:autoSpaceDE w:val="0"/>
              <w:autoSpaceDN w:val="0"/>
              <w:adjustRightInd w:val="0"/>
              <w:jc w:val="both"/>
              <w:rPr>
                <w:rFonts w:ascii="Verdana" w:eastAsia="Arial Unicode MS" w:hAnsi="Verdana" w:cs="Microsoft Sans Serif"/>
                <w:sz w:val="18"/>
                <w:szCs w:val="20"/>
              </w:rPr>
            </w:pPr>
            <w:r>
              <w:rPr>
                <w:rFonts w:ascii="Verdana" w:eastAsia="Arial Unicode MS" w:hAnsi="Verdana" w:cs="Microsoft Sans Serif"/>
                <w:sz w:val="18"/>
                <w:szCs w:val="20"/>
              </w:rPr>
              <w:t>Testing</w:t>
            </w:r>
            <w:r w:rsidR="009255F8">
              <w:rPr>
                <w:rFonts w:ascii="Verdana" w:eastAsia="Arial Unicode MS" w:hAnsi="Verdana" w:cs="Microsoft Sans Serif"/>
                <w:sz w:val="18"/>
                <w:szCs w:val="20"/>
              </w:rPr>
              <w:t xml:space="preserve"> </w:t>
            </w:r>
          </w:p>
        </w:tc>
      </w:tr>
    </w:tbl>
    <w:p w:rsidR="00463841" w:rsidRPr="00A309EB" w:rsidRDefault="00463841" w:rsidP="00463841">
      <w:pPr>
        <w:rPr>
          <w:rFonts w:ascii="Verdana" w:hAnsi="Verdana" w:cs="Tahoma"/>
          <w:b/>
          <w:sz w:val="18"/>
          <w:szCs w:val="18"/>
        </w:rPr>
      </w:pPr>
    </w:p>
    <w:p w:rsidR="007A188B" w:rsidRDefault="007A188B" w:rsidP="00463841">
      <w:pPr>
        <w:rPr>
          <w:rFonts w:ascii="Verdana" w:hAnsi="Verdana"/>
          <w:b/>
          <w:sz w:val="18"/>
          <w:szCs w:val="16"/>
        </w:rPr>
      </w:pPr>
    </w:p>
    <w:p w:rsidR="00466291" w:rsidRPr="00040205" w:rsidRDefault="00466291" w:rsidP="00463841">
      <w:pPr>
        <w:rPr>
          <w:rFonts w:ascii="Verdana" w:hAnsi="Verdana"/>
          <w:b/>
          <w:sz w:val="20"/>
          <w:szCs w:val="20"/>
        </w:rPr>
      </w:pPr>
      <w:r w:rsidRPr="00040205">
        <w:rPr>
          <w:rFonts w:ascii="Verdana" w:hAnsi="Verdana"/>
          <w:b/>
          <w:sz w:val="20"/>
          <w:szCs w:val="20"/>
        </w:rPr>
        <w:t>Previous Employers</w:t>
      </w:r>
    </w:p>
    <w:p w:rsidR="00466291" w:rsidRDefault="00466291" w:rsidP="00463841">
      <w:pPr>
        <w:rPr>
          <w:rFonts w:ascii="Verdana" w:hAnsi="Verdana"/>
          <w:b/>
          <w:sz w:val="18"/>
          <w:szCs w:val="16"/>
        </w:rPr>
      </w:pPr>
    </w:p>
    <w:tbl>
      <w:tblPr>
        <w:tblW w:w="9186" w:type="dxa"/>
        <w:tblInd w:w="108" w:type="dxa"/>
        <w:tblLayout w:type="fixed"/>
        <w:tblLook w:val="0000"/>
      </w:tblPr>
      <w:tblGrid>
        <w:gridCol w:w="3371"/>
        <w:gridCol w:w="1508"/>
        <w:gridCol w:w="1951"/>
        <w:gridCol w:w="2356"/>
      </w:tblGrid>
      <w:tr w:rsidR="00466291" w:rsidRPr="00A309EB" w:rsidTr="003D2EB8">
        <w:trPr>
          <w:trHeight w:val="394"/>
        </w:trPr>
        <w:tc>
          <w:tcPr>
            <w:tcW w:w="3371" w:type="dxa"/>
            <w:shd w:val="clear" w:color="auto" w:fill="F3F3F3"/>
            <w:vAlign w:val="center"/>
          </w:tcPr>
          <w:p w:rsidR="00466291" w:rsidRPr="00A309EB" w:rsidRDefault="00466291" w:rsidP="003D2EB8">
            <w:pPr>
              <w:widowControl w:val="0"/>
              <w:autoSpaceDE w:val="0"/>
              <w:autoSpaceDN w:val="0"/>
              <w:adjustRightInd w:val="0"/>
              <w:rPr>
                <w:rFonts w:ascii="Verdana" w:hAnsi="Verdana"/>
                <w:b/>
                <w:bCs/>
                <w:sz w:val="18"/>
                <w:szCs w:val="20"/>
              </w:rPr>
            </w:pPr>
            <w:r w:rsidRPr="00A309EB">
              <w:rPr>
                <w:rFonts w:ascii="Verdana" w:hAnsi="Verdana"/>
                <w:b/>
                <w:bCs/>
                <w:sz w:val="18"/>
                <w:szCs w:val="20"/>
              </w:rPr>
              <w:t>Company Name</w:t>
            </w:r>
          </w:p>
        </w:tc>
        <w:tc>
          <w:tcPr>
            <w:tcW w:w="1508" w:type="dxa"/>
            <w:shd w:val="clear" w:color="auto" w:fill="F3F3F3"/>
            <w:vAlign w:val="center"/>
          </w:tcPr>
          <w:p w:rsidR="00466291" w:rsidRPr="00A309EB" w:rsidRDefault="00466291" w:rsidP="003D2EB8">
            <w:pPr>
              <w:widowControl w:val="0"/>
              <w:autoSpaceDE w:val="0"/>
              <w:autoSpaceDN w:val="0"/>
              <w:adjustRightInd w:val="0"/>
              <w:rPr>
                <w:rFonts w:ascii="Verdana" w:hAnsi="Verdana"/>
                <w:b/>
                <w:bCs/>
                <w:sz w:val="18"/>
                <w:szCs w:val="20"/>
              </w:rPr>
            </w:pPr>
            <w:r>
              <w:rPr>
                <w:rFonts w:ascii="Verdana" w:hAnsi="Verdana"/>
                <w:b/>
                <w:bCs/>
                <w:sz w:val="18"/>
                <w:szCs w:val="20"/>
              </w:rPr>
              <w:t>Designation</w:t>
            </w:r>
          </w:p>
        </w:tc>
        <w:tc>
          <w:tcPr>
            <w:tcW w:w="1951" w:type="dxa"/>
            <w:shd w:val="clear" w:color="auto" w:fill="F3F3F3"/>
            <w:vAlign w:val="center"/>
          </w:tcPr>
          <w:p w:rsidR="00466291" w:rsidRPr="00A309EB" w:rsidRDefault="00466291" w:rsidP="003D2EB8">
            <w:pPr>
              <w:widowControl w:val="0"/>
              <w:autoSpaceDE w:val="0"/>
              <w:autoSpaceDN w:val="0"/>
              <w:adjustRightInd w:val="0"/>
              <w:rPr>
                <w:rFonts w:ascii="Verdana" w:hAnsi="Verdana"/>
                <w:b/>
                <w:bCs/>
                <w:sz w:val="18"/>
                <w:szCs w:val="20"/>
              </w:rPr>
            </w:pPr>
            <w:r w:rsidRPr="00A309EB">
              <w:rPr>
                <w:rFonts w:ascii="Verdana" w:hAnsi="Verdana"/>
                <w:b/>
                <w:bCs/>
                <w:sz w:val="18"/>
                <w:szCs w:val="20"/>
              </w:rPr>
              <w:t>Duration</w:t>
            </w:r>
          </w:p>
        </w:tc>
        <w:tc>
          <w:tcPr>
            <w:tcW w:w="2356" w:type="dxa"/>
            <w:shd w:val="clear" w:color="auto" w:fill="F3F3F3"/>
            <w:vAlign w:val="center"/>
          </w:tcPr>
          <w:p w:rsidR="00466291" w:rsidRPr="00A309EB" w:rsidRDefault="00466291" w:rsidP="003D2EB8">
            <w:pPr>
              <w:widowControl w:val="0"/>
              <w:autoSpaceDE w:val="0"/>
              <w:autoSpaceDN w:val="0"/>
              <w:adjustRightInd w:val="0"/>
              <w:rPr>
                <w:rFonts w:ascii="Verdana" w:hAnsi="Verdana"/>
                <w:b/>
                <w:bCs/>
                <w:sz w:val="18"/>
                <w:szCs w:val="20"/>
              </w:rPr>
            </w:pPr>
            <w:r w:rsidRPr="00A309EB">
              <w:rPr>
                <w:rFonts w:ascii="Verdana" w:hAnsi="Verdana"/>
                <w:b/>
                <w:bCs/>
                <w:sz w:val="18"/>
                <w:szCs w:val="20"/>
              </w:rPr>
              <w:t>Technologies</w:t>
            </w:r>
            <w:r>
              <w:rPr>
                <w:rFonts w:ascii="Verdana" w:hAnsi="Verdana"/>
                <w:b/>
                <w:bCs/>
                <w:sz w:val="18"/>
                <w:szCs w:val="20"/>
              </w:rPr>
              <w:t xml:space="preserve">  </w:t>
            </w:r>
          </w:p>
        </w:tc>
      </w:tr>
      <w:tr w:rsidR="00443DEF" w:rsidRPr="00A309EB" w:rsidTr="003D2EB8">
        <w:trPr>
          <w:trHeight w:val="331"/>
        </w:trPr>
        <w:tc>
          <w:tcPr>
            <w:tcW w:w="3371" w:type="dxa"/>
            <w:vAlign w:val="center"/>
          </w:tcPr>
          <w:p w:rsidR="00443DEF" w:rsidRPr="00A309EB" w:rsidRDefault="00443DEF" w:rsidP="00084254">
            <w:pPr>
              <w:widowControl w:val="0"/>
              <w:autoSpaceDE w:val="0"/>
              <w:autoSpaceDN w:val="0"/>
              <w:adjustRightInd w:val="0"/>
              <w:jc w:val="both"/>
              <w:rPr>
                <w:rFonts w:ascii="Verdana" w:eastAsia="Arial Unicode MS" w:hAnsi="Verdana" w:cs="Microsoft Sans Serif"/>
                <w:sz w:val="18"/>
                <w:szCs w:val="20"/>
              </w:rPr>
            </w:pPr>
          </w:p>
        </w:tc>
        <w:tc>
          <w:tcPr>
            <w:tcW w:w="1508" w:type="dxa"/>
            <w:vAlign w:val="center"/>
          </w:tcPr>
          <w:p w:rsidR="00443DEF" w:rsidRPr="00A309EB" w:rsidRDefault="00443DEF" w:rsidP="00084254">
            <w:pPr>
              <w:widowControl w:val="0"/>
              <w:autoSpaceDE w:val="0"/>
              <w:autoSpaceDN w:val="0"/>
              <w:adjustRightInd w:val="0"/>
              <w:jc w:val="both"/>
              <w:rPr>
                <w:rFonts w:ascii="Verdana" w:eastAsia="Arial Unicode MS" w:hAnsi="Verdana" w:cs="Microsoft Sans Serif"/>
                <w:sz w:val="18"/>
                <w:szCs w:val="20"/>
              </w:rPr>
            </w:pPr>
          </w:p>
        </w:tc>
        <w:tc>
          <w:tcPr>
            <w:tcW w:w="1951" w:type="dxa"/>
            <w:vAlign w:val="center"/>
          </w:tcPr>
          <w:p w:rsidR="00443DEF" w:rsidRPr="00466291" w:rsidRDefault="00443DEF" w:rsidP="00084254">
            <w:pPr>
              <w:widowControl w:val="0"/>
              <w:autoSpaceDE w:val="0"/>
              <w:autoSpaceDN w:val="0"/>
              <w:adjustRightInd w:val="0"/>
              <w:rPr>
                <w:rFonts w:ascii="Verdana" w:eastAsia="Arial Unicode MS" w:hAnsi="Verdana" w:cs="Microsoft Sans Serif"/>
                <w:sz w:val="18"/>
                <w:szCs w:val="18"/>
              </w:rPr>
            </w:pPr>
          </w:p>
        </w:tc>
        <w:tc>
          <w:tcPr>
            <w:tcW w:w="2356" w:type="dxa"/>
            <w:vAlign w:val="center"/>
          </w:tcPr>
          <w:p w:rsidR="00443DEF" w:rsidRPr="00A309EB" w:rsidRDefault="00443DEF" w:rsidP="00084254">
            <w:pPr>
              <w:widowControl w:val="0"/>
              <w:autoSpaceDE w:val="0"/>
              <w:autoSpaceDN w:val="0"/>
              <w:adjustRightInd w:val="0"/>
              <w:jc w:val="both"/>
              <w:rPr>
                <w:rFonts w:ascii="Verdana" w:eastAsia="Arial Unicode MS" w:hAnsi="Verdana" w:cs="Microsoft Sans Serif"/>
                <w:sz w:val="18"/>
                <w:szCs w:val="20"/>
              </w:rPr>
            </w:pPr>
          </w:p>
        </w:tc>
      </w:tr>
    </w:tbl>
    <w:p w:rsidR="00466291" w:rsidRPr="00A309EB" w:rsidRDefault="00466291" w:rsidP="00466291">
      <w:pPr>
        <w:rPr>
          <w:rFonts w:ascii="Verdana" w:hAnsi="Verdana" w:cs="Tahoma"/>
          <w:b/>
          <w:sz w:val="18"/>
          <w:szCs w:val="18"/>
        </w:rPr>
      </w:pPr>
    </w:p>
    <w:tbl>
      <w:tblPr>
        <w:tblW w:w="9186" w:type="dxa"/>
        <w:tblInd w:w="108" w:type="dxa"/>
        <w:tblLayout w:type="fixed"/>
        <w:tblLook w:val="0000"/>
      </w:tblPr>
      <w:tblGrid>
        <w:gridCol w:w="3371"/>
        <w:gridCol w:w="1508"/>
        <w:gridCol w:w="1951"/>
        <w:gridCol w:w="2356"/>
      </w:tblGrid>
      <w:tr w:rsidR="00443DEF" w:rsidRPr="00A309EB" w:rsidTr="00984788">
        <w:trPr>
          <w:trHeight w:val="331"/>
        </w:trPr>
        <w:tc>
          <w:tcPr>
            <w:tcW w:w="3371" w:type="dxa"/>
            <w:vAlign w:val="center"/>
          </w:tcPr>
          <w:tbl>
            <w:tblPr>
              <w:tblW w:w="9186" w:type="dxa"/>
              <w:tblInd w:w="108" w:type="dxa"/>
              <w:tblLayout w:type="fixed"/>
              <w:tblLook w:val="0000"/>
            </w:tblPr>
            <w:tblGrid>
              <w:gridCol w:w="3371"/>
              <w:gridCol w:w="1508"/>
              <w:gridCol w:w="1951"/>
              <w:gridCol w:w="2356"/>
            </w:tblGrid>
            <w:tr w:rsidR="00443DEF" w:rsidRPr="00A309EB" w:rsidTr="00084254">
              <w:trPr>
                <w:trHeight w:val="331"/>
              </w:trPr>
              <w:tc>
                <w:tcPr>
                  <w:tcW w:w="3371" w:type="dxa"/>
                  <w:vAlign w:val="center"/>
                </w:tcPr>
                <w:p w:rsidR="00443DEF" w:rsidRPr="00A309EB" w:rsidRDefault="00443DEF" w:rsidP="00084254">
                  <w:pPr>
                    <w:widowControl w:val="0"/>
                    <w:autoSpaceDE w:val="0"/>
                    <w:autoSpaceDN w:val="0"/>
                    <w:adjustRightInd w:val="0"/>
                    <w:jc w:val="both"/>
                    <w:rPr>
                      <w:rFonts w:ascii="Verdana" w:eastAsia="Arial Unicode MS" w:hAnsi="Verdana" w:cs="Microsoft Sans Serif"/>
                      <w:sz w:val="18"/>
                      <w:szCs w:val="20"/>
                    </w:rPr>
                  </w:pPr>
                  <w:proofErr w:type="spellStart"/>
                  <w:r>
                    <w:rPr>
                      <w:rFonts w:ascii="Verdana" w:eastAsia="Arial Unicode MS" w:hAnsi="Verdana" w:cs="Microsoft Sans Serif"/>
                      <w:sz w:val="18"/>
                      <w:szCs w:val="20"/>
                    </w:rPr>
                    <w:t>Arrk</w:t>
                  </w:r>
                  <w:proofErr w:type="spellEnd"/>
                  <w:r>
                    <w:rPr>
                      <w:rFonts w:ascii="Verdana" w:eastAsia="Arial Unicode MS" w:hAnsi="Verdana" w:cs="Microsoft Sans Serif"/>
                      <w:sz w:val="18"/>
                      <w:szCs w:val="20"/>
                    </w:rPr>
                    <w:t xml:space="preserve"> Solutions</w:t>
                  </w:r>
                </w:p>
              </w:tc>
              <w:tc>
                <w:tcPr>
                  <w:tcW w:w="1508" w:type="dxa"/>
                  <w:vAlign w:val="center"/>
                </w:tcPr>
                <w:p w:rsidR="00443DEF" w:rsidRPr="00A309EB" w:rsidRDefault="00443DEF" w:rsidP="00084254">
                  <w:pPr>
                    <w:widowControl w:val="0"/>
                    <w:autoSpaceDE w:val="0"/>
                    <w:autoSpaceDN w:val="0"/>
                    <w:adjustRightInd w:val="0"/>
                    <w:jc w:val="both"/>
                    <w:rPr>
                      <w:rFonts w:ascii="Verdana" w:eastAsia="Arial Unicode MS" w:hAnsi="Verdana" w:cs="Microsoft Sans Serif"/>
                      <w:sz w:val="18"/>
                      <w:szCs w:val="20"/>
                    </w:rPr>
                  </w:pPr>
                  <w:r>
                    <w:rPr>
                      <w:rFonts w:ascii="Verdana" w:eastAsia="Arial Unicode MS" w:hAnsi="Verdana" w:cs="Microsoft Sans Serif"/>
                      <w:sz w:val="18"/>
                      <w:szCs w:val="20"/>
                    </w:rPr>
                    <w:t>Senior Software Test Engineer</w:t>
                  </w:r>
                </w:p>
              </w:tc>
              <w:tc>
                <w:tcPr>
                  <w:tcW w:w="1951" w:type="dxa"/>
                  <w:vAlign w:val="center"/>
                </w:tcPr>
                <w:p w:rsidR="00443DEF" w:rsidRPr="00A309EB" w:rsidRDefault="00443DEF" w:rsidP="00084254">
                  <w:pPr>
                    <w:widowControl w:val="0"/>
                    <w:autoSpaceDE w:val="0"/>
                    <w:autoSpaceDN w:val="0"/>
                    <w:adjustRightInd w:val="0"/>
                    <w:rPr>
                      <w:rFonts w:ascii="Verdana" w:eastAsia="Arial Unicode MS" w:hAnsi="Verdana" w:cs="Microsoft Sans Serif"/>
                      <w:sz w:val="18"/>
                      <w:szCs w:val="20"/>
                    </w:rPr>
                  </w:pPr>
                  <w:r>
                    <w:rPr>
                      <w:rFonts w:ascii="Verdana" w:eastAsia="Arial Unicode MS" w:hAnsi="Verdana" w:cs="Microsoft Sans Serif"/>
                      <w:sz w:val="18"/>
                      <w:szCs w:val="20"/>
                    </w:rPr>
                    <w:t>Jan  2012 – Till Date</w:t>
                  </w:r>
                </w:p>
              </w:tc>
              <w:tc>
                <w:tcPr>
                  <w:tcW w:w="2356" w:type="dxa"/>
                  <w:vAlign w:val="center"/>
                </w:tcPr>
                <w:p w:rsidR="00443DEF" w:rsidRPr="00A309EB" w:rsidRDefault="00443DEF" w:rsidP="00084254">
                  <w:pPr>
                    <w:widowControl w:val="0"/>
                    <w:autoSpaceDE w:val="0"/>
                    <w:autoSpaceDN w:val="0"/>
                    <w:adjustRightInd w:val="0"/>
                    <w:jc w:val="both"/>
                    <w:rPr>
                      <w:rFonts w:ascii="Verdana" w:eastAsia="Arial Unicode MS" w:hAnsi="Verdana" w:cs="Microsoft Sans Serif"/>
                      <w:sz w:val="18"/>
                      <w:szCs w:val="20"/>
                    </w:rPr>
                  </w:pPr>
                  <w:r>
                    <w:rPr>
                      <w:rFonts w:ascii="Verdana" w:eastAsia="Arial Unicode MS" w:hAnsi="Verdana" w:cs="Microsoft Sans Serif"/>
                      <w:sz w:val="18"/>
                      <w:szCs w:val="20"/>
                    </w:rPr>
                    <w:t xml:space="preserve">Testing </w:t>
                  </w:r>
                </w:p>
              </w:tc>
            </w:tr>
          </w:tbl>
          <w:p w:rsidR="00443DEF" w:rsidRPr="00A309EB" w:rsidRDefault="00443DEF" w:rsidP="00443DEF">
            <w:pPr>
              <w:rPr>
                <w:rFonts w:ascii="Verdana" w:hAnsi="Verdana" w:cs="Tahoma"/>
                <w:b/>
                <w:sz w:val="18"/>
                <w:szCs w:val="18"/>
              </w:rPr>
            </w:pPr>
          </w:p>
          <w:p w:rsidR="00443DEF" w:rsidRPr="00A309EB" w:rsidRDefault="00443DEF" w:rsidP="003D524B">
            <w:pPr>
              <w:widowControl w:val="0"/>
              <w:autoSpaceDE w:val="0"/>
              <w:autoSpaceDN w:val="0"/>
              <w:adjustRightInd w:val="0"/>
              <w:jc w:val="both"/>
              <w:rPr>
                <w:rFonts w:ascii="Verdana" w:eastAsia="Arial Unicode MS" w:hAnsi="Verdana" w:cs="Microsoft Sans Serif"/>
                <w:sz w:val="18"/>
                <w:szCs w:val="20"/>
              </w:rPr>
            </w:pPr>
          </w:p>
        </w:tc>
        <w:tc>
          <w:tcPr>
            <w:tcW w:w="1508" w:type="dxa"/>
            <w:vAlign w:val="center"/>
          </w:tcPr>
          <w:p w:rsidR="00443DEF" w:rsidRPr="00A309EB" w:rsidRDefault="00443DEF" w:rsidP="00984788">
            <w:pPr>
              <w:widowControl w:val="0"/>
              <w:autoSpaceDE w:val="0"/>
              <w:autoSpaceDN w:val="0"/>
              <w:adjustRightInd w:val="0"/>
              <w:jc w:val="both"/>
              <w:rPr>
                <w:rFonts w:ascii="Verdana" w:eastAsia="Arial Unicode MS" w:hAnsi="Verdana" w:cs="Microsoft Sans Serif"/>
                <w:sz w:val="18"/>
                <w:szCs w:val="20"/>
              </w:rPr>
            </w:pPr>
            <w:r>
              <w:rPr>
                <w:rFonts w:ascii="Verdana" w:eastAsia="Arial Unicode MS" w:hAnsi="Verdana" w:cs="Microsoft Sans Serif"/>
                <w:sz w:val="18"/>
                <w:szCs w:val="20"/>
              </w:rPr>
              <w:t>Senior Software Test Engineer</w:t>
            </w:r>
          </w:p>
        </w:tc>
        <w:tc>
          <w:tcPr>
            <w:tcW w:w="1951" w:type="dxa"/>
            <w:vAlign w:val="center"/>
          </w:tcPr>
          <w:p w:rsidR="00443DEF" w:rsidRPr="00A309EB" w:rsidRDefault="00443DEF" w:rsidP="00443DEF">
            <w:pPr>
              <w:widowControl w:val="0"/>
              <w:autoSpaceDE w:val="0"/>
              <w:autoSpaceDN w:val="0"/>
              <w:adjustRightInd w:val="0"/>
              <w:rPr>
                <w:rFonts w:ascii="Verdana" w:eastAsia="Arial Unicode MS" w:hAnsi="Verdana" w:cs="Microsoft Sans Serif"/>
                <w:sz w:val="18"/>
                <w:szCs w:val="20"/>
              </w:rPr>
            </w:pPr>
            <w:r>
              <w:rPr>
                <w:rFonts w:ascii="Verdana" w:eastAsia="Arial Unicode MS" w:hAnsi="Verdana" w:cs="Microsoft Sans Serif"/>
                <w:sz w:val="18"/>
                <w:szCs w:val="20"/>
              </w:rPr>
              <w:t xml:space="preserve">Jan  2012 – </w:t>
            </w:r>
            <w:r>
              <w:rPr>
                <w:rFonts w:ascii="Verdana" w:eastAsia="Arial Unicode MS" w:hAnsi="Verdana" w:cs="Microsoft Sans Serif"/>
                <w:sz w:val="18"/>
                <w:szCs w:val="20"/>
              </w:rPr>
              <w:t>Sept 2012</w:t>
            </w:r>
          </w:p>
        </w:tc>
        <w:tc>
          <w:tcPr>
            <w:tcW w:w="2356" w:type="dxa"/>
            <w:vAlign w:val="center"/>
          </w:tcPr>
          <w:p w:rsidR="00443DEF" w:rsidRPr="00A309EB" w:rsidRDefault="00C438AE" w:rsidP="00084254">
            <w:pPr>
              <w:widowControl w:val="0"/>
              <w:autoSpaceDE w:val="0"/>
              <w:autoSpaceDN w:val="0"/>
              <w:adjustRightInd w:val="0"/>
              <w:jc w:val="both"/>
              <w:rPr>
                <w:rFonts w:ascii="Verdana" w:eastAsia="Arial Unicode MS" w:hAnsi="Verdana" w:cs="Microsoft Sans Serif"/>
                <w:sz w:val="18"/>
                <w:szCs w:val="20"/>
              </w:rPr>
            </w:pPr>
            <w:r>
              <w:rPr>
                <w:rFonts w:ascii="Verdana" w:eastAsia="Arial Unicode MS" w:hAnsi="Verdana" w:cs="Microsoft Sans Serif"/>
                <w:sz w:val="18"/>
                <w:szCs w:val="20"/>
              </w:rPr>
              <w:t xml:space="preserve">  </w:t>
            </w:r>
            <w:r w:rsidR="00443DEF">
              <w:rPr>
                <w:rFonts w:ascii="Verdana" w:eastAsia="Arial Unicode MS" w:hAnsi="Verdana" w:cs="Microsoft Sans Serif"/>
                <w:sz w:val="18"/>
                <w:szCs w:val="20"/>
              </w:rPr>
              <w:t xml:space="preserve">Testing </w:t>
            </w:r>
          </w:p>
        </w:tc>
      </w:tr>
    </w:tbl>
    <w:p w:rsidR="00466291" w:rsidRPr="00443DEF" w:rsidRDefault="00466291" w:rsidP="00466291">
      <w:pPr>
        <w:rPr>
          <w:rFonts w:ascii="Verdana" w:hAnsi="Verdana"/>
          <w:sz w:val="18"/>
          <w:szCs w:val="16"/>
        </w:rPr>
      </w:pPr>
    </w:p>
    <w:p w:rsidR="00466291" w:rsidRPr="00443DEF" w:rsidRDefault="00466291" w:rsidP="00463841">
      <w:pPr>
        <w:rPr>
          <w:rFonts w:ascii="Verdana" w:hAnsi="Verdana"/>
          <w:sz w:val="18"/>
          <w:szCs w:val="16"/>
        </w:rPr>
      </w:pPr>
    </w:p>
    <w:p w:rsidR="00443DEF" w:rsidRDefault="00443DEF" w:rsidP="00463841">
      <w:pPr>
        <w:rPr>
          <w:rFonts w:ascii="Verdana" w:hAnsi="Verdana"/>
          <w:sz w:val="18"/>
          <w:szCs w:val="16"/>
        </w:rPr>
      </w:pPr>
      <w:r w:rsidRPr="00443DEF">
        <w:rPr>
          <w:rFonts w:ascii="Verdana" w:hAnsi="Verdana"/>
          <w:sz w:val="18"/>
          <w:szCs w:val="16"/>
        </w:rPr>
        <w:t xml:space="preserve">     </w:t>
      </w:r>
      <w:proofErr w:type="spellStart"/>
      <w:r w:rsidRPr="00443DEF">
        <w:rPr>
          <w:rFonts w:ascii="Verdana" w:hAnsi="Verdana"/>
          <w:sz w:val="18"/>
          <w:szCs w:val="16"/>
        </w:rPr>
        <w:t>Citius</w:t>
      </w:r>
      <w:proofErr w:type="spellEnd"/>
      <w:r w:rsidRPr="00443DEF">
        <w:rPr>
          <w:rFonts w:ascii="Verdana" w:hAnsi="Verdana"/>
          <w:sz w:val="18"/>
          <w:szCs w:val="16"/>
        </w:rPr>
        <w:t xml:space="preserve"> Tech Solutions </w:t>
      </w:r>
      <w:r>
        <w:rPr>
          <w:rFonts w:ascii="Verdana" w:hAnsi="Verdana"/>
          <w:sz w:val="18"/>
          <w:szCs w:val="16"/>
        </w:rPr>
        <w:t xml:space="preserve">                  Senior                 </w:t>
      </w:r>
      <w:r w:rsidRPr="00C438AE">
        <w:rPr>
          <w:rFonts w:ascii="Verdana" w:eastAsia="Arial Unicode MS" w:hAnsi="Verdana" w:cs="Microsoft Sans Serif"/>
          <w:sz w:val="18"/>
          <w:szCs w:val="20"/>
        </w:rPr>
        <w:t>Sept-2011 –Jan 2012</w:t>
      </w:r>
      <w:r w:rsidR="00C438AE">
        <w:rPr>
          <w:rFonts w:ascii="Verdana" w:eastAsia="Arial Unicode MS" w:hAnsi="Verdana" w:cs="Microsoft Sans Serif"/>
          <w:sz w:val="18"/>
          <w:szCs w:val="20"/>
        </w:rPr>
        <w:t xml:space="preserve">   </w:t>
      </w:r>
      <w:r w:rsidR="00C438AE">
        <w:rPr>
          <w:rFonts w:ascii="Verdana" w:eastAsia="Arial Unicode MS" w:hAnsi="Verdana" w:cs="Microsoft Sans Serif"/>
          <w:sz w:val="18"/>
          <w:szCs w:val="20"/>
        </w:rPr>
        <w:t>Testing</w:t>
      </w:r>
    </w:p>
    <w:p w:rsidR="00443DEF" w:rsidRDefault="00443DEF" w:rsidP="00463841">
      <w:pPr>
        <w:rPr>
          <w:rFonts w:ascii="Verdana" w:hAnsi="Verdana"/>
          <w:sz w:val="18"/>
          <w:szCs w:val="16"/>
        </w:rPr>
      </w:pPr>
      <w:r>
        <w:rPr>
          <w:rFonts w:ascii="Verdana" w:hAnsi="Verdana"/>
          <w:sz w:val="18"/>
          <w:szCs w:val="16"/>
        </w:rPr>
        <w:t xml:space="preserve">                                                      Software Test</w:t>
      </w:r>
    </w:p>
    <w:p w:rsidR="00443DEF" w:rsidRPr="00443DEF" w:rsidRDefault="00443DEF" w:rsidP="00463841">
      <w:pPr>
        <w:rPr>
          <w:rFonts w:ascii="Verdana" w:hAnsi="Verdana"/>
          <w:sz w:val="18"/>
          <w:szCs w:val="16"/>
        </w:rPr>
      </w:pPr>
      <w:r>
        <w:rPr>
          <w:rFonts w:ascii="Verdana" w:hAnsi="Verdana"/>
          <w:sz w:val="18"/>
          <w:szCs w:val="16"/>
        </w:rPr>
        <w:t xml:space="preserve">                                                      Engineer</w:t>
      </w:r>
    </w:p>
    <w:tbl>
      <w:tblPr>
        <w:tblW w:w="9186" w:type="dxa"/>
        <w:tblInd w:w="108" w:type="dxa"/>
        <w:tblLayout w:type="fixed"/>
        <w:tblLook w:val="0000"/>
      </w:tblPr>
      <w:tblGrid>
        <w:gridCol w:w="3371"/>
        <w:gridCol w:w="1508"/>
        <w:gridCol w:w="1951"/>
        <w:gridCol w:w="2356"/>
      </w:tblGrid>
      <w:tr w:rsidR="00443DEF" w:rsidRPr="00A309EB" w:rsidTr="00084254">
        <w:trPr>
          <w:trHeight w:val="331"/>
        </w:trPr>
        <w:tc>
          <w:tcPr>
            <w:tcW w:w="3371" w:type="dxa"/>
            <w:vAlign w:val="center"/>
          </w:tcPr>
          <w:p w:rsidR="00443DEF" w:rsidRDefault="00443DEF" w:rsidP="00084254">
            <w:pPr>
              <w:widowControl w:val="0"/>
              <w:autoSpaceDE w:val="0"/>
              <w:autoSpaceDN w:val="0"/>
              <w:adjustRightInd w:val="0"/>
              <w:jc w:val="both"/>
              <w:rPr>
                <w:rFonts w:ascii="Verdana" w:eastAsia="Arial Unicode MS" w:hAnsi="Verdana" w:cs="Microsoft Sans Serif"/>
                <w:sz w:val="18"/>
                <w:szCs w:val="20"/>
              </w:rPr>
            </w:pPr>
          </w:p>
          <w:p w:rsidR="00443DEF" w:rsidRDefault="00443DEF" w:rsidP="00084254">
            <w:pPr>
              <w:widowControl w:val="0"/>
              <w:autoSpaceDE w:val="0"/>
              <w:autoSpaceDN w:val="0"/>
              <w:adjustRightInd w:val="0"/>
              <w:jc w:val="both"/>
              <w:rPr>
                <w:rFonts w:ascii="Verdana" w:eastAsia="Arial Unicode MS" w:hAnsi="Verdana" w:cs="Microsoft Sans Serif"/>
                <w:sz w:val="18"/>
                <w:szCs w:val="20"/>
              </w:rPr>
            </w:pPr>
          </w:p>
          <w:p w:rsidR="00443DEF" w:rsidRDefault="00443DEF" w:rsidP="00084254">
            <w:pPr>
              <w:widowControl w:val="0"/>
              <w:autoSpaceDE w:val="0"/>
              <w:autoSpaceDN w:val="0"/>
              <w:adjustRightInd w:val="0"/>
              <w:jc w:val="both"/>
              <w:rPr>
                <w:rFonts w:ascii="Verdana" w:eastAsia="Arial Unicode MS" w:hAnsi="Verdana" w:cs="Microsoft Sans Serif"/>
                <w:sz w:val="18"/>
                <w:szCs w:val="20"/>
              </w:rPr>
            </w:pPr>
          </w:p>
          <w:p w:rsidR="00443DEF" w:rsidRDefault="00443DEF" w:rsidP="00084254">
            <w:pPr>
              <w:widowControl w:val="0"/>
              <w:autoSpaceDE w:val="0"/>
              <w:autoSpaceDN w:val="0"/>
              <w:adjustRightInd w:val="0"/>
              <w:jc w:val="both"/>
              <w:rPr>
                <w:rFonts w:ascii="Verdana" w:eastAsia="Arial Unicode MS" w:hAnsi="Verdana" w:cs="Microsoft Sans Serif"/>
                <w:sz w:val="18"/>
                <w:szCs w:val="20"/>
              </w:rPr>
            </w:pPr>
            <w:proofErr w:type="spellStart"/>
            <w:r>
              <w:rPr>
                <w:rFonts w:ascii="Verdana" w:eastAsia="Arial Unicode MS" w:hAnsi="Verdana" w:cs="Microsoft Sans Serif"/>
                <w:sz w:val="18"/>
                <w:szCs w:val="20"/>
              </w:rPr>
              <w:t>Patni</w:t>
            </w:r>
            <w:proofErr w:type="spellEnd"/>
            <w:r>
              <w:rPr>
                <w:rFonts w:ascii="Verdana" w:eastAsia="Arial Unicode MS" w:hAnsi="Verdana" w:cs="Microsoft Sans Serif"/>
                <w:sz w:val="18"/>
                <w:szCs w:val="20"/>
              </w:rPr>
              <w:t xml:space="preserve"> Computer Systems Ltd.</w:t>
            </w:r>
          </w:p>
          <w:p w:rsidR="00443DEF" w:rsidRDefault="00443DEF" w:rsidP="00084254">
            <w:pPr>
              <w:widowControl w:val="0"/>
              <w:autoSpaceDE w:val="0"/>
              <w:autoSpaceDN w:val="0"/>
              <w:adjustRightInd w:val="0"/>
              <w:jc w:val="both"/>
              <w:rPr>
                <w:rFonts w:ascii="Verdana" w:eastAsia="Arial Unicode MS" w:hAnsi="Verdana" w:cs="Microsoft Sans Serif"/>
                <w:sz w:val="18"/>
                <w:szCs w:val="20"/>
              </w:rPr>
            </w:pPr>
          </w:p>
          <w:p w:rsidR="00443DEF" w:rsidRDefault="00443DEF" w:rsidP="00084254">
            <w:pPr>
              <w:widowControl w:val="0"/>
              <w:autoSpaceDE w:val="0"/>
              <w:autoSpaceDN w:val="0"/>
              <w:adjustRightInd w:val="0"/>
              <w:jc w:val="both"/>
              <w:rPr>
                <w:rFonts w:ascii="Verdana" w:eastAsia="Arial Unicode MS" w:hAnsi="Verdana" w:cs="Microsoft Sans Serif"/>
                <w:sz w:val="18"/>
                <w:szCs w:val="20"/>
              </w:rPr>
            </w:pPr>
          </w:p>
          <w:p w:rsidR="00443DEF" w:rsidRDefault="00443DEF" w:rsidP="00084254">
            <w:pPr>
              <w:widowControl w:val="0"/>
              <w:autoSpaceDE w:val="0"/>
              <w:autoSpaceDN w:val="0"/>
              <w:adjustRightInd w:val="0"/>
              <w:jc w:val="both"/>
              <w:rPr>
                <w:rFonts w:ascii="Verdana" w:eastAsia="Arial Unicode MS" w:hAnsi="Verdana" w:cs="Microsoft Sans Serif"/>
                <w:sz w:val="18"/>
                <w:szCs w:val="20"/>
              </w:rPr>
            </w:pPr>
          </w:p>
          <w:p w:rsidR="00443DEF" w:rsidRPr="00A309EB" w:rsidRDefault="00443DEF" w:rsidP="00084254">
            <w:pPr>
              <w:widowControl w:val="0"/>
              <w:autoSpaceDE w:val="0"/>
              <w:autoSpaceDN w:val="0"/>
              <w:adjustRightInd w:val="0"/>
              <w:jc w:val="both"/>
              <w:rPr>
                <w:rFonts w:ascii="Verdana" w:eastAsia="Arial Unicode MS" w:hAnsi="Verdana" w:cs="Microsoft Sans Serif"/>
                <w:sz w:val="18"/>
                <w:szCs w:val="20"/>
              </w:rPr>
            </w:pPr>
          </w:p>
        </w:tc>
        <w:tc>
          <w:tcPr>
            <w:tcW w:w="1508" w:type="dxa"/>
            <w:vAlign w:val="center"/>
          </w:tcPr>
          <w:p w:rsidR="00443DEF" w:rsidRDefault="00443DEF" w:rsidP="00084254">
            <w:pPr>
              <w:widowControl w:val="0"/>
              <w:autoSpaceDE w:val="0"/>
              <w:autoSpaceDN w:val="0"/>
              <w:adjustRightInd w:val="0"/>
              <w:jc w:val="both"/>
              <w:rPr>
                <w:rFonts w:ascii="Verdana" w:eastAsia="Arial Unicode MS" w:hAnsi="Verdana" w:cs="Microsoft Sans Serif"/>
                <w:sz w:val="18"/>
                <w:szCs w:val="20"/>
              </w:rPr>
            </w:pPr>
          </w:p>
          <w:p w:rsidR="00443DEF" w:rsidRDefault="00443DEF" w:rsidP="00084254">
            <w:pPr>
              <w:widowControl w:val="0"/>
              <w:autoSpaceDE w:val="0"/>
              <w:autoSpaceDN w:val="0"/>
              <w:adjustRightInd w:val="0"/>
              <w:jc w:val="both"/>
              <w:rPr>
                <w:rFonts w:ascii="Verdana" w:eastAsia="Arial Unicode MS" w:hAnsi="Verdana" w:cs="Microsoft Sans Serif"/>
                <w:sz w:val="18"/>
                <w:szCs w:val="20"/>
              </w:rPr>
            </w:pPr>
          </w:p>
          <w:p w:rsidR="00443DEF" w:rsidRDefault="00443DEF" w:rsidP="00084254">
            <w:pPr>
              <w:widowControl w:val="0"/>
              <w:autoSpaceDE w:val="0"/>
              <w:autoSpaceDN w:val="0"/>
              <w:adjustRightInd w:val="0"/>
              <w:jc w:val="both"/>
              <w:rPr>
                <w:rFonts w:ascii="Verdana" w:eastAsia="Arial Unicode MS" w:hAnsi="Verdana" w:cs="Microsoft Sans Serif"/>
                <w:sz w:val="18"/>
                <w:szCs w:val="20"/>
              </w:rPr>
            </w:pPr>
            <w:r>
              <w:rPr>
                <w:rFonts w:ascii="Verdana" w:eastAsia="Arial Unicode MS" w:hAnsi="Verdana" w:cs="Microsoft Sans Serif"/>
                <w:sz w:val="18"/>
                <w:szCs w:val="20"/>
              </w:rPr>
              <w:t>Software Engineer</w:t>
            </w:r>
            <w:r w:rsidR="00485F71">
              <w:rPr>
                <w:rFonts w:ascii="Verdana" w:eastAsia="Arial Unicode MS" w:hAnsi="Verdana" w:cs="Microsoft Sans Serif"/>
                <w:sz w:val="18"/>
                <w:szCs w:val="20"/>
              </w:rPr>
              <w:t xml:space="preserve"> </w:t>
            </w:r>
          </w:p>
          <w:p w:rsidR="00443DEF" w:rsidRDefault="00443DEF" w:rsidP="00084254">
            <w:pPr>
              <w:widowControl w:val="0"/>
              <w:autoSpaceDE w:val="0"/>
              <w:autoSpaceDN w:val="0"/>
              <w:adjustRightInd w:val="0"/>
              <w:jc w:val="both"/>
              <w:rPr>
                <w:rFonts w:ascii="Verdana" w:eastAsia="Arial Unicode MS" w:hAnsi="Verdana" w:cs="Microsoft Sans Serif"/>
                <w:sz w:val="18"/>
                <w:szCs w:val="20"/>
              </w:rPr>
            </w:pPr>
          </w:p>
          <w:p w:rsidR="00443DEF" w:rsidRDefault="00443DEF" w:rsidP="00084254">
            <w:pPr>
              <w:widowControl w:val="0"/>
              <w:autoSpaceDE w:val="0"/>
              <w:autoSpaceDN w:val="0"/>
              <w:adjustRightInd w:val="0"/>
              <w:jc w:val="both"/>
              <w:rPr>
                <w:rFonts w:ascii="Verdana" w:eastAsia="Arial Unicode MS" w:hAnsi="Verdana" w:cs="Microsoft Sans Serif"/>
                <w:sz w:val="18"/>
                <w:szCs w:val="20"/>
              </w:rPr>
            </w:pPr>
          </w:p>
          <w:p w:rsidR="00443DEF" w:rsidRDefault="00443DEF" w:rsidP="00084254">
            <w:pPr>
              <w:widowControl w:val="0"/>
              <w:autoSpaceDE w:val="0"/>
              <w:autoSpaceDN w:val="0"/>
              <w:adjustRightInd w:val="0"/>
              <w:jc w:val="both"/>
              <w:rPr>
                <w:rFonts w:ascii="Verdana" w:eastAsia="Arial Unicode MS" w:hAnsi="Verdana" w:cs="Microsoft Sans Serif"/>
                <w:sz w:val="18"/>
                <w:szCs w:val="20"/>
              </w:rPr>
            </w:pPr>
          </w:p>
          <w:p w:rsidR="00443DEF" w:rsidRPr="00A309EB" w:rsidRDefault="00443DEF" w:rsidP="00084254">
            <w:pPr>
              <w:widowControl w:val="0"/>
              <w:autoSpaceDE w:val="0"/>
              <w:autoSpaceDN w:val="0"/>
              <w:adjustRightInd w:val="0"/>
              <w:jc w:val="both"/>
              <w:rPr>
                <w:rFonts w:ascii="Verdana" w:eastAsia="Arial Unicode MS" w:hAnsi="Verdana" w:cs="Microsoft Sans Serif"/>
                <w:sz w:val="18"/>
                <w:szCs w:val="20"/>
              </w:rPr>
            </w:pPr>
          </w:p>
        </w:tc>
        <w:tc>
          <w:tcPr>
            <w:tcW w:w="1951" w:type="dxa"/>
            <w:vAlign w:val="center"/>
          </w:tcPr>
          <w:p w:rsidR="00443DEF" w:rsidRDefault="00443DEF" w:rsidP="00084254">
            <w:pPr>
              <w:widowControl w:val="0"/>
              <w:autoSpaceDE w:val="0"/>
              <w:autoSpaceDN w:val="0"/>
              <w:adjustRightInd w:val="0"/>
              <w:rPr>
                <w:rFonts w:ascii="Verdana" w:hAnsi="Verdana" w:cs="Arial"/>
                <w:sz w:val="18"/>
                <w:szCs w:val="18"/>
              </w:rPr>
            </w:pPr>
          </w:p>
          <w:p w:rsidR="00443DEF" w:rsidRDefault="00443DEF" w:rsidP="00084254">
            <w:pPr>
              <w:widowControl w:val="0"/>
              <w:autoSpaceDE w:val="0"/>
              <w:autoSpaceDN w:val="0"/>
              <w:adjustRightInd w:val="0"/>
              <w:rPr>
                <w:rFonts w:ascii="Verdana" w:hAnsi="Verdana" w:cs="Arial"/>
                <w:sz w:val="18"/>
                <w:szCs w:val="18"/>
              </w:rPr>
            </w:pPr>
            <w:r>
              <w:rPr>
                <w:rFonts w:ascii="Verdana" w:eastAsia="Arial Unicode MS" w:hAnsi="Verdana" w:cs="Microsoft Sans Serif"/>
                <w:sz w:val="18"/>
                <w:szCs w:val="20"/>
              </w:rPr>
              <w:t xml:space="preserve">Sept </w:t>
            </w:r>
            <w:r w:rsidRPr="00A309EB">
              <w:rPr>
                <w:rFonts w:ascii="Verdana" w:eastAsia="Arial Unicode MS" w:hAnsi="Verdana" w:cs="Microsoft Sans Serif"/>
                <w:sz w:val="18"/>
                <w:szCs w:val="20"/>
              </w:rPr>
              <w:t>200</w:t>
            </w:r>
            <w:r>
              <w:rPr>
                <w:rFonts w:ascii="Verdana" w:eastAsia="Arial Unicode MS" w:hAnsi="Verdana" w:cs="Microsoft Sans Serif"/>
                <w:sz w:val="18"/>
                <w:szCs w:val="20"/>
              </w:rPr>
              <w:t>8 – Sept 2011</w:t>
            </w:r>
          </w:p>
          <w:p w:rsidR="00443DEF" w:rsidRDefault="00443DEF" w:rsidP="00084254">
            <w:pPr>
              <w:widowControl w:val="0"/>
              <w:autoSpaceDE w:val="0"/>
              <w:autoSpaceDN w:val="0"/>
              <w:adjustRightInd w:val="0"/>
              <w:rPr>
                <w:rFonts w:ascii="Verdana" w:hAnsi="Verdana" w:cs="Arial"/>
                <w:sz w:val="18"/>
                <w:szCs w:val="18"/>
              </w:rPr>
            </w:pPr>
          </w:p>
          <w:p w:rsidR="00443DEF" w:rsidRDefault="00443DEF" w:rsidP="00084254">
            <w:pPr>
              <w:widowControl w:val="0"/>
              <w:autoSpaceDE w:val="0"/>
              <w:autoSpaceDN w:val="0"/>
              <w:adjustRightInd w:val="0"/>
              <w:rPr>
                <w:rFonts w:ascii="Verdana" w:hAnsi="Verdana" w:cs="Arial"/>
                <w:sz w:val="18"/>
                <w:szCs w:val="18"/>
              </w:rPr>
            </w:pPr>
          </w:p>
          <w:p w:rsidR="00443DEF" w:rsidRDefault="00443DEF" w:rsidP="00084254">
            <w:pPr>
              <w:widowControl w:val="0"/>
              <w:autoSpaceDE w:val="0"/>
              <w:autoSpaceDN w:val="0"/>
              <w:adjustRightInd w:val="0"/>
              <w:rPr>
                <w:rFonts w:ascii="Verdana" w:hAnsi="Verdana" w:cs="Arial"/>
                <w:sz w:val="18"/>
                <w:szCs w:val="18"/>
              </w:rPr>
            </w:pPr>
          </w:p>
          <w:p w:rsidR="00443DEF" w:rsidRPr="00466291" w:rsidRDefault="00443DEF" w:rsidP="00084254">
            <w:pPr>
              <w:widowControl w:val="0"/>
              <w:autoSpaceDE w:val="0"/>
              <w:autoSpaceDN w:val="0"/>
              <w:adjustRightInd w:val="0"/>
              <w:rPr>
                <w:rFonts w:ascii="Verdana" w:eastAsia="Arial Unicode MS" w:hAnsi="Verdana" w:cs="Microsoft Sans Serif"/>
                <w:sz w:val="18"/>
                <w:szCs w:val="18"/>
              </w:rPr>
            </w:pPr>
          </w:p>
        </w:tc>
        <w:tc>
          <w:tcPr>
            <w:tcW w:w="2356" w:type="dxa"/>
            <w:vAlign w:val="center"/>
          </w:tcPr>
          <w:p w:rsidR="00443DEF" w:rsidRDefault="00C438AE" w:rsidP="00084254">
            <w:pPr>
              <w:widowControl w:val="0"/>
              <w:autoSpaceDE w:val="0"/>
              <w:autoSpaceDN w:val="0"/>
              <w:adjustRightInd w:val="0"/>
              <w:jc w:val="both"/>
              <w:rPr>
                <w:rFonts w:ascii="Verdana" w:eastAsia="Arial Unicode MS" w:hAnsi="Verdana" w:cs="Microsoft Sans Serif"/>
                <w:sz w:val="18"/>
                <w:szCs w:val="20"/>
              </w:rPr>
            </w:pPr>
            <w:r>
              <w:rPr>
                <w:rFonts w:ascii="Verdana" w:eastAsia="Arial Unicode MS" w:hAnsi="Verdana" w:cs="Microsoft Sans Serif"/>
                <w:sz w:val="18"/>
                <w:szCs w:val="20"/>
              </w:rPr>
              <w:t xml:space="preserve">   </w:t>
            </w:r>
            <w:r w:rsidR="00443DEF">
              <w:rPr>
                <w:rFonts w:ascii="Verdana" w:eastAsia="Arial Unicode MS" w:hAnsi="Verdana" w:cs="Microsoft Sans Serif"/>
                <w:sz w:val="18"/>
                <w:szCs w:val="20"/>
              </w:rPr>
              <w:t xml:space="preserve">Testing </w:t>
            </w:r>
          </w:p>
          <w:p w:rsidR="00443DEF" w:rsidRDefault="00443DEF" w:rsidP="00084254">
            <w:pPr>
              <w:widowControl w:val="0"/>
              <w:autoSpaceDE w:val="0"/>
              <w:autoSpaceDN w:val="0"/>
              <w:adjustRightInd w:val="0"/>
              <w:jc w:val="both"/>
              <w:rPr>
                <w:rFonts w:ascii="Verdana" w:eastAsia="Arial Unicode MS" w:hAnsi="Verdana" w:cs="Microsoft Sans Serif"/>
                <w:sz w:val="18"/>
                <w:szCs w:val="20"/>
              </w:rPr>
            </w:pPr>
          </w:p>
          <w:p w:rsidR="00443DEF" w:rsidRDefault="00443DEF" w:rsidP="00084254">
            <w:pPr>
              <w:widowControl w:val="0"/>
              <w:autoSpaceDE w:val="0"/>
              <w:autoSpaceDN w:val="0"/>
              <w:adjustRightInd w:val="0"/>
              <w:jc w:val="both"/>
              <w:rPr>
                <w:rFonts w:ascii="Verdana" w:eastAsia="Arial Unicode MS" w:hAnsi="Verdana" w:cs="Microsoft Sans Serif"/>
                <w:sz w:val="18"/>
                <w:szCs w:val="20"/>
              </w:rPr>
            </w:pPr>
          </w:p>
          <w:p w:rsidR="00443DEF" w:rsidRDefault="00443DEF" w:rsidP="00084254">
            <w:pPr>
              <w:widowControl w:val="0"/>
              <w:autoSpaceDE w:val="0"/>
              <w:autoSpaceDN w:val="0"/>
              <w:adjustRightInd w:val="0"/>
              <w:jc w:val="both"/>
              <w:rPr>
                <w:rFonts w:ascii="Verdana" w:eastAsia="Arial Unicode MS" w:hAnsi="Verdana" w:cs="Microsoft Sans Serif"/>
                <w:sz w:val="18"/>
                <w:szCs w:val="20"/>
              </w:rPr>
            </w:pPr>
          </w:p>
          <w:p w:rsidR="00443DEF" w:rsidRPr="00A309EB" w:rsidRDefault="00443DEF" w:rsidP="00084254">
            <w:pPr>
              <w:widowControl w:val="0"/>
              <w:autoSpaceDE w:val="0"/>
              <w:autoSpaceDN w:val="0"/>
              <w:adjustRightInd w:val="0"/>
              <w:jc w:val="both"/>
              <w:rPr>
                <w:rFonts w:ascii="Verdana" w:eastAsia="Arial Unicode MS" w:hAnsi="Verdana" w:cs="Microsoft Sans Serif"/>
                <w:sz w:val="18"/>
                <w:szCs w:val="20"/>
              </w:rPr>
            </w:pPr>
          </w:p>
        </w:tc>
      </w:tr>
    </w:tbl>
    <w:p w:rsidR="00443DEF" w:rsidRPr="00A309EB" w:rsidRDefault="00443DEF" w:rsidP="00463841">
      <w:pPr>
        <w:rPr>
          <w:rFonts w:ascii="Verdana" w:hAnsi="Verdana"/>
          <w:b/>
          <w:sz w:val="18"/>
          <w:szCs w:val="16"/>
        </w:rPr>
      </w:pPr>
    </w:p>
    <w:p w:rsidR="00463841" w:rsidRPr="00A309EB" w:rsidRDefault="00335CB5" w:rsidP="00010518">
      <w:pPr>
        <w:rPr>
          <w:rFonts w:ascii="Verdana" w:hAnsi="Verdana" w:cs="Tahoma"/>
          <w:b/>
          <w:sz w:val="20"/>
          <w:szCs w:val="16"/>
        </w:rPr>
      </w:pPr>
      <w:r w:rsidRPr="00335CB5">
        <w:rPr>
          <w:rFonts w:ascii="Verdana" w:hAnsi="Verdana"/>
          <w:b/>
          <w:noProof/>
          <w:sz w:val="18"/>
          <w:szCs w:val="16"/>
        </w:rPr>
        <w:pict>
          <v:line id="_x0000_s1078" style="position:absolute;z-index:251658752" from="0,3.8pt" to="459pt,3.8pt" strokeweight="2pt">
            <v:stroke linestyle="thinThin"/>
          </v:line>
        </w:pict>
      </w:r>
    </w:p>
    <w:p w:rsidR="003E3EA0" w:rsidRDefault="003E3EA0" w:rsidP="0043586C">
      <w:pPr>
        <w:rPr>
          <w:rFonts w:ascii="Verdana" w:hAnsi="Verdana"/>
          <w:b/>
          <w:sz w:val="20"/>
          <w:szCs w:val="20"/>
        </w:rPr>
      </w:pPr>
    </w:p>
    <w:p w:rsidR="0043586C" w:rsidRPr="00543789" w:rsidRDefault="0043586C" w:rsidP="0043586C">
      <w:pPr>
        <w:rPr>
          <w:rFonts w:ascii="Verdana" w:hAnsi="Verdana"/>
          <w:b/>
          <w:sz w:val="20"/>
          <w:szCs w:val="20"/>
        </w:rPr>
      </w:pPr>
      <w:r w:rsidRPr="00543789">
        <w:rPr>
          <w:rFonts w:ascii="Verdana" w:hAnsi="Verdana"/>
          <w:b/>
          <w:sz w:val="20"/>
          <w:szCs w:val="20"/>
        </w:rPr>
        <w:t>Educational Profile</w:t>
      </w:r>
    </w:p>
    <w:p w:rsidR="0043586C" w:rsidRPr="00A309EB" w:rsidRDefault="0043586C" w:rsidP="0043586C">
      <w:pPr>
        <w:rPr>
          <w:rFonts w:ascii="Verdana" w:hAnsi="Verdana"/>
          <w:sz w:val="12"/>
          <w:szCs w:val="16"/>
        </w:rPr>
      </w:pPr>
    </w:p>
    <w:tbl>
      <w:tblPr>
        <w:tblW w:w="9333" w:type="dxa"/>
        <w:jc w:val="center"/>
        <w:tblLayout w:type="fixed"/>
        <w:tblLook w:val="0000"/>
      </w:tblPr>
      <w:tblGrid>
        <w:gridCol w:w="2193"/>
        <w:gridCol w:w="3927"/>
        <w:gridCol w:w="1800"/>
        <w:gridCol w:w="1413"/>
      </w:tblGrid>
      <w:tr w:rsidR="0043586C" w:rsidRPr="00A309EB" w:rsidTr="007555FF">
        <w:trPr>
          <w:trHeight w:val="338"/>
          <w:jc w:val="center"/>
        </w:trPr>
        <w:tc>
          <w:tcPr>
            <w:tcW w:w="2193" w:type="dxa"/>
            <w:shd w:val="clear" w:color="auto" w:fill="F3F3F3"/>
            <w:vAlign w:val="center"/>
          </w:tcPr>
          <w:p w:rsidR="0043586C" w:rsidRPr="00A309EB" w:rsidRDefault="0043586C" w:rsidP="002B081D">
            <w:pPr>
              <w:widowControl w:val="0"/>
              <w:autoSpaceDE w:val="0"/>
              <w:autoSpaceDN w:val="0"/>
              <w:adjustRightInd w:val="0"/>
              <w:rPr>
                <w:rFonts w:ascii="Verdana" w:hAnsi="Verdana"/>
                <w:b/>
                <w:bCs/>
                <w:sz w:val="18"/>
                <w:szCs w:val="20"/>
              </w:rPr>
            </w:pPr>
            <w:r w:rsidRPr="00A309EB">
              <w:rPr>
                <w:rFonts w:ascii="Verdana" w:hAnsi="Verdana"/>
                <w:b/>
                <w:bCs/>
                <w:sz w:val="18"/>
                <w:szCs w:val="20"/>
              </w:rPr>
              <w:t>Degree</w:t>
            </w:r>
          </w:p>
        </w:tc>
        <w:tc>
          <w:tcPr>
            <w:tcW w:w="3927" w:type="dxa"/>
            <w:shd w:val="clear" w:color="auto" w:fill="F3F3F3"/>
            <w:vAlign w:val="center"/>
          </w:tcPr>
          <w:p w:rsidR="0043586C" w:rsidRPr="00A309EB" w:rsidRDefault="00D36D41" w:rsidP="002B081D">
            <w:pPr>
              <w:widowControl w:val="0"/>
              <w:autoSpaceDE w:val="0"/>
              <w:autoSpaceDN w:val="0"/>
              <w:adjustRightInd w:val="0"/>
              <w:rPr>
                <w:rFonts w:ascii="Verdana" w:hAnsi="Verdana"/>
                <w:b/>
                <w:bCs/>
                <w:sz w:val="18"/>
                <w:szCs w:val="20"/>
              </w:rPr>
            </w:pPr>
            <w:r>
              <w:rPr>
                <w:rFonts w:ascii="Verdana" w:hAnsi="Verdana"/>
                <w:b/>
                <w:bCs/>
                <w:sz w:val="18"/>
                <w:szCs w:val="20"/>
              </w:rPr>
              <w:t xml:space="preserve">    </w:t>
            </w:r>
            <w:r w:rsidR="0043586C" w:rsidRPr="00A309EB">
              <w:rPr>
                <w:rFonts w:ascii="Verdana" w:hAnsi="Verdana"/>
                <w:b/>
                <w:bCs/>
                <w:sz w:val="18"/>
                <w:szCs w:val="20"/>
              </w:rPr>
              <w:t>University/Board</w:t>
            </w:r>
          </w:p>
        </w:tc>
        <w:tc>
          <w:tcPr>
            <w:tcW w:w="1800" w:type="dxa"/>
            <w:shd w:val="clear" w:color="auto" w:fill="F3F3F3"/>
            <w:vAlign w:val="center"/>
          </w:tcPr>
          <w:p w:rsidR="0043586C" w:rsidRPr="00A309EB" w:rsidRDefault="0043586C" w:rsidP="002B081D">
            <w:pPr>
              <w:widowControl w:val="0"/>
              <w:autoSpaceDE w:val="0"/>
              <w:autoSpaceDN w:val="0"/>
              <w:adjustRightInd w:val="0"/>
              <w:rPr>
                <w:rFonts w:ascii="Verdana" w:hAnsi="Verdana"/>
                <w:b/>
                <w:bCs/>
                <w:sz w:val="18"/>
                <w:szCs w:val="20"/>
              </w:rPr>
            </w:pPr>
            <w:r w:rsidRPr="00A309EB">
              <w:rPr>
                <w:rFonts w:ascii="Verdana" w:hAnsi="Verdana"/>
                <w:b/>
                <w:bCs/>
                <w:sz w:val="18"/>
                <w:szCs w:val="20"/>
              </w:rPr>
              <w:t>Year of Passing</w:t>
            </w:r>
          </w:p>
        </w:tc>
        <w:tc>
          <w:tcPr>
            <w:tcW w:w="1413" w:type="dxa"/>
            <w:shd w:val="clear" w:color="auto" w:fill="F3F3F3"/>
            <w:vAlign w:val="center"/>
          </w:tcPr>
          <w:p w:rsidR="0043586C" w:rsidRPr="00A309EB" w:rsidRDefault="00D36D41" w:rsidP="002B081D">
            <w:pPr>
              <w:pStyle w:val="Heading5"/>
              <w:keepNext/>
              <w:rPr>
                <w:b/>
                <w:bCs/>
                <w:sz w:val="18"/>
                <w:szCs w:val="20"/>
              </w:rPr>
            </w:pPr>
            <w:r>
              <w:rPr>
                <w:b/>
                <w:bCs/>
                <w:sz w:val="18"/>
                <w:szCs w:val="20"/>
              </w:rPr>
              <w:t>Class</w:t>
            </w:r>
          </w:p>
        </w:tc>
      </w:tr>
      <w:tr w:rsidR="0043586C" w:rsidRPr="00A309EB" w:rsidTr="007555FF">
        <w:trPr>
          <w:trHeight w:val="283"/>
          <w:jc w:val="center"/>
        </w:trPr>
        <w:tc>
          <w:tcPr>
            <w:tcW w:w="2193" w:type="dxa"/>
            <w:vAlign w:val="center"/>
          </w:tcPr>
          <w:p w:rsidR="001160F0" w:rsidRPr="00A309EB" w:rsidRDefault="001160F0" w:rsidP="00D36D41">
            <w:pPr>
              <w:widowControl w:val="0"/>
              <w:autoSpaceDE w:val="0"/>
              <w:autoSpaceDN w:val="0"/>
              <w:adjustRightInd w:val="0"/>
              <w:rPr>
                <w:rFonts w:ascii="Verdana" w:eastAsia="Arial Unicode MS" w:hAnsi="Verdana" w:cs="Microsoft Sans Serif"/>
                <w:sz w:val="18"/>
                <w:szCs w:val="20"/>
              </w:rPr>
            </w:pPr>
          </w:p>
        </w:tc>
        <w:tc>
          <w:tcPr>
            <w:tcW w:w="3927" w:type="dxa"/>
            <w:vAlign w:val="center"/>
          </w:tcPr>
          <w:p w:rsidR="0043586C" w:rsidRPr="00A309EB" w:rsidRDefault="0043586C" w:rsidP="00466291">
            <w:pPr>
              <w:widowControl w:val="0"/>
              <w:autoSpaceDE w:val="0"/>
              <w:autoSpaceDN w:val="0"/>
              <w:adjustRightInd w:val="0"/>
              <w:jc w:val="both"/>
              <w:rPr>
                <w:rFonts w:ascii="Verdana" w:eastAsia="Arial Unicode MS" w:hAnsi="Verdana" w:cs="Microsoft Sans Serif"/>
                <w:sz w:val="18"/>
                <w:szCs w:val="20"/>
              </w:rPr>
            </w:pPr>
          </w:p>
        </w:tc>
        <w:tc>
          <w:tcPr>
            <w:tcW w:w="1800" w:type="dxa"/>
            <w:vAlign w:val="center"/>
          </w:tcPr>
          <w:p w:rsidR="0043586C" w:rsidRPr="00A309EB" w:rsidRDefault="0043586C" w:rsidP="004A19A5">
            <w:pPr>
              <w:widowControl w:val="0"/>
              <w:autoSpaceDE w:val="0"/>
              <w:autoSpaceDN w:val="0"/>
              <w:adjustRightInd w:val="0"/>
              <w:jc w:val="both"/>
              <w:rPr>
                <w:rFonts w:ascii="Verdana" w:eastAsia="Arial Unicode MS" w:hAnsi="Verdana" w:cs="Microsoft Sans Serif"/>
                <w:sz w:val="18"/>
                <w:szCs w:val="20"/>
              </w:rPr>
            </w:pPr>
          </w:p>
        </w:tc>
        <w:tc>
          <w:tcPr>
            <w:tcW w:w="1413" w:type="dxa"/>
            <w:vAlign w:val="center"/>
          </w:tcPr>
          <w:p w:rsidR="0043586C" w:rsidRPr="00A309EB" w:rsidRDefault="0043586C" w:rsidP="008D485B">
            <w:pPr>
              <w:widowControl w:val="0"/>
              <w:autoSpaceDE w:val="0"/>
              <w:autoSpaceDN w:val="0"/>
              <w:adjustRightInd w:val="0"/>
              <w:jc w:val="both"/>
              <w:rPr>
                <w:rFonts w:ascii="Verdana" w:eastAsia="Arial Unicode MS" w:hAnsi="Verdana" w:cs="Microsoft Sans Serif"/>
                <w:sz w:val="18"/>
                <w:szCs w:val="20"/>
              </w:rPr>
            </w:pPr>
          </w:p>
        </w:tc>
      </w:tr>
      <w:tr w:rsidR="00D36D41" w:rsidRPr="00A309EB" w:rsidTr="007555FF">
        <w:trPr>
          <w:trHeight w:val="283"/>
          <w:jc w:val="center"/>
        </w:trPr>
        <w:tc>
          <w:tcPr>
            <w:tcW w:w="2193" w:type="dxa"/>
            <w:vAlign w:val="center"/>
          </w:tcPr>
          <w:p w:rsidR="00D36D41" w:rsidRPr="00A309EB" w:rsidRDefault="00D36D41" w:rsidP="004E6F0C">
            <w:pPr>
              <w:widowControl w:val="0"/>
              <w:autoSpaceDE w:val="0"/>
              <w:autoSpaceDN w:val="0"/>
              <w:adjustRightInd w:val="0"/>
              <w:rPr>
                <w:rFonts w:ascii="Verdana" w:eastAsia="Arial Unicode MS" w:hAnsi="Verdana" w:cs="Microsoft Sans Serif"/>
                <w:sz w:val="18"/>
                <w:szCs w:val="20"/>
              </w:rPr>
            </w:pPr>
            <w:r>
              <w:rPr>
                <w:rFonts w:ascii="Verdana" w:eastAsia="Arial Unicode MS" w:hAnsi="Verdana" w:cs="Microsoft Sans Serif"/>
                <w:sz w:val="18"/>
                <w:szCs w:val="20"/>
              </w:rPr>
              <w:t>B.E.(</w:t>
            </w:r>
            <w:proofErr w:type="spellStart"/>
            <w:r>
              <w:rPr>
                <w:rFonts w:ascii="Verdana" w:eastAsia="Arial Unicode MS" w:hAnsi="Verdana" w:cs="Microsoft Sans Serif"/>
                <w:sz w:val="18"/>
                <w:szCs w:val="20"/>
              </w:rPr>
              <w:t>Infotech</w:t>
            </w:r>
            <w:proofErr w:type="spellEnd"/>
            <w:r>
              <w:rPr>
                <w:rFonts w:ascii="Verdana" w:eastAsia="Arial Unicode MS" w:hAnsi="Verdana" w:cs="Microsoft Sans Serif"/>
                <w:sz w:val="18"/>
                <w:szCs w:val="20"/>
              </w:rPr>
              <w:t xml:space="preserve">) </w:t>
            </w:r>
          </w:p>
        </w:tc>
        <w:tc>
          <w:tcPr>
            <w:tcW w:w="3927" w:type="dxa"/>
            <w:vAlign w:val="center"/>
          </w:tcPr>
          <w:p w:rsidR="00D36D41" w:rsidRPr="00A309EB" w:rsidRDefault="00D36D41" w:rsidP="004E6F0C">
            <w:pPr>
              <w:widowControl w:val="0"/>
              <w:autoSpaceDE w:val="0"/>
              <w:autoSpaceDN w:val="0"/>
              <w:adjustRightInd w:val="0"/>
              <w:jc w:val="both"/>
              <w:rPr>
                <w:rFonts w:ascii="Verdana" w:eastAsia="Arial Unicode MS" w:hAnsi="Verdana" w:cs="Microsoft Sans Serif"/>
                <w:sz w:val="18"/>
                <w:szCs w:val="20"/>
              </w:rPr>
            </w:pPr>
            <w:r>
              <w:rPr>
                <w:rFonts w:ascii="Verdana" w:eastAsia="Arial Unicode MS" w:hAnsi="Verdana" w:cs="Microsoft Sans Serif"/>
                <w:sz w:val="18"/>
                <w:szCs w:val="20"/>
              </w:rPr>
              <w:t xml:space="preserve">     Mumbai </w:t>
            </w:r>
            <w:r w:rsidRPr="00A309EB">
              <w:rPr>
                <w:rFonts w:ascii="Verdana" w:eastAsia="Arial Unicode MS" w:hAnsi="Verdana" w:cs="Microsoft Sans Serif"/>
                <w:sz w:val="18"/>
                <w:szCs w:val="20"/>
              </w:rPr>
              <w:t>University.</w:t>
            </w:r>
            <w:r>
              <w:rPr>
                <w:rFonts w:ascii="Verdana" w:eastAsia="Arial Unicode MS" w:hAnsi="Verdana" w:cs="Microsoft Sans Serif"/>
                <w:sz w:val="18"/>
                <w:szCs w:val="20"/>
              </w:rPr>
              <w:t xml:space="preserve"> </w:t>
            </w:r>
            <w:smartTag w:uri="urn:schemas-microsoft-com:office:smarttags" w:element="place">
              <w:r>
                <w:rPr>
                  <w:rFonts w:ascii="Verdana" w:eastAsia="Arial Unicode MS" w:hAnsi="Verdana" w:cs="Microsoft Sans Serif"/>
                  <w:sz w:val="18"/>
                  <w:szCs w:val="20"/>
                </w:rPr>
                <w:t>Maharashtra</w:t>
              </w:r>
            </w:smartTag>
          </w:p>
        </w:tc>
        <w:tc>
          <w:tcPr>
            <w:tcW w:w="1800" w:type="dxa"/>
            <w:vAlign w:val="center"/>
          </w:tcPr>
          <w:p w:rsidR="00D36D41" w:rsidRPr="00A309EB" w:rsidRDefault="00B543D4" w:rsidP="004E6F0C">
            <w:pPr>
              <w:widowControl w:val="0"/>
              <w:autoSpaceDE w:val="0"/>
              <w:autoSpaceDN w:val="0"/>
              <w:adjustRightInd w:val="0"/>
              <w:jc w:val="both"/>
              <w:rPr>
                <w:rFonts w:ascii="Verdana" w:eastAsia="Arial Unicode MS" w:hAnsi="Verdana" w:cs="Microsoft Sans Serif"/>
                <w:sz w:val="18"/>
                <w:szCs w:val="20"/>
              </w:rPr>
            </w:pPr>
            <w:r>
              <w:rPr>
                <w:rFonts w:ascii="Verdana" w:eastAsia="Arial Unicode MS" w:hAnsi="Verdana" w:cs="Microsoft Sans Serif"/>
                <w:sz w:val="18"/>
                <w:szCs w:val="20"/>
              </w:rPr>
              <w:t>July</w:t>
            </w:r>
            <w:r w:rsidR="00D36D41" w:rsidRPr="00A309EB">
              <w:rPr>
                <w:rFonts w:ascii="Verdana" w:eastAsia="Arial Unicode MS" w:hAnsi="Verdana" w:cs="Microsoft Sans Serif"/>
                <w:sz w:val="18"/>
                <w:szCs w:val="20"/>
              </w:rPr>
              <w:t xml:space="preserve"> - 200</w:t>
            </w:r>
            <w:r w:rsidR="00D36D41">
              <w:rPr>
                <w:rFonts w:ascii="Verdana" w:eastAsia="Arial Unicode MS" w:hAnsi="Verdana" w:cs="Microsoft Sans Serif"/>
                <w:sz w:val="18"/>
                <w:szCs w:val="20"/>
              </w:rPr>
              <w:t>8</w:t>
            </w:r>
          </w:p>
        </w:tc>
        <w:tc>
          <w:tcPr>
            <w:tcW w:w="1413" w:type="dxa"/>
            <w:vAlign w:val="center"/>
          </w:tcPr>
          <w:p w:rsidR="00D36D41" w:rsidRPr="00A309EB" w:rsidRDefault="00D36D41" w:rsidP="004E6F0C">
            <w:pPr>
              <w:widowControl w:val="0"/>
              <w:autoSpaceDE w:val="0"/>
              <w:autoSpaceDN w:val="0"/>
              <w:adjustRightInd w:val="0"/>
              <w:jc w:val="both"/>
              <w:rPr>
                <w:rFonts w:ascii="Verdana" w:eastAsia="Arial Unicode MS" w:hAnsi="Verdana" w:cs="Microsoft Sans Serif"/>
                <w:sz w:val="18"/>
                <w:szCs w:val="20"/>
              </w:rPr>
            </w:pPr>
            <w:r>
              <w:rPr>
                <w:rFonts w:ascii="Verdana" w:eastAsia="Arial Unicode MS" w:hAnsi="Verdana" w:cs="Microsoft Sans Serif"/>
                <w:sz w:val="18"/>
                <w:szCs w:val="20"/>
              </w:rPr>
              <w:t>First</w:t>
            </w:r>
          </w:p>
        </w:tc>
      </w:tr>
      <w:tr w:rsidR="00D36D41" w:rsidRPr="00A309EB" w:rsidTr="007555FF">
        <w:trPr>
          <w:trHeight w:val="283"/>
          <w:jc w:val="center"/>
        </w:trPr>
        <w:tc>
          <w:tcPr>
            <w:tcW w:w="2193" w:type="dxa"/>
            <w:vAlign w:val="center"/>
          </w:tcPr>
          <w:p w:rsidR="00D36D41" w:rsidRPr="00A309EB" w:rsidRDefault="00D36D41" w:rsidP="00D36D41">
            <w:pPr>
              <w:widowControl w:val="0"/>
              <w:autoSpaceDE w:val="0"/>
              <w:autoSpaceDN w:val="0"/>
              <w:adjustRightInd w:val="0"/>
              <w:rPr>
                <w:rFonts w:ascii="Verdana" w:eastAsia="Arial Unicode MS" w:hAnsi="Verdana" w:cs="Microsoft Sans Serif"/>
                <w:sz w:val="18"/>
                <w:szCs w:val="20"/>
              </w:rPr>
            </w:pPr>
            <w:r>
              <w:rPr>
                <w:rFonts w:ascii="Verdana" w:eastAsia="Arial Unicode MS" w:hAnsi="Verdana" w:cs="Microsoft Sans Serif"/>
                <w:sz w:val="18"/>
                <w:szCs w:val="20"/>
              </w:rPr>
              <w:t xml:space="preserve">Diploma in </w:t>
            </w:r>
            <w:proofErr w:type="spellStart"/>
            <w:r>
              <w:rPr>
                <w:rFonts w:ascii="Verdana" w:eastAsia="Arial Unicode MS" w:hAnsi="Verdana" w:cs="Microsoft Sans Serif"/>
                <w:sz w:val="18"/>
                <w:szCs w:val="20"/>
              </w:rPr>
              <w:t>Engg</w:t>
            </w:r>
            <w:proofErr w:type="spellEnd"/>
            <w:r>
              <w:rPr>
                <w:rFonts w:ascii="Verdana" w:eastAsia="Arial Unicode MS" w:hAnsi="Verdana" w:cs="Microsoft Sans Serif"/>
                <w:sz w:val="18"/>
                <w:szCs w:val="20"/>
              </w:rPr>
              <w:t xml:space="preserve">. </w:t>
            </w:r>
          </w:p>
        </w:tc>
        <w:tc>
          <w:tcPr>
            <w:tcW w:w="3927" w:type="dxa"/>
            <w:vAlign w:val="center"/>
          </w:tcPr>
          <w:p w:rsidR="00D36D41" w:rsidRPr="00A309EB" w:rsidRDefault="00D36D41" w:rsidP="002B081D">
            <w:pPr>
              <w:widowControl w:val="0"/>
              <w:autoSpaceDE w:val="0"/>
              <w:autoSpaceDN w:val="0"/>
              <w:adjustRightInd w:val="0"/>
              <w:jc w:val="both"/>
              <w:rPr>
                <w:rFonts w:ascii="Verdana" w:eastAsia="Arial Unicode MS" w:hAnsi="Verdana" w:cs="Microsoft Sans Serif"/>
                <w:sz w:val="18"/>
                <w:szCs w:val="20"/>
              </w:rPr>
            </w:pPr>
            <w:r>
              <w:rPr>
                <w:rFonts w:ascii="Verdana" w:eastAsia="Arial Unicode MS" w:hAnsi="Verdana" w:cs="Microsoft Sans Serif"/>
                <w:sz w:val="18"/>
                <w:szCs w:val="20"/>
              </w:rPr>
              <w:t xml:space="preserve">     </w:t>
            </w:r>
            <w:r w:rsidRPr="00A309EB">
              <w:rPr>
                <w:rFonts w:ascii="Verdana" w:eastAsia="Arial Unicode MS" w:hAnsi="Verdana" w:cs="Microsoft Sans Serif"/>
                <w:sz w:val="18"/>
                <w:szCs w:val="20"/>
              </w:rPr>
              <w:t xml:space="preserve">Mumbai </w:t>
            </w:r>
            <w:r>
              <w:rPr>
                <w:rFonts w:ascii="Verdana" w:eastAsia="Arial Unicode MS" w:hAnsi="Verdana" w:cs="Microsoft Sans Serif"/>
                <w:sz w:val="18"/>
                <w:szCs w:val="20"/>
              </w:rPr>
              <w:t>University, Maharashtra</w:t>
            </w:r>
          </w:p>
        </w:tc>
        <w:tc>
          <w:tcPr>
            <w:tcW w:w="1800" w:type="dxa"/>
            <w:vAlign w:val="center"/>
          </w:tcPr>
          <w:p w:rsidR="00D36D41" w:rsidRPr="00A309EB" w:rsidRDefault="00B543D4" w:rsidP="00962917">
            <w:pPr>
              <w:widowControl w:val="0"/>
              <w:autoSpaceDE w:val="0"/>
              <w:autoSpaceDN w:val="0"/>
              <w:adjustRightInd w:val="0"/>
              <w:jc w:val="both"/>
              <w:rPr>
                <w:rFonts w:ascii="Verdana" w:eastAsia="Arial Unicode MS" w:hAnsi="Verdana" w:cs="Microsoft Sans Serif"/>
                <w:sz w:val="18"/>
                <w:szCs w:val="20"/>
              </w:rPr>
            </w:pPr>
            <w:r>
              <w:rPr>
                <w:rFonts w:ascii="Verdana" w:eastAsia="Arial Unicode MS" w:hAnsi="Verdana" w:cs="Microsoft Sans Serif"/>
                <w:sz w:val="18"/>
                <w:szCs w:val="20"/>
              </w:rPr>
              <w:t>July</w:t>
            </w:r>
            <w:r w:rsidR="00D36D41" w:rsidRPr="00A309EB">
              <w:rPr>
                <w:rFonts w:ascii="Verdana" w:eastAsia="Arial Unicode MS" w:hAnsi="Verdana" w:cs="Microsoft Sans Serif"/>
                <w:sz w:val="18"/>
                <w:szCs w:val="20"/>
              </w:rPr>
              <w:t xml:space="preserve"> – 200</w:t>
            </w:r>
            <w:r w:rsidR="00D36D41">
              <w:rPr>
                <w:rFonts w:ascii="Verdana" w:eastAsia="Arial Unicode MS" w:hAnsi="Verdana" w:cs="Microsoft Sans Serif"/>
                <w:sz w:val="18"/>
                <w:szCs w:val="20"/>
              </w:rPr>
              <w:t>4</w:t>
            </w:r>
          </w:p>
        </w:tc>
        <w:tc>
          <w:tcPr>
            <w:tcW w:w="1413" w:type="dxa"/>
            <w:vAlign w:val="center"/>
          </w:tcPr>
          <w:p w:rsidR="00D36D41" w:rsidRPr="00A309EB" w:rsidRDefault="00D36D41" w:rsidP="002B081D">
            <w:pPr>
              <w:widowControl w:val="0"/>
              <w:autoSpaceDE w:val="0"/>
              <w:autoSpaceDN w:val="0"/>
              <w:adjustRightInd w:val="0"/>
              <w:jc w:val="both"/>
              <w:rPr>
                <w:rFonts w:ascii="Verdana" w:eastAsia="Arial Unicode MS" w:hAnsi="Verdana" w:cs="Microsoft Sans Serif"/>
                <w:sz w:val="18"/>
                <w:szCs w:val="20"/>
              </w:rPr>
            </w:pPr>
            <w:r>
              <w:rPr>
                <w:rFonts w:ascii="Verdana" w:eastAsia="Arial Unicode MS" w:hAnsi="Verdana" w:cs="Microsoft Sans Serif"/>
                <w:sz w:val="18"/>
                <w:szCs w:val="20"/>
              </w:rPr>
              <w:t>Distinction</w:t>
            </w:r>
          </w:p>
        </w:tc>
      </w:tr>
      <w:tr w:rsidR="00D36D41" w:rsidRPr="00A309EB" w:rsidTr="007555FF">
        <w:trPr>
          <w:trHeight w:val="283"/>
          <w:jc w:val="center"/>
        </w:trPr>
        <w:tc>
          <w:tcPr>
            <w:tcW w:w="2193" w:type="dxa"/>
            <w:vAlign w:val="center"/>
          </w:tcPr>
          <w:p w:rsidR="00D36D41" w:rsidRPr="00A309EB" w:rsidRDefault="00D36D41" w:rsidP="002B081D">
            <w:pPr>
              <w:widowControl w:val="0"/>
              <w:autoSpaceDE w:val="0"/>
              <w:autoSpaceDN w:val="0"/>
              <w:adjustRightInd w:val="0"/>
              <w:jc w:val="both"/>
              <w:rPr>
                <w:rFonts w:ascii="Verdana" w:eastAsia="Arial Unicode MS" w:hAnsi="Verdana" w:cs="Microsoft Sans Serif"/>
                <w:sz w:val="18"/>
                <w:szCs w:val="20"/>
              </w:rPr>
            </w:pPr>
            <w:r w:rsidRPr="00A309EB">
              <w:rPr>
                <w:rFonts w:ascii="Verdana" w:eastAsia="Arial Unicode MS" w:hAnsi="Verdana" w:cs="Microsoft Sans Serif"/>
                <w:sz w:val="18"/>
                <w:szCs w:val="20"/>
              </w:rPr>
              <w:t>S.S.C.</w:t>
            </w:r>
          </w:p>
        </w:tc>
        <w:tc>
          <w:tcPr>
            <w:tcW w:w="3927" w:type="dxa"/>
            <w:vAlign w:val="center"/>
          </w:tcPr>
          <w:p w:rsidR="00D36D41" w:rsidRPr="00A309EB" w:rsidRDefault="00D36D41" w:rsidP="002B081D">
            <w:pPr>
              <w:widowControl w:val="0"/>
              <w:autoSpaceDE w:val="0"/>
              <w:autoSpaceDN w:val="0"/>
              <w:adjustRightInd w:val="0"/>
              <w:jc w:val="both"/>
              <w:rPr>
                <w:rFonts w:ascii="Verdana" w:eastAsia="Arial Unicode MS" w:hAnsi="Verdana" w:cs="Microsoft Sans Serif"/>
                <w:sz w:val="18"/>
                <w:szCs w:val="20"/>
              </w:rPr>
            </w:pPr>
            <w:r>
              <w:rPr>
                <w:rFonts w:ascii="Verdana" w:eastAsia="Arial Unicode MS" w:hAnsi="Verdana" w:cs="Microsoft Sans Serif"/>
                <w:sz w:val="18"/>
                <w:szCs w:val="20"/>
              </w:rPr>
              <w:t xml:space="preserve">     </w:t>
            </w:r>
            <w:r w:rsidRPr="00A309EB">
              <w:rPr>
                <w:rFonts w:ascii="Verdana" w:eastAsia="Arial Unicode MS" w:hAnsi="Verdana" w:cs="Microsoft Sans Serif"/>
                <w:sz w:val="18"/>
                <w:szCs w:val="20"/>
              </w:rPr>
              <w:t xml:space="preserve">Mumbai </w:t>
            </w:r>
            <w:r>
              <w:rPr>
                <w:rFonts w:ascii="Verdana" w:eastAsia="Arial Unicode MS" w:hAnsi="Verdana" w:cs="Microsoft Sans Serif"/>
                <w:sz w:val="18"/>
                <w:szCs w:val="20"/>
              </w:rPr>
              <w:t>University, Maharashtra</w:t>
            </w:r>
          </w:p>
        </w:tc>
        <w:tc>
          <w:tcPr>
            <w:tcW w:w="1800" w:type="dxa"/>
            <w:vAlign w:val="center"/>
          </w:tcPr>
          <w:p w:rsidR="00D36D41" w:rsidRPr="00A309EB" w:rsidRDefault="00D36D41" w:rsidP="00962917">
            <w:pPr>
              <w:widowControl w:val="0"/>
              <w:autoSpaceDE w:val="0"/>
              <w:autoSpaceDN w:val="0"/>
              <w:adjustRightInd w:val="0"/>
              <w:jc w:val="both"/>
              <w:rPr>
                <w:rFonts w:ascii="Verdana" w:eastAsia="Arial Unicode MS" w:hAnsi="Verdana" w:cs="Microsoft Sans Serif"/>
                <w:sz w:val="18"/>
                <w:szCs w:val="20"/>
              </w:rPr>
            </w:pPr>
            <w:r>
              <w:rPr>
                <w:rFonts w:ascii="Verdana" w:eastAsia="Arial Unicode MS" w:hAnsi="Verdana" w:cs="Microsoft Sans Serif"/>
                <w:sz w:val="18"/>
                <w:szCs w:val="20"/>
              </w:rPr>
              <w:t>June</w:t>
            </w:r>
            <w:r w:rsidRPr="00A309EB">
              <w:rPr>
                <w:rFonts w:ascii="Verdana" w:eastAsia="Arial Unicode MS" w:hAnsi="Verdana" w:cs="Microsoft Sans Serif"/>
                <w:sz w:val="18"/>
                <w:szCs w:val="20"/>
              </w:rPr>
              <w:t xml:space="preserve"> – 200</w:t>
            </w:r>
            <w:r w:rsidR="00F91580">
              <w:rPr>
                <w:rFonts w:ascii="Verdana" w:eastAsia="Arial Unicode MS" w:hAnsi="Verdana" w:cs="Microsoft Sans Serif"/>
                <w:sz w:val="18"/>
                <w:szCs w:val="20"/>
              </w:rPr>
              <w:t>0</w:t>
            </w:r>
          </w:p>
        </w:tc>
        <w:tc>
          <w:tcPr>
            <w:tcW w:w="1413" w:type="dxa"/>
            <w:vAlign w:val="center"/>
          </w:tcPr>
          <w:p w:rsidR="00D36D41" w:rsidRPr="00A309EB" w:rsidRDefault="00D36D41" w:rsidP="002B081D">
            <w:pPr>
              <w:widowControl w:val="0"/>
              <w:autoSpaceDE w:val="0"/>
              <w:autoSpaceDN w:val="0"/>
              <w:adjustRightInd w:val="0"/>
              <w:jc w:val="both"/>
              <w:rPr>
                <w:rFonts w:ascii="Verdana" w:eastAsia="Arial Unicode MS" w:hAnsi="Verdana" w:cs="Microsoft Sans Serif"/>
                <w:sz w:val="18"/>
                <w:szCs w:val="20"/>
              </w:rPr>
            </w:pPr>
            <w:r>
              <w:rPr>
                <w:rFonts w:ascii="Verdana" w:eastAsia="Arial Unicode MS" w:hAnsi="Verdana" w:cs="Microsoft Sans Serif"/>
                <w:sz w:val="18"/>
                <w:szCs w:val="20"/>
              </w:rPr>
              <w:t>Distinction</w:t>
            </w:r>
          </w:p>
        </w:tc>
      </w:tr>
    </w:tbl>
    <w:p w:rsidR="0043586C" w:rsidRDefault="0043586C" w:rsidP="0043586C">
      <w:pPr>
        <w:rPr>
          <w:rFonts w:ascii="Verdana" w:hAnsi="Verdana" w:cs="Tahoma"/>
          <w:b/>
          <w:sz w:val="16"/>
          <w:szCs w:val="16"/>
        </w:rPr>
      </w:pPr>
    </w:p>
    <w:p w:rsidR="00DB048C" w:rsidRDefault="00DB048C" w:rsidP="00010518">
      <w:pPr>
        <w:rPr>
          <w:rFonts w:ascii="Verdana" w:hAnsi="Verdana"/>
          <w:b/>
          <w:sz w:val="20"/>
          <w:szCs w:val="20"/>
        </w:rPr>
      </w:pPr>
    </w:p>
    <w:p w:rsidR="00DB048C" w:rsidRDefault="00335CB5" w:rsidP="00010518">
      <w:pPr>
        <w:rPr>
          <w:rFonts w:ascii="Verdana" w:hAnsi="Verdana"/>
          <w:b/>
          <w:sz w:val="20"/>
          <w:szCs w:val="20"/>
        </w:rPr>
      </w:pPr>
      <w:r w:rsidRPr="00335CB5">
        <w:rPr>
          <w:rFonts w:ascii="Verdana" w:hAnsi="Verdana"/>
          <w:b/>
          <w:noProof/>
          <w:sz w:val="18"/>
          <w:szCs w:val="16"/>
        </w:rPr>
        <w:pict>
          <v:line id="_x0000_s1079" style="position:absolute;z-index:251659776" from="0,8.45pt" to="459pt,8.45pt" strokeweight="2pt">
            <v:stroke linestyle="thinThin"/>
          </v:line>
        </w:pict>
      </w:r>
    </w:p>
    <w:p w:rsidR="00DB048C" w:rsidRDefault="00DB048C" w:rsidP="00010518">
      <w:pPr>
        <w:rPr>
          <w:rFonts w:ascii="Verdana" w:hAnsi="Verdana"/>
          <w:b/>
          <w:sz w:val="20"/>
          <w:szCs w:val="20"/>
        </w:rPr>
      </w:pPr>
    </w:p>
    <w:p w:rsidR="0038673F" w:rsidRDefault="0038673F" w:rsidP="00010518">
      <w:pPr>
        <w:rPr>
          <w:rFonts w:ascii="Verdana" w:hAnsi="Verdana"/>
          <w:b/>
          <w:sz w:val="20"/>
          <w:szCs w:val="20"/>
        </w:rPr>
      </w:pPr>
    </w:p>
    <w:p w:rsidR="007A6066" w:rsidRDefault="007A6066" w:rsidP="00010518">
      <w:pPr>
        <w:rPr>
          <w:rFonts w:ascii="Verdana" w:hAnsi="Verdana"/>
          <w:b/>
          <w:sz w:val="20"/>
          <w:szCs w:val="20"/>
        </w:rPr>
      </w:pPr>
    </w:p>
    <w:tbl>
      <w:tblPr>
        <w:tblW w:w="0" w:type="auto"/>
        <w:tblInd w:w="108" w:type="dxa"/>
        <w:tblLook w:val="04A0"/>
      </w:tblPr>
      <w:tblGrid>
        <w:gridCol w:w="2700"/>
        <w:gridCol w:w="6435"/>
      </w:tblGrid>
      <w:tr w:rsidR="00DB048C" w:rsidRPr="00EA4D4C" w:rsidTr="00B7707F">
        <w:tc>
          <w:tcPr>
            <w:tcW w:w="2700" w:type="dxa"/>
            <w:shd w:val="clear" w:color="auto" w:fill="F2F2F2"/>
          </w:tcPr>
          <w:p w:rsidR="00DB048C" w:rsidRPr="00EA4D4C" w:rsidRDefault="00DB048C" w:rsidP="00B7707F">
            <w:pPr>
              <w:rPr>
                <w:rFonts w:ascii="Verdana" w:hAnsi="Verdana"/>
                <w:sz w:val="18"/>
                <w:szCs w:val="16"/>
              </w:rPr>
            </w:pPr>
            <w:r w:rsidRPr="00EA4D4C">
              <w:rPr>
                <w:rFonts w:ascii="Verdana" w:hAnsi="Verdana"/>
                <w:b/>
                <w:sz w:val="18"/>
                <w:szCs w:val="18"/>
              </w:rPr>
              <w:lastRenderedPageBreak/>
              <w:t>Name</w:t>
            </w:r>
            <w:r w:rsidRPr="00EA4D4C">
              <w:rPr>
                <w:rFonts w:ascii="Verdana" w:hAnsi="Verdana"/>
                <w:i/>
                <w:sz w:val="18"/>
                <w:szCs w:val="16"/>
              </w:rPr>
              <w:t>:</w:t>
            </w:r>
          </w:p>
        </w:tc>
        <w:tc>
          <w:tcPr>
            <w:tcW w:w="6435" w:type="dxa"/>
          </w:tcPr>
          <w:p w:rsidR="00DB048C" w:rsidRPr="00EA4D4C" w:rsidRDefault="00DB048C" w:rsidP="00B7707F">
            <w:pPr>
              <w:rPr>
                <w:rFonts w:ascii="Verdana" w:hAnsi="Verdana"/>
                <w:sz w:val="18"/>
                <w:szCs w:val="16"/>
              </w:rPr>
            </w:pPr>
            <w:proofErr w:type="spellStart"/>
            <w:r>
              <w:rPr>
                <w:rFonts w:ascii="Verdana" w:hAnsi="Verdana"/>
                <w:sz w:val="18"/>
                <w:szCs w:val="16"/>
              </w:rPr>
              <w:t>Manoj</w:t>
            </w:r>
            <w:proofErr w:type="spellEnd"/>
            <w:r>
              <w:rPr>
                <w:rFonts w:ascii="Verdana" w:hAnsi="Verdana"/>
                <w:sz w:val="18"/>
                <w:szCs w:val="16"/>
              </w:rPr>
              <w:t xml:space="preserve"> </w:t>
            </w:r>
            <w:proofErr w:type="spellStart"/>
            <w:r>
              <w:rPr>
                <w:rFonts w:ascii="Verdana" w:hAnsi="Verdana"/>
                <w:sz w:val="18"/>
                <w:szCs w:val="16"/>
              </w:rPr>
              <w:t>Uttam</w:t>
            </w:r>
            <w:proofErr w:type="spellEnd"/>
            <w:r>
              <w:rPr>
                <w:rFonts w:ascii="Verdana" w:hAnsi="Verdana"/>
                <w:sz w:val="18"/>
                <w:szCs w:val="16"/>
              </w:rPr>
              <w:t xml:space="preserve"> </w:t>
            </w:r>
            <w:proofErr w:type="spellStart"/>
            <w:r>
              <w:rPr>
                <w:rFonts w:ascii="Verdana" w:hAnsi="Verdana"/>
                <w:sz w:val="18"/>
                <w:szCs w:val="16"/>
              </w:rPr>
              <w:t>Jadhav</w:t>
            </w:r>
            <w:proofErr w:type="spellEnd"/>
            <w:r w:rsidRPr="00EA4D4C">
              <w:rPr>
                <w:rFonts w:ascii="Verdana" w:hAnsi="Verdana"/>
                <w:sz w:val="18"/>
                <w:szCs w:val="16"/>
              </w:rPr>
              <w:t>.</w:t>
            </w:r>
          </w:p>
        </w:tc>
      </w:tr>
      <w:tr w:rsidR="00DB048C" w:rsidRPr="00EA4D4C" w:rsidTr="00B7707F">
        <w:tc>
          <w:tcPr>
            <w:tcW w:w="2700" w:type="dxa"/>
            <w:shd w:val="clear" w:color="auto" w:fill="F2F2F2"/>
          </w:tcPr>
          <w:p w:rsidR="00DB048C" w:rsidRPr="00EA4D4C" w:rsidRDefault="00DB048C" w:rsidP="00B7707F">
            <w:pPr>
              <w:rPr>
                <w:rFonts w:ascii="Verdana" w:hAnsi="Verdana"/>
                <w:sz w:val="18"/>
                <w:szCs w:val="16"/>
              </w:rPr>
            </w:pPr>
            <w:r w:rsidRPr="00EA4D4C">
              <w:rPr>
                <w:rFonts w:ascii="Verdana" w:hAnsi="Verdana"/>
                <w:b/>
                <w:sz w:val="18"/>
                <w:szCs w:val="18"/>
              </w:rPr>
              <w:t>Date</w:t>
            </w:r>
            <w:r w:rsidRPr="00EA4D4C">
              <w:rPr>
                <w:rFonts w:ascii="Verdana" w:hAnsi="Verdana"/>
                <w:i/>
                <w:sz w:val="18"/>
                <w:szCs w:val="16"/>
              </w:rPr>
              <w:t xml:space="preserve"> </w:t>
            </w:r>
            <w:r w:rsidRPr="00EA4D4C">
              <w:rPr>
                <w:rFonts w:ascii="Verdana" w:hAnsi="Verdana"/>
                <w:b/>
                <w:sz w:val="18"/>
                <w:szCs w:val="18"/>
              </w:rPr>
              <w:t>of</w:t>
            </w:r>
            <w:r w:rsidRPr="00EA4D4C">
              <w:rPr>
                <w:rFonts w:ascii="Verdana" w:hAnsi="Verdana"/>
                <w:i/>
                <w:sz w:val="18"/>
                <w:szCs w:val="16"/>
              </w:rPr>
              <w:t xml:space="preserve"> </w:t>
            </w:r>
            <w:r w:rsidRPr="00EA4D4C">
              <w:rPr>
                <w:rFonts w:ascii="Verdana" w:hAnsi="Verdana"/>
                <w:b/>
                <w:sz w:val="18"/>
                <w:szCs w:val="18"/>
              </w:rPr>
              <w:t>Birth</w:t>
            </w:r>
            <w:r w:rsidRPr="00EA4D4C">
              <w:rPr>
                <w:rFonts w:ascii="Verdana" w:hAnsi="Verdana"/>
                <w:i/>
                <w:sz w:val="18"/>
                <w:szCs w:val="16"/>
              </w:rPr>
              <w:t>:</w:t>
            </w:r>
          </w:p>
        </w:tc>
        <w:tc>
          <w:tcPr>
            <w:tcW w:w="6435" w:type="dxa"/>
          </w:tcPr>
          <w:p w:rsidR="00DB048C" w:rsidRPr="00EA4D4C" w:rsidRDefault="00DB048C" w:rsidP="00B7707F">
            <w:pPr>
              <w:rPr>
                <w:rFonts w:ascii="Verdana" w:hAnsi="Verdana"/>
                <w:sz w:val="18"/>
                <w:szCs w:val="16"/>
              </w:rPr>
            </w:pPr>
            <w:r>
              <w:rPr>
                <w:rFonts w:ascii="Verdana" w:hAnsi="Verdana"/>
                <w:sz w:val="18"/>
                <w:szCs w:val="16"/>
              </w:rPr>
              <w:t>07</w:t>
            </w:r>
            <w:r w:rsidRPr="001A13FD">
              <w:rPr>
                <w:rFonts w:ascii="Verdana" w:hAnsi="Verdana"/>
                <w:sz w:val="18"/>
                <w:szCs w:val="16"/>
                <w:vertAlign w:val="superscript"/>
              </w:rPr>
              <w:t>th</w:t>
            </w:r>
            <w:r>
              <w:rPr>
                <w:rFonts w:ascii="Verdana" w:hAnsi="Verdana"/>
                <w:sz w:val="18"/>
                <w:szCs w:val="16"/>
              </w:rPr>
              <w:t xml:space="preserve"> Jan </w:t>
            </w:r>
            <w:r w:rsidRPr="00EA4D4C">
              <w:rPr>
                <w:rFonts w:ascii="Verdana" w:hAnsi="Verdana"/>
                <w:sz w:val="18"/>
                <w:szCs w:val="16"/>
              </w:rPr>
              <w:t>19</w:t>
            </w:r>
            <w:r>
              <w:rPr>
                <w:rFonts w:ascii="Verdana" w:hAnsi="Verdana"/>
                <w:sz w:val="18"/>
                <w:szCs w:val="16"/>
              </w:rPr>
              <w:t>85</w:t>
            </w:r>
          </w:p>
        </w:tc>
      </w:tr>
      <w:tr w:rsidR="00DB048C" w:rsidRPr="00EA4D4C" w:rsidTr="00B7707F">
        <w:tc>
          <w:tcPr>
            <w:tcW w:w="2700" w:type="dxa"/>
            <w:shd w:val="clear" w:color="auto" w:fill="F2F2F2"/>
          </w:tcPr>
          <w:p w:rsidR="00DB048C" w:rsidRPr="00EA4D4C" w:rsidRDefault="00DB048C" w:rsidP="00B7707F">
            <w:pPr>
              <w:rPr>
                <w:rFonts w:ascii="Verdana" w:hAnsi="Verdana"/>
                <w:b/>
                <w:sz w:val="18"/>
                <w:szCs w:val="18"/>
              </w:rPr>
            </w:pPr>
            <w:r w:rsidRPr="00EA4D4C">
              <w:rPr>
                <w:rFonts w:ascii="Verdana" w:hAnsi="Verdana"/>
                <w:b/>
                <w:sz w:val="18"/>
                <w:szCs w:val="18"/>
              </w:rPr>
              <w:t>Marital Status:</w:t>
            </w:r>
          </w:p>
        </w:tc>
        <w:tc>
          <w:tcPr>
            <w:tcW w:w="6435" w:type="dxa"/>
          </w:tcPr>
          <w:p w:rsidR="00DB048C" w:rsidRPr="00EA4D4C" w:rsidRDefault="00DB048C" w:rsidP="00B7707F">
            <w:pPr>
              <w:rPr>
                <w:rFonts w:ascii="Verdana" w:hAnsi="Verdana"/>
                <w:sz w:val="18"/>
                <w:szCs w:val="18"/>
              </w:rPr>
            </w:pPr>
            <w:r w:rsidRPr="00EA4D4C">
              <w:rPr>
                <w:rFonts w:ascii="Verdana" w:hAnsi="Verdana"/>
                <w:sz w:val="18"/>
                <w:szCs w:val="18"/>
              </w:rPr>
              <w:t>Single</w:t>
            </w:r>
          </w:p>
        </w:tc>
      </w:tr>
      <w:tr w:rsidR="00DB048C" w:rsidRPr="00EA4D4C" w:rsidTr="00B7707F">
        <w:tc>
          <w:tcPr>
            <w:tcW w:w="2700" w:type="dxa"/>
            <w:shd w:val="clear" w:color="auto" w:fill="F2F2F2"/>
          </w:tcPr>
          <w:p w:rsidR="00DB048C" w:rsidRPr="00EA4D4C" w:rsidRDefault="00DB048C" w:rsidP="00B7707F">
            <w:pPr>
              <w:rPr>
                <w:rFonts w:ascii="Verdana" w:hAnsi="Verdana"/>
                <w:b/>
                <w:sz w:val="18"/>
                <w:szCs w:val="18"/>
              </w:rPr>
            </w:pPr>
            <w:r w:rsidRPr="00EA4D4C">
              <w:rPr>
                <w:rFonts w:ascii="Verdana" w:hAnsi="Verdana"/>
                <w:b/>
                <w:sz w:val="18"/>
                <w:szCs w:val="18"/>
              </w:rPr>
              <w:t xml:space="preserve">Email Address: </w:t>
            </w:r>
          </w:p>
        </w:tc>
        <w:tc>
          <w:tcPr>
            <w:tcW w:w="6435" w:type="dxa"/>
          </w:tcPr>
          <w:p w:rsidR="00DB048C" w:rsidRPr="00EA4D4C" w:rsidRDefault="00DB048C" w:rsidP="00B7707F">
            <w:pPr>
              <w:rPr>
                <w:rFonts w:ascii="Verdana" w:hAnsi="Verdana"/>
                <w:b/>
                <w:sz w:val="18"/>
                <w:szCs w:val="18"/>
              </w:rPr>
            </w:pPr>
            <w:r>
              <w:rPr>
                <w:rFonts w:ascii="Verdana" w:hAnsi="Verdana"/>
                <w:color w:val="4931F7"/>
                <w:sz w:val="18"/>
                <w:szCs w:val="16"/>
              </w:rPr>
              <w:t>mujadhav@gmail.com</w:t>
            </w:r>
          </w:p>
        </w:tc>
      </w:tr>
      <w:tr w:rsidR="00DB048C" w:rsidRPr="00EA4D4C" w:rsidTr="00B7707F">
        <w:tc>
          <w:tcPr>
            <w:tcW w:w="2700" w:type="dxa"/>
            <w:shd w:val="clear" w:color="auto" w:fill="F2F2F2"/>
          </w:tcPr>
          <w:p w:rsidR="00DB048C" w:rsidRPr="00EA4D4C" w:rsidRDefault="00DB048C" w:rsidP="00B7707F">
            <w:pPr>
              <w:rPr>
                <w:rFonts w:ascii="Verdana" w:hAnsi="Verdana"/>
                <w:b/>
                <w:sz w:val="18"/>
                <w:szCs w:val="16"/>
              </w:rPr>
            </w:pPr>
            <w:r w:rsidRPr="00EA4D4C">
              <w:rPr>
                <w:rFonts w:ascii="Verdana" w:hAnsi="Verdana"/>
                <w:b/>
                <w:sz w:val="18"/>
                <w:szCs w:val="18"/>
              </w:rPr>
              <w:t>Permanent Address:</w:t>
            </w:r>
            <w:r w:rsidRPr="00EA4D4C">
              <w:rPr>
                <w:rFonts w:ascii="Verdana" w:hAnsi="Verdana"/>
                <w:sz w:val="18"/>
                <w:szCs w:val="16"/>
              </w:rPr>
              <w:tab/>
            </w:r>
          </w:p>
        </w:tc>
        <w:tc>
          <w:tcPr>
            <w:tcW w:w="6435" w:type="dxa"/>
          </w:tcPr>
          <w:p w:rsidR="00DB048C" w:rsidRPr="00EA4D4C" w:rsidRDefault="00DB048C" w:rsidP="00B7707F">
            <w:pPr>
              <w:rPr>
                <w:rFonts w:ascii="Verdana" w:hAnsi="Verdana"/>
                <w:b/>
                <w:sz w:val="18"/>
                <w:szCs w:val="16"/>
              </w:rPr>
            </w:pPr>
            <w:r>
              <w:rPr>
                <w:rFonts w:ascii="Verdana" w:hAnsi="Verdana"/>
                <w:sz w:val="18"/>
                <w:szCs w:val="16"/>
              </w:rPr>
              <w:t xml:space="preserve">101, </w:t>
            </w:r>
            <w:proofErr w:type="spellStart"/>
            <w:r>
              <w:rPr>
                <w:rFonts w:ascii="Verdana" w:hAnsi="Verdana"/>
                <w:sz w:val="18"/>
                <w:szCs w:val="16"/>
              </w:rPr>
              <w:t>Saileela</w:t>
            </w:r>
            <w:proofErr w:type="spellEnd"/>
            <w:r>
              <w:rPr>
                <w:rFonts w:ascii="Verdana" w:hAnsi="Verdana"/>
                <w:sz w:val="18"/>
                <w:szCs w:val="16"/>
              </w:rPr>
              <w:t xml:space="preserve">, </w:t>
            </w:r>
            <w:proofErr w:type="spellStart"/>
            <w:r>
              <w:rPr>
                <w:rFonts w:ascii="Verdana" w:hAnsi="Verdana"/>
                <w:sz w:val="18"/>
                <w:szCs w:val="16"/>
              </w:rPr>
              <w:t>Gupte</w:t>
            </w:r>
            <w:proofErr w:type="spellEnd"/>
            <w:r>
              <w:rPr>
                <w:rFonts w:ascii="Verdana" w:hAnsi="Verdana"/>
                <w:sz w:val="18"/>
                <w:szCs w:val="16"/>
              </w:rPr>
              <w:t xml:space="preserve"> Road, </w:t>
            </w:r>
            <w:proofErr w:type="spellStart"/>
            <w:proofErr w:type="gramStart"/>
            <w:r>
              <w:rPr>
                <w:rFonts w:ascii="Verdana" w:hAnsi="Verdana"/>
                <w:sz w:val="18"/>
                <w:szCs w:val="16"/>
              </w:rPr>
              <w:t>Dombivli</w:t>
            </w:r>
            <w:proofErr w:type="spellEnd"/>
            <w:r>
              <w:rPr>
                <w:rFonts w:ascii="Verdana" w:hAnsi="Verdana"/>
                <w:sz w:val="18"/>
                <w:szCs w:val="16"/>
              </w:rPr>
              <w:t>(</w:t>
            </w:r>
            <w:proofErr w:type="gramEnd"/>
            <w:r>
              <w:rPr>
                <w:rFonts w:ascii="Verdana" w:hAnsi="Verdana"/>
                <w:sz w:val="18"/>
                <w:szCs w:val="16"/>
              </w:rPr>
              <w:t>West) 421 202.</w:t>
            </w:r>
          </w:p>
        </w:tc>
      </w:tr>
      <w:tr w:rsidR="00DB048C" w:rsidRPr="00EA4D4C" w:rsidTr="00B7707F">
        <w:tc>
          <w:tcPr>
            <w:tcW w:w="2700" w:type="dxa"/>
            <w:shd w:val="clear" w:color="auto" w:fill="F2F2F2"/>
          </w:tcPr>
          <w:p w:rsidR="00DB048C" w:rsidRPr="00EA4D4C" w:rsidRDefault="00DB048C" w:rsidP="00B7707F">
            <w:pPr>
              <w:rPr>
                <w:rFonts w:ascii="Verdana" w:hAnsi="Verdana"/>
                <w:b/>
                <w:sz w:val="18"/>
                <w:szCs w:val="16"/>
              </w:rPr>
            </w:pPr>
            <w:r w:rsidRPr="00EA4D4C">
              <w:rPr>
                <w:rFonts w:ascii="Verdana" w:hAnsi="Verdana"/>
                <w:b/>
                <w:sz w:val="18"/>
                <w:szCs w:val="18"/>
              </w:rPr>
              <w:t>Present Address:</w:t>
            </w:r>
            <w:r w:rsidRPr="00EA4D4C">
              <w:rPr>
                <w:rFonts w:ascii="Verdana" w:hAnsi="Verdana"/>
                <w:sz w:val="18"/>
                <w:szCs w:val="16"/>
              </w:rPr>
              <w:tab/>
            </w:r>
          </w:p>
        </w:tc>
        <w:tc>
          <w:tcPr>
            <w:tcW w:w="6435" w:type="dxa"/>
          </w:tcPr>
          <w:p w:rsidR="00DB048C" w:rsidRPr="00EA4D4C" w:rsidRDefault="00DB048C" w:rsidP="00B7707F">
            <w:pPr>
              <w:rPr>
                <w:rFonts w:ascii="Verdana" w:hAnsi="Verdana"/>
                <w:sz w:val="18"/>
                <w:szCs w:val="16"/>
              </w:rPr>
            </w:pPr>
            <w:r>
              <w:rPr>
                <w:rFonts w:ascii="Verdana" w:hAnsi="Verdana"/>
                <w:sz w:val="18"/>
                <w:szCs w:val="16"/>
              </w:rPr>
              <w:t xml:space="preserve">101, </w:t>
            </w:r>
            <w:proofErr w:type="spellStart"/>
            <w:r>
              <w:rPr>
                <w:rFonts w:ascii="Verdana" w:hAnsi="Verdana"/>
                <w:sz w:val="18"/>
                <w:szCs w:val="16"/>
              </w:rPr>
              <w:t>Saileela</w:t>
            </w:r>
            <w:proofErr w:type="spellEnd"/>
            <w:r>
              <w:rPr>
                <w:rFonts w:ascii="Verdana" w:hAnsi="Verdana"/>
                <w:sz w:val="18"/>
                <w:szCs w:val="16"/>
              </w:rPr>
              <w:t xml:space="preserve">, </w:t>
            </w:r>
            <w:proofErr w:type="spellStart"/>
            <w:r>
              <w:rPr>
                <w:rFonts w:ascii="Verdana" w:hAnsi="Verdana"/>
                <w:sz w:val="18"/>
                <w:szCs w:val="16"/>
              </w:rPr>
              <w:t>Gupte</w:t>
            </w:r>
            <w:proofErr w:type="spellEnd"/>
            <w:r>
              <w:rPr>
                <w:rFonts w:ascii="Verdana" w:hAnsi="Verdana"/>
                <w:sz w:val="18"/>
                <w:szCs w:val="16"/>
              </w:rPr>
              <w:t xml:space="preserve"> Road, </w:t>
            </w:r>
            <w:proofErr w:type="spellStart"/>
            <w:proofErr w:type="gramStart"/>
            <w:r>
              <w:rPr>
                <w:rFonts w:ascii="Verdana" w:hAnsi="Verdana"/>
                <w:sz w:val="18"/>
                <w:szCs w:val="16"/>
              </w:rPr>
              <w:t>Dombivli</w:t>
            </w:r>
            <w:proofErr w:type="spellEnd"/>
            <w:r>
              <w:rPr>
                <w:rFonts w:ascii="Verdana" w:hAnsi="Verdana"/>
                <w:sz w:val="18"/>
                <w:szCs w:val="16"/>
              </w:rPr>
              <w:t>(</w:t>
            </w:r>
            <w:proofErr w:type="gramEnd"/>
            <w:r>
              <w:rPr>
                <w:rFonts w:ascii="Verdana" w:hAnsi="Verdana"/>
                <w:sz w:val="18"/>
                <w:szCs w:val="16"/>
              </w:rPr>
              <w:t>West) 421 202.</w:t>
            </w:r>
          </w:p>
        </w:tc>
      </w:tr>
      <w:tr w:rsidR="00DB048C" w:rsidRPr="00EA4D4C" w:rsidTr="00B7707F">
        <w:tc>
          <w:tcPr>
            <w:tcW w:w="2700" w:type="dxa"/>
            <w:shd w:val="clear" w:color="auto" w:fill="F2F2F2"/>
          </w:tcPr>
          <w:p w:rsidR="00DB048C" w:rsidRPr="00EA4D4C" w:rsidRDefault="00DB048C" w:rsidP="00B7707F">
            <w:pPr>
              <w:rPr>
                <w:rFonts w:ascii="Verdana" w:hAnsi="Verdana"/>
                <w:b/>
                <w:sz w:val="18"/>
                <w:szCs w:val="16"/>
              </w:rPr>
            </w:pPr>
            <w:r w:rsidRPr="00EA4D4C">
              <w:rPr>
                <w:rFonts w:ascii="Verdana" w:hAnsi="Verdana"/>
                <w:b/>
                <w:sz w:val="18"/>
                <w:szCs w:val="16"/>
              </w:rPr>
              <w:t>Languages:</w:t>
            </w:r>
          </w:p>
        </w:tc>
        <w:tc>
          <w:tcPr>
            <w:tcW w:w="6435" w:type="dxa"/>
          </w:tcPr>
          <w:p w:rsidR="00DB048C" w:rsidRPr="00EA4D4C" w:rsidRDefault="00DB048C" w:rsidP="00B7707F">
            <w:pPr>
              <w:rPr>
                <w:rFonts w:ascii="Verdana" w:hAnsi="Verdana"/>
                <w:sz w:val="18"/>
                <w:szCs w:val="16"/>
              </w:rPr>
            </w:pPr>
            <w:r w:rsidRPr="00EA4D4C">
              <w:rPr>
                <w:rFonts w:ascii="Verdana" w:hAnsi="Verdana"/>
                <w:sz w:val="18"/>
                <w:szCs w:val="16"/>
              </w:rPr>
              <w:t>English, Hindi, Marathi</w:t>
            </w:r>
          </w:p>
        </w:tc>
      </w:tr>
    </w:tbl>
    <w:p w:rsidR="00DB048C" w:rsidRDefault="00DB048C" w:rsidP="00DB048C">
      <w:pPr>
        <w:rPr>
          <w:rFonts w:ascii="Verdana" w:hAnsi="Verdana"/>
          <w:sz w:val="18"/>
          <w:szCs w:val="16"/>
        </w:rPr>
      </w:pPr>
    </w:p>
    <w:tbl>
      <w:tblPr>
        <w:tblW w:w="9333" w:type="dxa"/>
        <w:jc w:val="center"/>
        <w:tblLayout w:type="fixed"/>
        <w:tblLook w:val="0000"/>
      </w:tblPr>
      <w:tblGrid>
        <w:gridCol w:w="2193"/>
        <w:gridCol w:w="3927"/>
        <w:gridCol w:w="1800"/>
        <w:gridCol w:w="1413"/>
      </w:tblGrid>
      <w:tr w:rsidR="00F65614" w:rsidRPr="00A309EB" w:rsidTr="00F271EF">
        <w:trPr>
          <w:trHeight w:val="457"/>
          <w:jc w:val="center"/>
        </w:trPr>
        <w:tc>
          <w:tcPr>
            <w:tcW w:w="2193" w:type="dxa"/>
            <w:shd w:val="clear" w:color="auto" w:fill="F3F3F3"/>
            <w:vAlign w:val="center"/>
          </w:tcPr>
          <w:p w:rsidR="00F65614" w:rsidRDefault="009C1010" w:rsidP="00F65614">
            <w:pPr>
              <w:rPr>
                <w:rFonts w:ascii="Verdana" w:hAnsi="Verdana"/>
                <w:b/>
                <w:sz w:val="20"/>
                <w:szCs w:val="20"/>
              </w:rPr>
            </w:pPr>
            <w:r>
              <w:rPr>
                <w:rFonts w:ascii="Verdana" w:hAnsi="Verdana"/>
                <w:b/>
                <w:sz w:val="20"/>
                <w:szCs w:val="20"/>
              </w:rPr>
              <w:t xml:space="preserve">Skills </w:t>
            </w:r>
            <w:r w:rsidR="00EE16D0">
              <w:rPr>
                <w:rFonts w:ascii="Verdana" w:hAnsi="Verdana"/>
                <w:b/>
                <w:sz w:val="20"/>
                <w:szCs w:val="20"/>
              </w:rPr>
              <w:t>A</w:t>
            </w:r>
            <w:r w:rsidR="00F65614">
              <w:rPr>
                <w:rFonts w:ascii="Verdana" w:hAnsi="Verdana"/>
                <w:b/>
                <w:sz w:val="20"/>
                <w:szCs w:val="20"/>
              </w:rPr>
              <w:t>ctivities  :</w:t>
            </w:r>
          </w:p>
          <w:p w:rsidR="00F65614" w:rsidRPr="00A309EB" w:rsidRDefault="00F65614" w:rsidP="001C60CB">
            <w:pPr>
              <w:widowControl w:val="0"/>
              <w:autoSpaceDE w:val="0"/>
              <w:autoSpaceDN w:val="0"/>
              <w:adjustRightInd w:val="0"/>
              <w:rPr>
                <w:rFonts w:ascii="Verdana" w:hAnsi="Verdana"/>
                <w:b/>
                <w:bCs/>
                <w:sz w:val="18"/>
                <w:szCs w:val="20"/>
              </w:rPr>
            </w:pPr>
          </w:p>
        </w:tc>
        <w:tc>
          <w:tcPr>
            <w:tcW w:w="3927" w:type="dxa"/>
            <w:shd w:val="clear" w:color="auto" w:fill="F3F3F3"/>
            <w:vAlign w:val="center"/>
          </w:tcPr>
          <w:p w:rsidR="00F65614" w:rsidRPr="00A309EB" w:rsidRDefault="00F65614" w:rsidP="001C60CB">
            <w:pPr>
              <w:widowControl w:val="0"/>
              <w:autoSpaceDE w:val="0"/>
              <w:autoSpaceDN w:val="0"/>
              <w:adjustRightInd w:val="0"/>
              <w:rPr>
                <w:rFonts w:ascii="Verdana" w:hAnsi="Verdana"/>
                <w:b/>
                <w:bCs/>
                <w:sz w:val="18"/>
                <w:szCs w:val="20"/>
              </w:rPr>
            </w:pPr>
          </w:p>
        </w:tc>
        <w:tc>
          <w:tcPr>
            <w:tcW w:w="1800" w:type="dxa"/>
            <w:shd w:val="clear" w:color="auto" w:fill="F3F3F3"/>
            <w:vAlign w:val="center"/>
          </w:tcPr>
          <w:p w:rsidR="00F65614" w:rsidRPr="00A309EB" w:rsidRDefault="00F65614" w:rsidP="001C60CB">
            <w:pPr>
              <w:widowControl w:val="0"/>
              <w:autoSpaceDE w:val="0"/>
              <w:autoSpaceDN w:val="0"/>
              <w:adjustRightInd w:val="0"/>
              <w:rPr>
                <w:rFonts w:ascii="Verdana" w:hAnsi="Verdana"/>
                <w:b/>
                <w:bCs/>
                <w:sz w:val="18"/>
                <w:szCs w:val="20"/>
              </w:rPr>
            </w:pPr>
          </w:p>
        </w:tc>
        <w:tc>
          <w:tcPr>
            <w:tcW w:w="1413" w:type="dxa"/>
            <w:shd w:val="clear" w:color="auto" w:fill="F3F3F3"/>
            <w:vAlign w:val="center"/>
          </w:tcPr>
          <w:p w:rsidR="00F65614" w:rsidRPr="00A309EB" w:rsidRDefault="00F65614" w:rsidP="001C60CB">
            <w:pPr>
              <w:pStyle w:val="Heading5"/>
              <w:keepNext/>
              <w:rPr>
                <w:b/>
                <w:bCs/>
                <w:sz w:val="18"/>
                <w:szCs w:val="20"/>
              </w:rPr>
            </w:pPr>
          </w:p>
        </w:tc>
      </w:tr>
    </w:tbl>
    <w:p w:rsidR="009D4C96" w:rsidRDefault="009D4C96" w:rsidP="00256056">
      <w:pPr>
        <w:rPr>
          <w:rFonts w:ascii="Verdana" w:hAnsi="Verdana"/>
          <w:b/>
          <w:sz w:val="20"/>
          <w:szCs w:val="20"/>
        </w:rPr>
      </w:pPr>
    </w:p>
    <w:p w:rsidR="009C0F1B" w:rsidRPr="00FD3134" w:rsidRDefault="009C0F1B" w:rsidP="009C0F1B">
      <w:pPr>
        <w:pStyle w:val="ListParagraph"/>
        <w:numPr>
          <w:ilvl w:val="0"/>
          <w:numId w:val="28"/>
        </w:numPr>
        <w:spacing w:after="200" w:line="276" w:lineRule="auto"/>
        <w:jc w:val="both"/>
        <w:rPr>
          <w:rFonts w:ascii="Verdana" w:hAnsi="Verdana" w:cstheme="minorHAnsi"/>
          <w:sz w:val="18"/>
          <w:szCs w:val="18"/>
        </w:rPr>
      </w:pPr>
      <w:r w:rsidRPr="00FD3134">
        <w:rPr>
          <w:rFonts w:ascii="Verdana" w:hAnsi="Verdana" w:cstheme="minorHAnsi"/>
          <w:sz w:val="18"/>
          <w:szCs w:val="18"/>
        </w:rPr>
        <w:t>Study of  Functional Requirement and Non-Functional Requirement Specification Documents</w:t>
      </w:r>
    </w:p>
    <w:p w:rsidR="009C0F1B" w:rsidRPr="00FD3134" w:rsidRDefault="009C0F1B" w:rsidP="009C0F1B">
      <w:pPr>
        <w:pStyle w:val="ListParagraph"/>
        <w:numPr>
          <w:ilvl w:val="0"/>
          <w:numId w:val="28"/>
        </w:numPr>
        <w:spacing w:before="100" w:after="100" w:afterAutospacing="1"/>
        <w:jc w:val="both"/>
        <w:rPr>
          <w:rFonts w:ascii="Verdana" w:hAnsi="Verdana" w:cstheme="minorHAnsi"/>
          <w:sz w:val="18"/>
          <w:szCs w:val="18"/>
        </w:rPr>
      </w:pPr>
      <w:r w:rsidRPr="00FD3134">
        <w:rPr>
          <w:rFonts w:ascii="Verdana" w:hAnsi="Verdana" w:cstheme="minorHAnsi"/>
          <w:sz w:val="18"/>
          <w:szCs w:val="18"/>
        </w:rPr>
        <w:t>Discussions with various stakeholders (Client, Business Analyst, Technical Leads, System Architects etc) to understand the requirements in detail.</w:t>
      </w:r>
    </w:p>
    <w:p w:rsidR="009C0F1B" w:rsidRPr="00FD3134" w:rsidRDefault="009C0F1B" w:rsidP="009C0F1B">
      <w:pPr>
        <w:pStyle w:val="ListParagraph"/>
        <w:numPr>
          <w:ilvl w:val="0"/>
          <w:numId w:val="28"/>
        </w:numPr>
        <w:spacing w:before="100" w:after="100" w:afterAutospacing="1"/>
        <w:jc w:val="both"/>
        <w:rPr>
          <w:rFonts w:ascii="Verdana" w:hAnsi="Verdana" w:cstheme="minorHAnsi"/>
          <w:sz w:val="18"/>
          <w:szCs w:val="18"/>
        </w:rPr>
      </w:pPr>
      <w:r w:rsidRPr="00FD3134">
        <w:rPr>
          <w:rFonts w:ascii="Verdana" w:hAnsi="Verdana" w:cstheme="minorHAnsi"/>
          <w:sz w:val="18"/>
          <w:szCs w:val="18"/>
        </w:rPr>
        <w:t>Identifying the types of tests to be performed. </w:t>
      </w:r>
    </w:p>
    <w:p w:rsidR="009C0F1B" w:rsidRPr="00FD3134" w:rsidRDefault="009C0F1B" w:rsidP="009C0F1B">
      <w:pPr>
        <w:pStyle w:val="ListParagraph"/>
        <w:numPr>
          <w:ilvl w:val="0"/>
          <w:numId w:val="28"/>
        </w:numPr>
        <w:spacing w:before="100" w:after="100" w:afterAutospacing="1"/>
        <w:jc w:val="both"/>
        <w:rPr>
          <w:rFonts w:ascii="Verdana" w:hAnsi="Verdana" w:cstheme="minorHAnsi"/>
          <w:sz w:val="18"/>
          <w:szCs w:val="18"/>
        </w:rPr>
      </w:pPr>
      <w:r w:rsidRPr="00FD3134">
        <w:rPr>
          <w:rFonts w:ascii="Verdana" w:hAnsi="Verdana" w:cstheme="minorHAnsi"/>
          <w:sz w:val="18"/>
          <w:szCs w:val="18"/>
        </w:rPr>
        <w:t>Gathering the details about testing priorities and focus.</w:t>
      </w:r>
    </w:p>
    <w:p w:rsidR="009C0F1B" w:rsidRPr="00FD3134" w:rsidRDefault="009C0F1B" w:rsidP="009C0F1B">
      <w:pPr>
        <w:pStyle w:val="ListParagraph"/>
        <w:numPr>
          <w:ilvl w:val="0"/>
          <w:numId w:val="28"/>
        </w:numPr>
        <w:spacing w:before="100" w:after="100" w:afterAutospacing="1"/>
        <w:jc w:val="both"/>
        <w:rPr>
          <w:rFonts w:ascii="Verdana" w:hAnsi="Verdana" w:cstheme="minorHAnsi"/>
          <w:sz w:val="18"/>
          <w:szCs w:val="18"/>
        </w:rPr>
      </w:pPr>
      <w:r w:rsidRPr="00FD3134">
        <w:rPr>
          <w:rFonts w:ascii="Verdana" w:hAnsi="Verdana" w:cstheme="minorHAnsi"/>
          <w:sz w:val="18"/>
          <w:szCs w:val="18"/>
        </w:rPr>
        <w:t>Identifying test environment details where testing is supposed to be carried out. </w:t>
      </w:r>
    </w:p>
    <w:p w:rsidR="009C0F1B" w:rsidRPr="00FD3134" w:rsidRDefault="009C0F1B" w:rsidP="009C0F1B">
      <w:pPr>
        <w:pStyle w:val="ListParagraph"/>
        <w:numPr>
          <w:ilvl w:val="0"/>
          <w:numId w:val="28"/>
        </w:numPr>
        <w:spacing w:before="100" w:after="100" w:afterAutospacing="1"/>
        <w:jc w:val="both"/>
        <w:rPr>
          <w:rFonts w:ascii="Verdana" w:hAnsi="Verdana" w:cstheme="minorHAnsi"/>
          <w:sz w:val="18"/>
          <w:szCs w:val="18"/>
        </w:rPr>
      </w:pPr>
      <w:r w:rsidRPr="00FD3134">
        <w:rPr>
          <w:rFonts w:ascii="Verdana" w:hAnsi="Verdana" w:cstheme="minorHAnsi"/>
          <w:sz w:val="18"/>
          <w:szCs w:val="18"/>
        </w:rPr>
        <w:t>Automation feasibility analysis.</w:t>
      </w:r>
    </w:p>
    <w:p w:rsidR="009C0F1B" w:rsidRPr="00FD3134" w:rsidRDefault="009C0F1B" w:rsidP="009C0F1B">
      <w:pPr>
        <w:pStyle w:val="ListParagraph"/>
        <w:numPr>
          <w:ilvl w:val="0"/>
          <w:numId w:val="28"/>
        </w:numPr>
        <w:spacing w:after="200" w:line="276" w:lineRule="auto"/>
        <w:jc w:val="both"/>
        <w:rPr>
          <w:rFonts w:ascii="Verdana" w:hAnsi="Verdana" w:cstheme="minorHAnsi"/>
          <w:sz w:val="18"/>
          <w:szCs w:val="18"/>
        </w:rPr>
      </w:pPr>
      <w:r w:rsidRPr="00FD3134">
        <w:rPr>
          <w:rFonts w:ascii="Verdana" w:hAnsi="Verdana" w:cstheme="minorHAnsi"/>
          <w:sz w:val="18"/>
          <w:szCs w:val="18"/>
        </w:rPr>
        <w:t>Preparation of Test Strategy Document</w:t>
      </w:r>
    </w:p>
    <w:p w:rsidR="009C0F1B" w:rsidRPr="00FD3134" w:rsidRDefault="009C0F1B" w:rsidP="009C0F1B">
      <w:pPr>
        <w:pStyle w:val="ListParagraph"/>
        <w:numPr>
          <w:ilvl w:val="0"/>
          <w:numId w:val="28"/>
        </w:numPr>
        <w:spacing w:before="100" w:after="100" w:afterAutospacing="1"/>
        <w:jc w:val="both"/>
        <w:rPr>
          <w:rFonts w:ascii="Verdana" w:hAnsi="Verdana" w:cstheme="minorHAnsi"/>
          <w:sz w:val="18"/>
          <w:szCs w:val="18"/>
        </w:rPr>
      </w:pPr>
      <w:r w:rsidRPr="00FD3134">
        <w:rPr>
          <w:rFonts w:ascii="Verdana" w:hAnsi="Verdana" w:cstheme="minorHAnsi"/>
          <w:sz w:val="18"/>
          <w:szCs w:val="18"/>
        </w:rPr>
        <w:t>Test effort estimation.</w:t>
      </w:r>
    </w:p>
    <w:p w:rsidR="009C0F1B" w:rsidRPr="00FD3134" w:rsidRDefault="009C0F1B" w:rsidP="009C0F1B">
      <w:pPr>
        <w:pStyle w:val="ListParagraph"/>
        <w:numPr>
          <w:ilvl w:val="0"/>
          <w:numId w:val="28"/>
        </w:numPr>
        <w:spacing w:before="100" w:after="100" w:afterAutospacing="1"/>
        <w:jc w:val="both"/>
        <w:rPr>
          <w:rFonts w:ascii="Verdana" w:hAnsi="Verdana" w:cstheme="minorHAnsi"/>
          <w:sz w:val="18"/>
          <w:szCs w:val="18"/>
        </w:rPr>
      </w:pPr>
      <w:r w:rsidRPr="00FD3134">
        <w:rPr>
          <w:rFonts w:ascii="Verdana" w:hAnsi="Verdana" w:cstheme="minorHAnsi"/>
          <w:sz w:val="18"/>
          <w:szCs w:val="18"/>
        </w:rPr>
        <w:t xml:space="preserve">Training requirement. </w:t>
      </w:r>
    </w:p>
    <w:p w:rsidR="009C0F1B" w:rsidRPr="00FD3134" w:rsidRDefault="009C0F1B" w:rsidP="009C0F1B">
      <w:pPr>
        <w:pStyle w:val="ListParagraph"/>
        <w:numPr>
          <w:ilvl w:val="0"/>
          <w:numId w:val="28"/>
        </w:numPr>
        <w:spacing w:before="100" w:after="100" w:afterAutospacing="1"/>
        <w:jc w:val="both"/>
        <w:rPr>
          <w:rFonts w:ascii="Verdana" w:hAnsi="Verdana" w:cstheme="minorHAnsi"/>
          <w:sz w:val="18"/>
          <w:szCs w:val="18"/>
        </w:rPr>
      </w:pPr>
      <w:r w:rsidRPr="00FD3134">
        <w:rPr>
          <w:rFonts w:ascii="Verdana" w:hAnsi="Verdana" w:cstheme="minorHAnsi"/>
          <w:sz w:val="18"/>
          <w:szCs w:val="18"/>
        </w:rPr>
        <w:t>Resource planning and determining roles and responsibilities.</w:t>
      </w:r>
    </w:p>
    <w:p w:rsidR="009C0F1B" w:rsidRPr="00FD3134" w:rsidRDefault="009C0F1B" w:rsidP="009C0F1B">
      <w:pPr>
        <w:pStyle w:val="ListParagraph"/>
        <w:numPr>
          <w:ilvl w:val="0"/>
          <w:numId w:val="28"/>
        </w:numPr>
        <w:spacing w:after="200" w:line="276" w:lineRule="auto"/>
        <w:jc w:val="both"/>
        <w:rPr>
          <w:rFonts w:ascii="Verdana" w:hAnsi="Verdana" w:cstheme="minorHAnsi"/>
          <w:sz w:val="18"/>
          <w:szCs w:val="18"/>
        </w:rPr>
      </w:pPr>
      <w:r w:rsidRPr="00FD3134">
        <w:rPr>
          <w:rFonts w:ascii="Verdana" w:hAnsi="Verdana" w:cstheme="minorHAnsi"/>
          <w:sz w:val="18"/>
          <w:szCs w:val="18"/>
        </w:rPr>
        <w:t>Preparation of Test Plan Schedule</w:t>
      </w:r>
    </w:p>
    <w:p w:rsidR="009C0F1B" w:rsidRPr="00FD3134" w:rsidRDefault="009C0F1B" w:rsidP="009C0F1B">
      <w:pPr>
        <w:pStyle w:val="ListParagraph"/>
        <w:numPr>
          <w:ilvl w:val="0"/>
          <w:numId w:val="28"/>
        </w:numPr>
        <w:spacing w:after="200" w:line="276" w:lineRule="auto"/>
        <w:jc w:val="both"/>
        <w:rPr>
          <w:rFonts w:ascii="Verdana" w:hAnsi="Verdana" w:cstheme="minorHAnsi"/>
          <w:sz w:val="18"/>
          <w:szCs w:val="18"/>
        </w:rPr>
      </w:pPr>
      <w:r w:rsidRPr="00FD3134">
        <w:rPr>
          <w:rFonts w:ascii="Verdana" w:hAnsi="Verdana" w:cstheme="minorHAnsi"/>
          <w:sz w:val="18"/>
          <w:szCs w:val="18"/>
        </w:rPr>
        <w:t>Preparation of System Test Case Design</w:t>
      </w:r>
    </w:p>
    <w:p w:rsidR="009C0F1B" w:rsidRPr="00FD3134" w:rsidRDefault="009C0F1B" w:rsidP="009C0F1B">
      <w:pPr>
        <w:pStyle w:val="ListParagraph"/>
        <w:numPr>
          <w:ilvl w:val="0"/>
          <w:numId w:val="28"/>
        </w:numPr>
        <w:spacing w:after="200" w:line="276" w:lineRule="auto"/>
        <w:jc w:val="both"/>
        <w:rPr>
          <w:rFonts w:ascii="Verdana" w:hAnsi="Verdana" w:cstheme="minorHAnsi"/>
          <w:sz w:val="18"/>
          <w:szCs w:val="18"/>
        </w:rPr>
      </w:pPr>
      <w:r w:rsidRPr="00FD3134">
        <w:rPr>
          <w:rFonts w:ascii="Verdana" w:hAnsi="Verdana" w:cstheme="minorHAnsi"/>
          <w:sz w:val="18"/>
          <w:szCs w:val="18"/>
        </w:rPr>
        <w:t>Writing System Test Cases</w:t>
      </w:r>
    </w:p>
    <w:p w:rsidR="009C0F1B" w:rsidRPr="00FD3134" w:rsidRDefault="009C0F1B" w:rsidP="009C0F1B">
      <w:pPr>
        <w:pStyle w:val="ListParagraph"/>
        <w:numPr>
          <w:ilvl w:val="0"/>
          <w:numId w:val="28"/>
        </w:numPr>
        <w:spacing w:after="200" w:line="276" w:lineRule="auto"/>
        <w:jc w:val="both"/>
        <w:rPr>
          <w:rFonts w:ascii="Verdana" w:hAnsi="Verdana" w:cstheme="minorHAnsi"/>
          <w:sz w:val="18"/>
          <w:szCs w:val="18"/>
        </w:rPr>
      </w:pPr>
      <w:r w:rsidRPr="00FD3134">
        <w:rPr>
          <w:rFonts w:ascii="Verdana" w:hAnsi="Verdana" w:cstheme="minorHAnsi"/>
          <w:sz w:val="18"/>
          <w:szCs w:val="18"/>
        </w:rPr>
        <w:t>Review and baseline test cases</w:t>
      </w:r>
    </w:p>
    <w:p w:rsidR="009C0F1B" w:rsidRPr="00FD3134" w:rsidRDefault="009C0F1B" w:rsidP="009C0F1B">
      <w:pPr>
        <w:pStyle w:val="ListParagraph"/>
        <w:numPr>
          <w:ilvl w:val="0"/>
          <w:numId w:val="28"/>
        </w:numPr>
        <w:spacing w:before="100" w:after="100" w:afterAutospacing="1"/>
        <w:jc w:val="both"/>
        <w:rPr>
          <w:rFonts w:ascii="Verdana" w:hAnsi="Verdana" w:cstheme="minorHAnsi"/>
          <w:sz w:val="18"/>
          <w:szCs w:val="18"/>
        </w:rPr>
      </w:pPr>
      <w:r w:rsidRPr="00FD3134">
        <w:rPr>
          <w:rFonts w:ascii="Verdana" w:hAnsi="Verdana" w:cstheme="minorHAnsi"/>
          <w:sz w:val="18"/>
          <w:szCs w:val="18"/>
        </w:rPr>
        <w:t>Creating test data.</w:t>
      </w:r>
    </w:p>
    <w:p w:rsidR="009C0F1B" w:rsidRPr="00FD3134" w:rsidRDefault="009C0F1B" w:rsidP="009C0F1B">
      <w:pPr>
        <w:pStyle w:val="ListParagraph"/>
        <w:numPr>
          <w:ilvl w:val="0"/>
          <w:numId w:val="28"/>
        </w:numPr>
        <w:spacing w:before="100" w:after="100" w:afterAutospacing="1"/>
        <w:jc w:val="both"/>
        <w:rPr>
          <w:rFonts w:ascii="Verdana" w:hAnsi="Verdana" w:cstheme="minorHAnsi"/>
          <w:sz w:val="18"/>
          <w:szCs w:val="18"/>
        </w:rPr>
      </w:pPr>
      <w:r w:rsidRPr="00FD3134">
        <w:rPr>
          <w:rFonts w:ascii="Verdana" w:hAnsi="Verdana" w:cstheme="minorHAnsi"/>
          <w:sz w:val="18"/>
          <w:szCs w:val="18"/>
        </w:rPr>
        <w:t>Setting up Test Environment and test data </w:t>
      </w:r>
    </w:p>
    <w:p w:rsidR="009C0F1B" w:rsidRPr="00FD3134" w:rsidRDefault="009C0F1B" w:rsidP="009C0F1B">
      <w:pPr>
        <w:pStyle w:val="ListParagraph"/>
        <w:numPr>
          <w:ilvl w:val="0"/>
          <w:numId w:val="28"/>
        </w:numPr>
        <w:spacing w:after="200" w:line="276" w:lineRule="auto"/>
        <w:jc w:val="both"/>
        <w:rPr>
          <w:rFonts w:ascii="Verdana" w:hAnsi="Verdana" w:cstheme="minorHAnsi"/>
          <w:sz w:val="18"/>
          <w:szCs w:val="18"/>
        </w:rPr>
      </w:pPr>
      <w:r w:rsidRPr="00FD3134">
        <w:rPr>
          <w:rFonts w:ascii="Verdana" w:hAnsi="Verdana" w:cstheme="minorHAnsi"/>
          <w:sz w:val="18"/>
          <w:szCs w:val="18"/>
        </w:rPr>
        <w:t>Execution of System Test Cases</w:t>
      </w:r>
    </w:p>
    <w:p w:rsidR="009C0F1B" w:rsidRPr="00FD3134" w:rsidRDefault="009C0F1B" w:rsidP="009C0F1B">
      <w:pPr>
        <w:pStyle w:val="ListParagraph"/>
        <w:numPr>
          <w:ilvl w:val="0"/>
          <w:numId w:val="28"/>
        </w:numPr>
        <w:spacing w:before="100" w:after="100" w:afterAutospacing="1"/>
        <w:jc w:val="both"/>
        <w:rPr>
          <w:rFonts w:ascii="Verdana" w:hAnsi="Verdana" w:cstheme="minorHAnsi"/>
          <w:sz w:val="18"/>
          <w:szCs w:val="18"/>
        </w:rPr>
      </w:pPr>
      <w:r w:rsidRPr="00FD3134">
        <w:rPr>
          <w:rFonts w:ascii="Verdana" w:hAnsi="Verdana" w:cstheme="minorHAnsi"/>
          <w:sz w:val="18"/>
          <w:szCs w:val="18"/>
        </w:rPr>
        <w:t xml:space="preserve">Performing smoke test on the build </w:t>
      </w:r>
    </w:p>
    <w:p w:rsidR="009C0F1B" w:rsidRPr="00FD3134" w:rsidRDefault="009C0F1B" w:rsidP="009C0F1B">
      <w:pPr>
        <w:pStyle w:val="ListParagraph"/>
        <w:numPr>
          <w:ilvl w:val="0"/>
          <w:numId w:val="28"/>
        </w:numPr>
        <w:spacing w:before="100" w:after="100" w:afterAutospacing="1"/>
        <w:jc w:val="both"/>
        <w:rPr>
          <w:rFonts w:ascii="Verdana" w:hAnsi="Verdana" w:cstheme="minorHAnsi"/>
          <w:sz w:val="18"/>
          <w:szCs w:val="18"/>
        </w:rPr>
      </w:pPr>
      <w:r w:rsidRPr="00FD3134">
        <w:rPr>
          <w:rFonts w:ascii="Verdana" w:hAnsi="Verdana" w:cstheme="minorHAnsi"/>
          <w:sz w:val="18"/>
          <w:szCs w:val="18"/>
        </w:rPr>
        <w:t xml:space="preserve">Documenting test results, </w:t>
      </w:r>
    </w:p>
    <w:p w:rsidR="009C0F1B" w:rsidRPr="00FD3134" w:rsidRDefault="009C0F1B" w:rsidP="009C0F1B">
      <w:pPr>
        <w:pStyle w:val="ListParagraph"/>
        <w:numPr>
          <w:ilvl w:val="0"/>
          <w:numId w:val="28"/>
        </w:numPr>
        <w:spacing w:after="200" w:line="276" w:lineRule="auto"/>
        <w:jc w:val="both"/>
        <w:rPr>
          <w:rFonts w:ascii="Verdana" w:hAnsi="Verdana" w:cstheme="minorHAnsi"/>
          <w:sz w:val="18"/>
          <w:szCs w:val="18"/>
        </w:rPr>
      </w:pPr>
      <w:r w:rsidRPr="00FD3134">
        <w:rPr>
          <w:rFonts w:ascii="Verdana" w:hAnsi="Verdana" w:cstheme="minorHAnsi"/>
          <w:sz w:val="18"/>
          <w:szCs w:val="18"/>
        </w:rPr>
        <w:t xml:space="preserve">Logging the bugs in the defect tracking tools i.e. </w:t>
      </w:r>
      <w:proofErr w:type="spellStart"/>
      <w:proofErr w:type="gramStart"/>
      <w:r w:rsidRPr="00FD3134">
        <w:rPr>
          <w:rFonts w:ascii="Verdana" w:hAnsi="Verdana" w:cstheme="minorHAnsi"/>
          <w:sz w:val="18"/>
          <w:szCs w:val="18"/>
        </w:rPr>
        <w:t>Whizible</w:t>
      </w:r>
      <w:proofErr w:type="spellEnd"/>
      <w:r w:rsidRPr="00FD3134">
        <w:rPr>
          <w:rFonts w:ascii="Verdana" w:hAnsi="Verdana" w:cstheme="minorHAnsi"/>
          <w:sz w:val="18"/>
          <w:szCs w:val="18"/>
        </w:rPr>
        <w:t xml:space="preserve"> ,</w:t>
      </w:r>
      <w:proofErr w:type="gramEnd"/>
      <w:r w:rsidRPr="00FD3134">
        <w:rPr>
          <w:rFonts w:ascii="Verdana" w:hAnsi="Verdana" w:cstheme="minorHAnsi"/>
          <w:sz w:val="18"/>
          <w:szCs w:val="18"/>
        </w:rPr>
        <w:t xml:space="preserve"> JIRA , Rally .</w:t>
      </w:r>
    </w:p>
    <w:p w:rsidR="009C0F1B" w:rsidRPr="00FD3134" w:rsidRDefault="009C0F1B" w:rsidP="009C0F1B">
      <w:pPr>
        <w:pStyle w:val="ListParagraph"/>
        <w:numPr>
          <w:ilvl w:val="0"/>
          <w:numId w:val="28"/>
        </w:numPr>
        <w:spacing w:after="200" w:line="276" w:lineRule="auto"/>
        <w:jc w:val="both"/>
        <w:rPr>
          <w:rFonts w:ascii="Verdana" w:hAnsi="Verdana" w:cstheme="minorHAnsi"/>
          <w:sz w:val="18"/>
          <w:szCs w:val="18"/>
        </w:rPr>
      </w:pPr>
      <w:r w:rsidRPr="00FD3134">
        <w:rPr>
          <w:rFonts w:ascii="Verdana" w:hAnsi="Verdana" w:cstheme="minorHAnsi"/>
          <w:sz w:val="18"/>
          <w:szCs w:val="18"/>
        </w:rPr>
        <w:t>Retesting of the ‘Fixed’ defects</w:t>
      </w:r>
    </w:p>
    <w:p w:rsidR="009C0F1B" w:rsidRPr="00FD3134" w:rsidRDefault="009C0F1B" w:rsidP="009C0F1B">
      <w:pPr>
        <w:pStyle w:val="ListParagraph"/>
        <w:numPr>
          <w:ilvl w:val="0"/>
          <w:numId w:val="28"/>
        </w:numPr>
        <w:spacing w:after="200" w:line="276" w:lineRule="auto"/>
        <w:jc w:val="both"/>
        <w:rPr>
          <w:rFonts w:ascii="Verdana" w:hAnsi="Verdana" w:cstheme="minorHAnsi"/>
          <w:sz w:val="18"/>
          <w:szCs w:val="18"/>
        </w:rPr>
      </w:pPr>
      <w:r w:rsidRPr="00FD3134">
        <w:rPr>
          <w:rFonts w:ascii="Verdana" w:hAnsi="Verdana" w:cstheme="minorHAnsi"/>
          <w:sz w:val="18"/>
          <w:szCs w:val="18"/>
        </w:rPr>
        <w:t>Preparation and maintaining daily test cases execution reports.</w:t>
      </w:r>
    </w:p>
    <w:p w:rsidR="009C0F1B" w:rsidRPr="00FD3134" w:rsidRDefault="009C0F1B" w:rsidP="009C0F1B">
      <w:pPr>
        <w:pStyle w:val="ListParagraph"/>
        <w:numPr>
          <w:ilvl w:val="0"/>
          <w:numId w:val="28"/>
        </w:numPr>
        <w:spacing w:after="200" w:line="276" w:lineRule="auto"/>
        <w:jc w:val="both"/>
        <w:rPr>
          <w:rFonts w:ascii="Verdana" w:hAnsi="Verdana" w:cstheme="minorHAnsi"/>
          <w:sz w:val="18"/>
          <w:szCs w:val="18"/>
        </w:rPr>
      </w:pPr>
      <w:r w:rsidRPr="00FD3134">
        <w:rPr>
          <w:rFonts w:ascii="Verdana" w:hAnsi="Verdana" w:cstheme="minorHAnsi"/>
          <w:sz w:val="18"/>
          <w:szCs w:val="18"/>
        </w:rPr>
        <w:t xml:space="preserve">Tracking the test cases execution with respect to the Test Schedule. </w:t>
      </w:r>
    </w:p>
    <w:p w:rsidR="009C0F1B" w:rsidRPr="00FD3134" w:rsidRDefault="009C0F1B" w:rsidP="009C0F1B">
      <w:pPr>
        <w:pStyle w:val="ListParagraph"/>
        <w:numPr>
          <w:ilvl w:val="0"/>
          <w:numId w:val="28"/>
        </w:numPr>
        <w:spacing w:after="200" w:line="276" w:lineRule="auto"/>
        <w:jc w:val="both"/>
        <w:rPr>
          <w:rFonts w:ascii="Verdana" w:hAnsi="Verdana" w:cstheme="minorHAnsi"/>
          <w:sz w:val="18"/>
          <w:szCs w:val="18"/>
        </w:rPr>
      </w:pPr>
      <w:r w:rsidRPr="00FD3134">
        <w:rPr>
          <w:rFonts w:ascii="Verdana" w:hAnsi="Verdana" w:cstheme="minorHAnsi"/>
          <w:sz w:val="18"/>
          <w:szCs w:val="18"/>
        </w:rPr>
        <w:t>Preparation of Functional Test case Document with respect to the UAT Reference document if provided by the client.</w:t>
      </w:r>
    </w:p>
    <w:p w:rsidR="009C0F1B" w:rsidRPr="00FD3134" w:rsidRDefault="009C0F1B" w:rsidP="009C0F1B">
      <w:pPr>
        <w:pStyle w:val="ListParagraph"/>
        <w:numPr>
          <w:ilvl w:val="0"/>
          <w:numId w:val="28"/>
        </w:numPr>
        <w:spacing w:after="200" w:line="276" w:lineRule="auto"/>
        <w:jc w:val="both"/>
        <w:rPr>
          <w:rFonts w:ascii="Verdana" w:hAnsi="Verdana" w:cstheme="minorHAnsi"/>
          <w:sz w:val="18"/>
          <w:szCs w:val="18"/>
        </w:rPr>
      </w:pPr>
      <w:r w:rsidRPr="00FD3134">
        <w:rPr>
          <w:rFonts w:ascii="Verdana" w:hAnsi="Verdana" w:cstheme="minorHAnsi"/>
          <w:sz w:val="18"/>
          <w:szCs w:val="18"/>
        </w:rPr>
        <w:t>Execution of functional test cases in the UAT kind of test environment</w:t>
      </w:r>
    </w:p>
    <w:p w:rsidR="009C0F1B" w:rsidRPr="00FD3134" w:rsidRDefault="009C0F1B" w:rsidP="009C0F1B">
      <w:pPr>
        <w:pStyle w:val="ListParagraph"/>
        <w:numPr>
          <w:ilvl w:val="0"/>
          <w:numId w:val="28"/>
        </w:numPr>
        <w:spacing w:after="200" w:line="276" w:lineRule="auto"/>
        <w:jc w:val="both"/>
        <w:rPr>
          <w:rFonts w:ascii="Verdana" w:hAnsi="Verdana" w:cstheme="minorHAnsi"/>
          <w:sz w:val="18"/>
          <w:szCs w:val="18"/>
        </w:rPr>
      </w:pPr>
      <w:r w:rsidRPr="00FD3134">
        <w:rPr>
          <w:rFonts w:ascii="Verdana" w:hAnsi="Verdana" w:cstheme="minorHAnsi"/>
          <w:sz w:val="18"/>
          <w:szCs w:val="18"/>
        </w:rPr>
        <w:t>Modification in the Regression Test Document as per the changes in the application.</w:t>
      </w:r>
    </w:p>
    <w:p w:rsidR="009C0F1B" w:rsidRPr="00FD3134" w:rsidRDefault="009C0F1B" w:rsidP="009C0F1B">
      <w:pPr>
        <w:pStyle w:val="ListParagraph"/>
        <w:numPr>
          <w:ilvl w:val="0"/>
          <w:numId w:val="28"/>
        </w:numPr>
        <w:spacing w:after="200" w:line="276" w:lineRule="auto"/>
        <w:jc w:val="both"/>
        <w:rPr>
          <w:rFonts w:ascii="Verdana" w:hAnsi="Verdana" w:cstheme="minorHAnsi"/>
          <w:sz w:val="18"/>
          <w:szCs w:val="18"/>
        </w:rPr>
      </w:pPr>
      <w:r w:rsidRPr="00FD3134">
        <w:rPr>
          <w:rFonts w:ascii="Verdana" w:hAnsi="Verdana" w:cstheme="minorHAnsi"/>
          <w:sz w:val="18"/>
          <w:szCs w:val="18"/>
        </w:rPr>
        <w:t xml:space="preserve">Execution of Regression test cases </w:t>
      </w:r>
    </w:p>
    <w:p w:rsidR="009C0F1B" w:rsidRPr="00FD3134" w:rsidRDefault="009C0F1B" w:rsidP="009C0F1B">
      <w:pPr>
        <w:pStyle w:val="ListParagraph"/>
        <w:numPr>
          <w:ilvl w:val="0"/>
          <w:numId w:val="28"/>
        </w:numPr>
        <w:spacing w:after="200" w:line="276" w:lineRule="auto"/>
        <w:jc w:val="both"/>
        <w:rPr>
          <w:rFonts w:ascii="Verdana" w:hAnsi="Verdana" w:cstheme="minorHAnsi"/>
          <w:sz w:val="18"/>
          <w:szCs w:val="18"/>
        </w:rPr>
      </w:pPr>
      <w:r w:rsidRPr="00FD3134">
        <w:rPr>
          <w:rFonts w:ascii="Verdana" w:hAnsi="Verdana" w:cstheme="minorHAnsi"/>
          <w:sz w:val="18"/>
          <w:szCs w:val="18"/>
        </w:rPr>
        <w:t>Follow-up  regarding the ‘Open’ defects</w:t>
      </w:r>
    </w:p>
    <w:p w:rsidR="009C0F1B" w:rsidRPr="00FD3134" w:rsidRDefault="009C0F1B" w:rsidP="009C0F1B">
      <w:pPr>
        <w:pStyle w:val="ListParagraph"/>
        <w:numPr>
          <w:ilvl w:val="0"/>
          <w:numId w:val="28"/>
        </w:numPr>
        <w:spacing w:after="200" w:line="276" w:lineRule="auto"/>
        <w:jc w:val="both"/>
        <w:rPr>
          <w:rFonts w:ascii="Verdana" w:hAnsi="Verdana" w:cstheme="minorHAnsi"/>
          <w:sz w:val="18"/>
          <w:szCs w:val="18"/>
        </w:rPr>
      </w:pPr>
      <w:r w:rsidRPr="00FD3134">
        <w:rPr>
          <w:rFonts w:ascii="Verdana" w:hAnsi="Verdana" w:cstheme="minorHAnsi"/>
          <w:sz w:val="18"/>
          <w:szCs w:val="18"/>
        </w:rPr>
        <w:t>Preparation of Traceability Matrix Document</w:t>
      </w:r>
    </w:p>
    <w:p w:rsidR="009C0F1B" w:rsidRPr="00FD3134" w:rsidRDefault="009C0F1B" w:rsidP="009C0F1B">
      <w:pPr>
        <w:pStyle w:val="ListParagraph"/>
        <w:numPr>
          <w:ilvl w:val="0"/>
          <w:numId w:val="28"/>
        </w:numPr>
        <w:spacing w:after="200" w:line="276" w:lineRule="auto"/>
        <w:jc w:val="both"/>
        <w:rPr>
          <w:rFonts w:ascii="Verdana" w:hAnsi="Verdana" w:cstheme="minorHAnsi"/>
          <w:sz w:val="18"/>
          <w:szCs w:val="18"/>
        </w:rPr>
      </w:pPr>
      <w:r w:rsidRPr="00FD3134">
        <w:rPr>
          <w:rFonts w:ascii="Verdana" w:hAnsi="Verdana" w:cstheme="minorHAnsi"/>
          <w:sz w:val="18"/>
          <w:szCs w:val="18"/>
        </w:rPr>
        <w:t>Preparation of Test Certificate</w:t>
      </w:r>
    </w:p>
    <w:p w:rsidR="009C0F1B" w:rsidRPr="00FD3134" w:rsidRDefault="009C0F1B" w:rsidP="009C0F1B">
      <w:pPr>
        <w:pStyle w:val="ListParagraph"/>
        <w:numPr>
          <w:ilvl w:val="0"/>
          <w:numId w:val="28"/>
        </w:numPr>
        <w:spacing w:before="100" w:after="100" w:afterAutospacing="1"/>
        <w:jc w:val="both"/>
        <w:rPr>
          <w:rFonts w:ascii="Verdana" w:hAnsi="Verdana" w:cstheme="minorHAnsi"/>
          <w:sz w:val="18"/>
          <w:szCs w:val="18"/>
        </w:rPr>
      </w:pPr>
      <w:r w:rsidRPr="00FD3134">
        <w:rPr>
          <w:rFonts w:ascii="Verdana" w:hAnsi="Verdana" w:cstheme="minorHAnsi"/>
          <w:sz w:val="18"/>
          <w:szCs w:val="18"/>
        </w:rPr>
        <w:t>Documenting the learning out of the project </w:t>
      </w:r>
    </w:p>
    <w:p w:rsidR="009C0F1B" w:rsidRPr="00FD3134" w:rsidRDefault="009C0F1B" w:rsidP="009C0F1B">
      <w:pPr>
        <w:pStyle w:val="ListParagraph"/>
        <w:numPr>
          <w:ilvl w:val="0"/>
          <w:numId w:val="28"/>
        </w:numPr>
        <w:spacing w:before="100" w:after="100" w:afterAutospacing="1"/>
        <w:jc w:val="both"/>
        <w:rPr>
          <w:rFonts w:ascii="Verdana" w:hAnsi="Verdana" w:cstheme="minorHAnsi"/>
          <w:sz w:val="18"/>
          <w:szCs w:val="18"/>
        </w:rPr>
      </w:pPr>
      <w:r w:rsidRPr="00FD3134">
        <w:rPr>
          <w:rFonts w:ascii="Verdana" w:hAnsi="Verdana" w:cstheme="minorHAnsi"/>
          <w:sz w:val="18"/>
          <w:szCs w:val="18"/>
        </w:rPr>
        <w:t>Preparing Test closure report </w:t>
      </w:r>
    </w:p>
    <w:p w:rsidR="009C0F1B" w:rsidRPr="00FD3134" w:rsidRDefault="009C0F1B" w:rsidP="009C0F1B">
      <w:pPr>
        <w:pStyle w:val="ListParagraph"/>
        <w:numPr>
          <w:ilvl w:val="0"/>
          <w:numId w:val="28"/>
        </w:numPr>
        <w:spacing w:before="100" w:after="100" w:afterAutospacing="1"/>
        <w:jc w:val="both"/>
        <w:rPr>
          <w:rFonts w:ascii="Verdana" w:hAnsi="Verdana" w:cstheme="minorHAnsi"/>
          <w:sz w:val="18"/>
          <w:szCs w:val="18"/>
        </w:rPr>
      </w:pPr>
      <w:r w:rsidRPr="00FD3134">
        <w:rPr>
          <w:rFonts w:ascii="Verdana" w:hAnsi="Verdana" w:cstheme="minorHAnsi"/>
          <w:sz w:val="18"/>
          <w:szCs w:val="18"/>
        </w:rPr>
        <w:t xml:space="preserve">Test result analysis to find out the defect distribution by type and severity. </w:t>
      </w:r>
    </w:p>
    <w:p w:rsidR="004623D3" w:rsidRDefault="00335CB5" w:rsidP="00256056">
      <w:pPr>
        <w:rPr>
          <w:rFonts w:ascii="Verdana" w:hAnsi="Verdana"/>
          <w:b/>
          <w:sz w:val="20"/>
          <w:szCs w:val="20"/>
        </w:rPr>
      </w:pPr>
      <w:r w:rsidRPr="00335CB5">
        <w:rPr>
          <w:rFonts w:ascii="Verdana" w:hAnsi="Verdana"/>
          <w:b/>
          <w:noProof/>
          <w:sz w:val="20"/>
          <w:szCs w:val="20"/>
          <w:lang w:val="en-IN" w:eastAsia="en-IN"/>
        </w:rPr>
        <w:pict>
          <v:line id="_x0000_s1098" style="position:absolute;z-index:251675136" from="-21.1pt,6.85pt" to="437.9pt,6.85pt" strokeweight="2pt">
            <v:stroke linestyle="thinThin"/>
          </v:line>
        </w:pict>
      </w:r>
    </w:p>
    <w:p w:rsidR="00F271EF" w:rsidRDefault="003766C3" w:rsidP="00256056">
      <w:pPr>
        <w:rPr>
          <w:rFonts w:ascii="Verdana" w:hAnsi="Verdana"/>
          <w:b/>
          <w:sz w:val="20"/>
          <w:szCs w:val="20"/>
        </w:rPr>
      </w:pPr>
      <w:r>
        <w:rPr>
          <w:rFonts w:ascii="Verdana" w:hAnsi="Verdana"/>
          <w:b/>
          <w:sz w:val="20"/>
          <w:szCs w:val="20"/>
        </w:rPr>
        <w:t xml:space="preserve"> </w:t>
      </w:r>
    </w:p>
    <w:p w:rsidR="00485F71" w:rsidRDefault="00485F71" w:rsidP="00256056">
      <w:pPr>
        <w:rPr>
          <w:rFonts w:ascii="Verdana" w:hAnsi="Verdana"/>
          <w:b/>
          <w:sz w:val="20"/>
          <w:szCs w:val="20"/>
        </w:rPr>
      </w:pPr>
    </w:p>
    <w:p w:rsidR="00485F71" w:rsidRDefault="00485F71" w:rsidP="00256056">
      <w:pPr>
        <w:rPr>
          <w:rFonts w:ascii="Verdana" w:hAnsi="Verdana"/>
          <w:b/>
          <w:sz w:val="20"/>
          <w:szCs w:val="20"/>
        </w:rPr>
      </w:pPr>
    </w:p>
    <w:tbl>
      <w:tblPr>
        <w:tblW w:w="9997" w:type="dxa"/>
        <w:jc w:val="center"/>
        <w:tblInd w:w="550" w:type="dxa"/>
        <w:tblLayout w:type="fixed"/>
        <w:tblLook w:val="0000"/>
      </w:tblPr>
      <w:tblGrid>
        <w:gridCol w:w="2961"/>
        <w:gridCol w:w="3870"/>
        <w:gridCol w:w="1774"/>
        <w:gridCol w:w="1392"/>
      </w:tblGrid>
      <w:tr w:rsidR="00485F71" w:rsidRPr="00A309EB" w:rsidTr="00084254">
        <w:trPr>
          <w:trHeight w:val="326"/>
          <w:jc w:val="center"/>
        </w:trPr>
        <w:tc>
          <w:tcPr>
            <w:tcW w:w="2961" w:type="dxa"/>
            <w:shd w:val="clear" w:color="auto" w:fill="F3F3F3"/>
            <w:vAlign w:val="center"/>
          </w:tcPr>
          <w:p w:rsidR="00485F71" w:rsidRDefault="00485F71" w:rsidP="00084254">
            <w:pPr>
              <w:ind w:left="159" w:right="-1754" w:hanging="159"/>
              <w:rPr>
                <w:rFonts w:ascii="Verdana" w:hAnsi="Verdana"/>
                <w:b/>
                <w:sz w:val="20"/>
                <w:szCs w:val="20"/>
              </w:rPr>
            </w:pPr>
          </w:p>
          <w:p w:rsidR="00485F71" w:rsidRPr="00F842EE" w:rsidRDefault="00485F71" w:rsidP="00084254">
            <w:pPr>
              <w:ind w:left="159" w:right="-1754" w:hanging="159"/>
              <w:rPr>
                <w:rFonts w:ascii="Verdana" w:hAnsi="Verdana"/>
                <w:b/>
                <w:sz w:val="20"/>
                <w:szCs w:val="20"/>
              </w:rPr>
            </w:pPr>
            <w:r>
              <w:rPr>
                <w:rFonts w:ascii="Verdana" w:hAnsi="Verdana"/>
                <w:b/>
                <w:sz w:val="20"/>
                <w:szCs w:val="20"/>
              </w:rPr>
              <w:t>Projects  at Chenoa</w:t>
            </w:r>
          </w:p>
        </w:tc>
        <w:tc>
          <w:tcPr>
            <w:tcW w:w="3870" w:type="dxa"/>
            <w:shd w:val="clear" w:color="auto" w:fill="F3F3F3"/>
            <w:vAlign w:val="center"/>
          </w:tcPr>
          <w:p w:rsidR="00485F71" w:rsidRPr="00A309EB" w:rsidRDefault="00485F71" w:rsidP="00084254">
            <w:pPr>
              <w:widowControl w:val="0"/>
              <w:autoSpaceDE w:val="0"/>
              <w:autoSpaceDN w:val="0"/>
              <w:adjustRightInd w:val="0"/>
              <w:ind w:left="159" w:hanging="159"/>
              <w:rPr>
                <w:rFonts w:ascii="Verdana" w:hAnsi="Verdana"/>
                <w:b/>
                <w:bCs/>
                <w:sz w:val="18"/>
                <w:szCs w:val="20"/>
              </w:rPr>
            </w:pPr>
          </w:p>
        </w:tc>
        <w:tc>
          <w:tcPr>
            <w:tcW w:w="1774" w:type="dxa"/>
            <w:shd w:val="clear" w:color="auto" w:fill="F3F3F3"/>
            <w:vAlign w:val="center"/>
          </w:tcPr>
          <w:p w:rsidR="00485F71" w:rsidRPr="00A309EB" w:rsidRDefault="00485F71" w:rsidP="00084254">
            <w:pPr>
              <w:widowControl w:val="0"/>
              <w:autoSpaceDE w:val="0"/>
              <w:autoSpaceDN w:val="0"/>
              <w:adjustRightInd w:val="0"/>
              <w:rPr>
                <w:rFonts w:ascii="Verdana" w:hAnsi="Verdana"/>
                <w:b/>
                <w:bCs/>
                <w:sz w:val="18"/>
                <w:szCs w:val="20"/>
              </w:rPr>
            </w:pPr>
          </w:p>
        </w:tc>
        <w:tc>
          <w:tcPr>
            <w:tcW w:w="1392" w:type="dxa"/>
            <w:shd w:val="clear" w:color="auto" w:fill="F3F3F3"/>
            <w:vAlign w:val="center"/>
          </w:tcPr>
          <w:p w:rsidR="00485F71" w:rsidRPr="00A309EB" w:rsidRDefault="00485F71" w:rsidP="00084254">
            <w:pPr>
              <w:pStyle w:val="Heading5"/>
              <w:keepNext/>
              <w:rPr>
                <w:b/>
                <w:bCs/>
                <w:sz w:val="18"/>
                <w:szCs w:val="20"/>
              </w:rPr>
            </w:pPr>
          </w:p>
        </w:tc>
      </w:tr>
    </w:tbl>
    <w:p w:rsidR="00485F71" w:rsidRDefault="00485F71" w:rsidP="00485F71">
      <w:pPr>
        <w:rPr>
          <w:rFonts w:ascii="Verdana" w:hAnsi="Verdana" w:cs="Arial"/>
          <w:sz w:val="18"/>
          <w:szCs w:val="18"/>
        </w:rPr>
      </w:pPr>
    </w:p>
    <w:p w:rsidR="00485F71" w:rsidRDefault="00485F71" w:rsidP="00485F71">
      <w:pPr>
        <w:rPr>
          <w:rFonts w:ascii="Verdana" w:hAnsi="Verdana" w:cs="Arial"/>
          <w:sz w:val="18"/>
          <w:szCs w:val="18"/>
        </w:rPr>
      </w:pPr>
    </w:p>
    <w:p w:rsidR="00485F71" w:rsidRPr="009C0F1B" w:rsidRDefault="00485F71" w:rsidP="00485F71">
      <w:pPr>
        <w:pStyle w:val="ListParagraph"/>
        <w:numPr>
          <w:ilvl w:val="0"/>
          <w:numId w:val="29"/>
        </w:numPr>
        <w:rPr>
          <w:rFonts w:ascii="Verdana" w:hAnsi="Verdana" w:cs="Arial"/>
          <w:b/>
          <w:sz w:val="18"/>
          <w:szCs w:val="18"/>
        </w:rPr>
      </w:pPr>
      <w:proofErr w:type="spellStart"/>
      <w:r>
        <w:rPr>
          <w:rFonts w:ascii="Verdana" w:hAnsi="Verdana" w:cs="Arial"/>
          <w:b/>
          <w:sz w:val="18"/>
          <w:szCs w:val="18"/>
        </w:rPr>
        <w:t>Carecentrix</w:t>
      </w:r>
      <w:proofErr w:type="spellEnd"/>
      <w:r w:rsidRPr="009C0F1B">
        <w:rPr>
          <w:rFonts w:ascii="Verdana" w:hAnsi="Verdana" w:cs="Arial"/>
          <w:b/>
          <w:sz w:val="18"/>
          <w:szCs w:val="18"/>
        </w:rPr>
        <w:t xml:space="preserve"> – </w:t>
      </w:r>
      <w:r>
        <w:rPr>
          <w:rFonts w:ascii="Verdana" w:hAnsi="Verdana" w:cs="Arial"/>
          <w:b/>
          <w:sz w:val="18"/>
          <w:szCs w:val="18"/>
        </w:rPr>
        <w:t>USA</w:t>
      </w:r>
    </w:p>
    <w:p w:rsidR="00485F71" w:rsidRDefault="00485F71" w:rsidP="00485F71">
      <w:pPr>
        <w:pStyle w:val="NormalIndent"/>
        <w:rPr>
          <w:rFonts w:ascii="Verdana" w:hAnsi="Verdana"/>
          <w:sz w:val="18"/>
          <w:szCs w:val="18"/>
        </w:rPr>
      </w:pPr>
      <w:proofErr w:type="spellStart"/>
      <w:r>
        <w:rPr>
          <w:rFonts w:ascii="Verdana" w:hAnsi="Verdana"/>
          <w:sz w:val="18"/>
          <w:szCs w:val="18"/>
        </w:rPr>
        <w:lastRenderedPageBreak/>
        <w:t>Carecentrix</w:t>
      </w:r>
      <w:proofErr w:type="spellEnd"/>
      <w:r>
        <w:rPr>
          <w:rFonts w:ascii="Verdana" w:hAnsi="Verdana"/>
          <w:sz w:val="18"/>
          <w:szCs w:val="18"/>
        </w:rPr>
        <w:t xml:space="preserve"> is basically a third party administrator for processing </w:t>
      </w:r>
      <w:proofErr w:type="gramStart"/>
      <w:r>
        <w:rPr>
          <w:rFonts w:ascii="Verdana" w:hAnsi="Verdana"/>
          <w:sz w:val="18"/>
          <w:szCs w:val="18"/>
        </w:rPr>
        <w:t>an insurance</w:t>
      </w:r>
      <w:proofErr w:type="gramEnd"/>
      <w:r>
        <w:rPr>
          <w:rFonts w:ascii="Verdana" w:hAnsi="Verdana"/>
          <w:sz w:val="18"/>
          <w:szCs w:val="18"/>
        </w:rPr>
        <w:t xml:space="preserve"> claims. Chenoa developed its own Claim Processing Rules Engine for </w:t>
      </w:r>
      <w:proofErr w:type="spellStart"/>
      <w:r>
        <w:rPr>
          <w:rFonts w:ascii="Verdana" w:hAnsi="Verdana"/>
          <w:sz w:val="18"/>
          <w:szCs w:val="18"/>
        </w:rPr>
        <w:t>Carecentrix</w:t>
      </w:r>
      <w:proofErr w:type="spellEnd"/>
      <w:r>
        <w:rPr>
          <w:rFonts w:ascii="Verdana" w:hAnsi="Verdana"/>
          <w:sz w:val="18"/>
          <w:szCs w:val="18"/>
        </w:rPr>
        <w:t xml:space="preserve"> which is fully automated</w:t>
      </w:r>
      <w:r w:rsidRPr="00FD3134">
        <w:rPr>
          <w:rFonts w:ascii="Verdana" w:hAnsi="Verdana"/>
          <w:sz w:val="18"/>
          <w:szCs w:val="18"/>
        </w:rPr>
        <w:t xml:space="preserve"> </w:t>
      </w:r>
      <w:r>
        <w:rPr>
          <w:rFonts w:ascii="Verdana" w:hAnsi="Verdana"/>
          <w:sz w:val="18"/>
          <w:szCs w:val="18"/>
        </w:rPr>
        <w:t xml:space="preserve">includes </w:t>
      </w:r>
      <w:proofErr w:type="gramStart"/>
      <w:r>
        <w:rPr>
          <w:rFonts w:ascii="Verdana" w:hAnsi="Verdana"/>
          <w:sz w:val="18"/>
          <w:szCs w:val="18"/>
        </w:rPr>
        <w:t>Physician ,</w:t>
      </w:r>
      <w:proofErr w:type="gramEnd"/>
      <w:r>
        <w:rPr>
          <w:rFonts w:ascii="Verdana" w:hAnsi="Verdana"/>
          <w:sz w:val="18"/>
          <w:szCs w:val="18"/>
        </w:rPr>
        <w:t xml:space="preserve"> Provider , Patient details </w:t>
      </w:r>
    </w:p>
    <w:p w:rsidR="00485F71" w:rsidRDefault="00F9443A" w:rsidP="00485F71">
      <w:pPr>
        <w:pStyle w:val="NormalIndent"/>
        <w:rPr>
          <w:rFonts w:ascii="Verdana" w:hAnsi="Verdana"/>
          <w:sz w:val="18"/>
          <w:szCs w:val="18"/>
        </w:rPr>
      </w:pPr>
      <w:r>
        <w:rPr>
          <w:rFonts w:ascii="Verdana" w:hAnsi="Verdana"/>
          <w:sz w:val="18"/>
          <w:szCs w:val="18"/>
        </w:rPr>
        <w:t>Chenoa has its own Patient Eligibility calculator and duplicate patient identifier which is very important in the healthcare industry</w:t>
      </w:r>
    </w:p>
    <w:p w:rsidR="00F9443A" w:rsidRPr="00F9443A" w:rsidRDefault="00F9443A" w:rsidP="00485F71">
      <w:pPr>
        <w:pStyle w:val="NormalIndent"/>
        <w:rPr>
          <w:rFonts w:ascii="Verdana" w:hAnsi="Verdana"/>
          <w:b/>
          <w:sz w:val="18"/>
          <w:szCs w:val="18"/>
        </w:rPr>
      </w:pPr>
    </w:p>
    <w:p w:rsidR="00F9443A" w:rsidRPr="00F9443A" w:rsidRDefault="00F9443A" w:rsidP="00F9443A">
      <w:pPr>
        <w:pStyle w:val="NormalIndent"/>
        <w:numPr>
          <w:ilvl w:val="0"/>
          <w:numId w:val="29"/>
        </w:numPr>
        <w:rPr>
          <w:rFonts w:ascii="Verdana" w:hAnsi="Verdana"/>
          <w:b/>
          <w:sz w:val="18"/>
          <w:szCs w:val="18"/>
        </w:rPr>
      </w:pPr>
      <w:proofErr w:type="spellStart"/>
      <w:r w:rsidRPr="00F9443A">
        <w:rPr>
          <w:rFonts w:ascii="Verdana" w:hAnsi="Verdana"/>
          <w:b/>
          <w:sz w:val="18"/>
          <w:szCs w:val="18"/>
        </w:rPr>
        <w:t>IntegraConnect</w:t>
      </w:r>
      <w:proofErr w:type="spellEnd"/>
      <w:r w:rsidRPr="00F9443A">
        <w:rPr>
          <w:rFonts w:ascii="Verdana" w:hAnsi="Verdana"/>
          <w:b/>
          <w:sz w:val="18"/>
          <w:szCs w:val="18"/>
        </w:rPr>
        <w:t xml:space="preserve"> – USA</w:t>
      </w:r>
    </w:p>
    <w:p w:rsidR="00F9443A" w:rsidRDefault="00F9443A" w:rsidP="00F9443A">
      <w:pPr>
        <w:pStyle w:val="NormalIndent"/>
        <w:rPr>
          <w:rFonts w:ascii="Verdana" w:hAnsi="Verdana"/>
          <w:sz w:val="18"/>
          <w:szCs w:val="18"/>
        </w:rPr>
      </w:pPr>
      <w:proofErr w:type="spellStart"/>
      <w:r>
        <w:rPr>
          <w:rFonts w:ascii="Verdana" w:hAnsi="Verdana"/>
          <w:sz w:val="18"/>
          <w:szCs w:val="18"/>
        </w:rPr>
        <w:t>Integraconnect</w:t>
      </w:r>
      <w:proofErr w:type="spellEnd"/>
      <w:r>
        <w:rPr>
          <w:rFonts w:ascii="Verdana" w:hAnsi="Verdana"/>
          <w:sz w:val="18"/>
          <w:szCs w:val="18"/>
        </w:rPr>
        <w:t xml:space="preserve"> is </w:t>
      </w:r>
      <w:proofErr w:type="spellStart"/>
      <w:r>
        <w:rPr>
          <w:rFonts w:ascii="Verdana" w:hAnsi="Verdana"/>
          <w:sz w:val="18"/>
          <w:szCs w:val="18"/>
        </w:rPr>
        <w:t>basially</w:t>
      </w:r>
      <w:proofErr w:type="spellEnd"/>
      <w:r>
        <w:rPr>
          <w:rFonts w:ascii="Verdana" w:hAnsi="Verdana"/>
          <w:sz w:val="18"/>
          <w:szCs w:val="18"/>
        </w:rPr>
        <w:t xml:space="preserve"> a Data Warehouse which handles healthcare data in the form of </w:t>
      </w:r>
      <w:r w:rsidR="00F375C1">
        <w:rPr>
          <w:rFonts w:ascii="Verdana" w:hAnsi="Verdana"/>
          <w:sz w:val="18"/>
          <w:szCs w:val="18"/>
        </w:rPr>
        <w:t>837 Inbound</w:t>
      </w:r>
      <w:r>
        <w:rPr>
          <w:rFonts w:ascii="Verdana" w:hAnsi="Verdana"/>
          <w:sz w:val="18"/>
          <w:szCs w:val="18"/>
        </w:rPr>
        <w:t xml:space="preserve"> Claims, Flat files and converts it into human friendly reports for decision making</w:t>
      </w:r>
    </w:p>
    <w:p w:rsidR="00F9443A" w:rsidRDefault="00F9443A" w:rsidP="00F9443A">
      <w:pPr>
        <w:pStyle w:val="NormalIndent"/>
        <w:rPr>
          <w:rFonts w:ascii="Verdana" w:hAnsi="Verdana"/>
          <w:sz w:val="18"/>
          <w:szCs w:val="18"/>
        </w:rPr>
      </w:pPr>
      <w:r>
        <w:rPr>
          <w:rFonts w:ascii="Verdana" w:hAnsi="Verdana"/>
          <w:sz w:val="18"/>
          <w:szCs w:val="18"/>
        </w:rPr>
        <w:t xml:space="preserve">Chenoa developed its own ETL system for </w:t>
      </w:r>
      <w:proofErr w:type="spellStart"/>
      <w:r>
        <w:rPr>
          <w:rFonts w:ascii="Verdana" w:hAnsi="Verdana"/>
          <w:sz w:val="18"/>
          <w:szCs w:val="18"/>
        </w:rPr>
        <w:t>IntegraConnect</w:t>
      </w:r>
      <w:proofErr w:type="spellEnd"/>
      <w:r>
        <w:rPr>
          <w:rFonts w:ascii="Verdana" w:hAnsi="Verdana"/>
          <w:sz w:val="18"/>
          <w:szCs w:val="18"/>
        </w:rPr>
        <w:t xml:space="preserve"> which helps in End to End data transfer across various formats</w:t>
      </w:r>
    </w:p>
    <w:p w:rsidR="00F9443A" w:rsidRPr="00FD3134" w:rsidRDefault="00F9443A" w:rsidP="00F9443A">
      <w:pPr>
        <w:pStyle w:val="NormalIndent"/>
        <w:rPr>
          <w:rFonts w:ascii="Verdana" w:hAnsi="Verdana"/>
          <w:sz w:val="18"/>
          <w:szCs w:val="18"/>
        </w:rPr>
      </w:pPr>
    </w:p>
    <w:p w:rsidR="00485F71" w:rsidRDefault="00485F71" w:rsidP="00256056">
      <w:pPr>
        <w:rPr>
          <w:rFonts w:ascii="Verdana" w:hAnsi="Verdana"/>
          <w:b/>
          <w:sz w:val="20"/>
          <w:szCs w:val="20"/>
        </w:rPr>
      </w:pPr>
    </w:p>
    <w:tbl>
      <w:tblPr>
        <w:tblW w:w="9997" w:type="dxa"/>
        <w:jc w:val="center"/>
        <w:tblInd w:w="550" w:type="dxa"/>
        <w:tblLayout w:type="fixed"/>
        <w:tblLook w:val="0000"/>
      </w:tblPr>
      <w:tblGrid>
        <w:gridCol w:w="2961"/>
        <w:gridCol w:w="3870"/>
        <w:gridCol w:w="1774"/>
        <w:gridCol w:w="1392"/>
      </w:tblGrid>
      <w:tr w:rsidR="00F271EF" w:rsidRPr="00A309EB" w:rsidTr="00F842EE">
        <w:trPr>
          <w:trHeight w:val="326"/>
          <w:jc w:val="center"/>
        </w:trPr>
        <w:tc>
          <w:tcPr>
            <w:tcW w:w="2961" w:type="dxa"/>
            <w:shd w:val="clear" w:color="auto" w:fill="F3F3F3"/>
            <w:vAlign w:val="center"/>
          </w:tcPr>
          <w:p w:rsidR="00F842EE" w:rsidRDefault="00F842EE" w:rsidP="00F271EF">
            <w:pPr>
              <w:ind w:left="159" w:right="-1754" w:hanging="159"/>
              <w:rPr>
                <w:rFonts w:ascii="Verdana" w:hAnsi="Verdana"/>
                <w:b/>
                <w:sz w:val="20"/>
                <w:szCs w:val="20"/>
              </w:rPr>
            </w:pPr>
          </w:p>
          <w:p w:rsidR="00F271EF" w:rsidRPr="00F842EE" w:rsidRDefault="00F271EF" w:rsidP="00F842EE">
            <w:pPr>
              <w:ind w:left="159" w:right="-1754" w:hanging="159"/>
              <w:rPr>
                <w:rFonts w:ascii="Verdana" w:hAnsi="Verdana"/>
                <w:b/>
                <w:sz w:val="20"/>
                <w:szCs w:val="20"/>
              </w:rPr>
            </w:pPr>
            <w:r>
              <w:rPr>
                <w:rFonts w:ascii="Verdana" w:hAnsi="Verdana"/>
                <w:b/>
                <w:sz w:val="20"/>
                <w:szCs w:val="20"/>
              </w:rPr>
              <w:t>Project</w:t>
            </w:r>
            <w:r w:rsidR="00927BE0">
              <w:rPr>
                <w:rFonts w:ascii="Verdana" w:hAnsi="Verdana"/>
                <w:b/>
                <w:sz w:val="20"/>
                <w:szCs w:val="20"/>
              </w:rPr>
              <w:t xml:space="preserve">s  at </w:t>
            </w:r>
            <w:proofErr w:type="spellStart"/>
            <w:r w:rsidR="009C0F1B">
              <w:rPr>
                <w:rFonts w:ascii="Verdana" w:hAnsi="Verdana"/>
                <w:b/>
                <w:sz w:val="20"/>
                <w:szCs w:val="20"/>
              </w:rPr>
              <w:t>Arrk</w:t>
            </w:r>
            <w:proofErr w:type="spellEnd"/>
            <w:r w:rsidR="009C0F1B">
              <w:rPr>
                <w:rFonts w:ascii="Verdana" w:hAnsi="Verdana"/>
                <w:b/>
                <w:sz w:val="20"/>
                <w:szCs w:val="20"/>
              </w:rPr>
              <w:t xml:space="preserve"> Solutions</w:t>
            </w:r>
          </w:p>
        </w:tc>
        <w:tc>
          <w:tcPr>
            <w:tcW w:w="3870" w:type="dxa"/>
            <w:shd w:val="clear" w:color="auto" w:fill="F3F3F3"/>
            <w:vAlign w:val="center"/>
          </w:tcPr>
          <w:p w:rsidR="00F271EF" w:rsidRPr="00A309EB" w:rsidRDefault="00F271EF" w:rsidP="00F271EF">
            <w:pPr>
              <w:widowControl w:val="0"/>
              <w:autoSpaceDE w:val="0"/>
              <w:autoSpaceDN w:val="0"/>
              <w:adjustRightInd w:val="0"/>
              <w:ind w:left="159" w:hanging="159"/>
              <w:rPr>
                <w:rFonts w:ascii="Verdana" w:hAnsi="Verdana"/>
                <w:b/>
                <w:bCs/>
                <w:sz w:val="18"/>
                <w:szCs w:val="20"/>
              </w:rPr>
            </w:pPr>
          </w:p>
        </w:tc>
        <w:tc>
          <w:tcPr>
            <w:tcW w:w="1774" w:type="dxa"/>
            <w:shd w:val="clear" w:color="auto" w:fill="F3F3F3"/>
            <w:vAlign w:val="center"/>
          </w:tcPr>
          <w:p w:rsidR="00F271EF" w:rsidRPr="00A309EB" w:rsidRDefault="00F271EF" w:rsidP="001C60CB">
            <w:pPr>
              <w:widowControl w:val="0"/>
              <w:autoSpaceDE w:val="0"/>
              <w:autoSpaceDN w:val="0"/>
              <w:adjustRightInd w:val="0"/>
              <w:rPr>
                <w:rFonts w:ascii="Verdana" w:hAnsi="Verdana"/>
                <w:b/>
                <w:bCs/>
                <w:sz w:val="18"/>
                <w:szCs w:val="20"/>
              </w:rPr>
            </w:pPr>
          </w:p>
        </w:tc>
        <w:tc>
          <w:tcPr>
            <w:tcW w:w="1392" w:type="dxa"/>
            <w:shd w:val="clear" w:color="auto" w:fill="F3F3F3"/>
            <w:vAlign w:val="center"/>
          </w:tcPr>
          <w:p w:rsidR="00F271EF" w:rsidRPr="00A309EB" w:rsidRDefault="00F271EF" w:rsidP="001C60CB">
            <w:pPr>
              <w:pStyle w:val="Heading5"/>
              <w:keepNext/>
              <w:rPr>
                <w:b/>
                <w:bCs/>
                <w:sz w:val="18"/>
                <w:szCs w:val="20"/>
              </w:rPr>
            </w:pPr>
          </w:p>
        </w:tc>
      </w:tr>
    </w:tbl>
    <w:p w:rsidR="009C0F1B" w:rsidRDefault="009C0F1B" w:rsidP="009C0F1B">
      <w:pPr>
        <w:rPr>
          <w:rFonts w:ascii="Verdana" w:hAnsi="Verdana" w:cs="Arial"/>
          <w:sz w:val="18"/>
          <w:szCs w:val="18"/>
        </w:rPr>
      </w:pPr>
    </w:p>
    <w:p w:rsidR="009C0F1B" w:rsidRDefault="009C0F1B" w:rsidP="009C0F1B">
      <w:pPr>
        <w:rPr>
          <w:rFonts w:ascii="Verdana" w:hAnsi="Verdana" w:cs="Arial"/>
          <w:sz w:val="18"/>
          <w:szCs w:val="18"/>
        </w:rPr>
      </w:pPr>
    </w:p>
    <w:p w:rsidR="009C0F1B" w:rsidRPr="00655113" w:rsidRDefault="009C0F1B" w:rsidP="00655113">
      <w:pPr>
        <w:pStyle w:val="ListParagraph"/>
        <w:numPr>
          <w:ilvl w:val="0"/>
          <w:numId w:val="30"/>
        </w:numPr>
        <w:rPr>
          <w:rFonts w:ascii="Verdana" w:hAnsi="Verdana" w:cs="Arial"/>
          <w:b/>
          <w:sz w:val="18"/>
          <w:szCs w:val="18"/>
        </w:rPr>
      </w:pPr>
      <w:proofErr w:type="spellStart"/>
      <w:r w:rsidRPr="00655113">
        <w:rPr>
          <w:rFonts w:ascii="Verdana" w:hAnsi="Verdana" w:cs="Arial"/>
          <w:b/>
          <w:sz w:val="18"/>
          <w:szCs w:val="18"/>
        </w:rPr>
        <w:t>InventorE</w:t>
      </w:r>
      <w:proofErr w:type="spellEnd"/>
      <w:r w:rsidRPr="00655113">
        <w:rPr>
          <w:rFonts w:ascii="Verdana" w:hAnsi="Verdana" w:cs="Arial"/>
          <w:b/>
          <w:sz w:val="18"/>
          <w:szCs w:val="18"/>
        </w:rPr>
        <w:t xml:space="preserve"> Cabinet  Rewrite – UK </w:t>
      </w:r>
    </w:p>
    <w:p w:rsidR="009C0F1B" w:rsidRPr="00FD3134" w:rsidRDefault="009C0F1B" w:rsidP="009C0F1B">
      <w:pPr>
        <w:pStyle w:val="NormalIndent"/>
        <w:rPr>
          <w:rFonts w:ascii="Verdana" w:hAnsi="Verdana"/>
          <w:sz w:val="18"/>
          <w:szCs w:val="18"/>
        </w:rPr>
      </w:pPr>
      <w:r w:rsidRPr="00FD3134">
        <w:rPr>
          <w:rFonts w:ascii="Verdana" w:hAnsi="Verdana"/>
          <w:sz w:val="18"/>
          <w:szCs w:val="18"/>
        </w:rPr>
        <w:t>A customer of N-Works (UK) currently provides computer controlled cabinets to manufacturing companies to enable the managed and audited issue of component parts or small consumable items to shop floor workers.  The use of these dispensing cabinets removes the need for fully manned stock issue points.  The cabinets can also be distributed in various locations to minimise walking time to a centralised warehouse.</w:t>
      </w:r>
    </w:p>
    <w:p w:rsidR="009C0F1B" w:rsidRPr="00FD3134" w:rsidRDefault="009C0F1B" w:rsidP="009C0F1B">
      <w:pPr>
        <w:pStyle w:val="NormalIndent"/>
        <w:rPr>
          <w:rFonts w:ascii="Verdana" w:hAnsi="Verdana"/>
          <w:sz w:val="18"/>
          <w:szCs w:val="18"/>
        </w:rPr>
      </w:pPr>
      <w:r w:rsidRPr="00FD3134">
        <w:rPr>
          <w:rFonts w:ascii="Verdana" w:hAnsi="Verdana"/>
          <w:sz w:val="18"/>
          <w:szCs w:val="18"/>
        </w:rPr>
        <w:t>However the software that is used to control the cabinets and that which is used for central administration and reporting is considered unstable.  This project is to re-write the software to address these problems.</w:t>
      </w:r>
    </w:p>
    <w:p w:rsidR="009C0F1B" w:rsidRPr="00FD3134" w:rsidRDefault="009C0F1B" w:rsidP="009C0F1B">
      <w:pPr>
        <w:pStyle w:val="NormalIndent"/>
        <w:rPr>
          <w:rFonts w:ascii="Verdana" w:hAnsi="Verdana"/>
          <w:sz w:val="18"/>
          <w:szCs w:val="18"/>
        </w:rPr>
      </w:pPr>
    </w:p>
    <w:p w:rsidR="009C0F1B" w:rsidRDefault="009C0F1B" w:rsidP="009C0F1B">
      <w:pPr>
        <w:pStyle w:val="NormalIndent"/>
        <w:rPr>
          <w:rFonts w:ascii="Verdana" w:hAnsi="Verdana"/>
          <w:sz w:val="18"/>
          <w:szCs w:val="18"/>
        </w:rPr>
      </w:pPr>
    </w:p>
    <w:p w:rsidR="009C0F1B" w:rsidRPr="009C0F1B" w:rsidRDefault="009C0F1B" w:rsidP="00655113">
      <w:pPr>
        <w:pStyle w:val="NormalIndent"/>
        <w:numPr>
          <w:ilvl w:val="0"/>
          <w:numId w:val="30"/>
        </w:numPr>
        <w:rPr>
          <w:rFonts w:ascii="Verdana" w:hAnsi="Verdana"/>
          <w:b/>
          <w:sz w:val="18"/>
          <w:szCs w:val="18"/>
        </w:rPr>
      </w:pPr>
      <w:r w:rsidRPr="009C0F1B">
        <w:rPr>
          <w:rFonts w:ascii="Verdana" w:hAnsi="Verdana"/>
          <w:b/>
          <w:sz w:val="18"/>
          <w:szCs w:val="18"/>
        </w:rPr>
        <w:t>Easy payments Portal  : Premium Credit Limited – UK</w:t>
      </w:r>
    </w:p>
    <w:p w:rsidR="009C0F1B" w:rsidRPr="00FD3134" w:rsidRDefault="009C0F1B" w:rsidP="009C0F1B">
      <w:pPr>
        <w:pStyle w:val="NormalIndent"/>
        <w:rPr>
          <w:rFonts w:ascii="Verdana" w:hAnsi="Verdana"/>
          <w:sz w:val="18"/>
          <w:szCs w:val="18"/>
        </w:rPr>
      </w:pPr>
    </w:p>
    <w:p w:rsidR="009C0F1B" w:rsidRDefault="009C0F1B" w:rsidP="009C0F1B">
      <w:pPr>
        <w:pStyle w:val="NormalIndent"/>
        <w:rPr>
          <w:rFonts w:ascii="Verdana" w:hAnsi="Verdana"/>
          <w:sz w:val="18"/>
          <w:szCs w:val="18"/>
        </w:rPr>
      </w:pPr>
      <w:r w:rsidRPr="00FD3134">
        <w:rPr>
          <w:rFonts w:ascii="Verdana" w:hAnsi="Verdana"/>
          <w:sz w:val="18"/>
          <w:szCs w:val="18"/>
        </w:rPr>
        <w:t xml:space="preserve">Easy Payments is a online portal which provides vehicle owner the ability to pay the annual Vehicle Road Tax collected by post offices in UK in easy monthly instalments i.e. EMI. Vehicle owners register themselves onto the portal and provide financial information in order to apply for the loan given by Premium Credit Limited. </w:t>
      </w:r>
    </w:p>
    <w:p w:rsidR="009C0F1B" w:rsidRPr="00FD3134" w:rsidRDefault="009C0F1B" w:rsidP="009C0F1B">
      <w:pPr>
        <w:pStyle w:val="NormalIndent"/>
        <w:rPr>
          <w:rFonts w:ascii="Verdana" w:hAnsi="Verdana"/>
          <w:sz w:val="18"/>
          <w:szCs w:val="18"/>
        </w:rPr>
      </w:pPr>
      <w:r w:rsidRPr="00FD3134">
        <w:rPr>
          <w:rFonts w:ascii="Verdana" w:hAnsi="Verdana"/>
          <w:sz w:val="18"/>
          <w:szCs w:val="18"/>
        </w:rPr>
        <w:t xml:space="preserve">Online loan application is verified by third parties for Credit check and Address Verification. After successful verification user is diverted to online signature portal IOCS and payment receipt is generated. </w:t>
      </w:r>
    </w:p>
    <w:p w:rsidR="009C0F1B" w:rsidRPr="00FD3134" w:rsidRDefault="009C0F1B" w:rsidP="009C0F1B">
      <w:pPr>
        <w:pStyle w:val="NormalIndent"/>
        <w:rPr>
          <w:rFonts w:ascii="Verdana" w:hAnsi="Verdana"/>
          <w:sz w:val="18"/>
          <w:szCs w:val="18"/>
        </w:rPr>
      </w:pPr>
    </w:p>
    <w:p w:rsidR="009C0F1B" w:rsidRPr="009C0F1B" w:rsidRDefault="009C0F1B" w:rsidP="00655113">
      <w:pPr>
        <w:pStyle w:val="NormalIndent"/>
        <w:numPr>
          <w:ilvl w:val="0"/>
          <w:numId w:val="30"/>
        </w:numPr>
        <w:rPr>
          <w:rFonts w:ascii="Verdana" w:hAnsi="Verdana"/>
          <w:b/>
          <w:sz w:val="18"/>
          <w:szCs w:val="18"/>
        </w:rPr>
      </w:pPr>
      <w:r w:rsidRPr="009C0F1B">
        <w:rPr>
          <w:rFonts w:ascii="Verdana" w:hAnsi="Verdana"/>
          <w:b/>
          <w:sz w:val="18"/>
          <w:szCs w:val="18"/>
        </w:rPr>
        <w:t>National Union of Students Portal – UK</w:t>
      </w:r>
    </w:p>
    <w:p w:rsidR="009C0F1B" w:rsidRPr="00FD3134" w:rsidRDefault="009C0F1B" w:rsidP="009C0F1B">
      <w:pPr>
        <w:pStyle w:val="intro"/>
        <w:spacing w:before="360" w:beforeAutospacing="0"/>
        <w:ind w:left="720"/>
        <w:rPr>
          <w:rFonts w:ascii="Verdana" w:hAnsi="Verdana" w:cs="Arial"/>
          <w:sz w:val="18"/>
          <w:szCs w:val="18"/>
        </w:rPr>
      </w:pPr>
      <w:proofErr w:type="gramStart"/>
      <w:r w:rsidRPr="00FD3134">
        <w:rPr>
          <w:rFonts w:ascii="Verdana" w:hAnsi="Verdana" w:cs="Arial"/>
          <w:sz w:val="18"/>
          <w:szCs w:val="18"/>
        </w:rPr>
        <w:t xml:space="preserve">NUS (National Union of Students) </w:t>
      </w:r>
      <w:r>
        <w:rPr>
          <w:rFonts w:ascii="Verdana" w:hAnsi="Verdana" w:cs="Arial"/>
          <w:sz w:val="18"/>
          <w:szCs w:val="18"/>
        </w:rPr>
        <w:t>is</w:t>
      </w:r>
      <w:proofErr w:type="gramEnd"/>
      <w:r>
        <w:rPr>
          <w:rFonts w:ascii="Verdana" w:hAnsi="Verdana" w:cs="Arial"/>
          <w:sz w:val="18"/>
          <w:szCs w:val="18"/>
        </w:rPr>
        <w:t xml:space="preserve"> </w:t>
      </w:r>
      <w:r w:rsidRPr="00FD3134">
        <w:rPr>
          <w:rFonts w:ascii="Verdana" w:hAnsi="Verdana" w:cs="Arial"/>
          <w:sz w:val="18"/>
          <w:szCs w:val="18"/>
        </w:rPr>
        <w:t xml:space="preserve">a voluntary membership organization which makes a real difference to the lives of students and its member students' unions. </w:t>
      </w:r>
      <w:proofErr w:type="spellStart"/>
      <w:proofErr w:type="gramStart"/>
      <w:r w:rsidRPr="00FD3134">
        <w:rPr>
          <w:rFonts w:ascii="Verdana" w:hAnsi="Verdana" w:cs="Arial"/>
          <w:sz w:val="18"/>
          <w:szCs w:val="18"/>
        </w:rPr>
        <w:t>Its</w:t>
      </w:r>
      <w:proofErr w:type="spellEnd"/>
      <w:proofErr w:type="gramEnd"/>
      <w:r w:rsidRPr="00FD3134">
        <w:rPr>
          <w:rFonts w:ascii="Verdana" w:hAnsi="Verdana" w:cs="Arial"/>
          <w:sz w:val="18"/>
          <w:szCs w:val="18"/>
        </w:rPr>
        <w:t xml:space="preserve"> a confederation of 600 students' unions, amounting to more than 95 per cent of all higher and further education unions in the UK which represent the interests of more than seven million students.</w:t>
      </w:r>
    </w:p>
    <w:p w:rsidR="009C0F1B" w:rsidRPr="00FD3134" w:rsidRDefault="009C0F1B" w:rsidP="009C0F1B">
      <w:pPr>
        <w:pStyle w:val="intro"/>
        <w:spacing w:before="360" w:beforeAutospacing="0"/>
        <w:ind w:left="720"/>
        <w:rPr>
          <w:rFonts w:ascii="Verdana" w:hAnsi="Verdana" w:cs="Arial"/>
          <w:sz w:val="18"/>
          <w:szCs w:val="18"/>
        </w:rPr>
      </w:pPr>
      <w:r w:rsidRPr="00FD3134">
        <w:rPr>
          <w:rFonts w:ascii="Verdana" w:hAnsi="Verdana" w:cs="Arial"/>
          <w:sz w:val="18"/>
          <w:szCs w:val="18"/>
        </w:rPr>
        <w:t>This Portal provides a single platform for all the union members for online purchases and Electronic Voting System for union elections.</w:t>
      </w:r>
    </w:p>
    <w:p w:rsidR="000047C5" w:rsidRDefault="000047C5" w:rsidP="00F271EF">
      <w:pPr>
        <w:outlineLvl w:val="0"/>
        <w:rPr>
          <w:rFonts w:ascii="Verdana" w:hAnsi="Verdana" w:cs="Calibri"/>
          <w:snapToGrid w:val="0"/>
          <w:color w:val="333333"/>
          <w:sz w:val="18"/>
          <w:szCs w:val="18"/>
        </w:rPr>
      </w:pPr>
    </w:p>
    <w:p w:rsidR="000047C5" w:rsidRDefault="00335CB5" w:rsidP="00F271EF">
      <w:pPr>
        <w:outlineLvl w:val="0"/>
        <w:rPr>
          <w:rFonts w:ascii="Verdana" w:hAnsi="Verdana" w:cs="Calibri"/>
          <w:snapToGrid w:val="0"/>
          <w:color w:val="333333"/>
          <w:sz w:val="18"/>
          <w:szCs w:val="18"/>
        </w:rPr>
      </w:pPr>
      <w:r w:rsidRPr="00335CB5">
        <w:rPr>
          <w:rFonts w:ascii="Verdana" w:hAnsi="Verdana" w:cs="Calibri"/>
          <w:noProof/>
          <w:color w:val="333333"/>
          <w:sz w:val="18"/>
          <w:szCs w:val="18"/>
          <w:lang w:val="en-IN" w:eastAsia="en-IN"/>
        </w:rPr>
        <w:pict>
          <v:line id="_x0000_s1099" style="position:absolute;z-index:251676160" from="-7.85pt,2.8pt" to="451.15pt,2.8pt" strokeweight="2pt">
            <v:stroke linestyle="thinThin"/>
          </v:line>
        </w:pict>
      </w:r>
    </w:p>
    <w:p w:rsidR="00F271EF" w:rsidRDefault="00F271EF" w:rsidP="00F271EF">
      <w:pPr>
        <w:outlineLvl w:val="0"/>
        <w:rPr>
          <w:rFonts w:ascii="Verdana" w:hAnsi="Verdana" w:cs="Calibri"/>
          <w:snapToGrid w:val="0"/>
          <w:color w:val="333333"/>
          <w:sz w:val="18"/>
          <w:szCs w:val="18"/>
        </w:rPr>
      </w:pPr>
    </w:p>
    <w:tbl>
      <w:tblPr>
        <w:tblW w:w="10145" w:type="dxa"/>
        <w:jc w:val="center"/>
        <w:tblInd w:w="550" w:type="dxa"/>
        <w:tblLayout w:type="fixed"/>
        <w:tblLook w:val="0000"/>
      </w:tblPr>
      <w:tblGrid>
        <w:gridCol w:w="3005"/>
        <w:gridCol w:w="3927"/>
        <w:gridCol w:w="1800"/>
        <w:gridCol w:w="1413"/>
      </w:tblGrid>
      <w:tr w:rsidR="000047C5" w:rsidRPr="00A309EB" w:rsidTr="001C60CB">
        <w:trPr>
          <w:trHeight w:val="457"/>
          <w:jc w:val="center"/>
        </w:trPr>
        <w:tc>
          <w:tcPr>
            <w:tcW w:w="3005" w:type="dxa"/>
            <w:shd w:val="clear" w:color="auto" w:fill="F3F3F3"/>
            <w:vAlign w:val="center"/>
          </w:tcPr>
          <w:p w:rsidR="000047C5" w:rsidRDefault="000047C5" w:rsidP="001C60CB">
            <w:pPr>
              <w:ind w:left="159" w:right="-1754" w:hanging="159"/>
              <w:rPr>
                <w:rFonts w:ascii="Verdana" w:hAnsi="Verdana"/>
                <w:b/>
                <w:sz w:val="20"/>
                <w:szCs w:val="20"/>
              </w:rPr>
            </w:pPr>
            <w:r>
              <w:rPr>
                <w:rFonts w:ascii="Verdana" w:hAnsi="Verdana"/>
                <w:b/>
                <w:sz w:val="20"/>
                <w:szCs w:val="20"/>
              </w:rPr>
              <w:lastRenderedPageBreak/>
              <w:t xml:space="preserve">Projects  at  </w:t>
            </w:r>
            <w:proofErr w:type="spellStart"/>
            <w:r>
              <w:rPr>
                <w:rFonts w:ascii="Verdana" w:hAnsi="Verdana"/>
                <w:b/>
                <w:sz w:val="20"/>
                <w:szCs w:val="20"/>
              </w:rPr>
              <w:t>Patni</w:t>
            </w:r>
            <w:proofErr w:type="spellEnd"/>
            <w:r>
              <w:rPr>
                <w:rFonts w:ascii="Verdana" w:hAnsi="Verdana"/>
                <w:b/>
                <w:sz w:val="20"/>
                <w:szCs w:val="20"/>
              </w:rPr>
              <w:t xml:space="preserve"> </w:t>
            </w:r>
          </w:p>
          <w:p w:rsidR="000047C5" w:rsidRPr="00A309EB" w:rsidRDefault="000047C5" w:rsidP="001C60CB">
            <w:pPr>
              <w:widowControl w:val="0"/>
              <w:autoSpaceDE w:val="0"/>
              <w:autoSpaceDN w:val="0"/>
              <w:adjustRightInd w:val="0"/>
              <w:ind w:left="159" w:hanging="159"/>
              <w:rPr>
                <w:rFonts w:ascii="Verdana" w:hAnsi="Verdana"/>
                <w:b/>
                <w:bCs/>
                <w:sz w:val="18"/>
                <w:szCs w:val="20"/>
              </w:rPr>
            </w:pPr>
          </w:p>
        </w:tc>
        <w:tc>
          <w:tcPr>
            <w:tcW w:w="3927" w:type="dxa"/>
            <w:shd w:val="clear" w:color="auto" w:fill="F3F3F3"/>
            <w:vAlign w:val="center"/>
          </w:tcPr>
          <w:p w:rsidR="000047C5" w:rsidRPr="00A309EB" w:rsidRDefault="000047C5" w:rsidP="000047C5">
            <w:pPr>
              <w:widowControl w:val="0"/>
              <w:autoSpaceDE w:val="0"/>
              <w:autoSpaceDN w:val="0"/>
              <w:adjustRightInd w:val="0"/>
              <w:rPr>
                <w:rFonts w:ascii="Verdana" w:hAnsi="Verdana"/>
                <w:b/>
                <w:bCs/>
                <w:sz w:val="18"/>
                <w:szCs w:val="20"/>
              </w:rPr>
            </w:pPr>
          </w:p>
        </w:tc>
        <w:tc>
          <w:tcPr>
            <w:tcW w:w="1800" w:type="dxa"/>
            <w:shd w:val="clear" w:color="auto" w:fill="F3F3F3"/>
            <w:vAlign w:val="center"/>
          </w:tcPr>
          <w:p w:rsidR="000047C5" w:rsidRPr="00A309EB" w:rsidRDefault="000047C5" w:rsidP="001C60CB">
            <w:pPr>
              <w:widowControl w:val="0"/>
              <w:autoSpaceDE w:val="0"/>
              <w:autoSpaceDN w:val="0"/>
              <w:adjustRightInd w:val="0"/>
              <w:rPr>
                <w:rFonts w:ascii="Verdana" w:hAnsi="Verdana"/>
                <w:b/>
                <w:bCs/>
                <w:sz w:val="18"/>
                <w:szCs w:val="20"/>
              </w:rPr>
            </w:pPr>
          </w:p>
        </w:tc>
        <w:tc>
          <w:tcPr>
            <w:tcW w:w="1413" w:type="dxa"/>
            <w:shd w:val="clear" w:color="auto" w:fill="F3F3F3"/>
            <w:vAlign w:val="center"/>
          </w:tcPr>
          <w:p w:rsidR="000047C5" w:rsidRPr="00A309EB" w:rsidRDefault="000047C5" w:rsidP="001C60CB">
            <w:pPr>
              <w:pStyle w:val="Heading5"/>
              <w:keepNext/>
              <w:rPr>
                <w:b/>
                <w:bCs/>
                <w:sz w:val="18"/>
                <w:szCs w:val="20"/>
              </w:rPr>
            </w:pPr>
          </w:p>
        </w:tc>
      </w:tr>
    </w:tbl>
    <w:p w:rsidR="007C7E6C" w:rsidRDefault="007C7E6C" w:rsidP="00506CF1">
      <w:pPr>
        <w:jc w:val="both"/>
        <w:rPr>
          <w:rFonts w:ascii="Verdana" w:hAnsi="Verdana"/>
          <w:color w:val="000000"/>
          <w:sz w:val="18"/>
          <w:szCs w:val="18"/>
        </w:rPr>
      </w:pPr>
    </w:p>
    <w:p w:rsidR="009A26EB" w:rsidRPr="00010C45" w:rsidRDefault="00F842EE" w:rsidP="009A26EB">
      <w:pPr>
        <w:numPr>
          <w:ilvl w:val="0"/>
          <w:numId w:val="11"/>
        </w:numPr>
        <w:rPr>
          <w:rFonts w:ascii="Verdana" w:hAnsi="Verdana"/>
          <w:b/>
          <w:sz w:val="18"/>
          <w:szCs w:val="18"/>
        </w:rPr>
      </w:pPr>
      <w:r>
        <w:rPr>
          <w:rFonts w:ascii="Verdana" w:hAnsi="Verdana"/>
          <w:b/>
          <w:sz w:val="18"/>
          <w:szCs w:val="18"/>
        </w:rPr>
        <w:t>Fidelity</w:t>
      </w:r>
      <w:r w:rsidR="00FA64B2" w:rsidRPr="00010C45">
        <w:rPr>
          <w:rFonts w:ascii="Verdana" w:hAnsi="Verdana"/>
          <w:b/>
          <w:sz w:val="18"/>
          <w:szCs w:val="18"/>
        </w:rPr>
        <w:t xml:space="preserve"> –</w:t>
      </w:r>
      <w:r w:rsidR="000047C5">
        <w:rPr>
          <w:rFonts w:ascii="Verdana" w:hAnsi="Verdana"/>
          <w:b/>
          <w:sz w:val="18"/>
          <w:szCs w:val="18"/>
        </w:rPr>
        <w:t xml:space="preserve"> </w:t>
      </w:r>
      <w:r>
        <w:rPr>
          <w:rFonts w:ascii="Verdana" w:hAnsi="Verdana"/>
          <w:b/>
          <w:sz w:val="18"/>
          <w:szCs w:val="18"/>
        </w:rPr>
        <w:t>Insurance Application</w:t>
      </w:r>
    </w:p>
    <w:p w:rsidR="00F842EE" w:rsidRPr="009C0F1B" w:rsidRDefault="00F842EE" w:rsidP="004866E5">
      <w:pPr>
        <w:pStyle w:val="NormalWeb"/>
        <w:spacing w:line="360" w:lineRule="auto"/>
        <w:ind w:firstLine="357"/>
        <w:rPr>
          <w:rFonts w:ascii="Verdana" w:hAnsi="Verdana"/>
          <w:sz w:val="18"/>
          <w:szCs w:val="18"/>
        </w:rPr>
      </w:pPr>
      <w:r w:rsidRPr="009C0F1B">
        <w:rPr>
          <w:rFonts w:ascii="Verdana" w:hAnsi="Verdana" w:cs="Arial"/>
          <w:sz w:val="18"/>
          <w:szCs w:val="18"/>
        </w:rPr>
        <w:t xml:space="preserve">Across the insurance industry, companies are exploring business and IT transformation options.  As a partner, we provide a Business Outcomes philosophy as part of the solution process.  By taking on technology issues on behalf of our clients and delivering services on an outcome basis (policies managed, policy underwritten, claims processed, cases managed, etc.) through our TPA model , we provide the most cost effective business IT solutions.  In summary, we are able to translate the global sourcing model into a long term predictable, high quality, and cost effective services delivery model.  Gartner recognized our integrated technology and operations model over five years ago and we continue to mature our approach for our clients.   </w:t>
      </w:r>
    </w:p>
    <w:p w:rsidR="001E5E18" w:rsidRPr="009C0F1B" w:rsidRDefault="001E5E18" w:rsidP="00010518">
      <w:pPr>
        <w:rPr>
          <w:rFonts w:ascii="Verdana" w:hAnsi="Verdana"/>
          <w:sz w:val="18"/>
          <w:szCs w:val="16"/>
        </w:rPr>
      </w:pPr>
    </w:p>
    <w:p w:rsidR="00010518" w:rsidRPr="009C0F1B" w:rsidRDefault="00830861" w:rsidP="00DD67F3">
      <w:pPr>
        <w:numPr>
          <w:ilvl w:val="0"/>
          <w:numId w:val="11"/>
        </w:numPr>
        <w:rPr>
          <w:rFonts w:ascii="Verdana" w:hAnsi="Verdana"/>
          <w:b/>
          <w:sz w:val="18"/>
          <w:szCs w:val="16"/>
        </w:rPr>
      </w:pPr>
      <w:r w:rsidRPr="009C0F1B">
        <w:rPr>
          <w:rFonts w:ascii="Verdana" w:hAnsi="Verdana"/>
          <w:b/>
          <w:sz w:val="18"/>
          <w:szCs w:val="16"/>
        </w:rPr>
        <w:t xml:space="preserve">GE Money – </w:t>
      </w:r>
      <w:r w:rsidR="00603955" w:rsidRPr="009C0F1B">
        <w:rPr>
          <w:rFonts w:ascii="Verdana" w:hAnsi="Verdana"/>
          <w:b/>
          <w:sz w:val="18"/>
          <w:szCs w:val="16"/>
        </w:rPr>
        <w:t>Portfolio Accounting System</w:t>
      </w:r>
    </w:p>
    <w:p w:rsidR="00603955" w:rsidRPr="009C0F1B" w:rsidRDefault="00603955" w:rsidP="00B17515">
      <w:pPr>
        <w:spacing w:before="220" w:after="100" w:afterAutospacing="1" w:line="279" w:lineRule="atLeast"/>
        <w:ind w:firstLine="720"/>
        <w:jc w:val="both"/>
        <w:rPr>
          <w:rFonts w:ascii="Verdana" w:hAnsi="Verdana" w:cs="Arial"/>
          <w:sz w:val="18"/>
          <w:szCs w:val="18"/>
        </w:rPr>
      </w:pPr>
      <w:r w:rsidRPr="009C0F1B">
        <w:rPr>
          <w:rFonts w:ascii="Verdana" w:hAnsi="Verdana" w:cs="Arial"/>
          <w:sz w:val="18"/>
          <w:szCs w:val="18"/>
        </w:rPr>
        <w:t>Dynamic regulatory changes and challenges posed by complex global operations compel investment management firms and product companies to enhance / customize their Portfolio Accounting Systems (PAS) product offerings regularly. Feature enhancements and new features introduction necessitates extensive testing of the product and processes.</w:t>
      </w:r>
      <w:r w:rsidR="00B17515" w:rsidRPr="009C0F1B">
        <w:rPr>
          <w:rFonts w:ascii="Verdana" w:hAnsi="Verdana" w:cs="Arial"/>
          <w:sz w:val="18"/>
          <w:szCs w:val="18"/>
        </w:rPr>
        <w:t xml:space="preserve"> </w:t>
      </w:r>
      <w:proofErr w:type="gramStart"/>
      <w:r w:rsidRPr="009C0F1B">
        <w:rPr>
          <w:rFonts w:ascii="Verdana" w:hAnsi="Verdana" w:cs="Arial"/>
          <w:sz w:val="18"/>
          <w:szCs w:val="18"/>
        </w:rPr>
        <w:t>iGATE</w:t>
      </w:r>
      <w:proofErr w:type="gramEnd"/>
      <w:r w:rsidRPr="009C0F1B">
        <w:rPr>
          <w:rFonts w:ascii="Verdana" w:hAnsi="Verdana" w:cs="Arial"/>
          <w:sz w:val="18"/>
          <w:szCs w:val="18"/>
        </w:rPr>
        <w:t xml:space="preserve"> </w:t>
      </w:r>
      <w:proofErr w:type="spellStart"/>
      <w:r w:rsidRPr="009C0F1B">
        <w:rPr>
          <w:rFonts w:ascii="Verdana" w:hAnsi="Verdana" w:cs="Arial"/>
          <w:sz w:val="18"/>
          <w:szCs w:val="18"/>
        </w:rPr>
        <w:t>Patni</w:t>
      </w:r>
      <w:proofErr w:type="spellEnd"/>
      <w:r w:rsidRPr="009C0F1B">
        <w:rPr>
          <w:rFonts w:ascii="Verdana" w:hAnsi="Verdana" w:cs="Arial"/>
          <w:sz w:val="18"/>
          <w:szCs w:val="18"/>
        </w:rPr>
        <w:t xml:space="preserve"> has leveraged its extensive experience in implementing and testing many of the industry's leading portfolio accounting systems to create the Test Accelerator for Portfolio Accounting Systems. Test Accelerators for PAS assist companies to create test plan that cover every scenario, to create and update test data, and execute regression test protocols.</w:t>
      </w:r>
    </w:p>
    <w:p w:rsidR="001E4E58" w:rsidRPr="009C0F1B" w:rsidRDefault="001E4E58" w:rsidP="001E4E58">
      <w:pPr>
        <w:rPr>
          <w:rFonts w:ascii="Verdana" w:hAnsi="Verdana"/>
          <w:b/>
          <w:sz w:val="18"/>
          <w:szCs w:val="16"/>
        </w:rPr>
      </w:pPr>
    </w:p>
    <w:p w:rsidR="007F3B98" w:rsidRPr="009C0F1B" w:rsidRDefault="007F3B98" w:rsidP="001E4E58">
      <w:pPr>
        <w:rPr>
          <w:rFonts w:ascii="Verdana" w:hAnsi="Verdana"/>
          <w:b/>
          <w:sz w:val="18"/>
          <w:szCs w:val="16"/>
        </w:rPr>
      </w:pPr>
    </w:p>
    <w:p w:rsidR="007F3B98" w:rsidRPr="009C0F1B" w:rsidRDefault="007F3B98" w:rsidP="001E4E58">
      <w:pPr>
        <w:rPr>
          <w:rFonts w:ascii="Verdana" w:hAnsi="Verdana"/>
          <w:b/>
          <w:sz w:val="18"/>
          <w:szCs w:val="16"/>
        </w:rPr>
      </w:pPr>
    </w:p>
    <w:p w:rsidR="007F3B98" w:rsidRPr="009C0F1B" w:rsidRDefault="007F3B98" w:rsidP="001E4E58">
      <w:pPr>
        <w:rPr>
          <w:rFonts w:ascii="Verdana" w:hAnsi="Verdana"/>
          <w:b/>
          <w:sz w:val="18"/>
          <w:szCs w:val="16"/>
        </w:rPr>
      </w:pPr>
    </w:p>
    <w:p w:rsidR="00161FD5" w:rsidRPr="009C0F1B" w:rsidRDefault="00161FD5" w:rsidP="007817D9">
      <w:pPr>
        <w:ind w:left="360"/>
        <w:rPr>
          <w:rFonts w:ascii="Verdana" w:hAnsi="Verdana" w:cs="Arial"/>
          <w:b/>
          <w:sz w:val="18"/>
          <w:szCs w:val="18"/>
        </w:rPr>
      </w:pPr>
    </w:p>
    <w:p w:rsidR="00161FD5" w:rsidRPr="009C0F1B" w:rsidRDefault="00603955" w:rsidP="00603955">
      <w:pPr>
        <w:pStyle w:val="ListParagraph"/>
        <w:numPr>
          <w:ilvl w:val="0"/>
          <w:numId w:val="11"/>
        </w:numPr>
        <w:rPr>
          <w:rFonts w:ascii="Verdana" w:hAnsi="Verdana" w:cs="Arial"/>
          <w:b/>
          <w:sz w:val="18"/>
          <w:szCs w:val="18"/>
        </w:rPr>
      </w:pPr>
      <w:proofErr w:type="spellStart"/>
      <w:r w:rsidRPr="009C0F1B">
        <w:rPr>
          <w:rFonts w:ascii="Verdana" w:hAnsi="Verdana" w:cs="Arial"/>
          <w:b/>
          <w:sz w:val="18"/>
          <w:szCs w:val="18"/>
        </w:rPr>
        <w:t>Citi</w:t>
      </w:r>
      <w:proofErr w:type="spellEnd"/>
      <w:r w:rsidRPr="009C0F1B">
        <w:rPr>
          <w:rFonts w:ascii="Verdana" w:hAnsi="Verdana" w:cs="Arial"/>
          <w:b/>
          <w:sz w:val="18"/>
          <w:szCs w:val="18"/>
        </w:rPr>
        <w:t xml:space="preserve"> Bank - Reference Data Solution </w:t>
      </w:r>
    </w:p>
    <w:p w:rsidR="00603955" w:rsidRPr="009C0F1B" w:rsidRDefault="00603955" w:rsidP="007817D9">
      <w:pPr>
        <w:ind w:left="360"/>
        <w:rPr>
          <w:rFonts w:ascii="Arial" w:hAnsi="Arial" w:cs="Arial"/>
          <w:sz w:val="18"/>
          <w:szCs w:val="18"/>
        </w:rPr>
      </w:pPr>
    </w:p>
    <w:p w:rsidR="00603955" w:rsidRPr="009C0F1B" w:rsidRDefault="00603955" w:rsidP="007817D9">
      <w:pPr>
        <w:ind w:left="360"/>
        <w:rPr>
          <w:rFonts w:ascii="Arial" w:hAnsi="Arial" w:cs="Arial"/>
          <w:sz w:val="18"/>
          <w:szCs w:val="18"/>
        </w:rPr>
      </w:pPr>
    </w:p>
    <w:p w:rsidR="00161FD5" w:rsidRPr="009C0F1B" w:rsidRDefault="00161FD5" w:rsidP="001E5E18">
      <w:pPr>
        <w:spacing w:line="360" w:lineRule="auto"/>
        <w:ind w:left="357" w:firstLine="357"/>
        <w:rPr>
          <w:rFonts w:ascii="Verdana" w:hAnsi="Verdana" w:cs="Arial"/>
          <w:sz w:val="18"/>
          <w:szCs w:val="18"/>
        </w:rPr>
      </w:pPr>
      <w:proofErr w:type="gramStart"/>
      <w:r w:rsidRPr="009C0F1B">
        <w:rPr>
          <w:rFonts w:ascii="Verdana" w:hAnsi="Verdana" w:cs="Arial"/>
          <w:sz w:val="18"/>
          <w:szCs w:val="18"/>
        </w:rPr>
        <w:t>iGATE</w:t>
      </w:r>
      <w:proofErr w:type="gramEnd"/>
      <w:r w:rsidRPr="009C0F1B">
        <w:rPr>
          <w:rFonts w:ascii="Verdana" w:hAnsi="Verdana" w:cs="Arial"/>
          <w:sz w:val="18"/>
          <w:szCs w:val="18"/>
        </w:rPr>
        <w:t xml:space="preserve"> </w:t>
      </w:r>
      <w:proofErr w:type="spellStart"/>
      <w:r w:rsidRPr="009C0F1B">
        <w:rPr>
          <w:rFonts w:ascii="Verdana" w:hAnsi="Verdana" w:cs="Arial"/>
          <w:sz w:val="18"/>
          <w:szCs w:val="18"/>
        </w:rPr>
        <w:t>Patni’s</w:t>
      </w:r>
      <w:proofErr w:type="spellEnd"/>
      <w:r w:rsidRPr="009C0F1B">
        <w:rPr>
          <w:rFonts w:ascii="Verdana" w:hAnsi="Verdana" w:cs="Arial"/>
          <w:sz w:val="18"/>
          <w:szCs w:val="18"/>
        </w:rPr>
        <w:t xml:space="preserve"> proprietary </w:t>
      </w:r>
      <w:r w:rsidRPr="009C0F1B">
        <w:rPr>
          <w:rStyle w:val="Strong"/>
          <w:rFonts w:ascii="Verdana" w:hAnsi="Verdana" w:cs="Arial"/>
          <w:sz w:val="18"/>
          <w:szCs w:val="18"/>
        </w:rPr>
        <w:t>Reference and Data Rationalization (RADAR) Program</w:t>
      </w:r>
      <w:r w:rsidRPr="009C0F1B">
        <w:rPr>
          <w:rFonts w:ascii="Verdana" w:hAnsi="Verdana" w:cs="Arial"/>
          <w:sz w:val="18"/>
          <w:szCs w:val="18"/>
        </w:rPr>
        <w:t xml:space="preserve"> is an industry leading solution to help you organize your data house. The RADAR program enables an institution to understand the volume, expense, source, and flow of reference data within the institution. RADAR is a part of the iGATE </w:t>
      </w:r>
      <w:proofErr w:type="spellStart"/>
      <w:r w:rsidRPr="009C0F1B">
        <w:rPr>
          <w:rFonts w:ascii="Verdana" w:hAnsi="Verdana" w:cs="Arial"/>
          <w:sz w:val="18"/>
          <w:szCs w:val="18"/>
        </w:rPr>
        <w:t>Patni</w:t>
      </w:r>
      <w:proofErr w:type="spellEnd"/>
      <w:r w:rsidRPr="009C0F1B">
        <w:rPr>
          <w:rFonts w:ascii="Verdana" w:hAnsi="Verdana" w:cs="Arial"/>
          <w:sz w:val="18"/>
          <w:szCs w:val="18"/>
        </w:rPr>
        <w:t xml:space="preserve"> Reference Data Management Solution (RDMS) and the first step towards achieving your goal of efficient reference data management.  An automated analytical system i.e. the Cross Reference Interrogator (CRI</w:t>
      </w:r>
      <w:proofErr w:type="gramStart"/>
      <w:r w:rsidRPr="009C0F1B">
        <w:rPr>
          <w:rFonts w:ascii="Verdana" w:hAnsi="Verdana" w:cs="Arial"/>
          <w:sz w:val="18"/>
          <w:szCs w:val="18"/>
        </w:rPr>
        <w:t>),</w:t>
      </w:r>
      <w:proofErr w:type="gramEnd"/>
      <w:r w:rsidRPr="009C0F1B">
        <w:rPr>
          <w:rFonts w:ascii="Verdana" w:hAnsi="Verdana" w:cs="Arial"/>
          <w:sz w:val="18"/>
          <w:szCs w:val="18"/>
        </w:rPr>
        <w:t xml:space="preserve"> processes the incoming reference data feeds. On the downstream side, the Source Code Interrogator (SCI) analyzes source codes of consuming applications to identify where reference data elements are being used.</w:t>
      </w:r>
    </w:p>
    <w:p w:rsidR="00161FD5" w:rsidRPr="009C0F1B" w:rsidRDefault="00161FD5" w:rsidP="007817D9">
      <w:pPr>
        <w:ind w:left="360"/>
        <w:rPr>
          <w:rFonts w:ascii="Verdana" w:hAnsi="Verdana"/>
          <w:b/>
          <w:sz w:val="18"/>
          <w:szCs w:val="16"/>
          <w:u w:val="single"/>
        </w:rPr>
      </w:pPr>
    </w:p>
    <w:p w:rsidR="00982BCA" w:rsidRPr="009C0F1B" w:rsidRDefault="00982BCA" w:rsidP="00982BCA">
      <w:pPr>
        <w:ind w:left="720"/>
        <w:jc w:val="both"/>
        <w:rPr>
          <w:rFonts w:ascii="Verdana" w:hAnsi="Verdana"/>
          <w:sz w:val="18"/>
          <w:szCs w:val="18"/>
        </w:rPr>
      </w:pPr>
    </w:p>
    <w:p w:rsidR="00D134CC" w:rsidRPr="009C0F1B" w:rsidRDefault="00D134CC" w:rsidP="00B15471">
      <w:pPr>
        <w:ind w:left="1440"/>
        <w:jc w:val="both"/>
        <w:rPr>
          <w:rFonts w:ascii="Verdana" w:hAnsi="Verdana"/>
          <w:sz w:val="18"/>
          <w:szCs w:val="18"/>
        </w:rPr>
      </w:pPr>
    </w:p>
    <w:p w:rsidR="00C149D7" w:rsidRPr="009C0F1B" w:rsidRDefault="00335CB5" w:rsidP="00010518">
      <w:pPr>
        <w:rPr>
          <w:rFonts w:ascii="Verdana" w:hAnsi="Verdana"/>
          <w:b/>
          <w:sz w:val="20"/>
          <w:szCs w:val="20"/>
        </w:rPr>
      </w:pPr>
      <w:r w:rsidRPr="00335CB5">
        <w:rPr>
          <w:noProof/>
          <w:sz w:val="18"/>
          <w:szCs w:val="18"/>
        </w:rPr>
        <w:pict>
          <v:line id="_x0000_s1043" style="position:absolute;z-index:251654656" from="4.2pt,3.05pt" to="447pt,3.05pt" strokeweight="2pt">
            <v:stroke linestyle="thinThin"/>
          </v:line>
        </w:pict>
      </w:r>
    </w:p>
    <w:p w:rsidR="003A0841" w:rsidRPr="009C0F1B" w:rsidRDefault="003A0841" w:rsidP="00010518">
      <w:pPr>
        <w:rPr>
          <w:rFonts w:ascii="Verdana" w:hAnsi="Verdana"/>
          <w:b/>
          <w:sz w:val="20"/>
          <w:szCs w:val="20"/>
        </w:rPr>
      </w:pPr>
    </w:p>
    <w:p w:rsidR="003A0841" w:rsidRPr="009C0F1B" w:rsidRDefault="003A0841" w:rsidP="003A0841">
      <w:pPr>
        <w:jc w:val="both"/>
        <w:rPr>
          <w:rFonts w:ascii="Verdana" w:hAnsi="Verdana"/>
          <w:sz w:val="18"/>
          <w:szCs w:val="16"/>
        </w:rPr>
      </w:pPr>
    </w:p>
    <w:p w:rsidR="003A0841" w:rsidRPr="009C0F1B" w:rsidRDefault="003A0841" w:rsidP="003A0841">
      <w:pPr>
        <w:jc w:val="both"/>
        <w:rPr>
          <w:rFonts w:ascii="Verdana" w:hAnsi="Verdana"/>
          <w:sz w:val="18"/>
          <w:szCs w:val="18"/>
        </w:rPr>
      </w:pPr>
    </w:p>
    <w:p w:rsidR="003A0841" w:rsidRPr="009C0F1B" w:rsidRDefault="00335CB5" w:rsidP="00010518">
      <w:pPr>
        <w:rPr>
          <w:rFonts w:ascii="Verdana" w:hAnsi="Verdana"/>
          <w:b/>
          <w:sz w:val="20"/>
          <w:szCs w:val="20"/>
        </w:rPr>
      </w:pPr>
      <w:r>
        <w:rPr>
          <w:rFonts w:ascii="Verdana" w:hAnsi="Verdana"/>
          <w:b/>
          <w:noProof/>
          <w:sz w:val="20"/>
          <w:szCs w:val="20"/>
        </w:rPr>
        <w:pict>
          <v:line id="_x0000_s1089" style="position:absolute;z-index:251666944" from="-5.65pt,10.65pt" to="437.15pt,10.65pt" strokeweight="2pt">
            <v:stroke linestyle="thinThin"/>
          </v:line>
        </w:pict>
      </w:r>
    </w:p>
    <w:p w:rsidR="003A0841" w:rsidRPr="009C0F1B" w:rsidRDefault="003A0841" w:rsidP="00010518">
      <w:pPr>
        <w:rPr>
          <w:rFonts w:ascii="Verdana" w:hAnsi="Verdana"/>
          <w:b/>
          <w:sz w:val="20"/>
          <w:szCs w:val="20"/>
        </w:rPr>
      </w:pPr>
    </w:p>
    <w:p w:rsidR="007555FF" w:rsidRPr="009C0F1B" w:rsidRDefault="007555FF" w:rsidP="00010518">
      <w:pPr>
        <w:rPr>
          <w:rFonts w:ascii="Verdana" w:hAnsi="Verdana"/>
          <w:b/>
          <w:sz w:val="20"/>
          <w:szCs w:val="20"/>
        </w:rPr>
      </w:pPr>
    </w:p>
    <w:p w:rsidR="00655113" w:rsidRDefault="008B1377" w:rsidP="00010518">
      <w:pPr>
        <w:rPr>
          <w:rFonts w:ascii="Verdana" w:hAnsi="Verdana"/>
          <w:b/>
          <w:sz w:val="20"/>
          <w:szCs w:val="20"/>
        </w:rPr>
      </w:pPr>
      <w:r w:rsidRPr="009C0F1B">
        <w:rPr>
          <w:rFonts w:ascii="Verdana" w:hAnsi="Verdana"/>
          <w:b/>
          <w:sz w:val="20"/>
          <w:szCs w:val="20"/>
        </w:rPr>
        <w:t xml:space="preserve"> </w:t>
      </w:r>
    </w:p>
    <w:p w:rsidR="00655113" w:rsidRDefault="00655113" w:rsidP="00010518">
      <w:pPr>
        <w:rPr>
          <w:rFonts w:ascii="Verdana" w:hAnsi="Verdana"/>
          <w:b/>
          <w:sz w:val="20"/>
          <w:szCs w:val="20"/>
        </w:rPr>
      </w:pPr>
    </w:p>
    <w:p w:rsidR="00655113" w:rsidRDefault="00655113" w:rsidP="00010518">
      <w:pPr>
        <w:rPr>
          <w:rFonts w:ascii="Verdana" w:hAnsi="Verdana"/>
          <w:b/>
          <w:sz w:val="20"/>
          <w:szCs w:val="20"/>
        </w:rPr>
      </w:pPr>
    </w:p>
    <w:p w:rsidR="004F1A8B" w:rsidRPr="009C0F1B" w:rsidRDefault="00010518" w:rsidP="00010518">
      <w:pPr>
        <w:rPr>
          <w:rFonts w:ascii="Verdana" w:hAnsi="Verdana"/>
          <w:b/>
          <w:sz w:val="20"/>
          <w:szCs w:val="20"/>
        </w:rPr>
      </w:pPr>
      <w:r w:rsidRPr="009C0F1B">
        <w:rPr>
          <w:rFonts w:ascii="Verdana" w:hAnsi="Verdana"/>
          <w:b/>
          <w:sz w:val="20"/>
          <w:szCs w:val="20"/>
        </w:rPr>
        <w:t>About Me</w:t>
      </w:r>
    </w:p>
    <w:p w:rsidR="004F1A8B" w:rsidRPr="009C0F1B" w:rsidRDefault="004F1A8B" w:rsidP="00010518">
      <w:pPr>
        <w:rPr>
          <w:rFonts w:ascii="Verdana" w:hAnsi="Verdana"/>
          <w:b/>
          <w:sz w:val="18"/>
          <w:szCs w:val="16"/>
        </w:rPr>
      </w:pPr>
    </w:p>
    <w:tbl>
      <w:tblPr>
        <w:tblW w:w="0" w:type="auto"/>
        <w:tblInd w:w="108" w:type="dxa"/>
        <w:tblLook w:val="04A0"/>
      </w:tblPr>
      <w:tblGrid>
        <w:gridCol w:w="2700"/>
        <w:gridCol w:w="6435"/>
      </w:tblGrid>
      <w:tr w:rsidR="004F1A8B" w:rsidRPr="009C0F1B">
        <w:tc>
          <w:tcPr>
            <w:tcW w:w="2700" w:type="dxa"/>
            <w:shd w:val="clear" w:color="auto" w:fill="F2F2F2"/>
          </w:tcPr>
          <w:p w:rsidR="004F1A8B" w:rsidRPr="009C0F1B" w:rsidRDefault="004F1A8B" w:rsidP="00010518">
            <w:pPr>
              <w:rPr>
                <w:rFonts w:ascii="Verdana" w:hAnsi="Verdana"/>
                <w:b/>
                <w:sz w:val="18"/>
                <w:szCs w:val="16"/>
              </w:rPr>
            </w:pPr>
          </w:p>
        </w:tc>
        <w:tc>
          <w:tcPr>
            <w:tcW w:w="6435" w:type="dxa"/>
          </w:tcPr>
          <w:p w:rsidR="004F1A8B" w:rsidRPr="009C0F1B" w:rsidRDefault="004F1A8B" w:rsidP="00010518">
            <w:pPr>
              <w:rPr>
                <w:rFonts w:ascii="Verdana" w:hAnsi="Verdana"/>
                <w:sz w:val="18"/>
                <w:szCs w:val="16"/>
              </w:rPr>
            </w:pPr>
          </w:p>
        </w:tc>
      </w:tr>
      <w:tr w:rsidR="004F1A8B" w:rsidRPr="009C0F1B">
        <w:tc>
          <w:tcPr>
            <w:tcW w:w="2700" w:type="dxa"/>
            <w:shd w:val="clear" w:color="auto" w:fill="F2F2F2"/>
          </w:tcPr>
          <w:p w:rsidR="004F1A8B" w:rsidRPr="009C0F1B" w:rsidRDefault="004F1A8B" w:rsidP="00010518">
            <w:pPr>
              <w:rPr>
                <w:rFonts w:ascii="Verdana" w:hAnsi="Verdana"/>
                <w:b/>
                <w:sz w:val="18"/>
                <w:szCs w:val="16"/>
              </w:rPr>
            </w:pPr>
            <w:r w:rsidRPr="009C0F1B">
              <w:rPr>
                <w:rFonts w:ascii="Verdana" w:hAnsi="Verdana"/>
                <w:b/>
                <w:sz w:val="18"/>
                <w:szCs w:val="18"/>
              </w:rPr>
              <w:t>Paper</w:t>
            </w:r>
            <w:r w:rsidRPr="009C0F1B">
              <w:rPr>
                <w:rFonts w:ascii="Verdana" w:hAnsi="Verdana"/>
                <w:i/>
                <w:sz w:val="18"/>
                <w:szCs w:val="16"/>
              </w:rPr>
              <w:t xml:space="preserve"> </w:t>
            </w:r>
            <w:r w:rsidRPr="009C0F1B">
              <w:rPr>
                <w:rFonts w:ascii="Verdana" w:hAnsi="Verdana"/>
                <w:b/>
                <w:sz w:val="18"/>
                <w:szCs w:val="18"/>
              </w:rPr>
              <w:t>Presentations</w:t>
            </w:r>
            <w:r w:rsidRPr="009C0F1B">
              <w:rPr>
                <w:rFonts w:ascii="Verdana" w:hAnsi="Verdana"/>
                <w:sz w:val="18"/>
                <w:szCs w:val="16"/>
              </w:rPr>
              <w:t>:</w:t>
            </w:r>
          </w:p>
        </w:tc>
        <w:tc>
          <w:tcPr>
            <w:tcW w:w="6435" w:type="dxa"/>
          </w:tcPr>
          <w:p w:rsidR="004F1A8B" w:rsidRPr="009C0F1B" w:rsidRDefault="005C1F0B" w:rsidP="00826A11">
            <w:pPr>
              <w:ind w:left="2880" w:hanging="2880"/>
              <w:rPr>
                <w:rFonts w:ascii="Verdana" w:hAnsi="Verdana"/>
                <w:sz w:val="18"/>
                <w:szCs w:val="16"/>
              </w:rPr>
            </w:pPr>
            <w:r w:rsidRPr="009C0F1B">
              <w:rPr>
                <w:rFonts w:ascii="Verdana" w:hAnsi="Verdana"/>
                <w:sz w:val="18"/>
                <w:szCs w:val="16"/>
              </w:rPr>
              <w:t>Inter-college</w:t>
            </w:r>
            <w:r w:rsidR="004F1A8B" w:rsidRPr="009C0F1B">
              <w:rPr>
                <w:rFonts w:ascii="Verdana" w:hAnsi="Verdana"/>
                <w:sz w:val="18"/>
                <w:szCs w:val="16"/>
              </w:rPr>
              <w:t xml:space="preserve"> presentations on </w:t>
            </w:r>
            <w:r w:rsidR="00826A11" w:rsidRPr="009C0F1B">
              <w:rPr>
                <w:rFonts w:ascii="Verdana" w:hAnsi="Verdana"/>
                <w:sz w:val="18"/>
                <w:szCs w:val="16"/>
              </w:rPr>
              <w:t>E-learning project</w:t>
            </w:r>
            <w:r w:rsidR="00ED4AFA" w:rsidRPr="009C0F1B">
              <w:rPr>
                <w:rFonts w:ascii="Verdana" w:hAnsi="Verdana"/>
                <w:sz w:val="18"/>
                <w:szCs w:val="16"/>
              </w:rPr>
              <w:t xml:space="preserve"> </w:t>
            </w:r>
          </w:p>
        </w:tc>
      </w:tr>
      <w:tr w:rsidR="004F1A8B" w:rsidRPr="009C0F1B">
        <w:tc>
          <w:tcPr>
            <w:tcW w:w="2700" w:type="dxa"/>
            <w:shd w:val="clear" w:color="auto" w:fill="F2F2F2"/>
          </w:tcPr>
          <w:p w:rsidR="004F1A8B" w:rsidRPr="009C0F1B" w:rsidRDefault="004F1A8B" w:rsidP="00010518">
            <w:pPr>
              <w:rPr>
                <w:rFonts w:ascii="Verdana" w:hAnsi="Verdana"/>
                <w:b/>
                <w:sz w:val="18"/>
                <w:szCs w:val="16"/>
              </w:rPr>
            </w:pPr>
          </w:p>
        </w:tc>
        <w:tc>
          <w:tcPr>
            <w:tcW w:w="6435" w:type="dxa"/>
          </w:tcPr>
          <w:p w:rsidR="004F1A8B" w:rsidRPr="009C0F1B" w:rsidRDefault="004F1A8B" w:rsidP="00010518">
            <w:pPr>
              <w:rPr>
                <w:rFonts w:ascii="Verdana" w:hAnsi="Verdana"/>
                <w:sz w:val="18"/>
                <w:szCs w:val="16"/>
              </w:rPr>
            </w:pPr>
          </w:p>
        </w:tc>
      </w:tr>
      <w:tr w:rsidR="004F1A8B" w:rsidRPr="009C0F1B">
        <w:tc>
          <w:tcPr>
            <w:tcW w:w="2700" w:type="dxa"/>
            <w:shd w:val="clear" w:color="auto" w:fill="F2F2F2"/>
          </w:tcPr>
          <w:p w:rsidR="004F1A8B" w:rsidRPr="009C0F1B" w:rsidRDefault="004F1A8B" w:rsidP="00010518">
            <w:pPr>
              <w:rPr>
                <w:rFonts w:ascii="Verdana" w:hAnsi="Verdana"/>
                <w:b/>
                <w:sz w:val="18"/>
                <w:szCs w:val="16"/>
              </w:rPr>
            </w:pPr>
            <w:r w:rsidRPr="009C0F1B">
              <w:rPr>
                <w:rFonts w:ascii="Verdana" w:hAnsi="Verdana"/>
                <w:b/>
                <w:sz w:val="18"/>
                <w:szCs w:val="18"/>
              </w:rPr>
              <w:t>Hobbies</w:t>
            </w:r>
            <w:r w:rsidRPr="009C0F1B">
              <w:rPr>
                <w:rFonts w:ascii="Verdana" w:hAnsi="Verdana"/>
                <w:sz w:val="18"/>
                <w:szCs w:val="16"/>
              </w:rPr>
              <w:t>:</w:t>
            </w:r>
          </w:p>
        </w:tc>
        <w:tc>
          <w:tcPr>
            <w:tcW w:w="6435" w:type="dxa"/>
          </w:tcPr>
          <w:p w:rsidR="004F1A8B" w:rsidRPr="009C0F1B" w:rsidRDefault="00047B54" w:rsidP="00826A11">
            <w:pPr>
              <w:rPr>
                <w:rFonts w:ascii="Verdana" w:hAnsi="Verdana"/>
                <w:sz w:val="18"/>
                <w:szCs w:val="16"/>
              </w:rPr>
            </w:pPr>
            <w:r w:rsidRPr="009C0F1B">
              <w:rPr>
                <w:rFonts w:ascii="Verdana" w:hAnsi="Verdana"/>
                <w:sz w:val="18"/>
                <w:szCs w:val="16"/>
              </w:rPr>
              <w:t xml:space="preserve">Playing </w:t>
            </w:r>
            <w:r w:rsidR="00FD1252" w:rsidRPr="009C0F1B">
              <w:rPr>
                <w:rFonts w:ascii="Verdana" w:hAnsi="Verdana"/>
                <w:sz w:val="18"/>
                <w:szCs w:val="16"/>
              </w:rPr>
              <w:t>Bad-</w:t>
            </w:r>
            <w:r w:rsidR="00826A11" w:rsidRPr="009C0F1B">
              <w:rPr>
                <w:rFonts w:ascii="Verdana" w:hAnsi="Verdana"/>
                <w:sz w:val="18"/>
                <w:szCs w:val="16"/>
              </w:rPr>
              <w:t>Minton</w:t>
            </w:r>
            <w:r w:rsidRPr="009C0F1B">
              <w:rPr>
                <w:rFonts w:ascii="Verdana" w:hAnsi="Verdana"/>
                <w:sz w:val="18"/>
                <w:szCs w:val="16"/>
              </w:rPr>
              <w:t>, Listening Music , Travelling</w:t>
            </w:r>
          </w:p>
        </w:tc>
      </w:tr>
    </w:tbl>
    <w:p w:rsidR="00010518" w:rsidRPr="009C0F1B" w:rsidRDefault="00010518" w:rsidP="00010518">
      <w:pPr>
        <w:rPr>
          <w:rFonts w:ascii="Verdana" w:hAnsi="Verdana"/>
          <w:sz w:val="18"/>
          <w:szCs w:val="16"/>
        </w:rPr>
      </w:pPr>
    </w:p>
    <w:p w:rsidR="00474502" w:rsidRPr="009C0F1B" w:rsidRDefault="00335CB5" w:rsidP="00010518">
      <w:pPr>
        <w:rPr>
          <w:rFonts w:ascii="Verdana" w:hAnsi="Verdana"/>
          <w:b/>
          <w:sz w:val="18"/>
          <w:szCs w:val="16"/>
        </w:rPr>
      </w:pPr>
      <w:r w:rsidRPr="00335CB5">
        <w:rPr>
          <w:rFonts w:ascii="Verdana" w:hAnsi="Verdana"/>
          <w:noProof/>
          <w:sz w:val="18"/>
          <w:szCs w:val="16"/>
        </w:rPr>
        <w:pict>
          <v:line id="_x0000_s1056" style="position:absolute;z-index:251655680" from="0,8.35pt" to="459pt,8.35pt" strokeweight="2pt">
            <v:stroke linestyle="thinThin"/>
          </v:line>
        </w:pict>
      </w:r>
    </w:p>
    <w:p w:rsidR="007555FF" w:rsidRPr="009C0F1B" w:rsidRDefault="007555FF" w:rsidP="00010518">
      <w:pPr>
        <w:rPr>
          <w:rFonts w:ascii="Verdana" w:hAnsi="Verdana"/>
          <w:b/>
          <w:sz w:val="20"/>
          <w:szCs w:val="20"/>
        </w:rPr>
      </w:pPr>
    </w:p>
    <w:p w:rsidR="00010518" w:rsidRPr="009C0F1B" w:rsidRDefault="00010518" w:rsidP="00010518">
      <w:pPr>
        <w:rPr>
          <w:rFonts w:ascii="Verdana" w:hAnsi="Verdana"/>
          <w:sz w:val="18"/>
          <w:szCs w:val="16"/>
        </w:rPr>
      </w:pPr>
    </w:p>
    <w:p w:rsidR="00040205" w:rsidRPr="009C0F1B" w:rsidRDefault="00040205" w:rsidP="00040205">
      <w:pPr>
        <w:jc w:val="both"/>
        <w:rPr>
          <w:rFonts w:ascii="Verdana" w:hAnsi="Verdana"/>
          <w:sz w:val="18"/>
          <w:szCs w:val="16"/>
        </w:rPr>
      </w:pPr>
    </w:p>
    <w:p w:rsidR="00040205" w:rsidRPr="009C0F1B" w:rsidRDefault="00040205" w:rsidP="00040205">
      <w:pPr>
        <w:jc w:val="both"/>
        <w:rPr>
          <w:rFonts w:ascii="Verdana" w:hAnsi="Verdana"/>
          <w:sz w:val="18"/>
          <w:szCs w:val="16"/>
        </w:rPr>
      </w:pPr>
      <w:r w:rsidRPr="009C0F1B">
        <w:rPr>
          <w:rFonts w:ascii="Verdana" w:hAnsi="Verdana"/>
          <w:sz w:val="18"/>
          <w:szCs w:val="16"/>
        </w:rPr>
        <w:t>I hereby declare that the information given above is true to the best of my knowledge.</w:t>
      </w:r>
    </w:p>
    <w:p w:rsidR="007F3B98" w:rsidRPr="009C0F1B" w:rsidRDefault="004E7189" w:rsidP="00040205">
      <w:pPr>
        <w:rPr>
          <w:rFonts w:ascii="Verdana" w:hAnsi="Verdana"/>
          <w:sz w:val="18"/>
          <w:szCs w:val="16"/>
        </w:rPr>
      </w:pPr>
      <w:r w:rsidRPr="009C0F1B">
        <w:rPr>
          <w:rFonts w:ascii="Verdana" w:hAnsi="Verdana"/>
          <w:sz w:val="18"/>
          <w:szCs w:val="16"/>
        </w:rPr>
        <w:t>P</w:t>
      </w:r>
      <w:r w:rsidR="00040205" w:rsidRPr="009C0F1B">
        <w:rPr>
          <w:rFonts w:ascii="Verdana" w:hAnsi="Verdana"/>
          <w:sz w:val="18"/>
          <w:szCs w:val="16"/>
        </w:rPr>
        <w:t>lace: Mumbai</w:t>
      </w:r>
      <w:r w:rsidR="00040205" w:rsidRPr="009C0F1B">
        <w:rPr>
          <w:rFonts w:ascii="Verdana" w:hAnsi="Verdana"/>
          <w:sz w:val="18"/>
          <w:szCs w:val="16"/>
        </w:rPr>
        <w:tab/>
      </w:r>
      <w:r w:rsidR="00040205" w:rsidRPr="009C0F1B">
        <w:rPr>
          <w:rFonts w:ascii="Verdana" w:hAnsi="Verdana"/>
          <w:sz w:val="18"/>
          <w:szCs w:val="16"/>
        </w:rPr>
        <w:tab/>
      </w:r>
      <w:r w:rsidR="00040205" w:rsidRPr="009C0F1B">
        <w:rPr>
          <w:rFonts w:ascii="Verdana" w:hAnsi="Verdana"/>
          <w:sz w:val="18"/>
          <w:szCs w:val="16"/>
        </w:rPr>
        <w:tab/>
      </w:r>
      <w:r w:rsidR="00040205" w:rsidRPr="009C0F1B">
        <w:rPr>
          <w:rFonts w:ascii="Verdana" w:hAnsi="Verdana"/>
          <w:sz w:val="18"/>
          <w:szCs w:val="16"/>
        </w:rPr>
        <w:tab/>
      </w:r>
      <w:r w:rsidR="00040205" w:rsidRPr="009C0F1B">
        <w:rPr>
          <w:rFonts w:ascii="Verdana" w:hAnsi="Verdana"/>
          <w:sz w:val="18"/>
          <w:szCs w:val="16"/>
        </w:rPr>
        <w:tab/>
      </w:r>
      <w:r w:rsidR="00040205" w:rsidRPr="009C0F1B">
        <w:rPr>
          <w:rFonts w:ascii="Verdana" w:hAnsi="Verdana"/>
          <w:sz w:val="18"/>
          <w:szCs w:val="16"/>
        </w:rPr>
        <w:tab/>
      </w:r>
      <w:r w:rsidR="00040205" w:rsidRPr="009C0F1B">
        <w:rPr>
          <w:rFonts w:ascii="Verdana" w:hAnsi="Verdana"/>
          <w:sz w:val="18"/>
          <w:szCs w:val="16"/>
        </w:rPr>
        <w:tab/>
      </w:r>
      <w:r w:rsidR="00040205" w:rsidRPr="009C0F1B">
        <w:rPr>
          <w:rFonts w:ascii="Verdana" w:hAnsi="Verdana"/>
          <w:sz w:val="18"/>
          <w:szCs w:val="16"/>
        </w:rPr>
        <w:tab/>
      </w:r>
    </w:p>
    <w:p w:rsidR="007F3B98" w:rsidRPr="009C0F1B" w:rsidRDefault="007F3B98" w:rsidP="00040205">
      <w:pPr>
        <w:rPr>
          <w:rFonts w:ascii="Verdana" w:hAnsi="Verdana"/>
          <w:sz w:val="18"/>
          <w:szCs w:val="16"/>
        </w:rPr>
      </w:pPr>
    </w:p>
    <w:p w:rsidR="007F3B98" w:rsidRDefault="007F3B98" w:rsidP="00040205">
      <w:pPr>
        <w:rPr>
          <w:rFonts w:ascii="Verdana" w:hAnsi="Verdana"/>
          <w:sz w:val="18"/>
          <w:szCs w:val="16"/>
        </w:rPr>
      </w:pPr>
    </w:p>
    <w:p w:rsidR="007F3B98" w:rsidRDefault="007F3B98" w:rsidP="00040205">
      <w:pPr>
        <w:rPr>
          <w:rFonts w:ascii="Verdana" w:hAnsi="Verdana"/>
          <w:sz w:val="18"/>
          <w:szCs w:val="16"/>
        </w:rPr>
      </w:pPr>
    </w:p>
    <w:p w:rsidR="007F3B98" w:rsidRDefault="007F3B98" w:rsidP="00040205">
      <w:pPr>
        <w:rPr>
          <w:rFonts w:ascii="Verdana" w:hAnsi="Verdana"/>
          <w:sz w:val="18"/>
          <w:szCs w:val="16"/>
        </w:rPr>
      </w:pPr>
    </w:p>
    <w:p w:rsidR="00040205" w:rsidRPr="00886C6A" w:rsidRDefault="00040205" w:rsidP="00040205">
      <w:pPr>
        <w:rPr>
          <w:rFonts w:ascii="Verdana" w:hAnsi="Verdana"/>
          <w:b/>
        </w:rPr>
      </w:pPr>
      <w:proofErr w:type="spellStart"/>
      <w:r w:rsidRPr="00886C6A">
        <w:rPr>
          <w:rFonts w:ascii="Verdana" w:hAnsi="Verdana"/>
          <w:b/>
          <w:sz w:val="18"/>
          <w:szCs w:val="16"/>
        </w:rPr>
        <w:t>Manoj</w:t>
      </w:r>
      <w:proofErr w:type="spellEnd"/>
      <w:r w:rsidRPr="00886C6A">
        <w:rPr>
          <w:rFonts w:ascii="Verdana" w:hAnsi="Verdana"/>
          <w:b/>
          <w:sz w:val="18"/>
          <w:szCs w:val="16"/>
        </w:rPr>
        <w:t xml:space="preserve"> </w:t>
      </w:r>
      <w:proofErr w:type="spellStart"/>
      <w:r w:rsidRPr="00886C6A">
        <w:rPr>
          <w:rFonts w:ascii="Verdana" w:hAnsi="Verdana"/>
          <w:b/>
          <w:sz w:val="18"/>
          <w:szCs w:val="16"/>
        </w:rPr>
        <w:t>Jadhav</w:t>
      </w:r>
      <w:proofErr w:type="spellEnd"/>
      <w:r w:rsidR="00EA62EA" w:rsidRPr="00886C6A">
        <w:rPr>
          <w:rFonts w:ascii="Verdana" w:hAnsi="Verdana"/>
          <w:b/>
          <w:sz w:val="18"/>
          <w:szCs w:val="16"/>
        </w:rPr>
        <w:t>.</w:t>
      </w:r>
    </w:p>
    <w:p w:rsidR="00BB6455" w:rsidRPr="00A309EB" w:rsidRDefault="00BB6455" w:rsidP="00010518">
      <w:pPr>
        <w:rPr>
          <w:rFonts w:ascii="Verdana" w:hAnsi="Verdana"/>
          <w:sz w:val="18"/>
          <w:szCs w:val="16"/>
        </w:rPr>
      </w:pPr>
    </w:p>
    <w:sectPr w:rsidR="00BB6455" w:rsidRPr="00A309EB" w:rsidSect="005672C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810" w:rsidRDefault="00416810">
      <w:r>
        <w:separator/>
      </w:r>
    </w:p>
  </w:endnote>
  <w:endnote w:type="continuationSeparator" w:id="0">
    <w:p w:rsidR="00416810" w:rsidRDefault="004168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810" w:rsidRDefault="00416810">
      <w:r>
        <w:separator/>
      </w:r>
    </w:p>
  </w:footnote>
  <w:footnote w:type="continuationSeparator" w:id="0">
    <w:p w:rsidR="00416810" w:rsidRDefault="004168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F667C"/>
    <w:multiLevelType w:val="multilevel"/>
    <w:tmpl w:val="3BFECDD0"/>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9970615"/>
    <w:multiLevelType w:val="hybridMultilevel"/>
    <w:tmpl w:val="E4F2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B7D99"/>
    <w:multiLevelType w:val="hybridMultilevel"/>
    <w:tmpl w:val="71B8177E"/>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DA8248D"/>
    <w:multiLevelType w:val="hybridMultilevel"/>
    <w:tmpl w:val="69ECF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01448F"/>
    <w:multiLevelType w:val="hybridMultilevel"/>
    <w:tmpl w:val="F0905EA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D1C5C"/>
    <w:multiLevelType w:val="hybridMultilevel"/>
    <w:tmpl w:val="7C20730C"/>
    <w:lvl w:ilvl="0" w:tplc="AC0A85C0">
      <w:start w:val="1"/>
      <w:numFmt w:val="decimal"/>
      <w:lvlText w:val="%1)"/>
      <w:lvlJc w:val="left"/>
      <w:pPr>
        <w:tabs>
          <w:tab w:val="num" w:pos="405"/>
        </w:tabs>
        <w:ind w:left="405" w:hanging="360"/>
      </w:pPr>
      <w:rPr>
        <w:rFonts w:hint="default"/>
      </w:rPr>
    </w:lvl>
    <w:lvl w:ilvl="1" w:tplc="04090019" w:tentative="1">
      <w:start w:val="1"/>
      <w:numFmt w:val="lowerLetter"/>
      <w:lvlText w:val="%2."/>
      <w:lvlJc w:val="left"/>
      <w:pPr>
        <w:tabs>
          <w:tab w:val="num" w:pos="1125"/>
        </w:tabs>
        <w:ind w:left="1125" w:hanging="360"/>
      </w:pPr>
    </w:lvl>
    <w:lvl w:ilvl="2" w:tplc="0409001B" w:tentative="1">
      <w:start w:val="1"/>
      <w:numFmt w:val="lowerRoman"/>
      <w:lvlText w:val="%3."/>
      <w:lvlJc w:val="right"/>
      <w:pPr>
        <w:tabs>
          <w:tab w:val="num" w:pos="1845"/>
        </w:tabs>
        <w:ind w:left="1845" w:hanging="180"/>
      </w:pPr>
    </w:lvl>
    <w:lvl w:ilvl="3" w:tplc="0409000F" w:tentative="1">
      <w:start w:val="1"/>
      <w:numFmt w:val="decimal"/>
      <w:lvlText w:val="%4."/>
      <w:lvlJc w:val="left"/>
      <w:pPr>
        <w:tabs>
          <w:tab w:val="num" w:pos="2565"/>
        </w:tabs>
        <w:ind w:left="2565" w:hanging="360"/>
      </w:pPr>
    </w:lvl>
    <w:lvl w:ilvl="4" w:tplc="04090019" w:tentative="1">
      <w:start w:val="1"/>
      <w:numFmt w:val="lowerLetter"/>
      <w:lvlText w:val="%5."/>
      <w:lvlJc w:val="left"/>
      <w:pPr>
        <w:tabs>
          <w:tab w:val="num" w:pos="3285"/>
        </w:tabs>
        <w:ind w:left="3285" w:hanging="360"/>
      </w:pPr>
    </w:lvl>
    <w:lvl w:ilvl="5" w:tplc="0409001B" w:tentative="1">
      <w:start w:val="1"/>
      <w:numFmt w:val="lowerRoman"/>
      <w:lvlText w:val="%6."/>
      <w:lvlJc w:val="right"/>
      <w:pPr>
        <w:tabs>
          <w:tab w:val="num" w:pos="4005"/>
        </w:tabs>
        <w:ind w:left="4005" w:hanging="180"/>
      </w:pPr>
    </w:lvl>
    <w:lvl w:ilvl="6" w:tplc="0409000F" w:tentative="1">
      <w:start w:val="1"/>
      <w:numFmt w:val="decimal"/>
      <w:lvlText w:val="%7."/>
      <w:lvlJc w:val="left"/>
      <w:pPr>
        <w:tabs>
          <w:tab w:val="num" w:pos="4725"/>
        </w:tabs>
        <w:ind w:left="4725" w:hanging="360"/>
      </w:pPr>
    </w:lvl>
    <w:lvl w:ilvl="7" w:tplc="04090019" w:tentative="1">
      <w:start w:val="1"/>
      <w:numFmt w:val="lowerLetter"/>
      <w:lvlText w:val="%8."/>
      <w:lvlJc w:val="left"/>
      <w:pPr>
        <w:tabs>
          <w:tab w:val="num" w:pos="5445"/>
        </w:tabs>
        <w:ind w:left="5445" w:hanging="360"/>
      </w:pPr>
    </w:lvl>
    <w:lvl w:ilvl="8" w:tplc="0409001B" w:tentative="1">
      <w:start w:val="1"/>
      <w:numFmt w:val="lowerRoman"/>
      <w:lvlText w:val="%9."/>
      <w:lvlJc w:val="right"/>
      <w:pPr>
        <w:tabs>
          <w:tab w:val="num" w:pos="6165"/>
        </w:tabs>
        <w:ind w:left="6165" w:hanging="180"/>
      </w:pPr>
    </w:lvl>
  </w:abstractNum>
  <w:abstractNum w:abstractNumId="6">
    <w:nsid w:val="18551E9B"/>
    <w:multiLevelType w:val="hybridMultilevel"/>
    <w:tmpl w:val="9E48C8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AF5DE4"/>
    <w:multiLevelType w:val="hybridMultilevel"/>
    <w:tmpl w:val="A1A4894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1DE92137"/>
    <w:multiLevelType w:val="hybridMultilevel"/>
    <w:tmpl w:val="941A1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6C6052"/>
    <w:multiLevelType w:val="hybridMultilevel"/>
    <w:tmpl w:val="0A303542"/>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ED1E5D"/>
    <w:multiLevelType w:val="hybridMultilevel"/>
    <w:tmpl w:val="F7F635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53C0FC9"/>
    <w:multiLevelType w:val="multilevel"/>
    <w:tmpl w:val="F0905EA0"/>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97C1A42"/>
    <w:multiLevelType w:val="hybridMultilevel"/>
    <w:tmpl w:val="2F621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F153E79"/>
    <w:multiLevelType w:val="hybridMultilevel"/>
    <w:tmpl w:val="F57AD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6F337C"/>
    <w:multiLevelType w:val="hybridMultilevel"/>
    <w:tmpl w:val="9C387D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1E118EC"/>
    <w:multiLevelType w:val="hybridMultilevel"/>
    <w:tmpl w:val="7D2A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836F19"/>
    <w:multiLevelType w:val="hybridMultilevel"/>
    <w:tmpl w:val="CAC8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CE5124"/>
    <w:multiLevelType w:val="hybridMultilevel"/>
    <w:tmpl w:val="19C88B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B192083"/>
    <w:multiLevelType w:val="hybridMultilevel"/>
    <w:tmpl w:val="48F43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EA11032"/>
    <w:multiLevelType w:val="hybridMultilevel"/>
    <w:tmpl w:val="E7CC40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773CA3"/>
    <w:multiLevelType w:val="hybridMultilevel"/>
    <w:tmpl w:val="94B8026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6CC633B"/>
    <w:multiLevelType w:val="hybridMultilevel"/>
    <w:tmpl w:val="7CCC27A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A981B64"/>
    <w:multiLevelType w:val="hybridMultilevel"/>
    <w:tmpl w:val="09C0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D510C99"/>
    <w:multiLevelType w:val="hybridMultilevel"/>
    <w:tmpl w:val="DE223E00"/>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73652BE7"/>
    <w:multiLevelType w:val="multilevel"/>
    <w:tmpl w:val="7CCC27A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nsid w:val="75754DEF"/>
    <w:multiLevelType w:val="hybridMultilevel"/>
    <w:tmpl w:val="9670C8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BE14B6E"/>
    <w:multiLevelType w:val="hybridMultilevel"/>
    <w:tmpl w:val="220CB2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CF1078F"/>
    <w:multiLevelType w:val="hybridMultilevel"/>
    <w:tmpl w:val="3FA406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7"/>
  </w:num>
  <w:num w:numId="3">
    <w:abstractNumId w:val="23"/>
  </w:num>
  <w:num w:numId="4">
    <w:abstractNumId w:val="16"/>
  </w:num>
  <w:num w:numId="5">
    <w:abstractNumId w:val="18"/>
  </w:num>
  <w:num w:numId="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1"/>
  </w:num>
  <w:num w:numId="10">
    <w:abstractNumId w:val="2"/>
  </w:num>
  <w:num w:numId="11">
    <w:abstractNumId w:val="22"/>
  </w:num>
  <w:num w:numId="12">
    <w:abstractNumId w:val="9"/>
  </w:num>
  <w:num w:numId="13">
    <w:abstractNumId w:val="5"/>
  </w:num>
  <w:num w:numId="14">
    <w:abstractNumId w:val="4"/>
  </w:num>
  <w:num w:numId="15">
    <w:abstractNumId w:val="17"/>
  </w:num>
  <w:num w:numId="16">
    <w:abstractNumId w:val="1"/>
  </w:num>
  <w:num w:numId="17">
    <w:abstractNumId w:val="28"/>
  </w:num>
  <w:num w:numId="18">
    <w:abstractNumId w:val="0"/>
  </w:num>
  <w:num w:numId="19">
    <w:abstractNumId w:val="25"/>
  </w:num>
  <w:num w:numId="20">
    <w:abstractNumId w:val="12"/>
  </w:num>
  <w:num w:numId="21">
    <w:abstractNumId w:val="13"/>
  </w:num>
  <w:num w:numId="22">
    <w:abstractNumId w:val="6"/>
  </w:num>
  <w:num w:numId="23">
    <w:abstractNumId w:val="15"/>
  </w:num>
  <w:num w:numId="24">
    <w:abstractNumId w:val="10"/>
  </w:num>
  <w:num w:numId="25">
    <w:abstractNumId w:val="21"/>
  </w:num>
  <w:num w:numId="26">
    <w:abstractNumId w:val="3"/>
  </w:num>
  <w:num w:numId="27">
    <w:abstractNumId w:val="19"/>
  </w:num>
  <w:num w:numId="28">
    <w:abstractNumId w:val="7"/>
  </w:num>
  <w:num w:numId="29">
    <w:abstractNumId w:val="26"/>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stylePaneFormatFilter w:val="3F01"/>
  <w:defaultTabStop w:val="720"/>
  <w:drawingGridHorizontalSpacing w:val="120"/>
  <w:displayHorizontalDrawingGridEvery w:val="2"/>
  <w:characterSpacingControl w:val="doNotCompress"/>
  <w:hdrShapeDefaults>
    <o:shapedefaults v:ext="edit" spidmax="100354"/>
  </w:hdrShapeDefaults>
  <w:footnotePr>
    <w:footnote w:id="-1"/>
    <w:footnote w:id="0"/>
  </w:footnotePr>
  <w:endnotePr>
    <w:endnote w:id="-1"/>
    <w:endnote w:id="0"/>
  </w:endnotePr>
  <w:compat/>
  <w:rsids>
    <w:rsidRoot w:val="00010518"/>
    <w:rsid w:val="000047C5"/>
    <w:rsid w:val="00004BB6"/>
    <w:rsid w:val="0000638D"/>
    <w:rsid w:val="000076C3"/>
    <w:rsid w:val="00010518"/>
    <w:rsid w:val="00010C45"/>
    <w:rsid w:val="00012AFD"/>
    <w:rsid w:val="0001333F"/>
    <w:rsid w:val="000143A9"/>
    <w:rsid w:val="00014BBA"/>
    <w:rsid w:val="000225A9"/>
    <w:rsid w:val="0002648A"/>
    <w:rsid w:val="0003177A"/>
    <w:rsid w:val="0003657C"/>
    <w:rsid w:val="00040205"/>
    <w:rsid w:val="00040A0B"/>
    <w:rsid w:val="00047B54"/>
    <w:rsid w:val="000605BA"/>
    <w:rsid w:val="000660FA"/>
    <w:rsid w:val="00073512"/>
    <w:rsid w:val="00074DA0"/>
    <w:rsid w:val="00075E91"/>
    <w:rsid w:val="00076ED2"/>
    <w:rsid w:val="00082672"/>
    <w:rsid w:val="00082EC0"/>
    <w:rsid w:val="000840B4"/>
    <w:rsid w:val="0008475D"/>
    <w:rsid w:val="00084906"/>
    <w:rsid w:val="000911DF"/>
    <w:rsid w:val="0009149C"/>
    <w:rsid w:val="0009757F"/>
    <w:rsid w:val="00097E8F"/>
    <w:rsid w:val="000A0B79"/>
    <w:rsid w:val="000A1635"/>
    <w:rsid w:val="000A2F7E"/>
    <w:rsid w:val="000A4AEA"/>
    <w:rsid w:val="000A7943"/>
    <w:rsid w:val="000B680C"/>
    <w:rsid w:val="000B6BCA"/>
    <w:rsid w:val="000C19CA"/>
    <w:rsid w:val="000C3FA6"/>
    <w:rsid w:val="000D4060"/>
    <w:rsid w:val="000E140E"/>
    <w:rsid w:val="000E2933"/>
    <w:rsid w:val="000E3475"/>
    <w:rsid w:val="000F6E7D"/>
    <w:rsid w:val="001005D1"/>
    <w:rsid w:val="001044D4"/>
    <w:rsid w:val="00105016"/>
    <w:rsid w:val="00106955"/>
    <w:rsid w:val="00112DE6"/>
    <w:rsid w:val="001136E2"/>
    <w:rsid w:val="001160F0"/>
    <w:rsid w:val="0012093C"/>
    <w:rsid w:val="00124865"/>
    <w:rsid w:val="00126775"/>
    <w:rsid w:val="00127FB0"/>
    <w:rsid w:val="00130EDF"/>
    <w:rsid w:val="001405BF"/>
    <w:rsid w:val="00140ECB"/>
    <w:rsid w:val="001413AF"/>
    <w:rsid w:val="00141548"/>
    <w:rsid w:val="00141DF3"/>
    <w:rsid w:val="001447D7"/>
    <w:rsid w:val="00144899"/>
    <w:rsid w:val="00144F63"/>
    <w:rsid w:val="0014560B"/>
    <w:rsid w:val="00145ABA"/>
    <w:rsid w:val="0014660B"/>
    <w:rsid w:val="0015068D"/>
    <w:rsid w:val="00151C0A"/>
    <w:rsid w:val="0015252B"/>
    <w:rsid w:val="001525D1"/>
    <w:rsid w:val="00152A2A"/>
    <w:rsid w:val="00152FBD"/>
    <w:rsid w:val="00153D70"/>
    <w:rsid w:val="00155ED3"/>
    <w:rsid w:val="00160023"/>
    <w:rsid w:val="00160AB1"/>
    <w:rsid w:val="00161781"/>
    <w:rsid w:val="001617A1"/>
    <w:rsid w:val="00161AC1"/>
    <w:rsid w:val="00161FD5"/>
    <w:rsid w:val="0016234F"/>
    <w:rsid w:val="00164806"/>
    <w:rsid w:val="00170CB7"/>
    <w:rsid w:val="001712CA"/>
    <w:rsid w:val="00171DB3"/>
    <w:rsid w:val="00183536"/>
    <w:rsid w:val="00183C0F"/>
    <w:rsid w:val="00184F82"/>
    <w:rsid w:val="00190F91"/>
    <w:rsid w:val="001A13FD"/>
    <w:rsid w:val="001A1D98"/>
    <w:rsid w:val="001A74D7"/>
    <w:rsid w:val="001B301B"/>
    <w:rsid w:val="001B4F37"/>
    <w:rsid w:val="001C54D1"/>
    <w:rsid w:val="001C6F7B"/>
    <w:rsid w:val="001C7398"/>
    <w:rsid w:val="001D044C"/>
    <w:rsid w:val="001D0973"/>
    <w:rsid w:val="001D262C"/>
    <w:rsid w:val="001D356A"/>
    <w:rsid w:val="001D357C"/>
    <w:rsid w:val="001D3ABB"/>
    <w:rsid w:val="001D3D3C"/>
    <w:rsid w:val="001D5174"/>
    <w:rsid w:val="001D697D"/>
    <w:rsid w:val="001D7AFF"/>
    <w:rsid w:val="001E2F4E"/>
    <w:rsid w:val="001E4E58"/>
    <w:rsid w:val="001E5E18"/>
    <w:rsid w:val="001E5F53"/>
    <w:rsid w:val="001F0B62"/>
    <w:rsid w:val="001F2F40"/>
    <w:rsid w:val="002106D4"/>
    <w:rsid w:val="00210E5E"/>
    <w:rsid w:val="00213863"/>
    <w:rsid w:val="002149A4"/>
    <w:rsid w:val="00214E8B"/>
    <w:rsid w:val="00216995"/>
    <w:rsid w:val="00226DAA"/>
    <w:rsid w:val="00226E89"/>
    <w:rsid w:val="00232669"/>
    <w:rsid w:val="00232D27"/>
    <w:rsid w:val="00233C6D"/>
    <w:rsid w:val="00234149"/>
    <w:rsid w:val="00243A3D"/>
    <w:rsid w:val="002448C2"/>
    <w:rsid w:val="00245380"/>
    <w:rsid w:val="002460CF"/>
    <w:rsid w:val="0024775C"/>
    <w:rsid w:val="00253E12"/>
    <w:rsid w:val="00256056"/>
    <w:rsid w:val="002562A3"/>
    <w:rsid w:val="00256E0D"/>
    <w:rsid w:val="002624A6"/>
    <w:rsid w:val="00265A67"/>
    <w:rsid w:val="00274AC3"/>
    <w:rsid w:val="00274E13"/>
    <w:rsid w:val="00287AD9"/>
    <w:rsid w:val="00293277"/>
    <w:rsid w:val="00294DB6"/>
    <w:rsid w:val="00295412"/>
    <w:rsid w:val="00295B99"/>
    <w:rsid w:val="002A03B0"/>
    <w:rsid w:val="002B03B8"/>
    <w:rsid w:val="002B081D"/>
    <w:rsid w:val="002B27BC"/>
    <w:rsid w:val="002B7843"/>
    <w:rsid w:val="002C5EA1"/>
    <w:rsid w:val="002C70E3"/>
    <w:rsid w:val="002D2B8C"/>
    <w:rsid w:val="002D4E9A"/>
    <w:rsid w:val="002D5B8D"/>
    <w:rsid w:val="002D5CC6"/>
    <w:rsid w:val="002D7C1B"/>
    <w:rsid w:val="002E35CC"/>
    <w:rsid w:val="002E5C31"/>
    <w:rsid w:val="002E795D"/>
    <w:rsid w:val="002F01A5"/>
    <w:rsid w:val="002F1461"/>
    <w:rsid w:val="002F61A3"/>
    <w:rsid w:val="002F648C"/>
    <w:rsid w:val="00300C3F"/>
    <w:rsid w:val="00302BDD"/>
    <w:rsid w:val="00304BF5"/>
    <w:rsid w:val="00312EB8"/>
    <w:rsid w:val="00317E27"/>
    <w:rsid w:val="00322487"/>
    <w:rsid w:val="00324C69"/>
    <w:rsid w:val="003309B0"/>
    <w:rsid w:val="003334E2"/>
    <w:rsid w:val="00334CAD"/>
    <w:rsid w:val="00335CB5"/>
    <w:rsid w:val="0033651C"/>
    <w:rsid w:val="003368EB"/>
    <w:rsid w:val="003449CB"/>
    <w:rsid w:val="00347E8C"/>
    <w:rsid w:val="0035437A"/>
    <w:rsid w:val="003549FE"/>
    <w:rsid w:val="00356313"/>
    <w:rsid w:val="00356532"/>
    <w:rsid w:val="00361E38"/>
    <w:rsid w:val="00365351"/>
    <w:rsid w:val="003668BF"/>
    <w:rsid w:val="003766C3"/>
    <w:rsid w:val="00377297"/>
    <w:rsid w:val="003856F2"/>
    <w:rsid w:val="0038673F"/>
    <w:rsid w:val="003911E4"/>
    <w:rsid w:val="00391984"/>
    <w:rsid w:val="00391F7D"/>
    <w:rsid w:val="00392742"/>
    <w:rsid w:val="00392E99"/>
    <w:rsid w:val="0039306A"/>
    <w:rsid w:val="003A0841"/>
    <w:rsid w:val="003A2352"/>
    <w:rsid w:val="003A2C77"/>
    <w:rsid w:val="003A383C"/>
    <w:rsid w:val="003A3ED3"/>
    <w:rsid w:val="003A45E6"/>
    <w:rsid w:val="003B0832"/>
    <w:rsid w:val="003B1BD7"/>
    <w:rsid w:val="003B673B"/>
    <w:rsid w:val="003C5F56"/>
    <w:rsid w:val="003C6441"/>
    <w:rsid w:val="003C734A"/>
    <w:rsid w:val="003D4885"/>
    <w:rsid w:val="003D524B"/>
    <w:rsid w:val="003D549F"/>
    <w:rsid w:val="003E1FCF"/>
    <w:rsid w:val="003E268F"/>
    <w:rsid w:val="003E34F2"/>
    <w:rsid w:val="003E355E"/>
    <w:rsid w:val="003E3EA0"/>
    <w:rsid w:val="0040000D"/>
    <w:rsid w:val="00400614"/>
    <w:rsid w:val="00412BD2"/>
    <w:rsid w:val="00412E46"/>
    <w:rsid w:val="00416810"/>
    <w:rsid w:val="004214F7"/>
    <w:rsid w:val="0042239D"/>
    <w:rsid w:val="00424BF3"/>
    <w:rsid w:val="00424EE4"/>
    <w:rsid w:val="0042731C"/>
    <w:rsid w:val="0043103D"/>
    <w:rsid w:val="004333ED"/>
    <w:rsid w:val="0043586C"/>
    <w:rsid w:val="00435D74"/>
    <w:rsid w:val="00440B55"/>
    <w:rsid w:val="00442070"/>
    <w:rsid w:val="004434AD"/>
    <w:rsid w:val="00443DEF"/>
    <w:rsid w:val="0044485D"/>
    <w:rsid w:val="00452A50"/>
    <w:rsid w:val="00452E56"/>
    <w:rsid w:val="00454596"/>
    <w:rsid w:val="00454EF7"/>
    <w:rsid w:val="00461024"/>
    <w:rsid w:val="004623D3"/>
    <w:rsid w:val="00463017"/>
    <w:rsid w:val="00463841"/>
    <w:rsid w:val="004644BF"/>
    <w:rsid w:val="00466291"/>
    <w:rsid w:val="0046630E"/>
    <w:rsid w:val="00466694"/>
    <w:rsid w:val="00467D01"/>
    <w:rsid w:val="00474502"/>
    <w:rsid w:val="00475EB4"/>
    <w:rsid w:val="00477660"/>
    <w:rsid w:val="0048105B"/>
    <w:rsid w:val="004819B1"/>
    <w:rsid w:val="00482B6F"/>
    <w:rsid w:val="00484B53"/>
    <w:rsid w:val="00485F71"/>
    <w:rsid w:val="004866E5"/>
    <w:rsid w:val="00487F02"/>
    <w:rsid w:val="00490D09"/>
    <w:rsid w:val="0049109D"/>
    <w:rsid w:val="004934B1"/>
    <w:rsid w:val="004941AB"/>
    <w:rsid w:val="00495C75"/>
    <w:rsid w:val="0049669E"/>
    <w:rsid w:val="004A118A"/>
    <w:rsid w:val="004A19A5"/>
    <w:rsid w:val="004A228E"/>
    <w:rsid w:val="004A4598"/>
    <w:rsid w:val="004A6A17"/>
    <w:rsid w:val="004A7F82"/>
    <w:rsid w:val="004B27C4"/>
    <w:rsid w:val="004B5AA8"/>
    <w:rsid w:val="004C1532"/>
    <w:rsid w:val="004C2974"/>
    <w:rsid w:val="004C2A22"/>
    <w:rsid w:val="004C6627"/>
    <w:rsid w:val="004D0334"/>
    <w:rsid w:val="004D0B78"/>
    <w:rsid w:val="004D7DD3"/>
    <w:rsid w:val="004E0880"/>
    <w:rsid w:val="004E30E5"/>
    <w:rsid w:val="004E6F0C"/>
    <w:rsid w:val="004E7189"/>
    <w:rsid w:val="004E75F1"/>
    <w:rsid w:val="004F1A8B"/>
    <w:rsid w:val="004F5179"/>
    <w:rsid w:val="00506CF1"/>
    <w:rsid w:val="00507055"/>
    <w:rsid w:val="0050720E"/>
    <w:rsid w:val="00522649"/>
    <w:rsid w:val="005238FC"/>
    <w:rsid w:val="00526580"/>
    <w:rsid w:val="00526EF9"/>
    <w:rsid w:val="0053431F"/>
    <w:rsid w:val="0054144F"/>
    <w:rsid w:val="00541D91"/>
    <w:rsid w:val="005434E7"/>
    <w:rsid w:val="00543789"/>
    <w:rsid w:val="00543D05"/>
    <w:rsid w:val="005510F9"/>
    <w:rsid w:val="00552BBD"/>
    <w:rsid w:val="005579E7"/>
    <w:rsid w:val="00563BA8"/>
    <w:rsid w:val="0056568C"/>
    <w:rsid w:val="005672C9"/>
    <w:rsid w:val="00570111"/>
    <w:rsid w:val="00570651"/>
    <w:rsid w:val="00570E5F"/>
    <w:rsid w:val="0057169E"/>
    <w:rsid w:val="0057653D"/>
    <w:rsid w:val="005768AF"/>
    <w:rsid w:val="00587267"/>
    <w:rsid w:val="00591D53"/>
    <w:rsid w:val="005935E7"/>
    <w:rsid w:val="005979EB"/>
    <w:rsid w:val="005A02C6"/>
    <w:rsid w:val="005A6BAA"/>
    <w:rsid w:val="005B1BB6"/>
    <w:rsid w:val="005B2851"/>
    <w:rsid w:val="005C1F0B"/>
    <w:rsid w:val="005C1F86"/>
    <w:rsid w:val="005D4C92"/>
    <w:rsid w:val="005D7531"/>
    <w:rsid w:val="005E0ABC"/>
    <w:rsid w:val="005E2FDC"/>
    <w:rsid w:val="005E59A7"/>
    <w:rsid w:val="005E798A"/>
    <w:rsid w:val="00603445"/>
    <w:rsid w:val="00603955"/>
    <w:rsid w:val="0060479F"/>
    <w:rsid w:val="00604FC9"/>
    <w:rsid w:val="006055F9"/>
    <w:rsid w:val="0060563B"/>
    <w:rsid w:val="006134EE"/>
    <w:rsid w:val="00620C81"/>
    <w:rsid w:val="006211C3"/>
    <w:rsid w:val="00621D67"/>
    <w:rsid w:val="0062212F"/>
    <w:rsid w:val="0062315E"/>
    <w:rsid w:val="00626ECC"/>
    <w:rsid w:val="0062737F"/>
    <w:rsid w:val="00627423"/>
    <w:rsid w:val="00633E45"/>
    <w:rsid w:val="00634097"/>
    <w:rsid w:val="00640D87"/>
    <w:rsid w:val="00646092"/>
    <w:rsid w:val="00655113"/>
    <w:rsid w:val="00662623"/>
    <w:rsid w:val="00667961"/>
    <w:rsid w:val="00672554"/>
    <w:rsid w:val="00680CD3"/>
    <w:rsid w:val="00683C6A"/>
    <w:rsid w:val="00686681"/>
    <w:rsid w:val="0069075F"/>
    <w:rsid w:val="00693F37"/>
    <w:rsid w:val="006A271A"/>
    <w:rsid w:val="006A5602"/>
    <w:rsid w:val="006B097F"/>
    <w:rsid w:val="006B4113"/>
    <w:rsid w:val="006B64BD"/>
    <w:rsid w:val="006B6C04"/>
    <w:rsid w:val="006C0232"/>
    <w:rsid w:val="006C2759"/>
    <w:rsid w:val="006D0054"/>
    <w:rsid w:val="006D394E"/>
    <w:rsid w:val="006D3CA9"/>
    <w:rsid w:val="006D457A"/>
    <w:rsid w:val="006D65E6"/>
    <w:rsid w:val="006D740D"/>
    <w:rsid w:val="006E01C5"/>
    <w:rsid w:val="006E201D"/>
    <w:rsid w:val="006E52CB"/>
    <w:rsid w:val="006E77C0"/>
    <w:rsid w:val="007002D8"/>
    <w:rsid w:val="0071434E"/>
    <w:rsid w:val="0072293F"/>
    <w:rsid w:val="00726D59"/>
    <w:rsid w:val="0072727B"/>
    <w:rsid w:val="007301BA"/>
    <w:rsid w:val="0073077F"/>
    <w:rsid w:val="007315D6"/>
    <w:rsid w:val="0073528F"/>
    <w:rsid w:val="00740285"/>
    <w:rsid w:val="00740D3B"/>
    <w:rsid w:val="007418D4"/>
    <w:rsid w:val="0074581E"/>
    <w:rsid w:val="00746F2E"/>
    <w:rsid w:val="00747E48"/>
    <w:rsid w:val="00753CBB"/>
    <w:rsid w:val="007544BB"/>
    <w:rsid w:val="007555FF"/>
    <w:rsid w:val="00755E6F"/>
    <w:rsid w:val="00761E94"/>
    <w:rsid w:val="00772374"/>
    <w:rsid w:val="00776E8C"/>
    <w:rsid w:val="00777E79"/>
    <w:rsid w:val="007817D9"/>
    <w:rsid w:val="00785778"/>
    <w:rsid w:val="00791C80"/>
    <w:rsid w:val="00793C4A"/>
    <w:rsid w:val="00794BC3"/>
    <w:rsid w:val="00797BE4"/>
    <w:rsid w:val="00797DCF"/>
    <w:rsid w:val="007A188B"/>
    <w:rsid w:val="007A2D09"/>
    <w:rsid w:val="007A503C"/>
    <w:rsid w:val="007A6066"/>
    <w:rsid w:val="007A6529"/>
    <w:rsid w:val="007B0F59"/>
    <w:rsid w:val="007B480E"/>
    <w:rsid w:val="007C3804"/>
    <w:rsid w:val="007C49FA"/>
    <w:rsid w:val="007C698D"/>
    <w:rsid w:val="007C7E6C"/>
    <w:rsid w:val="007D390C"/>
    <w:rsid w:val="007D788A"/>
    <w:rsid w:val="007E4302"/>
    <w:rsid w:val="007E5536"/>
    <w:rsid w:val="007F23E7"/>
    <w:rsid w:val="007F36FD"/>
    <w:rsid w:val="007F3B98"/>
    <w:rsid w:val="00803DE2"/>
    <w:rsid w:val="008040E3"/>
    <w:rsid w:val="00804842"/>
    <w:rsid w:val="00805A6D"/>
    <w:rsid w:val="008079AD"/>
    <w:rsid w:val="008103E5"/>
    <w:rsid w:val="00810E05"/>
    <w:rsid w:val="00811ABA"/>
    <w:rsid w:val="00813E0C"/>
    <w:rsid w:val="00814CD7"/>
    <w:rsid w:val="00816FBA"/>
    <w:rsid w:val="00821359"/>
    <w:rsid w:val="00825A92"/>
    <w:rsid w:val="00826A11"/>
    <w:rsid w:val="00827863"/>
    <w:rsid w:val="00830861"/>
    <w:rsid w:val="00835615"/>
    <w:rsid w:val="00836E79"/>
    <w:rsid w:val="008416EC"/>
    <w:rsid w:val="008444F2"/>
    <w:rsid w:val="008447F2"/>
    <w:rsid w:val="0085345B"/>
    <w:rsid w:val="008616D2"/>
    <w:rsid w:val="00862015"/>
    <w:rsid w:val="0086313E"/>
    <w:rsid w:val="00864DFB"/>
    <w:rsid w:val="008712D6"/>
    <w:rsid w:val="008715D7"/>
    <w:rsid w:val="00875615"/>
    <w:rsid w:val="008772A1"/>
    <w:rsid w:val="008804CF"/>
    <w:rsid w:val="008837BE"/>
    <w:rsid w:val="00886C6A"/>
    <w:rsid w:val="00887D8A"/>
    <w:rsid w:val="00890F86"/>
    <w:rsid w:val="008917D3"/>
    <w:rsid w:val="00891B8A"/>
    <w:rsid w:val="008978E2"/>
    <w:rsid w:val="008A0411"/>
    <w:rsid w:val="008A5C65"/>
    <w:rsid w:val="008B00C6"/>
    <w:rsid w:val="008B1377"/>
    <w:rsid w:val="008B2D06"/>
    <w:rsid w:val="008B4892"/>
    <w:rsid w:val="008B7AC5"/>
    <w:rsid w:val="008C1C07"/>
    <w:rsid w:val="008C37B1"/>
    <w:rsid w:val="008C407A"/>
    <w:rsid w:val="008D01B9"/>
    <w:rsid w:val="008D0B82"/>
    <w:rsid w:val="008D227C"/>
    <w:rsid w:val="008D485B"/>
    <w:rsid w:val="008E20D9"/>
    <w:rsid w:val="008E29C3"/>
    <w:rsid w:val="008E31F5"/>
    <w:rsid w:val="008E51CE"/>
    <w:rsid w:val="008F1AAB"/>
    <w:rsid w:val="008F29E6"/>
    <w:rsid w:val="008F2C95"/>
    <w:rsid w:val="00906D5E"/>
    <w:rsid w:val="00912766"/>
    <w:rsid w:val="009131AA"/>
    <w:rsid w:val="00913A85"/>
    <w:rsid w:val="00916D19"/>
    <w:rsid w:val="009223F8"/>
    <w:rsid w:val="009235CD"/>
    <w:rsid w:val="009250C7"/>
    <w:rsid w:val="009255F8"/>
    <w:rsid w:val="00926443"/>
    <w:rsid w:val="00927BE0"/>
    <w:rsid w:val="00930D6D"/>
    <w:rsid w:val="00931F92"/>
    <w:rsid w:val="00936D83"/>
    <w:rsid w:val="0094080D"/>
    <w:rsid w:val="00940E1A"/>
    <w:rsid w:val="009430A4"/>
    <w:rsid w:val="00951DF5"/>
    <w:rsid w:val="00952D32"/>
    <w:rsid w:val="00955388"/>
    <w:rsid w:val="00962917"/>
    <w:rsid w:val="00967862"/>
    <w:rsid w:val="00967CFD"/>
    <w:rsid w:val="009769A8"/>
    <w:rsid w:val="00982717"/>
    <w:rsid w:val="00982BCA"/>
    <w:rsid w:val="0099178B"/>
    <w:rsid w:val="00991F06"/>
    <w:rsid w:val="00994B67"/>
    <w:rsid w:val="009974E4"/>
    <w:rsid w:val="009A26EB"/>
    <w:rsid w:val="009B3810"/>
    <w:rsid w:val="009B3F70"/>
    <w:rsid w:val="009B4E5E"/>
    <w:rsid w:val="009C0F1B"/>
    <w:rsid w:val="009C1010"/>
    <w:rsid w:val="009C32EA"/>
    <w:rsid w:val="009C6833"/>
    <w:rsid w:val="009D0AC2"/>
    <w:rsid w:val="009D3181"/>
    <w:rsid w:val="009D3466"/>
    <w:rsid w:val="009D348E"/>
    <w:rsid w:val="009D4C96"/>
    <w:rsid w:val="009F0D40"/>
    <w:rsid w:val="009F3457"/>
    <w:rsid w:val="00A00707"/>
    <w:rsid w:val="00A00D67"/>
    <w:rsid w:val="00A0532F"/>
    <w:rsid w:val="00A10000"/>
    <w:rsid w:val="00A1112E"/>
    <w:rsid w:val="00A14B24"/>
    <w:rsid w:val="00A20BA5"/>
    <w:rsid w:val="00A22A9B"/>
    <w:rsid w:val="00A2675C"/>
    <w:rsid w:val="00A309EB"/>
    <w:rsid w:val="00A369FD"/>
    <w:rsid w:val="00A412E6"/>
    <w:rsid w:val="00A41D3B"/>
    <w:rsid w:val="00A43FD7"/>
    <w:rsid w:val="00A45E9D"/>
    <w:rsid w:val="00A51EE2"/>
    <w:rsid w:val="00A53B9F"/>
    <w:rsid w:val="00A54361"/>
    <w:rsid w:val="00A64297"/>
    <w:rsid w:val="00A65457"/>
    <w:rsid w:val="00A66657"/>
    <w:rsid w:val="00A73F3A"/>
    <w:rsid w:val="00A74235"/>
    <w:rsid w:val="00A818B9"/>
    <w:rsid w:val="00A85CF4"/>
    <w:rsid w:val="00A86308"/>
    <w:rsid w:val="00A87E37"/>
    <w:rsid w:val="00A87E3F"/>
    <w:rsid w:val="00A9697A"/>
    <w:rsid w:val="00A97FBD"/>
    <w:rsid w:val="00AA3FCB"/>
    <w:rsid w:val="00AA5FA9"/>
    <w:rsid w:val="00AA6020"/>
    <w:rsid w:val="00AC5479"/>
    <w:rsid w:val="00AC5814"/>
    <w:rsid w:val="00AC7A03"/>
    <w:rsid w:val="00AC7AE6"/>
    <w:rsid w:val="00AD1FF7"/>
    <w:rsid w:val="00AD3759"/>
    <w:rsid w:val="00AE1403"/>
    <w:rsid w:val="00AE1956"/>
    <w:rsid w:val="00AE2695"/>
    <w:rsid w:val="00AE66ED"/>
    <w:rsid w:val="00AF0378"/>
    <w:rsid w:val="00AF17F0"/>
    <w:rsid w:val="00AF4D6F"/>
    <w:rsid w:val="00AF5FFE"/>
    <w:rsid w:val="00AF6635"/>
    <w:rsid w:val="00AF6B0F"/>
    <w:rsid w:val="00B00401"/>
    <w:rsid w:val="00B01399"/>
    <w:rsid w:val="00B06C5A"/>
    <w:rsid w:val="00B10004"/>
    <w:rsid w:val="00B12C66"/>
    <w:rsid w:val="00B15471"/>
    <w:rsid w:val="00B16F64"/>
    <w:rsid w:val="00B17515"/>
    <w:rsid w:val="00B2432B"/>
    <w:rsid w:val="00B25882"/>
    <w:rsid w:val="00B308CB"/>
    <w:rsid w:val="00B30BAE"/>
    <w:rsid w:val="00B32EB5"/>
    <w:rsid w:val="00B33F44"/>
    <w:rsid w:val="00B33F6B"/>
    <w:rsid w:val="00B41424"/>
    <w:rsid w:val="00B41FB8"/>
    <w:rsid w:val="00B535B8"/>
    <w:rsid w:val="00B543D4"/>
    <w:rsid w:val="00B555BA"/>
    <w:rsid w:val="00B56F24"/>
    <w:rsid w:val="00B66B7A"/>
    <w:rsid w:val="00B67F9F"/>
    <w:rsid w:val="00B74058"/>
    <w:rsid w:val="00B749CE"/>
    <w:rsid w:val="00B7532B"/>
    <w:rsid w:val="00B761AE"/>
    <w:rsid w:val="00B76532"/>
    <w:rsid w:val="00B81817"/>
    <w:rsid w:val="00B8405B"/>
    <w:rsid w:val="00B84FF8"/>
    <w:rsid w:val="00B86D29"/>
    <w:rsid w:val="00B90066"/>
    <w:rsid w:val="00B9025B"/>
    <w:rsid w:val="00B96A9D"/>
    <w:rsid w:val="00B96C06"/>
    <w:rsid w:val="00BA0052"/>
    <w:rsid w:val="00BA0248"/>
    <w:rsid w:val="00BA12E8"/>
    <w:rsid w:val="00BA1EA7"/>
    <w:rsid w:val="00BA3F26"/>
    <w:rsid w:val="00BA5745"/>
    <w:rsid w:val="00BB0C2C"/>
    <w:rsid w:val="00BB2526"/>
    <w:rsid w:val="00BB4834"/>
    <w:rsid w:val="00BB56C1"/>
    <w:rsid w:val="00BB6455"/>
    <w:rsid w:val="00BB7AC6"/>
    <w:rsid w:val="00BC025F"/>
    <w:rsid w:val="00BC168B"/>
    <w:rsid w:val="00BC3A9C"/>
    <w:rsid w:val="00BC3B19"/>
    <w:rsid w:val="00BC4251"/>
    <w:rsid w:val="00BC6603"/>
    <w:rsid w:val="00BC7621"/>
    <w:rsid w:val="00BE1ABC"/>
    <w:rsid w:val="00BE1CE5"/>
    <w:rsid w:val="00BE378F"/>
    <w:rsid w:val="00BE7CB0"/>
    <w:rsid w:val="00BF713D"/>
    <w:rsid w:val="00BF7248"/>
    <w:rsid w:val="00C01E8E"/>
    <w:rsid w:val="00C02DC8"/>
    <w:rsid w:val="00C078B6"/>
    <w:rsid w:val="00C07D6E"/>
    <w:rsid w:val="00C149D7"/>
    <w:rsid w:val="00C21277"/>
    <w:rsid w:val="00C22D8E"/>
    <w:rsid w:val="00C25DD1"/>
    <w:rsid w:val="00C2755A"/>
    <w:rsid w:val="00C31657"/>
    <w:rsid w:val="00C33BD3"/>
    <w:rsid w:val="00C40CC1"/>
    <w:rsid w:val="00C41595"/>
    <w:rsid w:val="00C438AE"/>
    <w:rsid w:val="00C5669D"/>
    <w:rsid w:val="00C57DE7"/>
    <w:rsid w:val="00C61B6A"/>
    <w:rsid w:val="00C62C24"/>
    <w:rsid w:val="00C7133F"/>
    <w:rsid w:val="00C7195D"/>
    <w:rsid w:val="00C71C70"/>
    <w:rsid w:val="00C735C5"/>
    <w:rsid w:val="00C7667F"/>
    <w:rsid w:val="00C77222"/>
    <w:rsid w:val="00C825A7"/>
    <w:rsid w:val="00C831A3"/>
    <w:rsid w:val="00C843C2"/>
    <w:rsid w:val="00C86104"/>
    <w:rsid w:val="00C86D93"/>
    <w:rsid w:val="00C91271"/>
    <w:rsid w:val="00C947A4"/>
    <w:rsid w:val="00C964AE"/>
    <w:rsid w:val="00CA340B"/>
    <w:rsid w:val="00CA65DB"/>
    <w:rsid w:val="00CB55B2"/>
    <w:rsid w:val="00CC2CAC"/>
    <w:rsid w:val="00CC461A"/>
    <w:rsid w:val="00CC7051"/>
    <w:rsid w:val="00CD4A71"/>
    <w:rsid w:val="00CD4DE8"/>
    <w:rsid w:val="00CD57BC"/>
    <w:rsid w:val="00CE0CE4"/>
    <w:rsid w:val="00CE2BFB"/>
    <w:rsid w:val="00CE56A2"/>
    <w:rsid w:val="00CF40F7"/>
    <w:rsid w:val="00CF575A"/>
    <w:rsid w:val="00D134CC"/>
    <w:rsid w:val="00D15305"/>
    <w:rsid w:val="00D24992"/>
    <w:rsid w:val="00D26EC6"/>
    <w:rsid w:val="00D30A3D"/>
    <w:rsid w:val="00D35AE7"/>
    <w:rsid w:val="00D36D41"/>
    <w:rsid w:val="00D4129C"/>
    <w:rsid w:val="00D41B8A"/>
    <w:rsid w:val="00D4282F"/>
    <w:rsid w:val="00D45947"/>
    <w:rsid w:val="00D465BC"/>
    <w:rsid w:val="00D50499"/>
    <w:rsid w:val="00D51041"/>
    <w:rsid w:val="00D51A2E"/>
    <w:rsid w:val="00D72293"/>
    <w:rsid w:val="00D81212"/>
    <w:rsid w:val="00D81CF9"/>
    <w:rsid w:val="00D82459"/>
    <w:rsid w:val="00D84063"/>
    <w:rsid w:val="00D90814"/>
    <w:rsid w:val="00D91D03"/>
    <w:rsid w:val="00D947BD"/>
    <w:rsid w:val="00D9727D"/>
    <w:rsid w:val="00DA2BB4"/>
    <w:rsid w:val="00DA3A50"/>
    <w:rsid w:val="00DB048C"/>
    <w:rsid w:val="00DB1606"/>
    <w:rsid w:val="00DB3521"/>
    <w:rsid w:val="00DB74F7"/>
    <w:rsid w:val="00DC0F39"/>
    <w:rsid w:val="00DC145B"/>
    <w:rsid w:val="00DD1C1E"/>
    <w:rsid w:val="00DD67F3"/>
    <w:rsid w:val="00DD7562"/>
    <w:rsid w:val="00DE0B12"/>
    <w:rsid w:val="00DE41AF"/>
    <w:rsid w:val="00DE4E15"/>
    <w:rsid w:val="00DE4E99"/>
    <w:rsid w:val="00DE5B30"/>
    <w:rsid w:val="00DE6AC2"/>
    <w:rsid w:val="00DE7869"/>
    <w:rsid w:val="00DF0E20"/>
    <w:rsid w:val="00DF1F03"/>
    <w:rsid w:val="00DF63F1"/>
    <w:rsid w:val="00E0692F"/>
    <w:rsid w:val="00E06E3A"/>
    <w:rsid w:val="00E10013"/>
    <w:rsid w:val="00E17081"/>
    <w:rsid w:val="00E212C2"/>
    <w:rsid w:val="00E2512F"/>
    <w:rsid w:val="00E31448"/>
    <w:rsid w:val="00E40804"/>
    <w:rsid w:val="00E46D1D"/>
    <w:rsid w:val="00E4781D"/>
    <w:rsid w:val="00E55942"/>
    <w:rsid w:val="00E56508"/>
    <w:rsid w:val="00E6144F"/>
    <w:rsid w:val="00E62579"/>
    <w:rsid w:val="00E628EF"/>
    <w:rsid w:val="00E700F2"/>
    <w:rsid w:val="00E71DCE"/>
    <w:rsid w:val="00E74E00"/>
    <w:rsid w:val="00E84FDD"/>
    <w:rsid w:val="00E90C00"/>
    <w:rsid w:val="00E911C4"/>
    <w:rsid w:val="00E95165"/>
    <w:rsid w:val="00EA0088"/>
    <w:rsid w:val="00EA0A88"/>
    <w:rsid w:val="00EA0D3F"/>
    <w:rsid w:val="00EA1503"/>
    <w:rsid w:val="00EA1895"/>
    <w:rsid w:val="00EA43FB"/>
    <w:rsid w:val="00EA4D4C"/>
    <w:rsid w:val="00EA4F02"/>
    <w:rsid w:val="00EA62EA"/>
    <w:rsid w:val="00EB0D31"/>
    <w:rsid w:val="00EB352D"/>
    <w:rsid w:val="00EC1558"/>
    <w:rsid w:val="00EC3841"/>
    <w:rsid w:val="00EC6369"/>
    <w:rsid w:val="00ED0366"/>
    <w:rsid w:val="00ED081F"/>
    <w:rsid w:val="00ED24BE"/>
    <w:rsid w:val="00ED4AFA"/>
    <w:rsid w:val="00ED56E6"/>
    <w:rsid w:val="00ED6E79"/>
    <w:rsid w:val="00EE03C8"/>
    <w:rsid w:val="00EE16D0"/>
    <w:rsid w:val="00EE27B8"/>
    <w:rsid w:val="00EE5684"/>
    <w:rsid w:val="00EF2924"/>
    <w:rsid w:val="00EF3308"/>
    <w:rsid w:val="00EF5E9E"/>
    <w:rsid w:val="00EF6DCA"/>
    <w:rsid w:val="00F05A3B"/>
    <w:rsid w:val="00F14534"/>
    <w:rsid w:val="00F20470"/>
    <w:rsid w:val="00F271EF"/>
    <w:rsid w:val="00F30403"/>
    <w:rsid w:val="00F32F1B"/>
    <w:rsid w:val="00F375C1"/>
    <w:rsid w:val="00F407B6"/>
    <w:rsid w:val="00F42A09"/>
    <w:rsid w:val="00F44E80"/>
    <w:rsid w:val="00F51416"/>
    <w:rsid w:val="00F51C52"/>
    <w:rsid w:val="00F53A0A"/>
    <w:rsid w:val="00F55228"/>
    <w:rsid w:val="00F61D38"/>
    <w:rsid w:val="00F65614"/>
    <w:rsid w:val="00F67984"/>
    <w:rsid w:val="00F7303B"/>
    <w:rsid w:val="00F73129"/>
    <w:rsid w:val="00F76504"/>
    <w:rsid w:val="00F77159"/>
    <w:rsid w:val="00F77E2C"/>
    <w:rsid w:val="00F842EE"/>
    <w:rsid w:val="00F851FC"/>
    <w:rsid w:val="00F87F3E"/>
    <w:rsid w:val="00F90378"/>
    <w:rsid w:val="00F91580"/>
    <w:rsid w:val="00F91A4B"/>
    <w:rsid w:val="00F9443A"/>
    <w:rsid w:val="00FA4222"/>
    <w:rsid w:val="00FA4EAB"/>
    <w:rsid w:val="00FA593B"/>
    <w:rsid w:val="00FA64B2"/>
    <w:rsid w:val="00FC16D6"/>
    <w:rsid w:val="00FC45E9"/>
    <w:rsid w:val="00FD07A3"/>
    <w:rsid w:val="00FD1252"/>
    <w:rsid w:val="00FD26B9"/>
    <w:rsid w:val="00FD4386"/>
    <w:rsid w:val="00FD47AF"/>
    <w:rsid w:val="00FD5B10"/>
    <w:rsid w:val="00FD7BE6"/>
    <w:rsid w:val="00FE4656"/>
    <w:rsid w:val="00FE5921"/>
    <w:rsid w:val="00FE7826"/>
    <w:rsid w:val="00FF6E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0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Normal Indent" w:uiPriority="9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0518"/>
    <w:rPr>
      <w:sz w:val="24"/>
      <w:szCs w:val="24"/>
    </w:rPr>
  </w:style>
  <w:style w:type="paragraph" w:styleId="Heading1">
    <w:name w:val="heading 1"/>
    <w:basedOn w:val="Normal"/>
    <w:next w:val="Normal"/>
    <w:qFormat/>
    <w:rsid w:val="00D30A3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34EE"/>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qFormat/>
    <w:rsid w:val="00010518"/>
    <w:pPr>
      <w:widowControl w:val="0"/>
      <w:autoSpaceDE w:val="0"/>
      <w:autoSpaceDN w:val="0"/>
      <w:adjustRightInd w:val="0"/>
      <w:outlineLvl w:val="4"/>
    </w:pPr>
    <w:rPr>
      <w:rFonts w:ascii="Verdana" w:eastAsia="Arial Unicode MS" w:hAnsi="Verdana" w:cs="Arial Unicode MS"/>
    </w:rPr>
  </w:style>
  <w:style w:type="paragraph" w:styleId="Heading7">
    <w:name w:val="heading 7"/>
    <w:basedOn w:val="Normal"/>
    <w:next w:val="Normal"/>
    <w:link w:val="Heading7Char"/>
    <w:qFormat/>
    <w:rsid w:val="00B749CE"/>
    <w:pPr>
      <w:spacing w:before="240" w:after="6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10518"/>
    <w:pPr>
      <w:tabs>
        <w:tab w:val="center" w:pos="4320"/>
        <w:tab w:val="right" w:pos="8640"/>
      </w:tabs>
    </w:pPr>
  </w:style>
  <w:style w:type="paragraph" w:styleId="Footer">
    <w:name w:val="footer"/>
    <w:basedOn w:val="Normal"/>
    <w:rsid w:val="00010518"/>
    <w:pPr>
      <w:tabs>
        <w:tab w:val="center" w:pos="4320"/>
        <w:tab w:val="right" w:pos="8640"/>
      </w:tabs>
    </w:pPr>
  </w:style>
  <w:style w:type="character" w:styleId="Hyperlink">
    <w:name w:val="Hyperlink"/>
    <w:basedOn w:val="DefaultParagraphFont"/>
    <w:rsid w:val="00BF7248"/>
    <w:rPr>
      <w:color w:val="FF00FF"/>
      <w:u w:val="single"/>
    </w:rPr>
  </w:style>
  <w:style w:type="character" w:customStyle="1" w:styleId="HeaderChar">
    <w:name w:val="Header Char"/>
    <w:basedOn w:val="DefaultParagraphFont"/>
    <w:link w:val="Header"/>
    <w:rsid w:val="007A188B"/>
    <w:rPr>
      <w:sz w:val="24"/>
      <w:szCs w:val="24"/>
    </w:rPr>
  </w:style>
  <w:style w:type="paragraph" w:customStyle="1" w:styleId="Achievement">
    <w:name w:val="Achievement"/>
    <w:next w:val="Normal"/>
    <w:rsid w:val="003E355E"/>
    <w:pPr>
      <w:tabs>
        <w:tab w:val="num" w:pos="360"/>
      </w:tabs>
      <w:spacing w:after="60" w:line="220" w:lineRule="atLeast"/>
      <w:ind w:left="245" w:hanging="245"/>
      <w:jc w:val="both"/>
    </w:pPr>
    <w:rPr>
      <w:rFonts w:ascii="Arial" w:hAnsi="Arial"/>
      <w:spacing w:val="-5"/>
    </w:rPr>
  </w:style>
  <w:style w:type="character" w:customStyle="1" w:styleId="Heading7Char">
    <w:name w:val="Heading 7 Char"/>
    <w:basedOn w:val="DefaultParagraphFont"/>
    <w:link w:val="Heading7"/>
    <w:rsid w:val="00B749CE"/>
    <w:rPr>
      <w:sz w:val="24"/>
      <w:szCs w:val="24"/>
    </w:rPr>
  </w:style>
  <w:style w:type="character" w:customStyle="1" w:styleId="Heading5Char">
    <w:name w:val="Heading 5 Char"/>
    <w:basedOn w:val="DefaultParagraphFont"/>
    <w:link w:val="Heading5"/>
    <w:rsid w:val="0002648A"/>
    <w:rPr>
      <w:rFonts w:ascii="Verdana" w:eastAsia="Arial Unicode MS" w:hAnsi="Verdana" w:cs="Arial Unicode MS"/>
      <w:sz w:val="24"/>
      <w:szCs w:val="24"/>
    </w:rPr>
  </w:style>
  <w:style w:type="table" w:styleId="TableGrid">
    <w:name w:val="Table Grid"/>
    <w:basedOn w:val="TableNormal"/>
    <w:rsid w:val="004F1A8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rsid w:val="00E46D1D"/>
    <w:rPr>
      <w:color w:val="800080"/>
      <w:u w:val="single"/>
    </w:rPr>
  </w:style>
  <w:style w:type="paragraph" w:styleId="NormalWeb">
    <w:name w:val="Normal (Web)"/>
    <w:basedOn w:val="Normal"/>
    <w:uiPriority w:val="99"/>
    <w:unhideWhenUsed/>
    <w:rsid w:val="00FA64B2"/>
    <w:pPr>
      <w:spacing w:before="100" w:beforeAutospacing="1" w:after="100" w:afterAutospacing="1"/>
    </w:pPr>
  </w:style>
  <w:style w:type="character" w:styleId="Strong">
    <w:name w:val="Strong"/>
    <w:basedOn w:val="DefaultParagraphFont"/>
    <w:uiPriority w:val="22"/>
    <w:qFormat/>
    <w:rsid w:val="00830861"/>
    <w:rPr>
      <w:b/>
      <w:bCs/>
    </w:rPr>
  </w:style>
  <w:style w:type="paragraph" w:styleId="ListParagraph">
    <w:name w:val="List Paragraph"/>
    <w:basedOn w:val="Normal"/>
    <w:uiPriority w:val="34"/>
    <w:qFormat/>
    <w:rsid w:val="00CC2CAC"/>
    <w:pPr>
      <w:ind w:left="720"/>
      <w:contextualSpacing/>
    </w:pPr>
  </w:style>
  <w:style w:type="paragraph" w:styleId="NormalIndent">
    <w:name w:val="Normal Indent"/>
    <w:basedOn w:val="Normal"/>
    <w:link w:val="NormalIndentChar"/>
    <w:uiPriority w:val="99"/>
    <w:qFormat/>
    <w:rsid w:val="009C0F1B"/>
    <w:pPr>
      <w:spacing w:before="120"/>
      <w:ind w:left="720"/>
      <w:jc w:val="both"/>
    </w:pPr>
    <w:rPr>
      <w:rFonts w:ascii="Arial" w:hAnsi="Arial"/>
      <w:sz w:val="22"/>
      <w:lang w:val="en-GB"/>
    </w:rPr>
  </w:style>
  <w:style w:type="character" w:customStyle="1" w:styleId="NormalIndentChar">
    <w:name w:val="Normal Indent Char"/>
    <w:basedOn w:val="DefaultParagraphFont"/>
    <w:link w:val="NormalIndent"/>
    <w:uiPriority w:val="99"/>
    <w:rsid w:val="009C0F1B"/>
    <w:rPr>
      <w:rFonts w:ascii="Arial" w:hAnsi="Arial"/>
      <w:sz w:val="22"/>
      <w:szCs w:val="24"/>
      <w:lang w:val="en-GB"/>
    </w:rPr>
  </w:style>
  <w:style w:type="paragraph" w:customStyle="1" w:styleId="intro">
    <w:name w:val="intro"/>
    <w:basedOn w:val="Normal"/>
    <w:rsid w:val="009C0F1B"/>
    <w:pPr>
      <w:spacing w:before="100" w:beforeAutospacing="1" w:after="100" w:afterAutospacing="1"/>
    </w:pPr>
    <w:rPr>
      <w:lang w:val="en-IN" w:eastAsia="en-IN"/>
    </w:rPr>
  </w:style>
</w:styles>
</file>

<file path=word/webSettings.xml><?xml version="1.0" encoding="utf-8"?>
<w:webSettings xmlns:r="http://schemas.openxmlformats.org/officeDocument/2006/relationships" xmlns:w="http://schemas.openxmlformats.org/wordprocessingml/2006/main">
  <w:divs>
    <w:div w:id="128477912">
      <w:bodyDiv w:val="1"/>
      <w:marLeft w:val="0"/>
      <w:marRight w:val="0"/>
      <w:marTop w:val="0"/>
      <w:marBottom w:val="0"/>
      <w:divBdr>
        <w:top w:val="none" w:sz="0" w:space="0" w:color="auto"/>
        <w:left w:val="none" w:sz="0" w:space="0" w:color="auto"/>
        <w:bottom w:val="none" w:sz="0" w:space="0" w:color="auto"/>
        <w:right w:val="none" w:sz="0" w:space="0" w:color="auto"/>
      </w:divBdr>
      <w:divsChild>
        <w:div w:id="399057546">
          <w:marLeft w:val="0"/>
          <w:marRight w:val="0"/>
          <w:marTop w:val="0"/>
          <w:marBottom w:val="0"/>
          <w:divBdr>
            <w:top w:val="none" w:sz="0" w:space="0" w:color="auto"/>
            <w:left w:val="none" w:sz="0" w:space="0" w:color="auto"/>
            <w:bottom w:val="none" w:sz="0" w:space="0" w:color="auto"/>
            <w:right w:val="none" w:sz="0" w:space="0" w:color="auto"/>
          </w:divBdr>
          <w:divsChild>
            <w:div w:id="1358658109">
              <w:marLeft w:val="191"/>
              <w:marRight w:val="191"/>
              <w:marTop w:val="118"/>
              <w:marBottom w:val="0"/>
              <w:divBdr>
                <w:top w:val="none" w:sz="0" w:space="0" w:color="auto"/>
                <w:left w:val="none" w:sz="0" w:space="0" w:color="auto"/>
                <w:bottom w:val="single" w:sz="6" w:space="29" w:color="CCCCCC"/>
                <w:right w:val="none" w:sz="0" w:space="0" w:color="auto"/>
              </w:divBdr>
              <w:divsChild>
                <w:div w:id="556357550">
                  <w:marLeft w:val="2674"/>
                  <w:marRight w:val="3497"/>
                  <w:marTop w:val="0"/>
                  <w:marBottom w:val="0"/>
                  <w:divBdr>
                    <w:top w:val="none" w:sz="0" w:space="0" w:color="auto"/>
                    <w:left w:val="none" w:sz="0" w:space="0" w:color="auto"/>
                    <w:bottom w:val="none" w:sz="0" w:space="0" w:color="auto"/>
                    <w:right w:val="none" w:sz="0" w:space="0" w:color="auto"/>
                  </w:divBdr>
                  <w:divsChild>
                    <w:div w:id="114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083546">
      <w:bodyDiv w:val="1"/>
      <w:marLeft w:val="0"/>
      <w:marRight w:val="0"/>
      <w:marTop w:val="0"/>
      <w:marBottom w:val="0"/>
      <w:divBdr>
        <w:top w:val="none" w:sz="0" w:space="0" w:color="auto"/>
        <w:left w:val="none" w:sz="0" w:space="0" w:color="auto"/>
        <w:bottom w:val="none" w:sz="0" w:space="0" w:color="auto"/>
        <w:right w:val="none" w:sz="0" w:space="0" w:color="auto"/>
      </w:divBdr>
      <w:divsChild>
        <w:div w:id="1590044612">
          <w:marLeft w:val="0"/>
          <w:marRight w:val="0"/>
          <w:marTop w:val="0"/>
          <w:marBottom w:val="0"/>
          <w:divBdr>
            <w:top w:val="none" w:sz="0" w:space="0" w:color="auto"/>
            <w:left w:val="none" w:sz="0" w:space="0" w:color="auto"/>
            <w:bottom w:val="none" w:sz="0" w:space="0" w:color="auto"/>
            <w:right w:val="none" w:sz="0" w:space="0" w:color="auto"/>
          </w:divBdr>
          <w:divsChild>
            <w:div w:id="86270608">
              <w:marLeft w:val="191"/>
              <w:marRight w:val="191"/>
              <w:marTop w:val="118"/>
              <w:marBottom w:val="0"/>
              <w:divBdr>
                <w:top w:val="none" w:sz="0" w:space="0" w:color="auto"/>
                <w:left w:val="none" w:sz="0" w:space="0" w:color="auto"/>
                <w:bottom w:val="single" w:sz="6" w:space="29" w:color="CCCCCC"/>
                <w:right w:val="none" w:sz="0" w:space="0" w:color="auto"/>
              </w:divBdr>
              <w:divsChild>
                <w:div w:id="211354761">
                  <w:marLeft w:val="2674"/>
                  <w:marRight w:val="3497"/>
                  <w:marTop w:val="0"/>
                  <w:marBottom w:val="0"/>
                  <w:divBdr>
                    <w:top w:val="none" w:sz="0" w:space="0" w:color="auto"/>
                    <w:left w:val="none" w:sz="0" w:space="0" w:color="auto"/>
                    <w:bottom w:val="none" w:sz="0" w:space="0" w:color="auto"/>
                    <w:right w:val="none" w:sz="0" w:space="0" w:color="auto"/>
                  </w:divBdr>
                  <w:divsChild>
                    <w:div w:id="14885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13030">
      <w:bodyDiv w:val="1"/>
      <w:marLeft w:val="0"/>
      <w:marRight w:val="0"/>
      <w:marTop w:val="0"/>
      <w:marBottom w:val="0"/>
      <w:divBdr>
        <w:top w:val="none" w:sz="0" w:space="0" w:color="auto"/>
        <w:left w:val="none" w:sz="0" w:space="0" w:color="auto"/>
        <w:bottom w:val="none" w:sz="0" w:space="0" w:color="auto"/>
        <w:right w:val="none" w:sz="0" w:space="0" w:color="auto"/>
      </w:divBdr>
      <w:divsChild>
        <w:div w:id="2103260795">
          <w:marLeft w:val="0"/>
          <w:marRight w:val="0"/>
          <w:marTop w:val="0"/>
          <w:marBottom w:val="0"/>
          <w:divBdr>
            <w:top w:val="none" w:sz="0" w:space="0" w:color="auto"/>
            <w:left w:val="none" w:sz="0" w:space="0" w:color="auto"/>
            <w:bottom w:val="none" w:sz="0" w:space="0" w:color="auto"/>
            <w:right w:val="none" w:sz="0" w:space="0" w:color="auto"/>
          </w:divBdr>
          <w:divsChild>
            <w:div w:id="624501612">
              <w:marLeft w:val="0"/>
              <w:marRight w:val="0"/>
              <w:marTop w:val="0"/>
              <w:marBottom w:val="0"/>
              <w:divBdr>
                <w:top w:val="none" w:sz="0" w:space="0" w:color="auto"/>
                <w:left w:val="none" w:sz="0" w:space="0" w:color="auto"/>
                <w:bottom w:val="none" w:sz="0" w:space="0" w:color="auto"/>
                <w:right w:val="none" w:sz="0" w:space="0" w:color="auto"/>
              </w:divBdr>
              <w:divsChild>
                <w:div w:id="1804687777">
                  <w:marLeft w:val="2364"/>
                  <w:marRight w:val="3233"/>
                  <w:marTop w:val="0"/>
                  <w:marBottom w:val="0"/>
                  <w:divBdr>
                    <w:top w:val="none" w:sz="0" w:space="0" w:color="auto"/>
                    <w:left w:val="none" w:sz="0" w:space="0" w:color="auto"/>
                    <w:bottom w:val="none" w:sz="0" w:space="0" w:color="auto"/>
                    <w:right w:val="none" w:sz="0" w:space="0" w:color="auto"/>
                  </w:divBdr>
                  <w:divsChild>
                    <w:div w:id="770779859">
                      <w:marLeft w:val="0"/>
                      <w:marRight w:val="0"/>
                      <w:marTop w:val="0"/>
                      <w:marBottom w:val="0"/>
                      <w:divBdr>
                        <w:top w:val="none" w:sz="0" w:space="0" w:color="auto"/>
                        <w:left w:val="none" w:sz="0" w:space="0" w:color="auto"/>
                        <w:bottom w:val="none" w:sz="0" w:space="0" w:color="auto"/>
                        <w:right w:val="none" w:sz="0" w:space="0" w:color="auto"/>
                      </w:divBdr>
                      <w:divsChild>
                        <w:div w:id="1304697705">
                          <w:marLeft w:val="0"/>
                          <w:marRight w:val="0"/>
                          <w:marTop w:val="0"/>
                          <w:marBottom w:val="0"/>
                          <w:divBdr>
                            <w:top w:val="none" w:sz="0" w:space="0" w:color="auto"/>
                            <w:left w:val="none" w:sz="0" w:space="0" w:color="auto"/>
                            <w:bottom w:val="none" w:sz="0" w:space="0" w:color="auto"/>
                            <w:right w:val="none" w:sz="0" w:space="0" w:color="auto"/>
                          </w:divBdr>
                          <w:divsChild>
                            <w:div w:id="20363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115246">
      <w:bodyDiv w:val="1"/>
      <w:marLeft w:val="0"/>
      <w:marRight w:val="0"/>
      <w:marTop w:val="0"/>
      <w:marBottom w:val="0"/>
      <w:divBdr>
        <w:top w:val="none" w:sz="0" w:space="0" w:color="auto"/>
        <w:left w:val="none" w:sz="0" w:space="0" w:color="auto"/>
        <w:bottom w:val="none" w:sz="0" w:space="0" w:color="auto"/>
        <w:right w:val="none" w:sz="0" w:space="0" w:color="auto"/>
      </w:divBdr>
      <w:divsChild>
        <w:div w:id="941375934">
          <w:marLeft w:val="0"/>
          <w:marRight w:val="0"/>
          <w:marTop w:val="0"/>
          <w:marBottom w:val="0"/>
          <w:divBdr>
            <w:top w:val="none" w:sz="0" w:space="0" w:color="auto"/>
            <w:left w:val="none" w:sz="0" w:space="0" w:color="auto"/>
            <w:bottom w:val="none" w:sz="0" w:space="0" w:color="auto"/>
            <w:right w:val="none" w:sz="0" w:space="0" w:color="auto"/>
          </w:divBdr>
          <w:divsChild>
            <w:div w:id="1296449228">
              <w:marLeft w:val="0"/>
              <w:marRight w:val="0"/>
              <w:marTop w:val="0"/>
              <w:marBottom w:val="0"/>
              <w:divBdr>
                <w:top w:val="none" w:sz="0" w:space="0" w:color="auto"/>
                <w:left w:val="none" w:sz="0" w:space="0" w:color="auto"/>
                <w:bottom w:val="none" w:sz="0" w:space="0" w:color="auto"/>
                <w:right w:val="none" w:sz="0" w:space="0" w:color="auto"/>
              </w:divBdr>
              <w:divsChild>
                <w:div w:id="913660706">
                  <w:marLeft w:val="2364"/>
                  <w:marRight w:val="3233"/>
                  <w:marTop w:val="0"/>
                  <w:marBottom w:val="0"/>
                  <w:divBdr>
                    <w:top w:val="none" w:sz="0" w:space="0" w:color="auto"/>
                    <w:left w:val="none" w:sz="0" w:space="0" w:color="auto"/>
                    <w:bottom w:val="none" w:sz="0" w:space="0" w:color="auto"/>
                    <w:right w:val="none" w:sz="0" w:space="0" w:color="auto"/>
                  </w:divBdr>
                  <w:divsChild>
                    <w:div w:id="1436706077">
                      <w:marLeft w:val="0"/>
                      <w:marRight w:val="0"/>
                      <w:marTop w:val="0"/>
                      <w:marBottom w:val="0"/>
                      <w:divBdr>
                        <w:top w:val="none" w:sz="0" w:space="0" w:color="auto"/>
                        <w:left w:val="none" w:sz="0" w:space="0" w:color="auto"/>
                        <w:bottom w:val="none" w:sz="0" w:space="0" w:color="auto"/>
                        <w:right w:val="none" w:sz="0" w:space="0" w:color="auto"/>
                      </w:divBdr>
                      <w:divsChild>
                        <w:div w:id="18206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185753">
      <w:bodyDiv w:val="1"/>
      <w:marLeft w:val="0"/>
      <w:marRight w:val="0"/>
      <w:marTop w:val="0"/>
      <w:marBottom w:val="0"/>
      <w:divBdr>
        <w:top w:val="none" w:sz="0" w:space="0" w:color="auto"/>
        <w:left w:val="none" w:sz="0" w:space="0" w:color="auto"/>
        <w:bottom w:val="none" w:sz="0" w:space="0" w:color="auto"/>
        <w:right w:val="none" w:sz="0" w:space="0" w:color="auto"/>
      </w:divBdr>
      <w:divsChild>
        <w:div w:id="1677880940">
          <w:marLeft w:val="0"/>
          <w:marRight w:val="0"/>
          <w:marTop w:val="0"/>
          <w:marBottom w:val="0"/>
          <w:divBdr>
            <w:top w:val="none" w:sz="0" w:space="0" w:color="auto"/>
            <w:left w:val="none" w:sz="0" w:space="0" w:color="auto"/>
            <w:bottom w:val="none" w:sz="0" w:space="0" w:color="auto"/>
            <w:right w:val="none" w:sz="0" w:space="0" w:color="auto"/>
          </w:divBdr>
          <w:divsChild>
            <w:div w:id="1151559776">
              <w:marLeft w:val="0"/>
              <w:marRight w:val="0"/>
              <w:marTop w:val="0"/>
              <w:marBottom w:val="0"/>
              <w:divBdr>
                <w:top w:val="none" w:sz="0" w:space="0" w:color="auto"/>
                <w:left w:val="none" w:sz="0" w:space="0" w:color="auto"/>
                <w:bottom w:val="none" w:sz="0" w:space="0" w:color="auto"/>
                <w:right w:val="none" w:sz="0" w:space="0" w:color="auto"/>
              </w:divBdr>
              <w:divsChild>
                <w:div w:id="1186018039">
                  <w:marLeft w:val="2364"/>
                  <w:marRight w:val="3233"/>
                  <w:marTop w:val="0"/>
                  <w:marBottom w:val="0"/>
                  <w:divBdr>
                    <w:top w:val="none" w:sz="0" w:space="0" w:color="auto"/>
                    <w:left w:val="none" w:sz="0" w:space="0" w:color="auto"/>
                    <w:bottom w:val="none" w:sz="0" w:space="0" w:color="auto"/>
                    <w:right w:val="none" w:sz="0" w:space="0" w:color="auto"/>
                  </w:divBdr>
                  <w:divsChild>
                    <w:div w:id="1504468366">
                      <w:marLeft w:val="0"/>
                      <w:marRight w:val="0"/>
                      <w:marTop w:val="0"/>
                      <w:marBottom w:val="0"/>
                      <w:divBdr>
                        <w:top w:val="none" w:sz="0" w:space="0" w:color="auto"/>
                        <w:left w:val="none" w:sz="0" w:space="0" w:color="auto"/>
                        <w:bottom w:val="none" w:sz="0" w:space="0" w:color="auto"/>
                        <w:right w:val="none" w:sz="0" w:space="0" w:color="auto"/>
                      </w:divBdr>
                      <w:divsChild>
                        <w:div w:id="7277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873913">
      <w:bodyDiv w:val="1"/>
      <w:marLeft w:val="0"/>
      <w:marRight w:val="0"/>
      <w:marTop w:val="0"/>
      <w:marBottom w:val="0"/>
      <w:divBdr>
        <w:top w:val="none" w:sz="0" w:space="0" w:color="auto"/>
        <w:left w:val="none" w:sz="0" w:space="0" w:color="auto"/>
        <w:bottom w:val="none" w:sz="0" w:space="0" w:color="auto"/>
        <w:right w:val="none" w:sz="0" w:space="0" w:color="auto"/>
      </w:divBdr>
      <w:divsChild>
        <w:div w:id="923612573">
          <w:marLeft w:val="0"/>
          <w:marRight w:val="0"/>
          <w:marTop w:val="0"/>
          <w:marBottom w:val="0"/>
          <w:divBdr>
            <w:top w:val="none" w:sz="0" w:space="0" w:color="auto"/>
            <w:left w:val="none" w:sz="0" w:space="0" w:color="auto"/>
            <w:bottom w:val="none" w:sz="0" w:space="0" w:color="auto"/>
            <w:right w:val="none" w:sz="0" w:space="0" w:color="auto"/>
          </w:divBdr>
          <w:divsChild>
            <w:div w:id="1812676751">
              <w:marLeft w:val="191"/>
              <w:marRight w:val="191"/>
              <w:marTop w:val="118"/>
              <w:marBottom w:val="0"/>
              <w:divBdr>
                <w:top w:val="none" w:sz="0" w:space="0" w:color="auto"/>
                <w:left w:val="none" w:sz="0" w:space="0" w:color="auto"/>
                <w:bottom w:val="single" w:sz="6" w:space="29" w:color="CCCCCC"/>
                <w:right w:val="none" w:sz="0" w:space="0" w:color="auto"/>
              </w:divBdr>
              <w:divsChild>
                <w:div w:id="1866402586">
                  <w:marLeft w:val="2674"/>
                  <w:marRight w:val="3497"/>
                  <w:marTop w:val="0"/>
                  <w:marBottom w:val="0"/>
                  <w:divBdr>
                    <w:top w:val="none" w:sz="0" w:space="0" w:color="auto"/>
                    <w:left w:val="none" w:sz="0" w:space="0" w:color="auto"/>
                    <w:bottom w:val="none" w:sz="0" w:space="0" w:color="auto"/>
                    <w:right w:val="none" w:sz="0" w:space="0" w:color="auto"/>
                  </w:divBdr>
                  <w:divsChild>
                    <w:div w:id="17425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42378">
      <w:bodyDiv w:val="1"/>
      <w:marLeft w:val="0"/>
      <w:marRight w:val="0"/>
      <w:marTop w:val="0"/>
      <w:marBottom w:val="0"/>
      <w:divBdr>
        <w:top w:val="none" w:sz="0" w:space="0" w:color="auto"/>
        <w:left w:val="none" w:sz="0" w:space="0" w:color="auto"/>
        <w:bottom w:val="none" w:sz="0" w:space="0" w:color="auto"/>
        <w:right w:val="none" w:sz="0" w:space="0" w:color="auto"/>
      </w:divBdr>
      <w:divsChild>
        <w:div w:id="524828195">
          <w:marLeft w:val="0"/>
          <w:marRight w:val="0"/>
          <w:marTop w:val="0"/>
          <w:marBottom w:val="0"/>
          <w:divBdr>
            <w:top w:val="none" w:sz="0" w:space="0" w:color="auto"/>
            <w:left w:val="none" w:sz="0" w:space="0" w:color="auto"/>
            <w:bottom w:val="none" w:sz="0" w:space="0" w:color="auto"/>
            <w:right w:val="none" w:sz="0" w:space="0" w:color="auto"/>
          </w:divBdr>
          <w:divsChild>
            <w:div w:id="1614437160">
              <w:marLeft w:val="191"/>
              <w:marRight w:val="191"/>
              <w:marTop w:val="118"/>
              <w:marBottom w:val="0"/>
              <w:divBdr>
                <w:top w:val="none" w:sz="0" w:space="0" w:color="auto"/>
                <w:left w:val="none" w:sz="0" w:space="0" w:color="auto"/>
                <w:bottom w:val="single" w:sz="6" w:space="29" w:color="CCCCCC"/>
                <w:right w:val="none" w:sz="0" w:space="0" w:color="auto"/>
              </w:divBdr>
              <w:divsChild>
                <w:div w:id="253050356">
                  <w:marLeft w:val="2674"/>
                  <w:marRight w:val="3497"/>
                  <w:marTop w:val="0"/>
                  <w:marBottom w:val="0"/>
                  <w:divBdr>
                    <w:top w:val="none" w:sz="0" w:space="0" w:color="auto"/>
                    <w:left w:val="none" w:sz="0" w:space="0" w:color="auto"/>
                    <w:bottom w:val="none" w:sz="0" w:space="0" w:color="auto"/>
                    <w:right w:val="none" w:sz="0" w:space="0" w:color="auto"/>
                  </w:divBdr>
                  <w:divsChild>
                    <w:div w:id="12115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B2454-817A-4BB5-B2CE-EB32117C7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Mr</vt:lpstr>
    </vt:vector>
  </TitlesOfParts>
  <Company>Cognizant Technology Solutions</Company>
  <LinksUpToDate>false</LinksUpToDate>
  <CharactersWithSpaces>8433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creator>139679</dc:creator>
  <cp:lastModifiedBy>abc</cp:lastModifiedBy>
  <cp:revision>13</cp:revision>
  <cp:lastPrinted>2011-09-06T03:16:00Z</cp:lastPrinted>
  <dcterms:created xsi:type="dcterms:W3CDTF">2012-09-15T04:49:00Z</dcterms:created>
  <dcterms:modified xsi:type="dcterms:W3CDTF">2017-11-21T06:30:00Z</dcterms:modified>
</cp:coreProperties>
</file>