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Name        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    : Mhaske Rushikesh Vilas</w:t>
      </w:r>
      <w:r w:rsidDel="00000000" w:rsidR="00000000" w:rsidRPr="00000000">
        <w:pict>
          <v:rect id="_x0000_s1026" style="position:absolute;margin-left:362.95pt;margin-top:0.05pt;width:78.35pt;height:95pt;z-index:251658240;mso-position-horizontal:absolute;mso-position-vertical:absolute;mso-position-horizontal-relative:margin;mso-position-vertical-relative:text;"/>
        </w:pict>
      </w:r>
    </w:p>
    <w:p w:rsidR="00000000" w:rsidDel="00000000" w:rsidP="00000000" w:rsidRDefault="00000000" w:rsidRPr="00000000" w14:paraId="00000003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Address     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    : Bhavsar Lane, Patane, Malegaon</w:t>
      </w:r>
    </w:p>
    <w:p w:rsidR="00000000" w:rsidDel="00000000" w:rsidP="00000000" w:rsidRDefault="00000000" w:rsidRPr="00000000" w14:paraId="00000004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                        Sub-Dist.Malegaon, Dist. Nashik,</w:t>
      </w:r>
    </w:p>
    <w:p w:rsidR="00000000" w:rsidDel="00000000" w:rsidP="00000000" w:rsidRDefault="00000000" w:rsidRPr="00000000" w14:paraId="00000005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                         Maharashtra 423201</w:t>
      </w:r>
    </w:p>
    <w:p w:rsidR="00000000" w:rsidDel="00000000" w:rsidP="00000000" w:rsidRDefault="00000000" w:rsidRPr="00000000" w14:paraId="00000006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: 06</w:t>
      </w:r>
      <w:r w:rsidDel="00000000" w:rsidR="00000000" w:rsidRPr="00000000">
        <w:rPr>
          <w:rFonts w:ascii="Andalus" w:cs="Andalus" w:eastAsia="Andalus" w:hAnsi="Andalus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Jan 2002</w:t>
      </w:r>
    </w:p>
    <w:p w:rsidR="00000000" w:rsidDel="00000000" w:rsidP="00000000" w:rsidRDefault="00000000" w:rsidRPr="00000000" w14:paraId="00000007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Caste    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          : Hindu – Mali (OBC)</w:t>
      </w:r>
    </w:p>
    <w:p w:rsidR="00000000" w:rsidDel="00000000" w:rsidP="00000000" w:rsidRDefault="00000000" w:rsidRPr="00000000" w14:paraId="00000008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Marital Status            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: Singal</w:t>
      </w:r>
    </w:p>
    <w:p w:rsidR="00000000" w:rsidDel="00000000" w:rsidP="00000000" w:rsidRDefault="00000000" w:rsidRPr="00000000" w14:paraId="00000009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Language   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    : Marathi, Hindi, English</w:t>
      </w:r>
    </w:p>
    <w:p w:rsidR="00000000" w:rsidDel="00000000" w:rsidP="00000000" w:rsidRDefault="00000000" w:rsidRPr="00000000" w14:paraId="0000000A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Email ID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        :  </w:t>
      </w:r>
      <w:hyperlink r:id="rId6">
        <w:r w:rsidDel="00000000" w:rsidR="00000000" w:rsidRPr="00000000">
          <w:rPr>
            <w:rFonts w:ascii="Andalus" w:cs="Andalus" w:eastAsia="Andalus" w:hAnsi="Andalus"/>
            <w:color w:val="0000ff"/>
            <w:sz w:val="24"/>
            <w:szCs w:val="24"/>
            <w:u w:val="single"/>
            <w:rtl w:val="0"/>
          </w:rPr>
          <w:t xml:space="preserve">mhaskerushikesh75@gmail.com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Mobile No                  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: 9730837997</w:t>
      </w:r>
    </w:p>
    <w:p w:rsidR="00000000" w:rsidDel="00000000" w:rsidP="00000000" w:rsidRDefault="00000000" w:rsidRPr="00000000" w14:paraId="0000000C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Qualification   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:</w:t>
      </w:r>
    </w:p>
    <w:tbl>
      <w:tblPr>
        <w:tblStyle w:val="Table1"/>
        <w:tblW w:w="8091.0" w:type="dxa"/>
        <w:jc w:val="left"/>
        <w:tblInd w:w="6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980"/>
        <w:gridCol w:w="1800"/>
        <w:gridCol w:w="1710"/>
        <w:gridCol w:w="1701"/>
        <w:tblGridChange w:id="0">
          <w:tblGrid>
            <w:gridCol w:w="900"/>
            <w:gridCol w:w="1980"/>
            <w:gridCol w:w="1800"/>
            <w:gridCol w:w="1710"/>
            <w:gridCol w:w="1701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ndalus" w:cs="Andalus" w:eastAsia="Andalus" w:hAnsi="Andalu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sz w:val="24"/>
                <w:szCs w:val="24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ndalus" w:cs="Andalus" w:eastAsia="Andalus" w:hAnsi="Andalu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ndalus" w:cs="Andalus" w:eastAsia="Andalus" w:hAnsi="Andalu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sz w:val="24"/>
                <w:szCs w:val="24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ndalus" w:cs="Andalus" w:eastAsia="Andalus" w:hAnsi="Andalu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sz w:val="24"/>
                <w:szCs w:val="24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ndalus" w:cs="Andalus" w:eastAsia="Andalus" w:hAnsi="Andalu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SSC (10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Nashik Board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75.20 %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HSC (12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rtl w:val="0"/>
              </w:rPr>
              <w:t xml:space="preserve">Science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Nashik Board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53.85%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MS-CIT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MKCL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ndalus" w:cs="Andalus" w:eastAsia="Andalus" w:hAnsi="Andalus"/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93 %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ndalus" w:cs="Andalus" w:eastAsia="Andalus" w:hAnsi="Andalu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Skill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                          : Computer ( Data opretor, Net Surfing and So on,,,,,)</w:t>
      </w:r>
    </w:p>
    <w:p w:rsidR="00000000" w:rsidDel="00000000" w:rsidP="00000000" w:rsidRDefault="00000000" w:rsidRPr="00000000" w14:paraId="00000023">
      <w:pPr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6900"/>
        </w:tabs>
        <w:spacing w:after="0" w:lineRule="auto"/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: Malegaon</w:t>
        <w:tab/>
        <w:t xml:space="preserve">            </w:t>
      </w: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ndalus" w:cs="Andalus" w:eastAsia="Andalus" w:hAnsi="Andalus"/>
          <w:sz w:val="24"/>
          <w:szCs w:val="24"/>
        </w:rPr>
      </w:pPr>
      <w:r w:rsidDel="00000000" w:rsidR="00000000" w:rsidRPr="00000000">
        <w:rPr>
          <w:rFonts w:ascii="Andalus" w:cs="Andalus" w:eastAsia="Andalus" w:hAnsi="Andalus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Andalus" w:cs="Andalus" w:eastAsia="Andalus" w:hAnsi="Andalus"/>
          <w:sz w:val="24"/>
          <w:szCs w:val="24"/>
          <w:rtl w:val="0"/>
        </w:rPr>
        <w:t xml:space="preserve"> :    /     / 2019                                                                                        (Rushikesh Mhaske)</w:t>
      </w:r>
    </w:p>
    <w:sectPr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ndalu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haskerushikesh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