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color w:val="4bacc6"/>
          <w:sz w:val="52"/>
          <w:szCs w:val="52"/>
        </w:rPr>
      </w:pPr>
      <w:r w:rsidDel="00000000" w:rsidR="00000000" w:rsidRPr="00000000">
        <w:rPr>
          <w:color w:val="4bacc6"/>
          <w:sz w:val="52"/>
          <w:szCs w:val="52"/>
          <w:rtl w:val="0"/>
        </w:rPr>
        <w:t xml:space="preserve">DR.Yeman Faujiya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31.999998092651367"/>
          <w:szCs w:val="31.999998092651367"/>
        </w:rPr>
      </w:pPr>
      <w:r w:rsidDel="00000000" w:rsidR="00000000" w:rsidRPr="00000000">
        <w:rPr>
          <w:sz w:val="31.999998092651367"/>
          <w:szCs w:val="31.999998092651367"/>
          <w:rtl w:val="0"/>
        </w:rPr>
        <w:t xml:space="preserve">+91-9017686869</w:t>
      </w:r>
    </w:p>
    <w:p w:rsidR="00000000" w:rsidDel="00000000" w:rsidP="00000000" w:rsidRDefault="00000000" w:rsidRPr="00000000" w14:paraId="00000003">
      <w:pPr>
        <w:widowControl w:val="0"/>
        <w:jc w:val="center"/>
        <w:rPr>
          <w:color w:val="0000f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E–mail: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dryemanfaujiya@gmail.com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  <w:color w:val="ffffff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seek the position as a content writer at a renowned company and use my knowledge and practices to gain tremendous encroachment in my professional career.</w:t>
      </w:r>
    </w:p>
    <w:p w:rsidR="00000000" w:rsidDel="00000000" w:rsidP="00000000" w:rsidRDefault="00000000" w:rsidRPr="00000000" w14:paraId="00000009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EDUCATIONAL QUALIFICATION</w:t>
      </w:r>
    </w:p>
    <w:p w:rsidR="00000000" w:rsidDel="00000000" w:rsidP="00000000" w:rsidRDefault="00000000" w:rsidRPr="00000000" w14:paraId="0000000B">
      <w:pPr>
        <w:widowControl w:val="0"/>
        <w:ind w:left="720" w:right="643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720" w:right="643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055"/>
        <w:gridCol w:w="1650"/>
        <w:gridCol w:w="1485"/>
        <w:gridCol w:w="1935"/>
        <w:tblGridChange w:id="0">
          <w:tblGrid>
            <w:gridCol w:w="2220"/>
            <w:gridCol w:w="2055"/>
            <w:gridCol w:w="1650"/>
            <w:gridCol w:w="1485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BOARD/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SCHOOL/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BACHELOR OF DENTAL SURGERY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Pt. B. D. Sharma University of Health Science, Rohtak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JCD Dental 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71.2%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INTERMEDIATE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K.V. No. 1 Sirsa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80.4%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K.V. No. 1 Sirsa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90.2%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left="720" w:right="6432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CORE STRENGTHS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Flexibility and Adaptability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Quick learner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Optimistic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Leadership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Prioritizing task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SPECIALIZED SKILLS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Excellent writing skills with a great command over the English language.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Excellent command over editing and proofreading.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good hold over research on all kinds of niche.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Great knowledge about SEO and keyword research.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Flexible and disciplined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Highly motivated towards writing career.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Highly devoted to timely project completion.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good 3 years of experience in this field with an approach of continuously learning new things in every project.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worked as a content writer in STEMJAR, a website working on health and lifestyle domain.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Worked with BRIDGED, a company based in Bangalore working on the domain of artificial intelligence.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content writer intern in Web Technologies working on Tech reviews.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Worked with Affnosys, a startup for content writers on all types of domains.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Worked with multiple freelance employers for individual projects.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Experienced in academic niche as well with an internship in Synergy Eduservices. 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HOBBIES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Writing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Reading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Traveling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PROFILE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Father’s name: Mr.Gull Mohammad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Nationality: Indian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Birth: 5 March 1994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Languages known: English,&amp; Hindi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Address: EW4-401, Evershine Woods, Kanakia, Mira road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Thane, Maharashtra (401107)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hereby declare that all the information stated above is true to the best of my knowledge.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03 Jan 2020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PACE: Mumbai                                                            DR. YEMAN FAUJIYA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