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New Era Transport Services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2E5597"/>
          <w:sz w:val="32"/>
          <w:szCs w:val="32"/>
        </w:rPr>
        <w:t xml:space="preserve">Sales Outreach Toolkit</w:t>
      </w:r>
    </w:p>
    <w:p>
      <w:pPr>
        <w:pBdr>
          <w:bottom w:val="single" w:color="1F3864" w:sz="8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Scripts, objection handling and proposal template for corporate transport sales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Replace all text in [square brackets] before sending. Adjust figures (on-time target, prices, contract terms) to match your actual operations.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Cold Email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Subject: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Cutting staff transport costs at [Company]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C6E7" w:sz="4"/>
              <w:left w:val="single" w:color="1F3864" w:sz="18"/>
              <w:bottom w:val="single" w:color="B4C6E7" w:sz="4"/>
              <w:right w:val="single" w:color="B4C6E7" w:sz="4"/>
            </w:tcBorders>
            <w:shd w:fill="EEF3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Dear [Name],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New Era Transport Services runs staff bus operations for corporate clients in [Lagos/Port Harcourt/Abuja]. We help companies like [similar client] cut late arrivals and transport costs while handling all maintenance, drivers and tracking.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Could we have 15 minutes this week to understand how [Company] moves its staff today? I would also share a free route and cost review.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Regards,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[Name, title, phone]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Follow-up emails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Day 3: </w:t>
      </w:r>
      <w:r>
        <w:rPr>
          <w:rFonts w:ascii="Calibri" w:cs="Calibri" w:eastAsia="Calibri" w:hAnsi="Calibri"/>
          <w:sz w:val="22"/>
          <w:szCs w:val="22"/>
        </w:rPr>
        <w:t xml:space="preserve">Short reminder with one useful fact (e.g. our on-time rate or a client result).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Day 7: </w:t>
      </w:r>
      <w:r>
        <w:rPr>
          <w:rFonts w:ascii="Calibri" w:cs="Calibri" w:eastAsia="Calibri" w:hAnsi="Calibri"/>
          <w:sz w:val="22"/>
          <w:szCs w:val="22"/>
        </w:rPr>
        <w:t xml:space="preserve">Offer the free route and cost review again; ask who else should be involved.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Ongoing: </w:t>
      </w:r>
      <w:r>
        <w:rPr>
          <w:rFonts w:ascii="Calibri" w:cs="Calibri" w:eastAsia="Calibri" w:hAnsi="Calibri"/>
          <w:sz w:val="22"/>
          <w:szCs w:val="22"/>
        </w:rPr>
        <w:t xml:space="preserve">Share a case study or industry insight, then repeat every two weeks until you get a decision.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LinkedIn Message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Keep under 300 characters: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C6E7" w:sz="4"/>
              <w:left w:val="single" w:color="1F3864" w:sz="18"/>
              <w:bottom w:val="single" w:color="B4C6E7" w:sz="4"/>
              <w:right w:val="single" w:color="B4C6E7" w:sz="4"/>
            </w:tcBorders>
            <w:shd w:fill="EEF3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"Hi [Name], we manage staff transport for companies in [sector]. I'd like to share a quick cost and reliability benchmark for [Company]. Open to a brief chat?"</w:t>
            </w:r>
          </w:p>
        </w:tc>
      </w:tr>
    </w:tbl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Cold Call Script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Open: </w:t>
      </w:r>
      <w:r>
        <w:rPr>
          <w:rFonts w:ascii="Calibri" w:cs="Calibri" w:eastAsia="Calibri" w:hAnsi="Calibri"/>
          <w:sz w:val="22"/>
          <w:szCs w:val="22"/>
        </w:rPr>
        <w:t xml:space="preserve">"Hi [Name], I'm [X] from New Era Transport. Do you have 30 seconds?"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Hook: </w:t>
      </w:r>
      <w:r>
        <w:rPr>
          <w:rFonts w:ascii="Calibri" w:cs="Calibri" w:eastAsia="Calibri" w:hAnsi="Calibri"/>
          <w:sz w:val="22"/>
          <w:szCs w:val="22"/>
        </w:rPr>
        <w:t xml:space="preserve">"We run staff buses for [client type]. Who handles staff transport at [Company]?"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Qualify: </w:t>
      </w:r>
      <w:r>
        <w:rPr>
          <w:rFonts w:ascii="Calibri" w:cs="Calibri" w:eastAsia="Calibri" w:hAnsi="Calibri"/>
          <w:sz w:val="22"/>
          <w:szCs w:val="22"/>
        </w:rPr>
        <w:t xml:space="preserve">How many staff are transported? Who is the current provider? When does the contract end? What frustrates you most (delays, breakdowns, cost)?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Close: </w:t>
      </w:r>
      <w:r>
        <w:rPr>
          <w:rFonts w:ascii="Calibri" w:cs="Calibri" w:eastAsia="Calibri" w:hAnsi="Calibri"/>
          <w:sz w:val="22"/>
          <w:szCs w:val="22"/>
        </w:rPr>
        <w:t xml:space="preserve">"Can I send a short proposal and book 20 minutes for [day/time]?"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Handling Objections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Objection</w:t>
            </w:r>
          </w:p>
        </w:tc>
        <w:tc>
          <w:tcPr>
            <w:tcW w:type="dxa" w:w="656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Response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"We already have a provider."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"Understood. Most of our clients did too. A benchmark costs you nothing and helps at renewal."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"Your price is too high."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Show cost per seat, downtime cost, and what is included (maintenance, replacement bus, tracking).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"Just send an email."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"Sure. Which would be more useful to include: routes, pricing or safety records?"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"Call us when our contract ends."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"When does it end? Procurement takes months, so let's start the vendor registration and a pilot route now."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"We are not sure about reliability."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Offer a pilot on 1-2 routes, share references and tracking reports.</w:t>
            </w:r>
          </w:p>
        </w:tc>
      </w:tr>
    </w:tbl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Proposal Template (6-8 pages)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Cover letter:</w:t>
      </w:r>
      <w:r>
        <w:rPr>
          <w:rFonts w:ascii="Calibri" w:cs="Calibri" w:eastAsia="Calibri" w:hAnsi="Calibri"/>
          <w:sz w:val="22"/>
          <w:szCs w:val="22"/>
        </w:rPr>
        <w:t xml:space="preserve"> One page restating the client's problem in their own words.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Understanding of needs:</w:t>
      </w:r>
      <w:r>
        <w:rPr>
          <w:rFonts w:ascii="Calibri" w:cs="Calibri" w:eastAsia="Calibri" w:hAnsi="Calibri"/>
          <w:sz w:val="22"/>
          <w:szCs w:val="22"/>
        </w:rPr>
        <w:t xml:space="preserve"> Staff numbers, shifts, routes and pain points from your site survey.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Our solution:</w:t>
      </w:r>
      <w:r>
        <w:rPr>
          <w:rFonts w:ascii="Calibri" w:cs="Calibri" w:eastAsia="Calibri" w:hAnsi="Calibri"/>
          <w:sz w:val="22"/>
          <w:szCs w:val="22"/>
        </w:rPr>
        <w:t xml:space="preserve"> Fleet type and capacity, route map, schedules, driver standards, GPS tracking, backup buses.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Safety and compliance:</w:t>
      </w:r>
      <w:r>
        <w:rPr>
          <w:rFonts w:ascii="Calibri" w:cs="Calibri" w:eastAsia="Calibri" w:hAnsi="Calibri"/>
          <w:sz w:val="22"/>
          <w:szCs w:val="22"/>
        </w:rPr>
        <w:t xml:space="preserve"> Insurance, vehicle documents, driver vetting, incident record.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Pricing:</w:t>
      </w:r>
      <w:r>
        <w:rPr>
          <w:rFonts w:ascii="Calibri" w:cs="Calibri" w:eastAsia="Calibri" w:hAnsi="Calibri"/>
          <w:sz w:val="22"/>
          <w:szCs w:val="22"/>
        </w:rPr>
        <w:t xml:space="preserve"> Cost per seat or per route, escalation clause (fuel and inflation-linked), payment terms of 30 days or less, optional pilot.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Service levels:</w:t>
      </w:r>
      <w:r>
        <w:rPr>
          <w:rFonts w:ascii="Calibri" w:cs="Calibri" w:eastAsia="Calibri" w:hAnsi="Calibri"/>
          <w:sz w:val="22"/>
          <w:szCs w:val="22"/>
        </w:rPr>
        <w:t xml:space="preserve"> On-time target (e.g. 95%), breakdown response time, monthly reports.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Credentials:</w:t>
      </w:r>
      <w:r>
        <w:rPr>
          <w:rFonts w:ascii="Calibri" w:cs="Calibri" w:eastAsia="Calibri" w:hAnsi="Calibri"/>
          <w:sz w:val="22"/>
          <w:szCs w:val="22"/>
        </w:rPr>
        <w:t xml:space="preserve"> 2-3 case studies and client references.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Next steps:</w:t>
      </w:r>
      <w:r>
        <w:rPr>
          <w:rFonts w:ascii="Calibri" w:cs="Calibri" w:eastAsia="Calibri" w:hAnsi="Calibri"/>
          <w:sz w:val="22"/>
          <w:szCs w:val="22"/>
        </w:rPr>
        <w:t xml:space="preserve"> Pilot start date, contract term and contact person.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Pricing table (example layout)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Route / Service</w:t>
            </w:r>
          </w:p>
        </w:tc>
        <w:tc>
          <w:tcPr>
            <w:tcW w:type="dxa" w:w="1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Seats</w:t>
            </w:r>
          </w:p>
        </w:tc>
        <w:tc>
          <w:tcPr>
            <w:tcW w:type="dxa" w:w="1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Price per seat (NGN/month)</w:t>
            </w:r>
          </w:p>
        </w:tc>
        <w:tc>
          <w:tcPr>
            <w:tcW w:type="dxa" w:w="336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[Route A]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[ ]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[ ]</w:t>
            </w:r>
          </w:p>
        </w:tc>
        <w:tc>
          <w:tcPr>
            <w:tcW w:type="dxa" w:w="3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[Shifts, days per week]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[Route B]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[ ]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[ ]</w:t>
            </w:r>
          </w:p>
        </w:tc>
        <w:tc>
          <w:tcPr>
            <w:tcW w:type="dxa" w:w="3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Backup bus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[ ]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Included</w:t>
            </w:r>
          </w:p>
        </w:tc>
        <w:tc>
          <w:tcPr>
            <w:tcW w:type="dxa" w:w="3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[Response time]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GPS tracking &amp; reports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Included</w:t>
            </w:r>
          </w:p>
        </w:tc>
        <w:tc>
          <w:tcPr>
            <w:tcW w:type="dxa" w:w="3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Monthly dashboard</w:t>
            </w:r>
          </w:p>
        </w:tc>
      </w:tr>
    </w:tbl>
    <w:p/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Escalation clause: prices are reviewed every [6/12] months in line with fuel price and CPI changes.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Follow-Up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Send the proposal only after a call or site visit, never cold.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Follow up on day 3 and day 7, then every two weeks until you get a decision.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Log every contact, next step and decision date in your CRM.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Record win/loss reasons monthly and refine scripts accordingly.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2026-10-10T17:21:53.152Z</dcterms:created>
  <dcterms:modified xsi:type="dcterms:W3CDTF">2026-10-10T17:21:53.153Z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