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2599e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 OVERVIEW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OPEYEMI ISMAILA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FRONT DESK (FUNMY CLOTHING)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LINE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HUMAN RESOURCE MANAGER</w:t>
            </w:r>
          </w:p>
        </w:tc>
      </w:tr>
    </w:tbl>
    <w:p w:rsidR="00000000" w:rsidDel="00000000" w:rsidP="00000000" w:rsidRDefault="00000000" w:rsidRPr="00000000" w14:paraId="0000000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7465"/>
        <w:tblGridChange w:id="0">
          <w:tblGrid>
            <w:gridCol w:w="1885"/>
            <w:gridCol w:w="746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f5496" w:val="clea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Deliver excellent customer service consistently.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 the Company’s official telephone and email.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 the first point of contact of the company, creating positive impressions and directing visitors to the appropriate person/persons.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Effective facility maintenance and logistics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Effective monitoring and distribution of office supplies, tools, and assets.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Proper Planning of meetings and events.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and monitor staff attendance using the staff attendance tracker.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security procedures by documenting staff and visitors’ entries and exits.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 the HR team in administrative tasks.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Occasional supervision of support services such as the Security unit and Office Assistants for an efficient office operation.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Receiving documents and deliveries posted to the company.</w:t>
            </w:r>
          </w:p>
        </w:tc>
      </w:tr>
    </w:tbl>
    <w:p w:rsidR="00000000" w:rsidDel="00000000" w:rsidP="00000000" w:rsidRDefault="00000000" w:rsidRPr="00000000" w14:paraId="0000001C">
      <w:pPr>
        <w:spacing w:after="0"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8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93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Visitor Management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93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100% registration and direction of visitors to their destination within 5 minutes of arrival.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9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93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Professional Appearance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93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100% professional demeanor and appearance at all times.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9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93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Administrative Task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93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constant supply/restock of toiletries and stationery each week.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93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Timely execution of all given tasks. </w:t>
            </w:r>
          </w:p>
        </w:tc>
      </w:tr>
    </w:tbl>
    <w:p w:rsidR="00000000" w:rsidDel="00000000" w:rsidP="00000000" w:rsidRDefault="00000000" w:rsidRPr="00000000" w14:paraId="00000028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86.0" w:type="dxa"/>
        <w:jc w:val="left"/>
        <w:tblLayout w:type="fixed"/>
        <w:tblLook w:val="0000"/>
      </w:tblPr>
      <w:tblGrid>
        <w:gridCol w:w="2226"/>
        <w:gridCol w:w="7460"/>
        <w:tblGridChange w:id="0">
          <w:tblGrid>
            <w:gridCol w:w="2226"/>
            <w:gridCol w:w="74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Incumbent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Manager’s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53350" cy="30099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943600" cy="446468"/>
          <wp:effectExtent b="0" l="0" r="0" t="0"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69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1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3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5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7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9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1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3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53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lowerLetter"/>
      <w:lvlText w:val="%1)"/>
      <w:lvlJc w:val="left"/>
      <w:pPr>
        <w:ind w:left="693" w:hanging="360"/>
      </w:pPr>
      <w:rPr/>
    </w:lvl>
    <w:lvl w:ilvl="1">
      <w:start w:val="1"/>
      <w:numFmt w:val="lowerLetter"/>
      <w:lvlText w:val="%2."/>
      <w:lvlJc w:val="left"/>
      <w:pPr>
        <w:ind w:left="1413" w:hanging="360"/>
      </w:pPr>
      <w:rPr/>
    </w:lvl>
    <w:lvl w:ilvl="2">
      <w:start w:val="1"/>
      <w:numFmt w:val="lowerRoman"/>
      <w:lvlText w:val="%3."/>
      <w:lvlJc w:val="right"/>
      <w:pPr>
        <w:ind w:left="2133" w:hanging="180"/>
      </w:pPr>
      <w:rPr/>
    </w:lvl>
    <w:lvl w:ilvl="3">
      <w:start w:val="1"/>
      <w:numFmt w:val="decimal"/>
      <w:lvlText w:val="%4."/>
      <w:lvlJc w:val="left"/>
      <w:pPr>
        <w:ind w:left="2853" w:hanging="360"/>
      </w:pPr>
      <w:rPr/>
    </w:lvl>
    <w:lvl w:ilvl="4">
      <w:start w:val="1"/>
      <w:numFmt w:val="lowerLetter"/>
      <w:lvlText w:val="%5."/>
      <w:lvlJc w:val="left"/>
      <w:pPr>
        <w:ind w:left="3573" w:hanging="360"/>
      </w:pPr>
      <w:rPr/>
    </w:lvl>
    <w:lvl w:ilvl="5">
      <w:start w:val="1"/>
      <w:numFmt w:val="lowerRoman"/>
      <w:lvlText w:val="%6."/>
      <w:lvlJc w:val="right"/>
      <w:pPr>
        <w:ind w:left="4293" w:hanging="180"/>
      </w:pPr>
      <w:rPr/>
    </w:lvl>
    <w:lvl w:ilvl="6">
      <w:start w:val="1"/>
      <w:numFmt w:val="decimal"/>
      <w:lvlText w:val="%7."/>
      <w:lvlJc w:val="left"/>
      <w:pPr>
        <w:ind w:left="5013" w:hanging="360"/>
      </w:pPr>
      <w:rPr/>
    </w:lvl>
    <w:lvl w:ilvl="7">
      <w:start w:val="1"/>
      <w:numFmt w:val="lowerLetter"/>
      <w:lvlText w:val="%8."/>
      <w:lvlJc w:val="left"/>
      <w:pPr>
        <w:ind w:left="5733" w:hanging="360"/>
      </w:pPr>
      <w:rPr/>
    </w:lvl>
    <w:lvl w:ilvl="8">
      <w:start w:val="1"/>
      <w:numFmt w:val="lowerRoman"/>
      <w:lvlText w:val="%9."/>
      <w:lvlJc w:val="right"/>
      <w:pPr>
        <w:ind w:left="6453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5759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cs="Arial MT" w:eastAsia="Arial MT" w:hAnsi="Arial MT"/>
    </w:rPr>
  </w:style>
  <w:style w:type="paragraph" w:styleId="TableParagraph" w:customStyle="1">
    <w:name w:val="Table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xkkl049xOfyskcvGAx6SGgA6Yg==">CgMxLjA4AHIhMV9zb1M1aXhsVE9lY1dCQ0NmV21JOTNzV0x2WmNNZ1Fq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2026-03-11T15:12:00Z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