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5B6C" w14:textId="77777777" w:rsidR="0081104E" w:rsidRDefault="0081104E" w:rsidP="0081104E">
      <w:pPr>
        <w:pStyle w:val="Title"/>
        <w:jc w:val="center"/>
      </w:pPr>
      <w:bookmarkStart w:id="0" w:name="_Hlk94990748"/>
      <w:bookmarkStart w:id="1" w:name="_Hlk94991218"/>
      <w:bookmarkStart w:id="2" w:name="_Hlk95033783"/>
      <w:r>
        <w:t>HARVEL</w:t>
      </w:r>
      <w:r w:rsidRPr="008A3986">
        <w:rPr>
          <w:color w:val="7030A0"/>
        </w:rPr>
        <w:t>ELECTRIC</w:t>
      </w:r>
      <w:r>
        <w:t xml:space="preserve"> ELECTRONIC STORE</w:t>
      </w:r>
      <w:bookmarkEnd w:id="2"/>
    </w:p>
    <w:p w14:paraId="75FBFFF2" w14:textId="77777777" w:rsidR="0081104E" w:rsidRDefault="0081104E" w:rsidP="0081104E"/>
    <w:p w14:paraId="5F96CC37" w14:textId="7D5F626B" w:rsidR="0081104E" w:rsidRPr="005254A0" w:rsidRDefault="0081104E" w:rsidP="0081104E">
      <w:pPr>
        <w:jc w:val="center"/>
      </w:pPr>
      <w:r>
        <w:rPr>
          <w:noProof/>
        </w:rPr>
        <w:drawing>
          <wp:inline distT="0" distB="0" distL="0" distR="0" wp14:anchorId="4F4FA120" wp14:editId="2931F34D">
            <wp:extent cx="1566100" cy="104280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490" cy="10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0F8C643B" w14:textId="2E04FB04" w:rsidR="0081104E" w:rsidRPr="0081104E" w:rsidRDefault="0081104E" w:rsidP="0081104E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282828"/>
          <w:kern w:val="36"/>
          <w:sz w:val="48"/>
          <w:szCs w:val="48"/>
        </w:rPr>
      </w:pPr>
      <w:r w:rsidRPr="0081104E">
        <w:rPr>
          <w:rFonts w:ascii="Segoe UI" w:eastAsia="Times New Roman" w:hAnsi="Segoe UI" w:cs="Segoe UI"/>
          <w:color w:val="282828"/>
          <w:kern w:val="36"/>
          <w:sz w:val="48"/>
          <w:szCs w:val="48"/>
        </w:rPr>
        <w:t>Sony HT-S350 2.1CH S</w:t>
      </w:r>
      <w:r>
        <w:rPr>
          <w:rFonts w:ascii="Segoe UI" w:eastAsia="Times New Roman" w:hAnsi="Segoe UI" w:cs="Segoe UI"/>
          <w:color w:val="282828"/>
          <w:kern w:val="36"/>
          <w:sz w:val="48"/>
          <w:szCs w:val="48"/>
        </w:rPr>
        <w:t>peaker</w:t>
      </w:r>
      <w:r w:rsidRPr="0081104E">
        <w:rPr>
          <w:rFonts w:ascii="Segoe UI" w:eastAsia="Times New Roman" w:hAnsi="Segoe UI" w:cs="Segoe UI"/>
          <w:color w:val="282828"/>
          <w:kern w:val="36"/>
          <w:sz w:val="48"/>
          <w:szCs w:val="48"/>
        </w:rPr>
        <w:t xml:space="preserve"> </w:t>
      </w:r>
      <w:proofErr w:type="gramStart"/>
      <w:r w:rsidRPr="0081104E">
        <w:rPr>
          <w:rFonts w:ascii="Segoe UI" w:eastAsia="Times New Roman" w:hAnsi="Segoe UI" w:cs="Segoe UI"/>
          <w:color w:val="282828"/>
          <w:kern w:val="36"/>
          <w:sz w:val="48"/>
          <w:szCs w:val="48"/>
        </w:rPr>
        <w:t>With</w:t>
      </w:r>
      <w:proofErr w:type="gramEnd"/>
      <w:r w:rsidRPr="0081104E">
        <w:rPr>
          <w:rFonts w:ascii="Segoe UI" w:eastAsia="Times New Roman" w:hAnsi="Segoe UI" w:cs="Segoe UI"/>
          <w:color w:val="282828"/>
          <w:kern w:val="36"/>
          <w:sz w:val="48"/>
          <w:szCs w:val="48"/>
        </w:rPr>
        <w:t xml:space="preserve"> Powerful Subwoofer And Bluetooth</w:t>
      </w:r>
      <w:r>
        <w:rPr>
          <w:rFonts w:ascii="Segoe UI" w:eastAsia="Times New Roman" w:hAnsi="Segoe UI" w:cs="Segoe UI"/>
          <w:color w:val="282828"/>
          <w:kern w:val="36"/>
          <w:sz w:val="48"/>
          <w:szCs w:val="48"/>
        </w:rPr>
        <w:t xml:space="preserve"> (White)</w:t>
      </w:r>
    </w:p>
    <w:p w14:paraId="2C94AAAF" w14:textId="4A07F65B" w:rsidR="0081104E" w:rsidRPr="005254A0" w:rsidRDefault="0081104E" w:rsidP="0081104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82828"/>
          <w:sz w:val="21"/>
          <w:szCs w:val="21"/>
        </w:rPr>
      </w:pPr>
      <w:r w:rsidRPr="0081104E">
        <w:rPr>
          <w:rFonts w:ascii="Segoe UI" w:eastAsia="Times New Roman" w:hAnsi="Segoe UI" w:cs="Segoe UI"/>
          <w:color w:val="282828"/>
          <w:sz w:val="21"/>
          <w:szCs w:val="21"/>
        </w:rPr>
        <w:t>Brand: </w:t>
      </w:r>
      <w:hyperlink r:id="rId6" w:history="1">
        <w:r w:rsidRPr="0081104E">
          <w:rPr>
            <w:rFonts w:ascii="Segoe UI" w:eastAsia="Times New Roman" w:hAnsi="Segoe UI" w:cs="Segoe UI"/>
            <w:color w:val="264996"/>
            <w:sz w:val="21"/>
            <w:szCs w:val="21"/>
            <w:u w:val="single"/>
          </w:rPr>
          <w:t>Sony</w:t>
        </w:r>
      </w:hyperlink>
    </w:p>
    <w:p w14:paraId="5E64B664" w14:textId="77777777" w:rsidR="0081104E" w:rsidRDefault="0081104E" w:rsidP="0081104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82828"/>
          <w:sz w:val="21"/>
          <w:szCs w:val="21"/>
        </w:rPr>
      </w:pPr>
    </w:p>
    <w:p w14:paraId="58B60AB8" w14:textId="515C7AA3" w:rsidR="0081104E" w:rsidRPr="002431AA" w:rsidRDefault="0081104E" w:rsidP="008110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 xml:space="preserve">Price: </w:t>
      </w:r>
      <w:r w:rsidRPr="002431A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$</w:t>
      </w: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800</w:t>
      </w:r>
    </w:p>
    <w:p w14:paraId="5AC6205D" w14:textId="2898DDE1" w:rsidR="0081104E" w:rsidRPr="002431AA" w:rsidRDefault="0081104E" w:rsidP="008110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4BA5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Was </w:t>
      </w:r>
      <w:r w:rsidRPr="00CC5BE8"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$</w:t>
      </w:r>
      <w:r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1</w:t>
      </w:r>
      <w:r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000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2431AA">
        <w:rPr>
          <w:rFonts w:ascii="Segoe UI" w:eastAsia="Times New Roman" w:hAnsi="Segoe UI" w:cs="Segoe UI"/>
          <w:color w:val="F68B1E"/>
          <w:sz w:val="21"/>
          <w:szCs w:val="21"/>
          <w:shd w:val="clear" w:color="auto" w:fill="FEEFDE"/>
        </w:rPr>
        <w:t>54%</w:t>
      </w:r>
    </w:p>
    <w:p w14:paraId="7DD482B9" w14:textId="0B84C54D" w:rsidR="0081104E" w:rsidRDefault="0081104E" w:rsidP="008110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  <w:r w:rsidRPr="002431AA">
        <w:rPr>
          <w:rFonts w:ascii="Segoe UI" w:eastAsia="Times New Roman" w:hAnsi="Segoe UI" w:cs="Segoe UI"/>
          <w:color w:val="282828"/>
          <w:sz w:val="24"/>
          <w:szCs w:val="24"/>
        </w:rPr>
        <w:t xml:space="preserve">+ shipping </w:t>
      </w:r>
      <w:r>
        <w:rPr>
          <w:rFonts w:ascii="Segoe UI" w:eastAsia="Times New Roman" w:hAnsi="Segoe UI" w:cs="Segoe UI"/>
          <w:color w:val="282828"/>
          <w:sz w:val="24"/>
          <w:szCs w:val="24"/>
        </w:rPr>
        <w:t>only for V.V.I.P clients.</w:t>
      </w:r>
    </w:p>
    <w:p w14:paraId="7F91D62A" w14:textId="18D1F622" w:rsidR="0081104E" w:rsidRDefault="0081104E" w:rsidP="008110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p w14:paraId="3B07568B" w14:textId="77777777" w:rsidR="0081104E" w:rsidRDefault="0081104E" w:rsidP="0081104E">
      <w:pPr>
        <w:pStyle w:val="Heading2"/>
        <w:shd w:val="clear" w:color="auto" w:fill="FFFFFF"/>
        <w:spacing w:before="0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b/>
          <w:bCs/>
          <w:color w:val="282828"/>
        </w:rPr>
        <w:t>Product details</w:t>
      </w:r>
    </w:p>
    <w:p w14:paraId="238FF69A" w14:textId="77777777" w:rsidR="0081104E" w:rsidRDefault="0081104E" w:rsidP="008110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Powerful 320W of total output brings your content to life</w:t>
      </w:r>
    </w:p>
    <w:p w14:paraId="64F43F32" w14:textId="77777777" w:rsidR="0081104E" w:rsidRDefault="0081104E" w:rsidP="008110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2. 1Ch front Surround sound delivers clear audio</w:t>
      </w:r>
    </w:p>
    <w:p w14:paraId="0929456C" w14:textId="77777777" w:rsidR="0081104E" w:rsidRDefault="0081104E" w:rsidP="008110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Wireless subwoofer delivers deeper, richer sound</w:t>
      </w:r>
    </w:p>
    <w:p w14:paraId="0F58F510" w14:textId="77777777" w:rsidR="0081104E" w:rsidRDefault="0081104E" w:rsidP="008110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S-force Pro front Surround creates a wide sound stage for cinematic audio</w:t>
      </w:r>
    </w:p>
    <w:p w14:paraId="62BE1C76" w14:textId="77777777" w:rsidR="0081104E" w:rsidRDefault="0081104E" w:rsidP="008110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Seven different sound modes to enhance your entertainment experience</w:t>
      </w:r>
    </w:p>
    <w:p w14:paraId="43AFD1CE" w14:textId="3F6AA735" w:rsidR="0081104E" w:rsidRPr="0081104E" w:rsidRDefault="0081104E" w:rsidP="008110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 xml:space="preserve">Voice Enhancement for greater clarity, Wall mount your sound bar to save space, </w:t>
      </w:r>
      <w:proofErr w:type="gramStart"/>
      <w:r>
        <w:rPr>
          <w:rFonts w:ascii="Segoe UI" w:hAnsi="Segoe UI" w:cs="Segoe UI"/>
          <w:color w:val="282828"/>
          <w:sz w:val="21"/>
          <w:szCs w:val="21"/>
        </w:rPr>
        <w:t>Connect</w:t>
      </w:r>
      <w:proofErr w:type="gramEnd"/>
      <w:r>
        <w:rPr>
          <w:rFonts w:ascii="Segoe UI" w:hAnsi="Segoe UI" w:cs="Segoe UI"/>
          <w:color w:val="282828"/>
          <w:sz w:val="21"/>
          <w:szCs w:val="21"/>
        </w:rPr>
        <w:t xml:space="preserve"> to your TV over a single cable with HDMI ARC, Easily connects with a range of TVs via Bluetooth, In the box: remote Commander (rmt-ah500u), batteries for remote Commander, Optical cable, wall Mount template, customer registration card, Card, quick setup guide, Instruction manual, Remote Commander (RMT-AH500U), Batteries for remote commander, Optical Cable, Wall Mount Template</w:t>
      </w:r>
      <w:r w:rsidRPr="0081104E">
        <w:rPr>
          <w:rFonts w:ascii="Segoe UI" w:hAnsi="Segoe UI" w:cs="Segoe UI"/>
          <w:color w:val="282828"/>
          <w:sz w:val="21"/>
          <w:szCs w:val="21"/>
        </w:rPr>
        <w:br/>
      </w:r>
    </w:p>
    <w:p w14:paraId="4B10A4ED" w14:textId="77777777" w:rsidR="0081104E" w:rsidRDefault="0081104E" w:rsidP="0081104E">
      <w:pPr>
        <w:pStyle w:val="Heading2"/>
        <w:spacing w:befor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b/>
          <w:bCs/>
        </w:rPr>
        <w:t>Specifications</w:t>
      </w:r>
    </w:p>
    <w:p w14:paraId="5893F0D0" w14:textId="77777777" w:rsidR="0081104E" w:rsidRDefault="0081104E" w:rsidP="0081104E">
      <w:pPr>
        <w:pStyle w:val="Heading2"/>
        <w:pBdr>
          <w:bottom w:val="single" w:sz="6" w:space="12" w:color="EDEDED"/>
        </w:pBdr>
        <w:spacing w:before="0"/>
        <w:rPr>
          <w:b/>
          <w:bCs/>
          <w:caps/>
        </w:rPr>
      </w:pPr>
      <w:r>
        <w:rPr>
          <w:b/>
          <w:bCs/>
          <w:caps/>
        </w:rPr>
        <w:t>KEY FEATURES</w:t>
      </w:r>
    </w:p>
    <w:p w14:paraId="3E8A37CD" w14:textId="77777777" w:rsidR="0081104E" w:rsidRDefault="0081104E" w:rsidP="0081104E">
      <w:pPr>
        <w:numPr>
          <w:ilvl w:val="0"/>
          <w:numId w:val="2"/>
        </w:numPr>
        <w:spacing w:after="0" w:line="240" w:lineRule="auto"/>
      </w:pPr>
      <w:r>
        <w:t>Powerful 320W of total output brings your content to life</w:t>
      </w:r>
    </w:p>
    <w:p w14:paraId="578B7DF3" w14:textId="77777777" w:rsidR="0081104E" w:rsidRDefault="0081104E" w:rsidP="0081104E">
      <w:pPr>
        <w:numPr>
          <w:ilvl w:val="0"/>
          <w:numId w:val="2"/>
        </w:numPr>
        <w:spacing w:after="0" w:line="240" w:lineRule="auto"/>
      </w:pPr>
      <w:r>
        <w:t>2. 1Ch front Surround sound delivers clear audio</w:t>
      </w:r>
    </w:p>
    <w:p w14:paraId="1D6BC240" w14:textId="77777777" w:rsidR="0081104E" w:rsidRDefault="0081104E" w:rsidP="0081104E">
      <w:pPr>
        <w:numPr>
          <w:ilvl w:val="0"/>
          <w:numId w:val="2"/>
        </w:numPr>
        <w:spacing w:after="0" w:line="240" w:lineRule="auto"/>
      </w:pPr>
      <w:r>
        <w:t>Wireless subwoofer delivers deeper, richer sound</w:t>
      </w:r>
    </w:p>
    <w:p w14:paraId="4A07C51A" w14:textId="77777777" w:rsidR="0081104E" w:rsidRDefault="0081104E" w:rsidP="0081104E">
      <w:pPr>
        <w:numPr>
          <w:ilvl w:val="0"/>
          <w:numId w:val="2"/>
        </w:numPr>
        <w:spacing w:after="0" w:line="240" w:lineRule="auto"/>
      </w:pPr>
      <w:r>
        <w:t>S-force Pro front Surround creates a wide sound stage for cinematic audio</w:t>
      </w:r>
    </w:p>
    <w:p w14:paraId="27214499" w14:textId="77777777" w:rsidR="0081104E" w:rsidRDefault="0081104E" w:rsidP="0081104E">
      <w:pPr>
        <w:numPr>
          <w:ilvl w:val="0"/>
          <w:numId w:val="2"/>
        </w:numPr>
        <w:spacing w:after="0" w:line="240" w:lineRule="auto"/>
      </w:pPr>
      <w:r>
        <w:t>Seven different sound modes to enhance your entertainment experience</w:t>
      </w:r>
    </w:p>
    <w:p w14:paraId="4251665E" w14:textId="29F8FAAF" w:rsidR="0081104E" w:rsidRDefault="0081104E" w:rsidP="0081104E">
      <w:pPr>
        <w:numPr>
          <w:ilvl w:val="0"/>
          <w:numId w:val="2"/>
        </w:numPr>
        <w:spacing w:after="0" w:line="240" w:lineRule="auto"/>
      </w:pPr>
      <w:r>
        <w:t xml:space="preserve">Voice Enhancement for greater clarity, Wall mount your sound bar to save space, </w:t>
      </w:r>
      <w:proofErr w:type="gramStart"/>
      <w:r>
        <w:t>Connect</w:t>
      </w:r>
      <w:proofErr w:type="gramEnd"/>
      <w:r>
        <w:t xml:space="preserve"> to your TV over a single cable with HDMI ARC, Easily connects with a range of TVs via Bluetooth, In </w:t>
      </w:r>
      <w:r>
        <w:lastRenderedPageBreak/>
        <w:t>the box: remote Commander (rmt-ah500u), batteries for remote Commander, Optical cable, wall Mount template, customer registration card, Card, quick setup guide, Instruction manual, Remote Commander (RMT-AH500U), Batteries for remote commander, Optical Cable, Wall Mount Template</w:t>
      </w:r>
      <w:r>
        <w:t>.</w:t>
      </w:r>
    </w:p>
    <w:p w14:paraId="4FB5D621" w14:textId="0DE47F91" w:rsidR="0081104E" w:rsidRDefault="0081104E" w:rsidP="0081104E">
      <w:pPr>
        <w:spacing w:after="0" w:line="240" w:lineRule="auto"/>
      </w:pPr>
    </w:p>
    <w:p w14:paraId="11FE8D69" w14:textId="77777777" w:rsidR="0081104E" w:rsidRDefault="0081104E" w:rsidP="0081104E">
      <w:pPr>
        <w:spacing w:after="0" w:line="240" w:lineRule="auto"/>
      </w:pPr>
    </w:p>
    <w:p w14:paraId="47D0F43F" w14:textId="77777777" w:rsidR="0081104E" w:rsidRDefault="0081104E" w:rsidP="0081104E">
      <w:pPr>
        <w:pStyle w:val="Heading2"/>
        <w:pBdr>
          <w:bottom w:val="single" w:sz="6" w:space="12" w:color="EDEDED"/>
        </w:pBdr>
        <w:spacing w:before="0"/>
        <w:rPr>
          <w:caps/>
        </w:rPr>
      </w:pPr>
      <w:r>
        <w:rPr>
          <w:b/>
          <w:bCs/>
          <w:caps/>
        </w:rPr>
        <w:t>WHAT’S IN THE BOX</w:t>
      </w:r>
    </w:p>
    <w:p w14:paraId="3636F565" w14:textId="2A1236DA" w:rsidR="0081104E" w:rsidRDefault="0081104E" w:rsidP="0081104E">
      <w:r>
        <w:t>REMOTE CONTROL,</w:t>
      </w:r>
      <w:r>
        <w:t xml:space="preserve"> </w:t>
      </w:r>
      <w:r>
        <w:t>BATTERY,</w:t>
      </w:r>
      <w:r>
        <w:t xml:space="preserve"> </w:t>
      </w:r>
      <w:r>
        <w:t>MANUAL</w:t>
      </w:r>
    </w:p>
    <w:p w14:paraId="6D36A0F6" w14:textId="77777777" w:rsidR="0081104E" w:rsidRDefault="0081104E" w:rsidP="0081104E">
      <w:pPr>
        <w:pStyle w:val="Heading2"/>
        <w:pBdr>
          <w:bottom w:val="single" w:sz="6" w:space="12" w:color="EDEDED"/>
        </w:pBdr>
        <w:spacing w:before="0"/>
        <w:rPr>
          <w:b/>
          <w:bCs/>
          <w:caps/>
        </w:rPr>
      </w:pPr>
    </w:p>
    <w:p w14:paraId="7570FBBB" w14:textId="6D839D4E" w:rsidR="0081104E" w:rsidRDefault="0081104E" w:rsidP="0081104E">
      <w:pPr>
        <w:pStyle w:val="Heading2"/>
        <w:pBdr>
          <w:bottom w:val="single" w:sz="6" w:space="12" w:color="EDEDED"/>
        </w:pBdr>
        <w:spacing w:before="0"/>
        <w:rPr>
          <w:caps/>
        </w:rPr>
      </w:pPr>
      <w:r>
        <w:rPr>
          <w:b/>
          <w:bCs/>
          <w:caps/>
        </w:rPr>
        <w:t>SPECIFICATIONS</w:t>
      </w:r>
    </w:p>
    <w:p w14:paraId="0A761F2F" w14:textId="77777777" w:rsidR="0081104E" w:rsidRDefault="0081104E" w:rsidP="0081104E">
      <w:pPr>
        <w:pStyle w:val="-pvxs"/>
        <w:numPr>
          <w:ilvl w:val="0"/>
          <w:numId w:val="3"/>
        </w:numPr>
        <w:spacing w:before="0" w:beforeAutospacing="0" w:after="0" w:afterAutospacing="0"/>
      </w:pPr>
      <w:r>
        <w:rPr>
          <w:rStyle w:val="-b"/>
          <w:b/>
          <w:bCs/>
        </w:rPr>
        <w:t>SKU</w:t>
      </w:r>
      <w:r>
        <w:t>: SO521EL1I9S7QNAFAMZ</w:t>
      </w:r>
    </w:p>
    <w:p w14:paraId="7097176D" w14:textId="77777777" w:rsidR="0081104E" w:rsidRDefault="0081104E" w:rsidP="0081104E">
      <w:pPr>
        <w:pStyle w:val="-pvxs"/>
        <w:numPr>
          <w:ilvl w:val="0"/>
          <w:numId w:val="3"/>
        </w:numPr>
        <w:spacing w:before="0" w:beforeAutospacing="0" w:after="0" w:afterAutospacing="0"/>
      </w:pPr>
      <w:r>
        <w:rPr>
          <w:rStyle w:val="-b"/>
          <w:b/>
          <w:bCs/>
        </w:rPr>
        <w:t>Product Line</w:t>
      </w:r>
      <w:r>
        <w:t>: Sony Store</w:t>
      </w:r>
    </w:p>
    <w:p w14:paraId="6F6AAA21" w14:textId="77777777" w:rsidR="0081104E" w:rsidRDefault="0081104E" w:rsidP="0081104E">
      <w:pPr>
        <w:pStyle w:val="-pvxs"/>
        <w:numPr>
          <w:ilvl w:val="0"/>
          <w:numId w:val="3"/>
        </w:numPr>
        <w:spacing w:before="0" w:beforeAutospacing="0" w:after="0" w:afterAutospacing="0"/>
      </w:pPr>
      <w:r>
        <w:rPr>
          <w:rStyle w:val="-b"/>
          <w:b/>
          <w:bCs/>
        </w:rPr>
        <w:t>Model</w:t>
      </w:r>
      <w:r>
        <w:t>: HT-S350</w:t>
      </w:r>
    </w:p>
    <w:p w14:paraId="6A0DA5CD" w14:textId="77777777" w:rsidR="0081104E" w:rsidRDefault="0081104E" w:rsidP="0081104E">
      <w:pPr>
        <w:pStyle w:val="-pvxs"/>
        <w:numPr>
          <w:ilvl w:val="0"/>
          <w:numId w:val="3"/>
        </w:numPr>
        <w:spacing w:before="0" w:beforeAutospacing="0" w:after="0" w:afterAutospacing="0"/>
      </w:pPr>
      <w:r>
        <w:rPr>
          <w:rStyle w:val="-b"/>
          <w:b/>
          <w:bCs/>
        </w:rPr>
        <w:t>Production Country</w:t>
      </w:r>
      <w:r>
        <w:t>: Malaysia</w:t>
      </w:r>
    </w:p>
    <w:p w14:paraId="289EA661" w14:textId="77777777" w:rsidR="0081104E" w:rsidRDefault="0081104E" w:rsidP="0081104E">
      <w:pPr>
        <w:pStyle w:val="-pvxs"/>
        <w:numPr>
          <w:ilvl w:val="0"/>
          <w:numId w:val="3"/>
        </w:numPr>
        <w:spacing w:before="0" w:beforeAutospacing="0" w:after="0" w:afterAutospacing="0"/>
      </w:pPr>
      <w:r>
        <w:rPr>
          <w:rStyle w:val="-b"/>
          <w:b/>
          <w:bCs/>
        </w:rPr>
        <w:t>Weight (kg)</w:t>
      </w:r>
      <w:r>
        <w:t>: 12.83</w:t>
      </w:r>
    </w:p>
    <w:p w14:paraId="6961A935" w14:textId="499F4140" w:rsidR="0081104E" w:rsidRDefault="0081104E" w:rsidP="0081104E">
      <w:pPr>
        <w:pStyle w:val="-pvxs"/>
        <w:numPr>
          <w:ilvl w:val="0"/>
          <w:numId w:val="3"/>
        </w:numPr>
        <w:spacing w:before="0" w:beforeAutospacing="0" w:after="0" w:afterAutospacing="0"/>
      </w:pPr>
      <w:r>
        <w:rPr>
          <w:rStyle w:val="-b"/>
          <w:b/>
          <w:bCs/>
        </w:rPr>
        <w:t>Color</w:t>
      </w:r>
      <w:r>
        <w:t xml:space="preserve">: </w:t>
      </w:r>
      <w:r>
        <w:t>White</w:t>
      </w:r>
    </w:p>
    <w:p w14:paraId="62A54B84" w14:textId="77777777" w:rsidR="0081104E" w:rsidRDefault="0081104E" w:rsidP="0081104E">
      <w:pPr>
        <w:pStyle w:val="-pvxs"/>
        <w:numPr>
          <w:ilvl w:val="0"/>
          <w:numId w:val="3"/>
        </w:numPr>
        <w:spacing w:before="0" w:beforeAutospacing="0" w:after="0" w:afterAutospacing="0"/>
      </w:pPr>
      <w:r>
        <w:rPr>
          <w:rStyle w:val="-b"/>
          <w:b/>
          <w:bCs/>
        </w:rPr>
        <w:t>Display Size (inches)</w:t>
      </w:r>
      <w:r>
        <w:t>: 41.0</w:t>
      </w:r>
    </w:p>
    <w:p w14:paraId="7A4EEB0E" w14:textId="77777777" w:rsidR="0081104E" w:rsidRDefault="0081104E" w:rsidP="0081104E">
      <w:pPr>
        <w:pStyle w:val="-pvxs"/>
        <w:numPr>
          <w:ilvl w:val="0"/>
          <w:numId w:val="3"/>
        </w:numPr>
        <w:spacing w:before="0" w:beforeAutospacing="0" w:after="0" w:afterAutospacing="0"/>
      </w:pPr>
      <w:r>
        <w:rPr>
          <w:rStyle w:val="-b"/>
          <w:b/>
          <w:bCs/>
        </w:rPr>
        <w:t>Display Features</w:t>
      </w:r>
      <w:r>
        <w:t xml:space="preserve">: </w:t>
      </w:r>
      <w:proofErr w:type="spellStart"/>
      <w:r>
        <w:t>Anti Glare</w:t>
      </w:r>
      <w:proofErr w:type="spellEnd"/>
    </w:p>
    <w:p w14:paraId="49DC26FB" w14:textId="77777777" w:rsidR="0081104E" w:rsidRDefault="0081104E" w:rsidP="008110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p w14:paraId="1E7F612E" w14:textId="77777777" w:rsidR="001C3BB0" w:rsidRDefault="001C3BB0"/>
    <w:sectPr w:rsidR="001C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02E5"/>
    <w:multiLevelType w:val="multilevel"/>
    <w:tmpl w:val="7DC0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717E7"/>
    <w:multiLevelType w:val="multilevel"/>
    <w:tmpl w:val="501C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F0A86"/>
    <w:multiLevelType w:val="multilevel"/>
    <w:tmpl w:val="DF9E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4E"/>
    <w:rsid w:val="001C3BB0"/>
    <w:rsid w:val="0081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1FB7"/>
  <w15:chartTrackingRefBased/>
  <w15:docId w15:val="{B5DFB96D-B1C9-478E-B1BB-E13EC793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04E"/>
  </w:style>
  <w:style w:type="paragraph" w:styleId="Heading1">
    <w:name w:val="heading 1"/>
    <w:basedOn w:val="Normal"/>
    <w:link w:val="Heading1Char"/>
    <w:uiPriority w:val="9"/>
    <w:qFormat/>
    <w:rsid w:val="008110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10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110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0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pvxs">
    <w:name w:val="-pvxs"/>
    <w:basedOn w:val="Normal"/>
    <w:rsid w:val="0081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-b">
    <w:name w:val="-b"/>
    <w:basedOn w:val="DefaultParagraphFont"/>
    <w:rsid w:val="00811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0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223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365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8514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13265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5530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8794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mia.com.ng/sony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Ifedolapo Ajayi</dc:creator>
  <cp:keywords/>
  <dc:description/>
  <cp:lastModifiedBy>Ifedolapo Ajayi</cp:lastModifiedBy>
  <cp:revision>1</cp:revision>
  <dcterms:created xsi:type="dcterms:W3CDTF">2022-02-06T18:34:00Z</dcterms:created>
  <dcterms:modified xsi:type="dcterms:W3CDTF">2022-02-06T18:38:00Z</dcterms:modified>
</cp:coreProperties>
</file>