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5057" w14:textId="77777777" w:rsidR="00035C5C" w:rsidRDefault="00035C5C" w:rsidP="00035C5C">
      <w:pPr>
        <w:pStyle w:val="Title"/>
        <w:jc w:val="center"/>
      </w:pPr>
      <w:r>
        <w:t>HARVEL</w:t>
      </w:r>
      <w:r w:rsidRPr="008A3986">
        <w:rPr>
          <w:color w:val="7030A0"/>
        </w:rPr>
        <w:t>ELECTRIC</w:t>
      </w:r>
      <w:r>
        <w:t xml:space="preserve"> ELECTRONIC STORE</w:t>
      </w:r>
    </w:p>
    <w:p w14:paraId="16FAC940" w14:textId="77777777" w:rsidR="002431AA" w:rsidRDefault="002431AA" w:rsidP="003765B3">
      <w:pPr>
        <w:pStyle w:val="Heading1"/>
        <w:shd w:val="clear" w:color="auto" w:fill="FFFFFF"/>
        <w:spacing w:before="0" w:beforeAutospacing="0" w:after="0" w:afterAutospacing="0"/>
        <w:jc w:val="center"/>
        <w:rPr>
          <w:rFonts w:ascii="Segoe UI" w:hAnsi="Segoe UI" w:cs="Segoe UI"/>
          <w:b w:val="0"/>
          <w:bCs w:val="0"/>
          <w:color w:val="282828"/>
        </w:rPr>
      </w:pPr>
      <w:r>
        <w:rPr>
          <w:noProof/>
        </w:rPr>
        <w:drawing>
          <wp:inline distT="0" distB="0" distL="0" distR="0" wp14:anchorId="6F12F94B" wp14:editId="35968E05">
            <wp:extent cx="2071138" cy="149087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5740" cy="1537382"/>
                    </a:xfrm>
                    <a:prstGeom prst="rect">
                      <a:avLst/>
                    </a:prstGeom>
                  </pic:spPr>
                </pic:pic>
              </a:graphicData>
            </a:graphic>
          </wp:inline>
        </w:drawing>
      </w:r>
    </w:p>
    <w:p w14:paraId="6FE886DB" w14:textId="6C626CF4" w:rsidR="002431AA" w:rsidRPr="002431AA" w:rsidRDefault="002431AA" w:rsidP="003765B3">
      <w:pPr>
        <w:pStyle w:val="Heading1"/>
        <w:shd w:val="clear" w:color="auto" w:fill="FFFFFF"/>
        <w:spacing w:before="0" w:beforeAutospacing="0" w:after="0" w:afterAutospacing="0"/>
        <w:jc w:val="center"/>
        <w:rPr>
          <w:rFonts w:ascii="Segoe UI" w:hAnsi="Segoe UI" w:cs="Segoe UI"/>
          <w:b w:val="0"/>
          <w:bCs w:val="0"/>
          <w:color w:val="282828"/>
        </w:rPr>
      </w:pPr>
      <w:r w:rsidRPr="002431AA">
        <w:rPr>
          <w:rFonts w:ascii="Segoe UI" w:hAnsi="Segoe UI" w:cs="Segoe UI"/>
          <w:b w:val="0"/>
          <w:bCs w:val="0"/>
          <w:color w:val="282828"/>
        </w:rPr>
        <w:t>Itel 32" Inches A32100AE HD TV With Overvoltage Protection</w:t>
      </w:r>
    </w:p>
    <w:p w14:paraId="135A2FFF" w14:textId="757E6720" w:rsidR="00BC4BA5" w:rsidRDefault="002431AA" w:rsidP="003765B3">
      <w:pPr>
        <w:shd w:val="clear" w:color="auto" w:fill="FFFFFF"/>
        <w:spacing w:after="0" w:line="240" w:lineRule="auto"/>
        <w:jc w:val="center"/>
        <w:rPr>
          <w:rFonts w:ascii="Segoe UI" w:eastAsia="Times New Roman" w:hAnsi="Segoe UI" w:cs="Segoe UI"/>
          <w:color w:val="282828"/>
          <w:sz w:val="21"/>
          <w:szCs w:val="21"/>
        </w:rPr>
      </w:pPr>
      <w:r w:rsidRPr="002431AA">
        <w:rPr>
          <w:rFonts w:ascii="Segoe UI" w:eastAsia="Times New Roman" w:hAnsi="Segoe UI" w:cs="Segoe UI"/>
          <w:color w:val="282828"/>
          <w:sz w:val="21"/>
          <w:szCs w:val="21"/>
        </w:rPr>
        <w:t>Brand: </w:t>
      </w:r>
      <w:hyperlink r:id="rId6" w:history="1">
        <w:r w:rsidRPr="002431AA">
          <w:rPr>
            <w:rFonts w:ascii="Segoe UI" w:eastAsia="Times New Roman" w:hAnsi="Segoe UI" w:cs="Segoe UI"/>
            <w:color w:val="264996"/>
            <w:sz w:val="21"/>
            <w:szCs w:val="21"/>
            <w:u w:val="single"/>
          </w:rPr>
          <w:t>Itel</w:t>
        </w:r>
      </w:hyperlink>
      <w:r w:rsidR="003765B3">
        <w:rPr>
          <w:rFonts w:ascii="Segoe UI" w:eastAsia="Times New Roman" w:hAnsi="Segoe UI" w:cs="Segoe UI"/>
          <w:color w:val="282828"/>
          <w:sz w:val="21"/>
          <w:szCs w:val="21"/>
        </w:rPr>
        <w:t xml:space="preserve"> </w:t>
      </w:r>
    </w:p>
    <w:p w14:paraId="30FE11FA" w14:textId="77777777" w:rsidR="00BC4BA5" w:rsidRDefault="00BC4BA5" w:rsidP="00BC4BA5">
      <w:pPr>
        <w:shd w:val="clear" w:color="auto" w:fill="FFFFFF"/>
        <w:spacing w:after="0" w:line="360" w:lineRule="auto"/>
        <w:rPr>
          <w:rFonts w:ascii="Segoe UI" w:eastAsia="Times New Roman" w:hAnsi="Segoe UI" w:cs="Segoe UI"/>
          <w:color w:val="282828"/>
          <w:sz w:val="21"/>
          <w:szCs w:val="21"/>
        </w:rPr>
      </w:pPr>
    </w:p>
    <w:p w14:paraId="6A0368ED" w14:textId="30D3D8B7" w:rsidR="002431AA" w:rsidRPr="002431AA" w:rsidRDefault="00BC4BA5" w:rsidP="002431AA">
      <w:pPr>
        <w:shd w:val="clear" w:color="auto" w:fill="FFFFFF" w:themeFill="background1"/>
        <w:spacing w:after="0" w:line="285" w:lineRule="atLeast"/>
        <w:rPr>
          <w:rFonts w:ascii="Consolas" w:eastAsia="Times New Roman" w:hAnsi="Consolas" w:cs="Times New Roman"/>
          <w:b/>
          <w:bCs/>
          <w:color w:val="000000" w:themeColor="text1"/>
          <w:sz w:val="24"/>
          <w:szCs w:val="24"/>
        </w:rPr>
      </w:pPr>
      <w:r>
        <w:rPr>
          <w:rFonts w:ascii="Consolas" w:eastAsia="Times New Roman" w:hAnsi="Consolas" w:cs="Times New Roman"/>
          <w:b/>
          <w:bCs/>
          <w:color w:val="000000" w:themeColor="text1"/>
          <w:sz w:val="24"/>
          <w:szCs w:val="24"/>
        </w:rPr>
        <w:t xml:space="preserve">Price: </w:t>
      </w:r>
      <w:r w:rsidR="002431AA" w:rsidRPr="002431AA">
        <w:rPr>
          <w:rFonts w:ascii="Consolas" w:eastAsia="Times New Roman" w:hAnsi="Consolas" w:cs="Times New Roman"/>
          <w:b/>
          <w:bCs/>
          <w:color w:val="000000" w:themeColor="text1"/>
          <w:sz w:val="24"/>
          <w:szCs w:val="24"/>
        </w:rPr>
        <w:t>$2780</w:t>
      </w:r>
    </w:p>
    <w:p w14:paraId="6A1676C6" w14:textId="41B11F54" w:rsidR="002431AA" w:rsidRPr="002431AA" w:rsidRDefault="00BC4BA5" w:rsidP="00CC5BE8">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00CC5BE8" w:rsidRPr="00CC5BE8">
        <w:rPr>
          <w:rFonts w:ascii="Consolas" w:eastAsia="Times New Roman" w:hAnsi="Consolas" w:cs="Times New Roman"/>
          <w:strike/>
          <w:color w:val="000000" w:themeColor="text1"/>
          <w:sz w:val="16"/>
          <w:szCs w:val="16"/>
        </w:rPr>
        <w:t>$3000</w:t>
      </w:r>
      <w:r w:rsidR="00CC5BE8">
        <w:rPr>
          <w:rFonts w:ascii="Consolas" w:eastAsia="Times New Roman" w:hAnsi="Consolas" w:cs="Times New Roman"/>
          <w:color w:val="000000" w:themeColor="text1"/>
          <w:sz w:val="21"/>
          <w:szCs w:val="21"/>
        </w:rPr>
        <w:t xml:space="preserve"> </w:t>
      </w:r>
      <w:r w:rsidR="002431AA" w:rsidRPr="002431AA">
        <w:rPr>
          <w:rFonts w:ascii="Segoe UI" w:eastAsia="Times New Roman" w:hAnsi="Segoe UI" w:cs="Segoe UI"/>
          <w:color w:val="F68B1E"/>
          <w:sz w:val="21"/>
          <w:szCs w:val="21"/>
          <w:shd w:val="clear" w:color="auto" w:fill="FEEFDE"/>
        </w:rPr>
        <w:t>54%</w:t>
      </w:r>
    </w:p>
    <w:p w14:paraId="7AD76C15" w14:textId="6B779FDE" w:rsidR="002431AA" w:rsidRDefault="002431AA" w:rsidP="002431AA">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sidR="00BC4BA5">
        <w:rPr>
          <w:rFonts w:ascii="Segoe UI" w:eastAsia="Times New Roman" w:hAnsi="Segoe UI" w:cs="Segoe UI"/>
          <w:color w:val="282828"/>
          <w:sz w:val="24"/>
          <w:szCs w:val="24"/>
        </w:rPr>
        <w:t>only for V.V.I.P clients.</w:t>
      </w:r>
    </w:p>
    <w:p w14:paraId="7EE56C8C" w14:textId="428244EC" w:rsidR="00CC5BE8" w:rsidRDefault="00CC5BE8" w:rsidP="002431AA">
      <w:pPr>
        <w:shd w:val="clear" w:color="auto" w:fill="FFFFFF"/>
        <w:spacing w:after="0" w:line="240" w:lineRule="auto"/>
        <w:rPr>
          <w:rFonts w:ascii="Segoe UI" w:eastAsia="Times New Roman" w:hAnsi="Segoe UI" w:cs="Segoe UI"/>
          <w:color w:val="282828"/>
          <w:sz w:val="24"/>
          <w:szCs w:val="24"/>
        </w:rPr>
      </w:pPr>
    </w:p>
    <w:p w14:paraId="2E3E27AD" w14:textId="77777777" w:rsidR="00CC5BE8" w:rsidRDefault="00CC5BE8" w:rsidP="00CC5BE8">
      <w:pPr>
        <w:pStyle w:val="Heading2"/>
        <w:spacing w:before="0"/>
      </w:pPr>
      <w:r>
        <w:rPr>
          <w:b/>
          <w:bCs/>
        </w:rPr>
        <w:t>Product details</w:t>
      </w:r>
    </w:p>
    <w:p w14:paraId="2184E6C0" w14:textId="77777777" w:rsidR="00CC5BE8" w:rsidRDefault="00CC5BE8" w:rsidP="00CC5BE8">
      <w:pPr>
        <w:pStyle w:val="NormalWeb"/>
        <w:shd w:val="clear" w:color="auto" w:fill="FFFFFF"/>
        <w:spacing w:before="0" w:beforeAutospacing="0" w:after="0" w:afterAutospacing="0"/>
        <w:jc w:val="both"/>
        <w:rPr>
          <w:rFonts w:ascii="Segoe UI" w:hAnsi="Segoe UI" w:cs="Segoe UI"/>
          <w:color w:val="282828"/>
          <w:sz w:val="21"/>
          <w:szCs w:val="21"/>
        </w:rPr>
      </w:pPr>
      <w:r>
        <w:rPr>
          <w:rStyle w:val="Strong"/>
          <w:rFonts w:ascii="Segoe UI" w:hAnsi="Segoe UI" w:cs="Segoe UI"/>
          <w:color w:val="282828"/>
          <w:sz w:val="21"/>
          <w:szCs w:val="21"/>
        </w:rPr>
        <w:t>Itel A32 HD TV with Overvoltage Protection </w:t>
      </w:r>
      <w:r>
        <w:rPr>
          <w:rFonts w:ascii="Segoe UI" w:hAnsi="Segoe UI" w:cs="Segoe UI"/>
          <w:color w:val="282828"/>
          <w:sz w:val="21"/>
          <w:szCs w:val="21"/>
        </w:rPr>
        <w:t>is a classy frameless TV made just for you. The 20 watts stereo sound makes you feel like you are in a cinema. You get to hear and enjoy quality sounds from movies and music of your choice.</w:t>
      </w:r>
    </w:p>
    <w:p w14:paraId="0295117F" w14:textId="77777777" w:rsidR="00CC5BE8" w:rsidRDefault="00CC5BE8" w:rsidP="00CC5BE8">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The over voltage protection feature ensures that your TV isn't destroyed by high voltage (or high current). With the USB media player, you can play any media in your flash or pen drive on your TV. </w:t>
      </w:r>
    </w:p>
    <w:p w14:paraId="2BCCDC07" w14:textId="77777777" w:rsidR="00CC5BE8" w:rsidRDefault="00CC5BE8" w:rsidP="00CC5BE8">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Unlike the panels of most TVs in the market, this TV has A+ Grade Original Panel. This means that the panel is of the highest quality you can get in the market and so you won’t have to keep going in and out of a TV repairer’s shop to fix it. In fact, when you buy this TV, you are buying peace of mind.</w:t>
      </w:r>
    </w:p>
    <w:p w14:paraId="6D21B66F" w14:textId="77777777" w:rsidR="00CC5BE8" w:rsidRDefault="00CC5BE8" w:rsidP="00CC5BE8">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Warranty is 12 Months</w:t>
      </w:r>
    </w:p>
    <w:p w14:paraId="4160B284" w14:textId="2B6384EE" w:rsidR="00CC5BE8" w:rsidRDefault="00CC5BE8" w:rsidP="00CC5BE8">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Redeem your warranty in any CarlCare  Center across Nigeria.</w:t>
      </w:r>
    </w:p>
    <w:p w14:paraId="2334AC8A" w14:textId="25DB2C73" w:rsidR="003B5F17" w:rsidRDefault="00CC5BE8" w:rsidP="003B5F17">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noProof/>
          <w:color w:val="282828"/>
          <w:sz w:val="21"/>
          <w:szCs w:val="21"/>
        </w:rPr>
        <w:drawing>
          <wp:inline distT="0" distB="0" distL="0" distR="0" wp14:anchorId="52866582" wp14:editId="622AD11E">
            <wp:extent cx="1450826" cy="956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237" cy="1004757"/>
                    </a:xfrm>
                    <a:prstGeom prst="rect">
                      <a:avLst/>
                    </a:prstGeom>
                  </pic:spPr>
                </pic:pic>
              </a:graphicData>
            </a:graphic>
          </wp:inline>
        </w:drawing>
      </w:r>
      <w:r>
        <w:rPr>
          <w:rFonts w:ascii="Segoe UI" w:hAnsi="Segoe UI" w:cs="Segoe UI"/>
          <w:noProof/>
          <w:color w:val="282828"/>
          <w:sz w:val="21"/>
          <w:szCs w:val="21"/>
        </w:rPr>
        <w:drawing>
          <wp:inline distT="0" distB="0" distL="0" distR="0" wp14:anchorId="7BD70FC0" wp14:editId="60A91030">
            <wp:extent cx="1386012" cy="9612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591" cy="1003986"/>
                    </a:xfrm>
                    <a:prstGeom prst="rect">
                      <a:avLst/>
                    </a:prstGeom>
                  </pic:spPr>
                </pic:pic>
              </a:graphicData>
            </a:graphic>
          </wp:inline>
        </w:drawing>
      </w:r>
      <w:r w:rsidR="003B5F17">
        <w:rPr>
          <w:rFonts w:ascii="Segoe UI" w:hAnsi="Segoe UI" w:cs="Segoe UI"/>
          <w:noProof/>
          <w:color w:val="282828"/>
          <w:sz w:val="21"/>
          <w:szCs w:val="21"/>
        </w:rPr>
        <w:drawing>
          <wp:inline distT="0" distB="0" distL="0" distR="0" wp14:anchorId="1FDA1B31" wp14:editId="7BF41FE2">
            <wp:extent cx="1318054" cy="9670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965" cy="992703"/>
                    </a:xfrm>
                    <a:prstGeom prst="rect">
                      <a:avLst/>
                    </a:prstGeom>
                  </pic:spPr>
                </pic:pic>
              </a:graphicData>
            </a:graphic>
          </wp:inline>
        </w:drawing>
      </w:r>
      <w:r w:rsidR="003B5F17">
        <w:rPr>
          <w:rFonts w:ascii="Segoe UI" w:hAnsi="Segoe UI" w:cs="Segoe UI"/>
          <w:noProof/>
          <w:color w:val="282828"/>
          <w:sz w:val="21"/>
          <w:szCs w:val="21"/>
        </w:rPr>
        <w:drawing>
          <wp:inline distT="0" distB="0" distL="0" distR="0" wp14:anchorId="6BD3D731" wp14:editId="37170FA2">
            <wp:extent cx="1273088" cy="96647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4791" cy="1005721"/>
                    </a:xfrm>
                    <a:prstGeom prst="rect">
                      <a:avLst/>
                    </a:prstGeom>
                  </pic:spPr>
                </pic:pic>
              </a:graphicData>
            </a:graphic>
          </wp:inline>
        </w:drawing>
      </w:r>
    </w:p>
    <w:p w14:paraId="64450421" w14:textId="7076D445" w:rsidR="003B5F17" w:rsidRDefault="003B5F17" w:rsidP="003B5F17">
      <w:pPr>
        <w:pStyle w:val="NormalWeb"/>
        <w:shd w:val="clear" w:color="auto" w:fill="FFFFFF"/>
        <w:spacing w:before="0" w:beforeAutospacing="0" w:after="0" w:afterAutospacing="0"/>
        <w:jc w:val="both"/>
        <w:rPr>
          <w:rFonts w:ascii="Segoe UI" w:hAnsi="Segoe UI" w:cs="Segoe UI"/>
          <w:color w:val="282828"/>
          <w:sz w:val="21"/>
          <w:szCs w:val="21"/>
        </w:rPr>
      </w:pPr>
    </w:p>
    <w:p w14:paraId="19BA411F" w14:textId="77777777" w:rsidR="003B5F17" w:rsidRDefault="003B5F17" w:rsidP="003B5F17">
      <w:pPr>
        <w:pStyle w:val="NormalWeb"/>
        <w:shd w:val="clear" w:color="auto" w:fill="FFFFFF"/>
        <w:spacing w:before="0" w:beforeAutospacing="0" w:after="0" w:afterAutospacing="0"/>
        <w:jc w:val="both"/>
        <w:rPr>
          <w:rFonts w:ascii="Segoe UI" w:hAnsi="Segoe UI" w:cs="Segoe UI"/>
          <w:color w:val="282828"/>
          <w:sz w:val="21"/>
          <w:szCs w:val="21"/>
        </w:rPr>
      </w:pPr>
    </w:p>
    <w:p w14:paraId="427674F3" w14:textId="7F9636A2" w:rsidR="003B5F17" w:rsidRDefault="003B5F17" w:rsidP="003B5F17">
      <w:pPr>
        <w:pStyle w:val="NormalWeb"/>
        <w:shd w:val="clear" w:color="auto" w:fill="FFFFFF"/>
        <w:spacing w:before="0" w:beforeAutospacing="0" w:after="0" w:afterAutospacing="0"/>
        <w:jc w:val="both"/>
        <w:rPr>
          <w:rFonts w:ascii="Segoe UI" w:hAnsi="Segoe UI" w:cs="Segoe UI"/>
          <w:color w:val="282828"/>
          <w:sz w:val="21"/>
          <w:szCs w:val="21"/>
        </w:rPr>
      </w:pPr>
    </w:p>
    <w:p w14:paraId="28FD37A9" w14:textId="77777777" w:rsidR="003B5F17" w:rsidRDefault="003B5F17" w:rsidP="003B5F17">
      <w:pPr>
        <w:pStyle w:val="Heading2"/>
        <w:spacing w:before="0"/>
      </w:pPr>
      <w:r>
        <w:rPr>
          <w:b/>
          <w:bCs/>
        </w:rPr>
        <w:lastRenderedPageBreak/>
        <w:t>Specifications</w:t>
      </w:r>
    </w:p>
    <w:p w14:paraId="154D1C8C" w14:textId="77777777" w:rsidR="003B5F17" w:rsidRDefault="003B5F17" w:rsidP="003B5F17">
      <w:pPr>
        <w:pStyle w:val="Heading2"/>
        <w:pBdr>
          <w:bottom w:val="single" w:sz="6" w:space="12" w:color="EDEDED"/>
        </w:pBdr>
        <w:spacing w:before="0"/>
        <w:rPr>
          <w:rFonts w:ascii="Segoe UI" w:hAnsi="Segoe UI" w:cs="Segoe UI"/>
          <w:b/>
          <w:bCs/>
          <w:caps/>
          <w:color w:val="282828"/>
        </w:rPr>
      </w:pPr>
      <w:r>
        <w:rPr>
          <w:rFonts w:ascii="Segoe UI" w:hAnsi="Segoe UI" w:cs="Segoe UI"/>
          <w:b/>
          <w:bCs/>
          <w:caps/>
          <w:color w:val="282828"/>
        </w:rPr>
        <w:t>KEY FEATURES</w:t>
      </w:r>
    </w:p>
    <w:p w14:paraId="4A4CEBA5" w14:textId="616D81AE"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Frameless design</w:t>
      </w:r>
    </w:p>
    <w:p w14:paraId="03F8E90B" w14:textId="5B221A03"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OD 22 Thickness</w:t>
      </w:r>
    </w:p>
    <w:p w14:paraId="7F110523" w14:textId="727C370A"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Metal body</w:t>
      </w:r>
    </w:p>
    <w:p w14:paraId="4AFF0E1E" w14:textId="5FDF71EA"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Power CPU &amp; GPU</w:t>
      </w:r>
    </w:p>
    <w:p w14:paraId="35CD7F39" w14:textId="468E7ECE"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Build-in Stabilizer</w:t>
      </w:r>
    </w:p>
    <w:p w14:paraId="27967DE2" w14:textId="0180F1F4"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A+ Grade Original Panel</w:t>
      </w:r>
    </w:p>
    <w:p w14:paraId="53680837" w14:textId="4702C782"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Simplified UI &amp; OSD Design</w:t>
      </w:r>
    </w:p>
    <w:p w14:paraId="590FF9E6" w14:textId="4CABB7D5"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Enjoy videos/MP3/Pictures USB Flash</w:t>
      </w:r>
    </w:p>
    <w:p w14:paraId="54F2D72D" w14:textId="11EF982A"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HD 1366*768</w:t>
      </w:r>
    </w:p>
    <w:p w14:paraId="0335C566" w14:textId="31FFF1D1"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Built in 2*10W Speaker</w:t>
      </w:r>
    </w:p>
    <w:p w14:paraId="40E28AAF" w14:textId="0E99BF47"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Narrow Bezel Design</w:t>
      </w:r>
    </w:p>
    <w:p w14:paraId="4DEF30FF" w14:textId="2B563037"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Overvoltage Protection</w:t>
      </w:r>
    </w:p>
    <w:p w14:paraId="6C3773CF" w14:textId="3B3D1B23" w:rsidR="003B5F17" w:rsidRDefault="003B5F17" w:rsidP="003B5F17">
      <w:pPr>
        <w:numPr>
          <w:ilvl w:val="0"/>
          <w:numId w:val="1"/>
        </w:numPr>
        <w:spacing w:after="0" w:line="240" w:lineRule="auto"/>
        <w:rPr>
          <w:rFonts w:ascii="Segoe UI" w:hAnsi="Segoe UI" w:cs="Segoe UI"/>
          <w:color w:val="282828"/>
        </w:rPr>
      </w:pPr>
      <w:r>
        <w:rPr>
          <w:rFonts w:ascii="Segoe UI" w:hAnsi="Segoe UI" w:cs="Segoe UI"/>
          <w:color w:val="282828"/>
        </w:rPr>
        <w:t>iCast TV</w:t>
      </w:r>
    </w:p>
    <w:p w14:paraId="3246D6C5" w14:textId="77777777" w:rsidR="00BC4BA5" w:rsidRDefault="00BC4BA5" w:rsidP="00BC4BA5">
      <w:pPr>
        <w:spacing w:after="0" w:line="240" w:lineRule="auto"/>
        <w:ind w:left="720"/>
        <w:rPr>
          <w:rFonts w:ascii="Segoe UI" w:hAnsi="Segoe UI" w:cs="Segoe UI"/>
          <w:color w:val="282828"/>
        </w:rPr>
      </w:pPr>
    </w:p>
    <w:p w14:paraId="2662CFDA" w14:textId="77777777" w:rsidR="003B5F17" w:rsidRDefault="003B5F17" w:rsidP="003B5F17">
      <w:pPr>
        <w:pStyle w:val="Heading2"/>
        <w:pBdr>
          <w:bottom w:val="single" w:sz="6" w:space="12" w:color="EDEDED"/>
        </w:pBdr>
        <w:spacing w:before="0"/>
        <w:rPr>
          <w:rFonts w:ascii="Segoe UI" w:hAnsi="Segoe UI" w:cs="Segoe UI"/>
          <w:caps/>
          <w:color w:val="282828"/>
        </w:rPr>
      </w:pPr>
      <w:r>
        <w:rPr>
          <w:rFonts w:ascii="Segoe UI" w:hAnsi="Segoe UI" w:cs="Segoe UI"/>
          <w:b/>
          <w:bCs/>
          <w:caps/>
          <w:color w:val="282828"/>
        </w:rPr>
        <w:t>WHAT’S IN THE BOX</w:t>
      </w:r>
    </w:p>
    <w:p w14:paraId="37CC9737" w14:textId="77777777" w:rsidR="003B5F17" w:rsidRDefault="003B5F17" w:rsidP="003B5F17">
      <w:pPr>
        <w:numPr>
          <w:ilvl w:val="0"/>
          <w:numId w:val="2"/>
        </w:numPr>
        <w:spacing w:after="0" w:line="240" w:lineRule="auto"/>
        <w:rPr>
          <w:rFonts w:ascii="Segoe UI" w:hAnsi="Segoe UI" w:cs="Segoe UI"/>
          <w:color w:val="282828"/>
        </w:rPr>
      </w:pPr>
      <w:r>
        <w:rPr>
          <w:rFonts w:ascii="Segoe UI" w:hAnsi="Segoe UI" w:cs="Segoe UI"/>
          <w:b/>
          <w:bCs/>
          <w:color w:val="282828"/>
        </w:rPr>
        <w:t>Itel A32 HD iCast TV</w:t>
      </w:r>
    </w:p>
    <w:p w14:paraId="3ED1FB96" w14:textId="77777777" w:rsidR="003B5F17" w:rsidRDefault="003B5F17" w:rsidP="003B5F17">
      <w:pPr>
        <w:numPr>
          <w:ilvl w:val="0"/>
          <w:numId w:val="2"/>
        </w:numPr>
        <w:spacing w:after="0" w:line="240" w:lineRule="auto"/>
        <w:rPr>
          <w:rFonts w:ascii="Segoe UI" w:hAnsi="Segoe UI" w:cs="Segoe UI"/>
          <w:color w:val="282828"/>
        </w:rPr>
      </w:pPr>
      <w:r>
        <w:rPr>
          <w:rFonts w:ascii="Segoe UI" w:hAnsi="Segoe UI" w:cs="Segoe UI"/>
          <w:color w:val="282828"/>
        </w:rPr>
        <w:t>Manual</w:t>
      </w:r>
    </w:p>
    <w:p w14:paraId="18AD84D5" w14:textId="77777777" w:rsidR="003B5F17" w:rsidRDefault="003B5F17" w:rsidP="003B5F17">
      <w:pPr>
        <w:numPr>
          <w:ilvl w:val="0"/>
          <w:numId w:val="2"/>
        </w:numPr>
        <w:spacing w:after="0" w:line="240" w:lineRule="auto"/>
        <w:rPr>
          <w:rFonts w:ascii="Segoe UI" w:hAnsi="Segoe UI" w:cs="Segoe UI"/>
          <w:color w:val="282828"/>
        </w:rPr>
      </w:pPr>
      <w:r>
        <w:rPr>
          <w:rFonts w:ascii="Segoe UI" w:hAnsi="Segoe UI" w:cs="Segoe UI"/>
          <w:color w:val="282828"/>
        </w:rPr>
        <w:t>Stand and Screw</w:t>
      </w:r>
    </w:p>
    <w:p w14:paraId="53CDA2F7" w14:textId="77777777" w:rsidR="003B5F17" w:rsidRDefault="003B5F17" w:rsidP="003B5F17">
      <w:pPr>
        <w:numPr>
          <w:ilvl w:val="0"/>
          <w:numId w:val="2"/>
        </w:numPr>
        <w:spacing w:after="0" w:line="240" w:lineRule="auto"/>
        <w:rPr>
          <w:rFonts w:ascii="Segoe UI" w:hAnsi="Segoe UI" w:cs="Segoe UI"/>
          <w:color w:val="282828"/>
        </w:rPr>
      </w:pPr>
      <w:r>
        <w:rPr>
          <w:rFonts w:ascii="Segoe UI" w:hAnsi="Segoe UI" w:cs="Segoe UI"/>
          <w:color w:val="282828"/>
        </w:rPr>
        <w:t>Remote control</w:t>
      </w:r>
    </w:p>
    <w:p w14:paraId="12F1B16E" w14:textId="15C2C5E1" w:rsidR="003B5F17" w:rsidRDefault="003B5F17" w:rsidP="003B5F17">
      <w:pPr>
        <w:numPr>
          <w:ilvl w:val="0"/>
          <w:numId w:val="2"/>
        </w:numPr>
        <w:spacing w:after="0" w:line="240" w:lineRule="auto"/>
        <w:rPr>
          <w:rFonts w:ascii="Segoe UI" w:hAnsi="Segoe UI" w:cs="Segoe UI"/>
          <w:color w:val="282828"/>
        </w:rPr>
      </w:pPr>
      <w:r>
        <w:rPr>
          <w:rFonts w:ascii="Segoe UI" w:hAnsi="Segoe UI" w:cs="Segoe UI"/>
          <w:color w:val="282828"/>
        </w:rPr>
        <w:t>Batteries</w:t>
      </w:r>
    </w:p>
    <w:p w14:paraId="6C2DFC83" w14:textId="77777777" w:rsidR="00BC4BA5" w:rsidRDefault="00BC4BA5" w:rsidP="00BC4BA5">
      <w:pPr>
        <w:spacing w:after="0" w:line="240" w:lineRule="auto"/>
        <w:ind w:left="720"/>
        <w:rPr>
          <w:rFonts w:ascii="Segoe UI" w:hAnsi="Segoe UI" w:cs="Segoe UI"/>
          <w:color w:val="282828"/>
        </w:rPr>
      </w:pPr>
    </w:p>
    <w:p w14:paraId="5D307850" w14:textId="77777777" w:rsidR="003B5F17" w:rsidRDefault="003B5F17" w:rsidP="003B5F17">
      <w:pPr>
        <w:pStyle w:val="Heading2"/>
        <w:pBdr>
          <w:bottom w:val="single" w:sz="6" w:space="12" w:color="EDEDED"/>
        </w:pBdr>
        <w:spacing w:before="0"/>
        <w:rPr>
          <w:rFonts w:ascii="Segoe UI" w:hAnsi="Segoe UI" w:cs="Segoe UI"/>
          <w:caps/>
          <w:color w:val="282828"/>
        </w:rPr>
      </w:pPr>
      <w:r>
        <w:rPr>
          <w:rFonts w:ascii="Segoe UI" w:hAnsi="Segoe UI" w:cs="Segoe UI"/>
          <w:b/>
          <w:bCs/>
          <w:caps/>
          <w:color w:val="282828"/>
        </w:rPr>
        <w:t>SPECIFICATIONS</w:t>
      </w:r>
    </w:p>
    <w:p w14:paraId="27848D79" w14:textId="77777777" w:rsidR="003B5F17" w:rsidRDefault="003B5F17" w:rsidP="003B5F17">
      <w:pPr>
        <w:pStyle w:val="-pvxs"/>
        <w:numPr>
          <w:ilvl w:val="0"/>
          <w:numId w:val="3"/>
        </w:numPr>
        <w:spacing w:before="0" w:beforeAutospacing="0" w:after="0" w:afterAutospacing="0"/>
        <w:rPr>
          <w:rFonts w:ascii="Segoe UI" w:hAnsi="Segoe UI" w:cs="Segoe UI"/>
          <w:color w:val="282828"/>
        </w:rPr>
      </w:pPr>
      <w:r>
        <w:rPr>
          <w:rStyle w:val="-b"/>
          <w:rFonts w:ascii="Segoe UI" w:hAnsi="Segoe UI" w:cs="Segoe UI"/>
          <w:b/>
          <w:bCs/>
          <w:color w:val="282828"/>
        </w:rPr>
        <w:t>SKU</w:t>
      </w:r>
      <w:r>
        <w:rPr>
          <w:rFonts w:ascii="Segoe UI" w:hAnsi="Segoe UI" w:cs="Segoe UI"/>
          <w:color w:val="282828"/>
        </w:rPr>
        <w:t>: IT724EA0H4WBNNAFAMZ</w:t>
      </w:r>
    </w:p>
    <w:p w14:paraId="233430D4" w14:textId="77777777" w:rsidR="003B5F17" w:rsidRDefault="003B5F17" w:rsidP="003B5F17">
      <w:pPr>
        <w:pStyle w:val="-pvxs"/>
        <w:numPr>
          <w:ilvl w:val="0"/>
          <w:numId w:val="3"/>
        </w:numPr>
        <w:spacing w:before="0" w:beforeAutospacing="0" w:after="0" w:afterAutospacing="0"/>
        <w:rPr>
          <w:rFonts w:ascii="Segoe UI" w:hAnsi="Segoe UI" w:cs="Segoe UI"/>
          <w:color w:val="282828"/>
        </w:rPr>
      </w:pPr>
      <w:r>
        <w:rPr>
          <w:rStyle w:val="-b"/>
          <w:rFonts w:ascii="Segoe UI" w:hAnsi="Segoe UI" w:cs="Segoe UI"/>
          <w:b/>
          <w:bCs/>
          <w:color w:val="282828"/>
        </w:rPr>
        <w:t>Product Line</w:t>
      </w:r>
      <w:r>
        <w:rPr>
          <w:rFonts w:ascii="Segoe UI" w:hAnsi="Segoe UI" w:cs="Segoe UI"/>
          <w:color w:val="282828"/>
        </w:rPr>
        <w:t>: Itel Official Store</w:t>
      </w:r>
    </w:p>
    <w:p w14:paraId="2441EEA3" w14:textId="77777777" w:rsidR="003B5F17" w:rsidRDefault="003B5F17" w:rsidP="003B5F17">
      <w:pPr>
        <w:pStyle w:val="-pvxs"/>
        <w:numPr>
          <w:ilvl w:val="0"/>
          <w:numId w:val="3"/>
        </w:numPr>
        <w:spacing w:before="0" w:beforeAutospacing="0" w:after="0" w:afterAutospacing="0"/>
        <w:rPr>
          <w:rFonts w:ascii="Segoe UI" w:hAnsi="Segoe UI" w:cs="Segoe UI"/>
          <w:color w:val="282828"/>
        </w:rPr>
      </w:pPr>
      <w:r>
        <w:rPr>
          <w:rStyle w:val="-b"/>
          <w:rFonts w:ascii="Segoe UI" w:hAnsi="Segoe UI" w:cs="Segoe UI"/>
          <w:b/>
          <w:bCs/>
          <w:color w:val="282828"/>
        </w:rPr>
        <w:t>Model</w:t>
      </w:r>
      <w:r>
        <w:rPr>
          <w:rFonts w:ascii="Segoe UI" w:hAnsi="Segoe UI" w:cs="Segoe UI"/>
          <w:color w:val="282828"/>
        </w:rPr>
        <w:t>: Itel A32100AE</w:t>
      </w:r>
    </w:p>
    <w:p w14:paraId="106CB0D8" w14:textId="77777777" w:rsidR="003B5F17" w:rsidRDefault="003B5F17" w:rsidP="003B5F17">
      <w:pPr>
        <w:pStyle w:val="-pvxs"/>
        <w:numPr>
          <w:ilvl w:val="0"/>
          <w:numId w:val="3"/>
        </w:numPr>
        <w:spacing w:before="0" w:beforeAutospacing="0" w:after="0" w:afterAutospacing="0"/>
        <w:rPr>
          <w:rFonts w:ascii="Segoe UI" w:hAnsi="Segoe UI" w:cs="Segoe UI"/>
          <w:color w:val="282828"/>
        </w:rPr>
      </w:pPr>
      <w:r>
        <w:rPr>
          <w:rStyle w:val="-b"/>
          <w:rFonts w:ascii="Segoe UI" w:hAnsi="Segoe UI" w:cs="Segoe UI"/>
          <w:b/>
          <w:bCs/>
          <w:color w:val="282828"/>
        </w:rPr>
        <w:t>Production Country</w:t>
      </w:r>
      <w:r>
        <w:rPr>
          <w:rFonts w:ascii="Segoe UI" w:hAnsi="Segoe UI" w:cs="Segoe UI"/>
          <w:color w:val="282828"/>
        </w:rPr>
        <w:t>: China</w:t>
      </w:r>
    </w:p>
    <w:p w14:paraId="34C908D7" w14:textId="77777777" w:rsidR="003B5F17" w:rsidRDefault="003B5F17" w:rsidP="003B5F17">
      <w:pPr>
        <w:pStyle w:val="-pvxs"/>
        <w:numPr>
          <w:ilvl w:val="0"/>
          <w:numId w:val="3"/>
        </w:numPr>
        <w:spacing w:before="0" w:beforeAutospacing="0" w:after="0" w:afterAutospacing="0"/>
        <w:rPr>
          <w:rFonts w:ascii="Segoe UI" w:hAnsi="Segoe UI" w:cs="Segoe UI"/>
          <w:color w:val="282828"/>
        </w:rPr>
      </w:pPr>
      <w:r>
        <w:rPr>
          <w:rStyle w:val="-b"/>
          <w:rFonts w:ascii="Segoe UI" w:hAnsi="Segoe UI" w:cs="Segoe UI"/>
          <w:b/>
          <w:bCs/>
          <w:color w:val="282828"/>
        </w:rPr>
        <w:t>Size (L x W x H cm)</w:t>
      </w:r>
      <w:r>
        <w:rPr>
          <w:rFonts w:ascii="Segoe UI" w:hAnsi="Segoe UI" w:cs="Segoe UI"/>
          <w:color w:val="282828"/>
        </w:rPr>
        <w:t>: 76.5X10X48.8</w:t>
      </w:r>
    </w:p>
    <w:p w14:paraId="1F64E6B1" w14:textId="77777777" w:rsidR="003B5F17" w:rsidRDefault="003B5F17" w:rsidP="003B5F17">
      <w:pPr>
        <w:pStyle w:val="-pvxs"/>
        <w:numPr>
          <w:ilvl w:val="0"/>
          <w:numId w:val="3"/>
        </w:numPr>
        <w:spacing w:before="0" w:beforeAutospacing="0" w:after="0" w:afterAutospacing="0"/>
        <w:rPr>
          <w:rFonts w:ascii="Segoe UI" w:hAnsi="Segoe UI" w:cs="Segoe UI"/>
          <w:color w:val="282828"/>
        </w:rPr>
      </w:pPr>
      <w:r>
        <w:rPr>
          <w:rStyle w:val="-b"/>
          <w:rFonts w:ascii="Segoe UI" w:hAnsi="Segoe UI" w:cs="Segoe UI"/>
          <w:b/>
          <w:bCs/>
          <w:color w:val="282828"/>
        </w:rPr>
        <w:t>Weight (kg)</w:t>
      </w:r>
      <w:r>
        <w:rPr>
          <w:rFonts w:ascii="Segoe UI" w:hAnsi="Segoe UI" w:cs="Segoe UI"/>
          <w:color w:val="282828"/>
        </w:rPr>
        <w:t>: 3.7</w:t>
      </w:r>
    </w:p>
    <w:p w14:paraId="7CF2CBD2" w14:textId="77777777" w:rsidR="003B5F17" w:rsidRDefault="003B5F17" w:rsidP="003B5F17">
      <w:pPr>
        <w:pStyle w:val="-pvxs"/>
        <w:numPr>
          <w:ilvl w:val="0"/>
          <w:numId w:val="3"/>
        </w:numPr>
        <w:spacing w:before="0" w:beforeAutospacing="0" w:after="0" w:afterAutospacing="0"/>
        <w:rPr>
          <w:rFonts w:ascii="Segoe UI" w:hAnsi="Segoe UI" w:cs="Segoe UI"/>
          <w:color w:val="282828"/>
        </w:rPr>
      </w:pPr>
      <w:r>
        <w:rPr>
          <w:rStyle w:val="-b"/>
          <w:rFonts w:ascii="Segoe UI" w:hAnsi="Segoe UI" w:cs="Segoe UI"/>
          <w:b/>
          <w:bCs/>
          <w:color w:val="282828"/>
        </w:rPr>
        <w:t>Color</w:t>
      </w:r>
      <w:r>
        <w:rPr>
          <w:rFonts w:ascii="Segoe UI" w:hAnsi="Segoe UI" w:cs="Segoe UI"/>
          <w:color w:val="282828"/>
        </w:rPr>
        <w:t>: Black</w:t>
      </w:r>
    </w:p>
    <w:p w14:paraId="098227FC" w14:textId="77777777" w:rsidR="003B5F17" w:rsidRDefault="003B5F17" w:rsidP="003B5F17">
      <w:pPr>
        <w:pStyle w:val="-pvxs"/>
        <w:numPr>
          <w:ilvl w:val="0"/>
          <w:numId w:val="3"/>
        </w:numPr>
        <w:spacing w:before="0" w:beforeAutospacing="0" w:after="0" w:afterAutospacing="0"/>
        <w:rPr>
          <w:rFonts w:ascii="Segoe UI" w:hAnsi="Segoe UI" w:cs="Segoe UI"/>
          <w:color w:val="282828"/>
        </w:rPr>
      </w:pPr>
      <w:r>
        <w:rPr>
          <w:rStyle w:val="-b"/>
          <w:rFonts w:ascii="Segoe UI" w:hAnsi="Segoe UI" w:cs="Segoe UI"/>
          <w:b/>
          <w:bCs/>
          <w:color w:val="282828"/>
        </w:rPr>
        <w:t>Main Material</w:t>
      </w:r>
      <w:r>
        <w:rPr>
          <w:rFonts w:ascii="Segoe UI" w:hAnsi="Segoe UI" w:cs="Segoe UI"/>
          <w:color w:val="282828"/>
        </w:rPr>
        <w:t>: Metal body</w:t>
      </w:r>
    </w:p>
    <w:p w14:paraId="6144A937" w14:textId="0A93ACE4" w:rsidR="003B5F17" w:rsidRDefault="003B5F17" w:rsidP="003B5F17">
      <w:pPr>
        <w:pStyle w:val="-pvxs"/>
        <w:numPr>
          <w:ilvl w:val="0"/>
          <w:numId w:val="3"/>
        </w:numPr>
        <w:spacing w:before="0" w:beforeAutospacing="0" w:after="0" w:afterAutospacing="0"/>
        <w:rPr>
          <w:rFonts w:ascii="Segoe UI" w:hAnsi="Segoe UI" w:cs="Segoe UI"/>
          <w:color w:val="282828"/>
        </w:rPr>
      </w:pPr>
      <w:r>
        <w:rPr>
          <w:rStyle w:val="-b"/>
          <w:rFonts w:ascii="Segoe UI" w:hAnsi="Segoe UI" w:cs="Segoe UI"/>
          <w:b/>
          <w:bCs/>
          <w:color w:val="282828"/>
        </w:rPr>
        <w:t>Shop Type</w:t>
      </w:r>
      <w:r>
        <w:rPr>
          <w:rFonts w:ascii="Segoe UI" w:hAnsi="Segoe UI" w:cs="Segoe UI"/>
          <w:color w:val="282828"/>
        </w:rPr>
        <w:t xml:space="preserve">: </w:t>
      </w:r>
      <w:r w:rsidR="003765B3">
        <w:rPr>
          <w:rFonts w:ascii="Segoe UI" w:hAnsi="Segoe UI" w:cs="Segoe UI"/>
          <w:color w:val="282828"/>
        </w:rPr>
        <w:t>Harvel Electric Store</w:t>
      </w:r>
    </w:p>
    <w:p w14:paraId="40BAEFC5" w14:textId="77777777" w:rsidR="003B5F17" w:rsidRDefault="003B5F17" w:rsidP="003B5F17">
      <w:pPr>
        <w:pStyle w:val="NormalWeb"/>
        <w:shd w:val="clear" w:color="auto" w:fill="FFFFFF"/>
        <w:spacing w:before="0" w:beforeAutospacing="0" w:after="0" w:afterAutospacing="0"/>
        <w:jc w:val="both"/>
        <w:rPr>
          <w:rFonts w:ascii="Segoe UI" w:hAnsi="Segoe UI" w:cs="Segoe UI"/>
          <w:color w:val="282828"/>
          <w:sz w:val="21"/>
          <w:szCs w:val="21"/>
        </w:rPr>
      </w:pPr>
    </w:p>
    <w:p w14:paraId="0A6FF3F9" w14:textId="77777777" w:rsidR="003B5F17" w:rsidRPr="003B5F17" w:rsidRDefault="003B5F17" w:rsidP="003B5F17">
      <w:pPr>
        <w:pStyle w:val="NormalWeb"/>
        <w:shd w:val="clear" w:color="auto" w:fill="FFFFFF"/>
        <w:spacing w:before="0" w:beforeAutospacing="0" w:after="0" w:afterAutospacing="0"/>
        <w:jc w:val="both"/>
        <w:rPr>
          <w:rFonts w:ascii="Segoe UI" w:hAnsi="Segoe UI" w:cs="Segoe UI"/>
          <w:color w:val="282828"/>
          <w:sz w:val="21"/>
          <w:szCs w:val="21"/>
        </w:rPr>
      </w:pPr>
    </w:p>
    <w:sectPr w:rsidR="003B5F17" w:rsidRPr="003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5ED"/>
    <w:multiLevelType w:val="multilevel"/>
    <w:tmpl w:val="BD4A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D5E42"/>
    <w:multiLevelType w:val="multilevel"/>
    <w:tmpl w:val="8CF8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53351"/>
    <w:multiLevelType w:val="multilevel"/>
    <w:tmpl w:val="C3A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AA"/>
    <w:rsid w:val="00035C5C"/>
    <w:rsid w:val="001C3BB0"/>
    <w:rsid w:val="002431AA"/>
    <w:rsid w:val="003765B3"/>
    <w:rsid w:val="003B5F17"/>
    <w:rsid w:val="00BC4BA5"/>
    <w:rsid w:val="00CC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33BD"/>
  <w15:chartTrackingRefBased/>
  <w15:docId w15:val="{A39A8F00-B476-4157-902E-2CA04C0E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1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5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3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1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31A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431AA"/>
    <w:rPr>
      <w:color w:val="0000FF"/>
      <w:u w:val="single"/>
    </w:rPr>
  </w:style>
  <w:style w:type="character" w:customStyle="1" w:styleId="-b">
    <w:name w:val="-b"/>
    <w:basedOn w:val="DefaultParagraphFont"/>
    <w:rsid w:val="002431AA"/>
  </w:style>
  <w:style w:type="character" w:customStyle="1" w:styleId="-tal">
    <w:name w:val="-tal"/>
    <w:basedOn w:val="DefaultParagraphFont"/>
    <w:rsid w:val="002431AA"/>
  </w:style>
  <w:style w:type="character" w:customStyle="1" w:styleId="tag">
    <w:name w:val="tag"/>
    <w:basedOn w:val="DefaultParagraphFont"/>
    <w:rsid w:val="002431AA"/>
  </w:style>
  <w:style w:type="character" w:styleId="Emphasis">
    <w:name w:val="Emphasis"/>
    <w:basedOn w:val="DefaultParagraphFont"/>
    <w:uiPriority w:val="20"/>
    <w:qFormat/>
    <w:rsid w:val="002431AA"/>
    <w:rPr>
      <w:i/>
      <w:iCs/>
    </w:rPr>
  </w:style>
  <w:style w:type="character" w:customStyle="1" w:styleId="Heading2Char">
    <w:name w:val="Heading 2 Char"/>
    <w:basedOn w:val="DefaultParagraphFont"/>
    <w:link w:val="Heading2"/>
    <w:uiPriority w:val="9"/>
    <w:semiHidden/>
    <w:rsid w:val="00CC5BE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C5B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BE8"/>
    <w:rPr>
      <w:b/>
      <w:bCs/>
    </w:rPr>
  </w:style>
  <w:style w:type="paragraph" w:customStyle="1" w:styleId="-pvxs">
    <w:name w:val="-pvxs"/>
    <w:basedOn w:val="Normal"/>
    <w:rsid w:val="003B5F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0014">
      <w:bodyDiv w:val="1"/>
      <w:marLeft w:val="0"/>
      <w:marRight w:val="0"/>
      <w:marTop w:val="0"/>
      <w:marBottom w:val="0"/>
      <w:divBdr>
        <w:top w:val="none" w:sz="0" w:space="0" w:color="auto"/>
        <w:left w:val="none" w:sz="0" w:space="0" w:color="auto"/>
        <w:bottom w:val="none" w:sz="0" w:space="0" w:color="auto"/>
        <w:right w:val="none" w:sz="0" w:space="0" w:color="auto"/>
      </w:divBdr>
      <w:divsChild>
        <w:div w:id="1899433281">
          <w:marLeft w:val="0"/>
          <w:marRight w:val="0"/>
          <w:marTop w:val="0"/>
          <w:marBottom w:val="0"/>
          <w:divBdr>
            <w:top w:val="none" w:sz="0" w:space="0" w:color="auto"/>
            <w:left w:val="none" w:sz="0" w:space="0" w:color="auto"/>
            <w:bottom w:val="none" w:sz="0" w:space="0" w:color="auto"/>
            <w:right w:val="none" w:sz="0" w:space="0" w:color="auto"/>
          </w:divBdr>
          <w:divsChild>
            <w:div w:id="763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1160">
      <w:bodyDiv w:val="1"/>
      <w:marLeft w:val="0"/>
      <w:marRight w:val="0"/>
      <w:marTop w:val="0"/>
      <w:marBottom w:val="0"/>
      <w:divBdr>
        <w:top w:val="none" w:sz="0" w:space="0" w:color="auto"/>
        <w:left w:val="none" w:sz="0" w:space="0" w:color="auto"/>
        <w:bottom w:val="none" w:sz="0" w:space="0" w:color="auto"/>
        <w:right w:val="none" w:sz="0" w:space="0" w:color="auto"/>
      </w:divBdr>
      <w:divsChild>
        <w:div w:id="917057033">
          <w:marLeft w:val="0"/>
          <w:marRight w:val="0"/>
          <w:marTop w:val="60"/>
          <w:marBottom w:val="0"/>
          <w:divBdr>
            <w:top w:val="none" w:sz="0" w:space="0" w:color="auto"/>
            <w:left w:val="none" w:sz="0" w:space="0" w:color="auto"/>
            <w:bottom w:val="none" w:sz="0" w:space="0" w:color="auto"/>
            <w:right w:val="none" w:sz="0" w:space="0" w:color="auto"/>
          </w:divBdr>
          <w:divsChild>
            <w:div w:id="847017116">
              <w:marLeft w:val="0"/>
              <w:marRight w:val="0"/>
              <w:marTop w:val="0"/>
              <w:marBottom w:val="0"/>
              <w:divBdr>
                <w:top w:val="none" w:sz="0" w:space="0" w:color="auto"/>
                <w:left w:val="none" w:sz="0" w:space="0" w:color="auto"/>
                <w:bottom w:val="none" w:sz="0" w:space="0" w:color="auto"/>
                <w:right w:val="none" w:sz="0" w:space="0" w:color="auto"/>
              </w:divBdr>
              <w:divsChild>
                <w:div w:id="16667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886">
          <w:marLeft w:val="0"/>
          <w:marRight w:val="0"/>
          <w:marTop w:val="0"/>
          <w:marBottom w:val="0"/>
          <w:divBdr>
            <w:top w:val="none" w:sz="0" w:space="0" w:color="auto"/>
            <w:left w:val="none" w:sz="0" w:space="0" w:color="auto"/>
            <w:bottom w:val="none" w:sz="0" w:space="0" w:color="auto"/>
            <w:right w:val="none" w:sz="0" w:space="0" w:color="auto"/>
          </w:divBdr>
        </w:div>
      </w:divsChild>
    </w:div>
    <w:div w:id="1070420591">
      <w:bodyDiv w:val="1"/>
      <w:marLeft w:val="0"/>
      <w:marRight w:val="0"/>
      <w:marTop w:val="0"/>
      <w:marBottom w:val="0"/>
      <w:divBdr>
        <w:top w:val="none" w:sz="0" w:space="0" w:color="auto"/>
        <w:left w:val="none" w:sz="0" w:space="0" w:color="auto"/>
        <w:bottom w:val="none" w:sz="0" w:space="0" w:color="auto"/>
        <w:right w:val="none" w:sz="0" w:space="0" w:color="auto"/>
      </w:divBdr>
      <w:divsChild>
        <w:div w:id="871528501">
          <w:marLeft w:val="0"/>
          <w:marRight w:val="0"/>
          <w:marTop w:val="0"/>
          <w:marBottom w:val="0"/>
          <w:divBdr>
            <w:top w:val="none" w:sz="0" w:space="0" w:color="auto"/>
            <w:left w:val="none" w:sz="0" w:space="0" w:color="auto"/>
            <w:bottom w:val="none" w:sz="0" w:space="0" w:color="auto"/>
            <w:right w:val="none" w:sz="0" w:space="0" w:color="auto"/>
          </w:divBdr>
          <w:divsChild>
            <w:div w:id="13818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7040">
      <w:bodyDiv w:val="1"/>
      <w:marLeft w:val="0"/>
      <w:marRight w:val="0"/>
      <w:marTop w:val="0"/>
      <w:marBottom w:val="0"/>
      <w:divBdr>
        <w:top w:val="none" w:sz="0" w:space="0" w:color="auto"/>
        <w:left w:val="none" w:sz="0" w:space="0" w:color="auto"/>
        <w:bottom w:val="none" w:sz="0" w:space="0" w:color="auto"/>
        <w:right w:val="none" w:sz="0" w:space="0" w:color="auto"/>
      </w:divBdr>
      <w:divsChild>
        <w:div w:id="84303647">
          <w:marLeft w:val="240"/>
          <w:marRight w:val="240"/>
          <w:marTop w:val="0"/>
          <w:marBottom w:val="0"/>
          <w:divBdr>
            <w:top w:val="none" w:sz="0" w:space="0" w:color="auto"/>
            <w:left w:val="none" w:sz="0" w:space="0" w:color="auto"/>
            <w:bottom w:val="none" w:sz="0" w:space="0" w:color="auto"/>
            <w:right w:val="none" w:sz="0" w:space="0" w:color="auto"/>
          </w:divBdr>
        </w:div>
      </w:divsChild>
    </w:div>
    <w:div w:id="1900826647">
      <w:bodyDiv w:val="1"/>
      <w:marLeft w:val="0"/>
      <w:marRight w:val="0"/>
      <w:marTop w:val="0"/>
      <w:marBottom w:val="0"/>
      <w:divBdr>
        <w:top w:val="none" w:sz="0" w:space="0" w:color="auto"/>
        <w:left w:val="none" w:sz="0" w:space="0" w:color="auto"/>
        <w:bottom w:val="none" w:sz="0" w:space="0" w:color="auto"/>
        <w:right w:val="none" w:sz="0" w:space="0" w:color="auto"/>
      </w:divBdr>
      <w:divsChild>
        <w:div w:id="412316790">
          <w:marLeft w:val="0"/>
          <w:marRight w:val="0"/>
          <w:marTop w:val="0"/>
          <w:marBottom w:val="0"/>
          <w:divBdr>
            <w:top w:val="none" w:sz="0" w:space="0" w:color="auto"/>
            <w:left w:val="none" w:sz="0" w:space="0" w:color="auto"/>
            <w:bottom w:val="none" w:sz="0" w:space="0" w:color="auto"/>
            <w:right w:val="none" w:sz="0" w:space="0" w:color="auto"/>
          </w:divBdr>
          <w:divsChild>
            <w:div w:id="972750958">
              <w:marLeft w:val="0"/>
              <w:marRight w:val="0"/>
              <w:marTop w:val="0"/>
              <w:marBottom w:val="0"/>
              <w:divBdr>
                <w:top w:val="single" w:sz="6" w:space="0" w:color="EDEDED"/>
                <w:left w:val="single" w:sz="6" w:space="0" w:color="EDEDED"/>
                <w:bottom w:val="single" w:sz="6" w:space="0" w:color="EDEDED"/>
                <w:right w:val="single" w:sz="6" w:space="0" w:color="EDEDED"/>
              </w:divBdr>
              <w:divsChild>
                <w:div w:id="2128501434">
                  <w:marLeft w:val="0"/>
                  <w:marRight w:val="0"/>
                  <w:marTop w:val="0"/>
                  <w:marBottom w:val="0"/>
                  <w:divBdr>
                    <w:top w:val="none" w:sz="0" w:space="0" w:color="auto"/>
                    <w:left w:val="none" w:sz="0" w:space="0" w:color="auto"/>
                    <w:bottom w:val="none" w:sz="0" w:space="0" w:color="auto"/>
                    <w:right w:val="none" w:sz="0" w:space="0" w:color="auto"/>
                  </w:divBdr>
                </w:div>
              </w:divsChild>
            </w:div>
            <w:div w:id="1711690380">
              <w:marLeft w:val="0"/>
              <w:marRight w:val="0"/>
              <w:marTop w:val="0"/>
              <w:marBottom w:val="0"/>
              <w:divBdr>
                <w:top w:val="single" w:sz="6" w:space="0" w:color="EDEDED"/>
                <w:left w:val="single" w:sz="6" w:space="0" w:color="EDEDED"/>
                <w:bottom w:val="single" w:sz="6" w:space="0" w:color="EDEDED"/>
                <w:right w:val="single" w:sz="6" w:space="0" w:color="EDEDED"/>
              </w:divBdr>
              <w:divsChild>
                <w:div w:id="424225290">
                  <w:marLeft w:val="0"/>
                  <w:marRight w:val="0"/>
                  <w:marTop w:val="0"/>
                  <w:marBottom w:val="0"/>
                  <w:divBdr>
                    <w:top w:val="none" w:sz="0" w:space="0" w:color="auto"/>
                    <w:left w:val="none" w:sz="0" w:space="0" w:color="auto"/>
                    <w:bottom w:val="none" w:sz="0" w:space="0" w:color="auto"/>
                    <w:right w:val="none" w:sz="0" w:space="0" w:color="auto"/>
                  </w:divBdr>
                </w:div>
              </w:divsChild>
            </w:div>
            <w:div w:id="1346202352">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2041470477">
      <w:bodyDiv w:val="1"/>
      <w:marLeft w:val="0"/>
      <w:marRight w:val="0"/>
      <w:marTop w:val="0"/>
      <w:marBottom w:val="0"/>
      <w:divBdr>
        <w:top w:val="none" w:sz="0" w:space="0" w:color="auto"/>
        <w:left w:val="none" w:sz="0" w:space="0" w:color="auto"/>
        <w:bottom w:val="none" w:sz="0" w:space="0" w:color="auto"/>
        <w:right w:val="none" w:sz="0" w:space="0" w:color="auto"/>
      </w:divBdr>
      <w:divsChild>
        <w:div w:id="1519539656">
          <w:marLeft w:val="0"/>
          <w:marRight w:val="0"/>
          <w:marTop w:val="0"/>
          <w:marBottom w:val="0"/>
          <w:divBdr>
            <w:top w:val="none" w:sz="0" w:space="0" w:color="auto"/>
            <w:left w:val="none" w:sz="0" w:space="0" w:color="auto"/>
            <w:bottom w:val="none" w:sz="0" w:space="0" w:color="auto"/>
            <w:right w:val="none" w:sz="0" w:space="0" w:color="auto"/>
          </w:divBdr>
          <w:divsChild>
            <w:div w:id="1175802311">
              <w:marLeft w:val="0"/>
              <w:marRight w:val="0"/>
              <w:marTop w:val="0"/>
              <w:marBottom w:val="0"/>
              <w:divBdr>
                <w:top w:val="none" w:sz="0" w:space="0" w:color="auto"/>
                <w:left w:val="none" w:sz="0" w:space="0" w:color="auto"/>
                <w:bottom w:val="none" w:sz="0" w:space="0" w:color="auto"/>
                <w:right w:val="none" w:sz="0" w:space="0" w:color="auto"/>
              </w:divBdr>
            </w:div>
          </w:divsChild>
        </w:div>
        <w:div w:id="116680985">
          <w:marLeft w:val="0"/>
          <w:marRight w:val="0"/>
          <w:marTop w:val="0"/>
          <w:marBottom w:val="0"/>
          <w:divBdr>
            <w:top w:val="none" w:sz="0" w:space="0" w:color="auto"/>
            <w:left w:val="none" w:sz="0" w:space="0" w:color="auto"/>
            <w:bottom w:val="none" w:sz="0" w:space="0" w:color="auto"/>
            <w:right w:val="none" w:sz="0" w:space="0" w:color="auto"/>
          </w:divBdr>
          <w:divsChild>
            <w:div w:id="1857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ia.com.ng/ite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2</cp:revision>
  <dcterms:created xsi:type="dcterms:W3CDTF">2022-02-06T00:24:00Z</dcterms:created>
  <dcterms:modified xsi:type="dcterms:W3CDTF">2022-02-06T06:06:00Z</dcterms:modified>
</cp:coreProperties>
</file>