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B5685" w14:textId="77777777" w:rsidR="00372FF8" w:rsidRDefault="00372FF8" w:rsidP="00372FF8">
      <w:pPr>
        <w:pStyle w:val="Title"/>
        <w:jc w:val="center"/>
      </w:pPr>
      <w:r>
        <w:t>HARVEL</w:t>
      </w:r>
      <w:r w:rsidRPr="008A3986">
        <w:rPr>
          <w:color w:val="7030A0"/>
        </w:rPr>
        <w:t>ELECTRIC</w:t>
      </w:r>
      <w:r>
        <w:t xml:space="preserve"> ELECTRONIC STORE</w:t>
      </w:r>
    </w:p>
    <w:p w14:paraId="34DE516D" w14:textId="4FE68F66" w:rsidR="00EF77AF" w:rsidRDefault="00EF77AF" w:rsidP="00EF77AF"/>
    <w:p w14:paraId="5B181CDC" w14:textId="644E7279" w:rsidR="00EF77AF" w:rsidRDefault="00EF77AF" w:rsidP="00EF77AF">
      <w:pPr>
        <w:jc w:val="center"/>
      </w:pPr>
      <w:r>
        <w:rPr>
          <w:noProof/>
        </w:rPr>
        <w:drawing>
          <wp:inline distT="0" distB="0" distL="0" distR="0" wp14:anchorId="6938B3EE" wp14:editId="38EC8245">
            <wp:extent cx="1463040" cy="14630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ED7B" w14:textId="19FC72A8" w:rsidR="00EF77AF" w:rsidRPr="00EF77AF" w:rsidRDefault="00EF77AF" w:rsidP="00EF77AF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color w:val="282828"/>
          <w:kern w:val="36"/>
          <w:sz w:val="48"/>
          <w:szCs w:val="48"/>
        </w:rPr>
      </w:pPr>
      <w:r w:rsidRPr="00EF77AF">
        <w:rPr>
          <w:rFonts w:ascii="Segoe UI" w:eastAsia="Times New Roman" w:hAnsi="Segoe UI" w:cs="Segoe UI"/>
          <w:color w:val="282828"/>
          <w:kern w:val="36"/>
          <w:sz w:val="48"/>
          <w:szCs w:val="48"/>
        </w:rPr>
        <w:t>4.5</w:t>
      </w:r>
      <w:r>
        <w:rPr>
          <w:rFonts w:ascii="Segoe UI" w:eastAsia="Times New Roman" w:hAnsi="Segoe UI" w:cs="Segoe UI"/>
          <w:color w:val="282828"/>
          <w:kern w:val="36"/>
          <w:sz w:val="48"/>
          <w:szCs w:val="48"/>
        </w:rPr>
        <w:t>KVA</w:t>
      </w:r>
      <w:r w:rsidRPr="00EF77AF">
        <w:rPr>
          <w:rFonts w:ascii="Segoe UI" w:eastAsia="Times New Roman" w:hAnsi="Segoe UI" w:cs="Segoe UI"/>
          <w:color w:val="282828"/>
          <w:kern w:val="36"/>
          <w:sz w:val="48"/>
          <w:szCs w:val="48"/>
        </w:rPr>
        <w:t xml:space="preserve"> </w:t>
      </w:r>
      <w:proofErr w:type="spellStart"/>
      <w:r w:rsidRPr="00EF77AF">
        <w:rPr>
          <w:rFonts w:ascii="Segoe UI" w:eastAsia="Times New Roman" w:hAnsi="Segoe UI" w:cs="Segoe UI"/>
          <w:color w:val="282828"/>
          <w:kern w:val="36"/>
          <w:sz w:val="48"/>
          <w:szCs w:val="48"/>
        </w:rPr>
        <w:t>Sumec</w:t>
      </w:r>
      <w:proofErr w:type="spellEnd"/>
      <w:r w:rsidRPr="00EF77AF">
        <w:rPr>
          <w:rFonts w:ascii="Segoe UI" w:eastAsia="Times New Roman" w:hAnsi="Segoe UI" w:cs="Segoe UI"/>
          <w:color w:val="282828"/>
          <w:kern w:val="36"/>
          <w:sz w:val="48"/>
          <w:szCs w:val="48"/>
        </w:rPr>
        <w:t xml:space="preserve"> </w:t>
      </w:r>
      <w:proofErr w:type="spellStart"/>
      <w:r w:rsidRPr="00EF77AF">
        <w:rPr>
          <w:rFonts w:ascii="Segoe UI" w:eastAsia="Times New Roman" w:hAnsi="Segoe UI" w:cs="Segoe UI"/>
          <w:color w:val="282828"/>
          <w:kern w:val="36"/>
          <w:sz w:val="48"/>
          <w:szCs w:val="48"/>
        </w:rPr>
        <w:t>Firman</w:t>
      </w:r>
      <w:proofErr w:type="spellEnd"/>
      <w:r w:rsidRPr="00EF77AF">
        <w:rPr>
          <w:rFonts w:ascii="Segoe UI" w:eastAsia="Times New Roman" w:hAnsi="Segoe UI" w:cs="Segoe UI"/>
          <w:color w:val="282828"/>
          <w:kern w:val="36"/>
          <w:sz w:val="48"/>
          <w:szCs w:val="48"/>
        </w:rPr>
        <w:t xml:space="preserve"> Key Start Generator</w:t>
      </w:r>
    </w:p>
    <w:p w14:paraId="2F44CB9D" w14:textId="77777777" w:rsidR="00EF77AF" w:rsidRDefault="00EF77AF" w:rsidP="00EF77AF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82828"/>
          <w:sz w:val="21"/>
          <w:szCs w:val="21"/>
        </w:rPr>
      </w:pPr>
      <w:r w:rsidRPr="00EF77AF">
        <w:rPr>
          <w:rFonts w:ascii="Segoe UI" w:eastAsia="Times New Roman" w:hAnsi="Segoe UI" w:cs="Segoe UI"/>
          <w:color w:val="282828"/>
          <w:sz w:val="21"/>
          <w:szCs w:val="21"/>
        </w:rPr>
        <w:t>Brand: </w:t>
      </w:r>
      <w:proofErr w:type="spellStart"/>
      <w:r w:rsidR="00372FF8">
        <w:fldChar w:fldCharType="begin"/>
      </w:r>
      <w:r w:rsidR="00372FF8">
        <w:instrText xml:space="preserve"> HYPERLINK "https://www.jumia.com.ng/sumec/" </w:instrText>
      </w:r>
      <w:r w:rsidR="00372FF8">
        <w:fldChar w:fldCharType="separate"/>
      </w:r>
      <w:r w:rsidRPr="00EF77AF">
        <w:rPr>
          <w:rFonts w:ascii="Segoe UI" w:eastAsia="Times New Roman" w:hAnsi="Segoe UI" w:cs="Segoe UI"/>
          <w:color w:val="264996"/>
          <w:sz w:val="21"/>
          <w:szCs w:val="21"/>
          <w:u w:val="single"/>
        </w:rPr>
        <w:t>Sumec</w:t>
      </w:r>
      <w:proofErr w:type="spellEnd"/>
      <w:r w:rsidR="00372FF8">
        <w:rPr>
          <w:rFonts w:ascii="Segoe UI" w:eastAsia="Times New Roman" w:hAnsi="Segoe UI" w:cs="Segoe UI"/>
          <w:color w:val="264996"/>
          <w:sz w:val="21"/>
          <w:szCs w:val="21"/>
          <w:u w:val="single"/>
        </w:rPr>
        <w:fldChar w:fldCharType="end"/>
      </w:r>
    </w:p>
    <w:p w14:paraId="39C12376" w14:textId="77777777" w:rsidR="00EF77AF" w:rsidRDefault="00EF77AF" w:rsidP="00EF77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1"/>
          <w:szCs w:val="21"/>
        </w:rPr>
      </w:pPr>
    </w:p>
    <w:p w14:paraId="15ABD1EB" w14:textId="6DB555C6" w:rsidR="00EF77AF" w:rsidRPr="002431AA" w:rsidRDefault="00EF77AF" w:rsidP="00EF77A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</w:rPr>
        <w:t xml:space="preserve">Price: </w:t>
      </w:r>
      <w:r w:rsidRPr="002431AA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</w:rPr>
        <w:t>$</w:t>
      </w:r>
      <w:r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</w:rPr>
        <w:t>5000</w:t>
      </w:r>
    </w:p>
    <w:p w14:paraId="7BA0D6F2" w14:textId="7ABBE827" w:rsidR="00EF77AF" w:rsidRPr="002431AA" w:rsidRDefault="00EF77AF" w:rsidP="00EF77A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4BA5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Was </w:t>
      </w:r>
      <w:r w:rsidRPr="00CC5BE8">
        <w:rPr>
          <w:rFonts w:ascii="Consolas" w:eastAsia="Times New Roman" w:hAnsi="Consolas" w:cs="Times New Roman"/>
          <w:strike/>
          <w:color w:val="000000" w:themeColor="text1"/>
          <w:sz w:val="16"/>
          <w:szCs w:val="16"/>
        </w:rPr>
        <w:t>$</w:t>
      </w:r>
      <w:r>
        <w:rPr>
          <w:rFonts w:ascii="Consolas" w:eastAsia="Times New Roman" w:hAnsi="Consolas" w:cs="Times New Roman"/>
          <w:strike/>
          <w:color w:val="000000" w:themeColor="text1"/>
          <w:sz w:val="16"/>
          <w:szCs w:val="16"/>
        </w:rPr>
        <w:t>6500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2431AA">
        <w:rPr>
          <w:rFonts w:ascii="Segoe UI" w:eastAsia="Times New Roman" w:hAnsi="Segoe UI" w:cs="Segoe UI"/>
          <w:color w:val="F68B1E"/>
          <w:sz w:val="21"/>
          <w:szCs w:val="21"/>
          <w:shd w:val="clear" w:color="auto" w:fill="FEEFDE"/>
        </w:rPr>
        <w:t>54%</w:t>
      </w:r>
    </w:p>
    <w:p w14:paraId="6462F30E" w14:textId="6C629052" w:rsidR="00EF77AF" w:rsidRDefault="00EF77AF" w:rsidP="00EF77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4"/>
          <w:szCs w:val="24"/>
        </w:rPr>
      </w:pPr>
      <w:r w:rsidRPr="002431AA">
        <w:rPr>
          <w:rFonts w:ascii="Segoe UI" w:eastAsia="Times New Roman" w:hAnsi="Segoe UI" w:cs="Segoe UI"/>
          <w:color w:val="282828"/>
          <w:sz w:val="24"/>
          <w:szCs w:val="24"/>
        </w:rPr>
        <w:t xml:space="preserve">+ shipping </w:t>
      </w:r>
      <w:r>
        <w:rPr>
          <w:rFonts w:ascii="Segoe UI" w:eastAsia="Times New Roman" w:hAnsi="Segoe UI" w:cs="Segoe UI"/>
          <w:color w:val="282828"/>
          <w:sz w:val="24"/>
          <w:szCs w:val="24"/>
        </w:rPr>
        <w:t>only for V.V.I.P clients.</w:t>
      </w:r>
    </w:p>
    <w:p w14:paraId="1C477A26" w14:textId="7D25CE0E" w:rsidR="00EF77AF" w:rsidRDefault="00EF77AF" w:rsidP="00EF77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4"/>
          <w:szCs w:val="24"/>
        </w:rPr>
      </w:pPr>
    </w:p>
    <w:p w14:paraId="06E08747" w14:textId="77777777" w:rsidR="00EF77AF" w:rsidRDefault="00EF77AF" w:rsidP="00EF77AF">
      <w:pPr>
        <w:pStyle w:val="Heading2"/>
        <w:shd w:val="clear" w:color="auto" w:fill="FFFFFF"/>
        <w:spacing w:before="0"/>
        <w:rPr>
          <w:rFonts w:ascii="Segoe UI" w:hAnsi="Segoe UI" w:cs="Segoe UI"/>
          <w:color w:val="282828"/>
        </w:rPr>
      </w:pPr>
      <w:r>
        <w:rPr>
          <w:rFonts w:ascii="Segoe UI" w:hAnsi="Segoe UI" w:cs="Segoe UI"/>
          <w:b/>
          <w:bCs/>
          <w:color w:val="282828"/>
        </w:rPr>
        <w:t>Product details</w:t>
      </w:r>
    </w:p>
    <w:p w14:paraId="6EB25ED2" w14:textId="2F730A67" w:rsidR="00EF77AF" w:rsidRDefault="00EF77AF" w:rsidP="00EF77AF">
      <w:pPr>
        <w:shd w:val="clear" w:color="auto" w:fill="FFFFFF"/>
        <w:rPr>
          <w:rFonts w:ascii="Segoe UI" w:hAnsi="Segoe UI" w:cs="Segoe UI"/>
          <w:color w:val="282828"/>
          <w:sz w:val="21"/>
          <w:szCs w:val="21"/>
        </w:rPr>
      </w:pPr>
      <w:r>
        <w:rPr>
          <w:rFonts w:ascii="Segoe UI" w:hAnsi="Segoe UI" w:cs="Segoe UI"/>
          <w:color w:val="282828"/>
          <w:sz w:val="21"/>
          <w:szCs w:val="21"/>
        </w:rPr>
        <w:t>AC Output 220v DC Output 12V/8.3A Phase No. Single Phase Engine SPE200E,</w:t>
      </w:r>
      <w:r w:rsidR="001D4A8C">
        <w:rPr>
          <w:rFonts w:ascii="Segoe UI" w:hAnsi="Segoe UI" w:cs="Segoe UI"/>
          <w:color w:val="282828"/>
          <w:sz w:val="21"/>
          <w:szCs w:val="21"/>
        </w:rPr>
        <w:t xml:space="preserve"> </w:t>
      </w:r>
      <w:r>
        <w:rPr>
          <w:rFonts w:ascii="Segoe UI" w:hAnsi="Segoe UI" w:cs="Segoe UI"/>
          <w:color w:val="282828"/>
          <w:sz w:val="21"/>
          <w:szCs w:val="21"/>
        </w:rPr>
        <w:t>Max6.5HP,4-stroke single cylinder, OHV, air cooled Alternator Brush,</w:t>
      </w:r>
      <w:r w:rsidR="001D4A8C">
        <w:rPr>
          <w:rFonts w:ascii="Segoe UI" w:hAnsi="Segoe UI" w:cs="Segoe UI"/>
          <w:color w:val="282828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82828"/>
          <w:sz w:val="21"/>
          <w:szCs w:val="21"/>
        </w:rPr>
        <w:t>self exciting</w:t>
      </w:r>
      <w:proofErr w:type="spellEnd"/>
      <w:r>
        <w:rPr>
          <w:rFonts w:ascii="Segoe UI" w:hAnsi="Segoe UI" w:cs="Segoe UI"/>
          <w:color w:val="282828"/>
          <w:sz w:val="21"/>
          <w:szCs w:val="21"/>
        </w:rPr>
        <w:t>, synchronous,2-pole,100% Copper Enameled Wire Starting System Recoil/Electric Fuel Tank Capacity 15L Fuel Petrol Run Time per Tankful</w:t>
      </w:r>
      <w:r w:rsidR="001D4A8C">
        <w:rPr>
          <w:rFonts w:ascii="Segoe UI" w:hAnsi="Segoe UI" w:cs="Segoe UI"/>
          <w:color w:val="282828"/>
          <w:sz w:val="21"/>
          <w:szCs w:val="21"/>
        </w:rPr>
        <w:t xml:space="preserve">, </w:t>
      </w:r>
      <w:r>
        <w:rPr>
          <w:rFonts w:ascii="Segoe UI" w:hAnsi="Segoe UI" w:cs="Segoe UI"/>
          <w:color w:val="282828"/>
          <w:sz w:val="21"/>
          <w:szCs w:val="21"/>
        </w:rPr>
        <w:t>Low Oil Warning System</w:t>
      </w:r>
      <w:r w:rsidR="001D4A8C">
        <w:rPr>
          <w:rFonts w:ascii="Segoe UI" w:hAnsi="Segoe UI" w:cs="Segoe UI"/>
          <w:color w:val="282828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282828"/>
          <w:sz w:val="21"/>
          <w:szCs w:val="21"/>
        </w:rPr>
        <w:t>Sumec</w:t>
      </w:r>
      <w:proofErr w:type="spellEnd"/>
      <w:r>
        <w:rPr>
          <w:rFonts w:ascii="Segoe UI" w:hAnsi="Segoe UI" w:cs="Segoe UI"/>
          <w:color w:val="282828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82828"/>
          <w:sz w:val="21"/>
          <w:szCs w:val="21"/>
        </w:rPr>
        <w:t>Firman</w:t>
      </w:r>
      <w:proofErr w:type="spellEnd"/>
      <w:r>
        <w:rPr>
          <w:rFonts w:ascii="Segoe UI" w:hAnsi="Segoe UI" w:cs="Segoe UI"/>
          <w:color w:val="282828"/>
          <w:sz w:val="21"/>
          <w:szCs w:val="21"/>
        </w:rPr>
        <w:t xml:space="preserve"> 45kva 100%Copper is equipped with a low oil warning system. The low oil warning system continuously monitors the oil level in your generator’s crankcase, automatically shutting down the engine if oil level falls below safe limits.</w:t>
      </w:r>
      <w:r w:rsidR="001D4A8C">
        <w:rPr>
          <w:rFonts w:ascii="Segoe UI" w:hAnsi="Segoe UI" w:cs="Segoe UI"/>
          <w:color w:val="282828"/>
          <w:sz w:val="21"/>
          <w:szCs w:val="21"/>
        </w:rPr>
        <w:t xml:space="preserve"> </w:t>
      </w:r>
      <w:r>
        <w:rPr>
          <w:rFonts w:ascii="Segoe UI" w:hAnsi="Segoe UI" w:cs="Segoe UI"/>
          <w:color w:val="282828"/>
          <w:sz w:val="21"/>
          <w:szCs w:val="21"/>
        </w:rPr>
        <w:t>This can save your generator from serious engine damage, but always ensure oil is within safe limit before starting a generator. Even more features: Electric Starter with key</w:t>
      </w:r>
      <w:r w:rsidR="001D4A8C">
        <w:rPr>
          <w:rFonts w:ascii="Segoe UI" w:hAnsi="Segoe UI" w:cs="Segoe UI"/>
          <w:color w:val="282828"/>
          <w:sz w:val="21"/>
          <w:szCs w:val="21"/>
        </w:rPr>
        <w:t>,</w:t>
      </w:r>
      <w:r>
        <w:rPr>
          <w:rFonts w:ascii="Segoe UI" w:hAnsi="Segoe UI" w:cs="Segoe UI"/>
          <w:color w:val="282828"/>
          <w:sz w:val="21"/>
          <w:szCs w:val="21"/>
        </w:rPr>
        <w:t xml:space="preserve"> Fuel meter, Volt meter</w:t>
      </w:r>
      <w:r w:rsidR="001D4A8C">
        <w:rPr>
          <w:rFonts w:ascii="Segoe UI" w:hAnsi="Segoe UI" w:cs="Segoe UI"/>
          <w:color w:val="282828"/>
          <w:sz w:val="21"/>
          <w:szCs w:val="21"/>
        </w:rPr>
        <w:t>,</w:t>
      </w:r>
      <w:r>
        <w:rPr>
          <w:rFonts w:ascii="Segoe UI" w:hAnsi="Segoe UI" w:cs="Segoe UI"/>
          <w:color w:val="282828"/>
          <w:sz w:val="21"/>
          <w:szCs w:val="21"/>
        </w:rPr>
        <w:t xml:space="preserve"> Float</w:t>
      </w:r>
      <w:r w:rsidR="001D4A8C">
        <w:rPr>
          <w:rFonts w:ascii="Segoe UI" w:hAnsi="Segoe UI" w:cs="Segoe UI"/>
          <w:color w:val="282828"/>
          <w:sz w:val="21"/>
          <w:szCs w:val="21"/>
        </w:rPr>
        <w:t>,</w:t>
      </w:r>
      <w:r>
        <w:rPr>
          <w:rFonts w:ascii="Segoe UI" w:hAnsi="Segoe UI" w:cs="Segoe UI"/>
          <w:color w:val="282828"/>
          <w:sz w:val="21"/>
          <w:szCs w:val="21"/>
        </w:rPr>
        <w:t xml:space="preserve"> Carburetor Brush</w:t>
      </w:r>
      <w:r w:rsidR="001D4A8C">
        <w:rPr>
          <w:rFonts w:ascii="Segoe UI" w:hAnsi="Segoe UI" w:cs="Segoe UI"/>
          <w:color w:val="282828"/>
          <w:sz w:val="21"/>
          <w:szCs w:val="21"/>
        </w:rPr>
        <w:t>,</w:t>
      </w:r>
      <w:r>
        <w:rPr>
          <w:rFonts w:ascii="Segoe UI" w:hAnsi="Segoe UI" w:cs="Segoe UI"/>
          <w:color w:val="282828"/>
          <w:sz w:val="21"/>
          <w:szCs w:val="21"/>
        </w:rPr>
        <w:t xml:space="preserve"> Alternator Portability Kit with handle and wheels. Engine model: SPE 200E – 6.5hp 196cc </w:t>
      </w:r>
      <w:r w:rsidR="001D4A8C">
        <w:rPr>
          <w:rFonts w:ascii="Segoe UI" w:hAnsi="Segoe UI" w:cs="Segoe UI"/>
          <w:color w:val="282828"/>
          <w:sz w:val="21"/>
          <w:szCs w:val="21"/>
        </w:rPr>
        <w:t>E</w:t>
      </w:r>
      <w:r>
        <w:rPr>
          <w:rFonts w:ascii="Segoe UI" w:hAnsi="Segoe UI" w:cs="Segoe UI"/>
          <w:color w:val="282828"/>
          <w:sz w:val="21"/>
          <w:szCs w:val="21"/>
        </w:rPr>
        <w:t>ngine</w:t>
      </w:r>
      <w:r w:rsidR="001D4A8C">
        <w:rPr>
          <w:rFonts w:ascii="Segoe UI" w:hAnsi="Segoe UI" w:cs="Segoe UI"/>
          <w:color w:val="282828"/>
          <w:sz w:val="21"/>
          <w:szCs w:val="21"/>
        </w:rPr>
        <w:t xml:space="preserve"> </w:t>
      </w:r>
      <w:r>
        <w:rPr>
          <w:rFonts w:ascii="Segoe UI" w:hAnsi="Segoe UI" w:cs="Segoe UI"/>
          <w:color w:val="282828"/>
          <w:sz w:val="21"/>
          <w:szCs w:val="21"/>
        </w:rPr>
        <w:t>Battery: 12v, 7.5Ah</w:t>
      </w:r>
      <w:r w:rsidR="00D52348">
        <w:rPr>
          <w:rFonts w:ascii="Segoe UI" w:hAnsi="Segoe UI" w:cs="Segoe UI"/>
          <w:color w:val="282828"/>
          <w:sz w:val="21"/>
          <w:szCs w:val="21"/>
        </w:rPr>
        <w:t xml:space="preserve">. </w:t>
      </w:r>
      <w:r>
        <w:rPr>
          <w:rFonts w:ascii="Segoe UI" w:hAnsi="Segoe UI" w:cs="Segoe UI"/>
          <w:color w:val="282828"/>
          <w:sz w:val="21"/>
          <w:szCs w:val="21"/>
        </w:rPr>
        <w:t xml:space="preserve">Power factor: 1Pilot Lamp indicates that your </w:t>
      </w:r>
      <w:proofErr w:type="spellStart"/>
      <w:r>
        <w:rPr>
          <w:rFonts w:ascii="Segoe UI" w:hAnsi="Segoe UI" w:cs="Segoe UI"/>
          <w:color w:val="282828"/>
          <w:sz w:val="21"/>
          <w:szCs w:val="21"/>
        </w:rPr>
        <w:t>Sumec</w:t>
      </w:r>
      <w:proofErr w:type="spellEnd"/>
      <w:r>
        <w:rPr>
          <w:rFonts w:ascii="Segoe UI" w:hAnsi="Segoe UI" w:cs="Segoe UI"/>
          <w:color w:val="282828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82828"/>
          <w:sz w:val="21"/>
          <w:szCs w:val="21"/>
        </w:rPr>
        <w:t>Firman</w:t>
      </w:r>
      <w:proofErr w:type="spellEnd"/>
      <w:r>
        <w:rPr>
          <w:rFonts w:ascii="Segoe UI" w:hAnsi="Segoe UI" w:cs="Segoe UI"/>
          <w:color w:val="282828"/>
          <w:sz w:val="21"/>
          <w:szCs w:val="21"/>
        </w:rPr>
        <w:t xml:space="preserve"> generator is working properly</w:t>
      </w:r>
      <w:r w:rsidR="001D4A8C">
        <w:rPr>
          <w:rFonts w:ascii="Segoe UI" w:hAnsi="Segoe UI" w:cs="Segoe UI"/>
          <w:color w:val="282828"/>
          <w:sz w:val="21"/>
          <w:szCs w:val="21"/>
        </w:rPr>
        <w:t xml:space="preserve">. </w:t>
      </w:r>
      <w:r>
        <w:rPr>
          <w:rFonts w:ascii="Segoe UI" w:hAnsi="Segoe UI" w:cs="Segoe UI"/>
          <w:color w:val="282828"/>
          <w:sz w:val="21"/>
          <w:szCs w:val="21"/>
        </w:rPr>
        <w:t>Fuel sediment cup: The fuel sediment cup prevents dirt and/or water from flowing from the fuel tank to the carburetor 14Hrs@50%Load</w:t>
      </w:r>
    </w:p>
    <w:p w14:paraId="4BEC88B0" w14:textId="77777777" w:rsidR="00EF77AF" w:rsidRDefault="00EF77AF" w:rsidP="00EF77AF">
      <w:pPr>
        <w:pStyle w:val="Heading2"/>
        <w:spacing w:befor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b/>
          <w:bCs/>
        </w:rPr>
        <w:t>Specifications</w:t>
      </w:r>
    </w:p>
    <w:p w14:paraId="4C449F14" w14:textId="77777777" w:rsidR="00EF77AF" w:rsidRDefault="00EF77AF" w:rsidP="00EF77AF">
      <w:pPr>
        <w:pStyle w:val="Heading2"/>
        <w:pBdr>
          <w:bottom w:val="single" w:sz="6" w:space="12" w:color="EDEDED"/>
        </w:pBdr>
        <w:spacing w:before="0"/>
        <w:rPr>
          <w:b/>
          <w:bCs/>
          <w:caps/>
        </w:rPr>
      </w:pPr>
      <w:r>
        <w:rPr>
          <w:b/>
          <w:bCs/>
          <w:caps/>
        </w:rPr>
        <w:t>KEY FEATURES</w:t>
      </w:r>
    </w:p>
    <w:p w14:paraId="75C8DE3C" w14:textId="77777777" w:rsidR="00EF77AF" w:rsidRDefault="00EF77AF" w:rsidP="00EF77AF">
      <w:r>
        <w:t>Key start</w:t>
      </w:r>
    </w:p>
    <w:p w14:paraId="757EC7AE" w14:textId="77777777" w:rsidR="00EF77AF" w:rsidRDefault="00EF77AF" w:rsidP="00EF77AF">
      <w:r>
        <w:t>100%copper</w:t>
      </w:r>
    </w:p>
    <w:p w14:paraId="18D4EBFA" w14:textId="77777777" w:rsidR="00EF77AF" w:rsidRDefault="00EF77AF" w:rsidP="00EF77AF">
      <w:r>
        <w:t>Max. Rated 4.5kva</w:t>
      </w:r>
    </w:p>
    <w:p w14:paraId="7F97A59E" w14:textId="11F19B0A" w:rsidR="00EF77AF" w:rsidRDefault="00EF77AF" w:rsidP="00EF77AF">
      <w:r>
        <w:t>15liter Tank Oil</w:t>
      </w:r>
    </w:p>
    <w:p w14:paraId="77B9990E" w14:textId="77777777" w:rsidR="00EF77AF" w:rsidRDefault="00EF77AF" w:rsidP="00EF77AF">
      <w:pPr>
        <w:pStyle w:val="Heading2"/>
        <w:pBdr>
          <w:bottom w:val="single" w:sz="6" w:space="12" w:color="EDEDED"/>
        </w:pBdr>
        <w:spacing w:before="0"/>
        <w:rPr>
          <w:caps/>
        </w:rPr>
      </w:pPr>
      <w:r>
        <w:rPr>
          <w:b/>
          <w:bCs/>
          <w:caps/>
        </w:rPr>
        <w:lastRenderedPageBreak/>
        <w:t>WHAT’S IN THE BOX</w:t>
      </w:r>
    </w:p>
    <w:p w14:paraId="2AE25F59" w14:textId="77777777" w:rsidR="001D4A8C" w:rsidRDefault="00EF77AF" w:rsidP="00EF77AF">
      <w:r>
        <w:t>Key</w:t>
      </w:r>
    </w:p>
    <w:p w14:paraId="000A1987" w14:textId="77777777" w:rsidR="001D4A8C" w:rsidRDefault="00EF77AF" w:rsidP="00EF77AF">
      <w:proofErr w:type="spellStart"/>
      <w:r>
        <w:t>Tyre</w:t>
      </w:r>
      <w:proofErr w:type="spellEnd"/>
    </w:p>
    <w:p w14:paraId="106FF346" w14:textId="77777777" w:rsidR="001D4A8C" w:rsidRDefault="00EF77AF" w:rsidP="00EF77AF">
      <w:r>
        <w:t xml:space="preserve">Wheels </w:t>
      </w:r>
    </w:p>
    <w:p w14:paraId="26319544" w14:textId="7A5E5857" w:rsidR="00EF77AF" w:rsidRDefault="001D4A8C" w:rsidP="00EF77AF">
      <w:r>
        <w:t>H</w:t>
      </w:r>
      <w:r w:rsidR="00EF77AF">
        <w:t>andle</w:t>
      </w:r>
    </w:p>
    <w:p w14:paraId="573809D3" w14:textId="77777777" w:rsidR="00EF77AF" w:rsidRDefault="00EF77AF" w:rsidP="00EF77AF">
      <w:pPr>
        <w:pStyle w:val="Heading2"/>
        <w:pBdr>
          <w:bottom w:val="single" w:sz="6" w:space="12" w:color="EDEDED"/>
        </w:pBdr>
        <w:spacing w:before="0"/>
        <w:rPr>
          <w:caps/>
        </w:rPr>
      </w:pPr>
      <w:r>
        <w:rPr>
          <w:b/>
          <w:bCs/>
          <w:caps/>
        </w:rPr>
        <w:t>SPECIFICATIONS</w:t>
      </w:r>
    </w:p>
    <w:p w14:paraId="1BDDBF5E" w14:textId="77777777" w:rsidR="00EF77AF" w:rsidRDefault="00EF77AF" w:rsidP="00EF77AF">
      <w:pPr>
        <w:pStyle w:val="-pvxs"/>
        <w:numPr>
          <w:ilvl w:val="0"/>
          <w:numId w:val="1"/>
        </w:numPr>
        <w:spacing w:before="0" w:beforeAutospacing="0" w:after="0" w:afterAutospacing="0"/>
      </w:pPr>
      <w:r>
        <w:rPr>
          <w:rStyle w:val="-b"/>
          <w:b/>
          <w:bCs/>
        </w:rPr>
        <w:t>SKU</w:t>
      </w:r>
      <w:r>
        <w:t>: SU477GP06T4RXNAFAMZ</w:t>
      </w:r>
    </w:p>
    <w:p w14:paraId="25033937" w14:textId="77777777" w:rsidR="00EF77AF" w:rsidRDefault="00EF77AF" w:rsidP="00EF77AF">
      <w:pPr>
        <w:pStyle w:val="-pvxs"/>
        <w:numPr>
          <w:ilvl w:val="0"/>
          <w:numId w:val="1"/>
        </w:numPr>
        <w:spacing w:before="0" w:beforeAutospacing="0" w:after="0" w:afterAutospacing="0"/>
      </w:pPr>
      <w:r>
        <w:rPr>
          <w:rStyle w:val="-b"/>
          <w:b/>
          <w:bCs/>
        </w:rPr>
        <w:t>Product Line</w:t>
      </w:r>
      <w:r>
        <w:t>: Home Base Store</w:t>
      </w:r>
    </w:p>
    <w:p w14:paraId="07B6B213" w14:textId="77777777" w:rsidR="00EF77AF" w:rsidRDefault="00EF77AF" w:rsidP="00EF77AF">
      <w:pPr>
        <w:pStyle w:val="-pvxs"/>
        <w:numPr>
          <w:ilvl w:val="0"/>
          <w:numId w:val="1"/>
        </w:numPr>
        <w:spacing w:before="0" w:beforeAutospacing="0" w:after="0" w:afterAutospacing="0"/>
      </w:pPr>
      <w:r>
        <w:rPr>
          <w:rStyle w:val="-b"/>
          <w:b/>
          <w:bCs/>
        </w:rPr>
        <w:t>Model</w:t>
      </w:r>
      <w:r>
        <w:t>: Spg3000</w:t>
      </w:r>
    </w:p>
    <w:p w14:paraId="06DA3422" w14:textId="77777777" w:rsidR="00EF77AF" w:rsidRDefault="00EF77AF" w:rsidP="00EF77AF">
      <w:pPr>
        <w:pStyle w:val="-pvxs"/>
        <w:numPr>
          <w:ilvl w:val="0"/>
          <w:numId w:val="1"/>
        </w:numPr>
        <w:spacing w:before="0" w:beforeAutospacing="0" w:after="0" w:afterAutospacing="0"/>
      </w:pPr>
      <w:r>
        <w:rPr>
          <w:rStyle w:val="-b"/>
          <w:b/>
          <w:bCs/>
        </w:rPr>
        <w:t>Production Country</w:t>
      </w:r>
      <w:r>
        <w:t>: China</w:t>
      </w:r>
    </w:p>
    <w:p w14:paraId="7C0EBCC9" w14:textId="77777777" w:rsidR="00EF77AF" w:rsidRDefault="00EF77AF" w:rsidP="00EF77AF">
      <w:pPr>
        <w:pStyle w:val="-pvxs"/>
        <w:numPr>
          <w:ilvl w:val="0"/>
          <w:numId w:val="1"/>
        </w:numPr>
        <w:spacing w:before="0" w:beforeAutospacing="0" w:after="0" w:afterAutospacing="0"/>
      </w:pPr>
      <w:r>
        <w:rPr>
          <w:rStyle w:val="-b"/>
          <w:b/>
          <w:bCs/>
        </w:rPr>
        <w:t>Weight (kg)</w:t>
      </w:r>
      <w:r>
        <w:t>: 49</w:t>
      </w:r>
    </w:p>
    <w:p w14:paraId="5C6D7350" w14:textId="77777777" w:rsidR="00EF77AF" w:rsidRDefault="00EF77AF" w:rsidP="00EF77AF">
      <w:pPr>
        <w:pStyle w:val="-pvxs"/>
        <w:numPr>
          <w:ilvl w:val="0"/>
          <w:numId w:val="1"/>
        </w:numPr>
        <w:spacing w:before="0" w:beforeAutospacing="0" w:after="0" w:afterAutospacing="0"/>
      </w:pPr>
      <w:r>
        <w:rPr>
          <w:rStyle w:val="-b"/>
          <w:b/>
          <w:bCs/>
        </w:rPr>
        <w:t>Color</w:t>
      </w:r>
      <w:r>
        <w:t>: Yellow</w:t>
      </w:r>
    </w:p>
    <w:p w14:paraId="6DEDAD7C" w14:textId="77777777" w:rsidR="00EF77AF" w:rsidRDefault="00EF77AF" w:rsidP="00EF77AF">
      <w:pPr>
        <w:pStyle w:val="-pvxs"/>
        <w:numPr>
          <w:ilvl w:val="0"/>
          <w:numId w:val="1"/>
        </w:numPr>
        <w:spacing w:before="0" w:beforeAutospacing="0" w:after="0" w:afterAutospacing="0"/>
      </w:pPr>
      <w:r>
        <w:rPr>
          <w:rStyle w:val="-b"/>
          <w:b/>
          <w:bCs/>
        </w:rPr>
        <w:t>Main Material</w:t>
      </w:r>
      <w:r>
        <w:t>: 100%copper</w:t>
      </w:r>
    </w:p>
    <w:p w14:paraId="2E5EEF84" w14:textId="77777777" w:rsidR="00EF77AF" w:rsidRDefault="00EF77AF" w:rsidP="00EF77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4"/>
          <w:szCs w:val="24"/>
        </w:rPr>
      </w:pPr>
    </w:p>
    <w:p w14:paraId="38113E00" w14:textId="7D44215F" w:rsidR="00EF77AF" w:rsidRPr="00EF77AF" w:rsidRDefault="00EF77AF" w:rsidP="00EF77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1"/>
          <w:szCs w:val="21"/>
        </w:rPr>
      </w:pPr>
      <w:r w:rsidRPr="00EF77AF">
        <w:rPr>
          <w:rFonts w:ascii="Segoe UI" w:eastAsia="Times New Roman" w:hAnsi="Segoe UI" w:cs="Segoe UI"/>
          <w:color w:val="282828"/>
          <w:sz w:val="21"/>
          <w:szCs w:val="21"/>
        </w:rPr>
        <w:t xml:space="preserve"> </w:t>
      </w:r>
    </w:p>
    <w:p w14:paraId="308A6AE4" w14:textId="77777777" w:rsidR="00EF77AF" w:rsidRPr="00EF77AF" w:rsidRDefault="00EF77AF" w:rsidP="00EF77AF"/>
    <w:p w14:paraId="38B1214C" w14:textId="77777777" w:rsidR="001C3BB0" w:rsidRDefault="001C3BB0"/>
    <w:sectPr w:rsidR="001C3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674F4"/>
    <w:multiLevelType w:val="multilevel"/>
    <w:tmpl w:val="1B04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AF"/>
    <w:rsid w:val="001C3BB0"/>
    <w:rsid w:val="001D4A8C"/>
    <w:rsid w:val="00372FF8"/>
    <w:rsid w:val="00D52348"/>
    <w:rsid w:val="00E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2EA92"/>
  <w15:chartTrackingRefBased/>
  <w15:docId w15:val="{22829005-2F2A-47C2-A0A1-D5348084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77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7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77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F77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F77A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7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-pvxs">
    <w:name w:val="-pvxs"/>
    <w:basedOn w:val="Normal"/>
    <w:rsid w:val="00EF7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-b">
    <w:name w:val="-b"/>
    <w:basedOn w:val="DefaultParagraphFont"/>
    <w:rsid w:val="00EF7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7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0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6632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1481">
              <w:marLeft w:val="0"/>
              <w:marRight w:val="0"/>
              <w:marTop w:val="0"/>
              <w:marBottom w:val="0"/>
              <w:divBdr>
                <w:top w:val="single" w:sz="6" w:space="0" w:color="EDEDED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2688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074178">
              <w:marLeft w:val="0"/>
              <w:marRight w:val="0"/>
              <w:marTop w:val="0"/>
              <w:marBottom w:val="0"/>
              <w:divBdr>
                <w:top w:val="single" w:sz="6" w:space="0" w:color="EDEDED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46913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686184">
              <w:marLeft w:val="0"/>
              <w:marRight w:val="0"/>
              <w:marTop w:val="0"/>
              <w:marBottom w:val="0"/>
              <w:divBdr>
                <w:top w:val="single" w:sz="6" w:space="0" w:color="EDEDED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Ifedolapo Ajayi</dc:creator>
  <cp:keywords/>
  <dc:description/>
  <cp:lastModifiedBy>Ifedolapo Ajayi</cp:lastModifiedBy>
  <cp:revision>3</cp:revision>
  <dcterms:created xsi:type="dcterms:W3CDTF">2022-02-06T05:38:00Z</dcterms:created>
  <dcterms:modified xsi:type="dcterms:W3CDTF">2022-02-06T06:07:00Z</dcterms:modified>
</cp:coreProperties>
</file>