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1391" w14:textId="77777777" w:rsidR="00027B19" w:rsidRDefault="00027B19" w:rsidP="00027B19">
      <w:pPr>
        <w:pStyle w:val="Title"/>
        <w:jc w:val="center"/>
      </w:pPr>
      <w:bookmarkStart w:id="0" w:name="_Hlk94990748"/>
      <w:bookmarkStart w:id="1" w:name="_Hlk94991218"/>
      <w:bookmarkStart w:id="2" w:name="_Hlk95033783"/>
      <w:r>
        <w:t>HARVEL</w:t>
      </w:r>
      <w:r w:rsidRPr="008A3986">
        <w:rPr>
          <w:color w:val="7030A0"/>
        </w:rPr>
        <w:t>ELECTRIC</w:t>
      </w:r>
      <w:r>
        <w:t xml:space="preserve"> ELECTRONIC STORE</w:t>
      </w:r>
      <w:bookmarkEnd w:id="2"/>
    </w:p>
    <w:p w14:paraId="79C16EEC" w14:textId="77777777" w:rsidR="00027B19" w:rsidRDefault="00027B19" w:rsidP="00027B19"/>
    <w:p w14:paraId="0CC95E5B" w14:textId="570990F7" w:rsidR="00027B19" w:rsidRPr="005254A0" w:rsidRDefault="00027B19" w:rsidP="00027B19">
      <w:pPr>
        <w:jc w:val="center"/>
      </w:pPr>
      <w:r>
        <w:rPr>
          <w:noProof/>
        </w:rPr>
        <w:drawing>
          <wp:inline distT="0" distB="0" distL="0" distR="0" wp14:anchorId="250B30F1" wp14:editId="7ADEF4D5">
            <wp:extent cx="873985" cy="87398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0400" cy="880400"/>
                    </a:xfrm>
                    <a:prstGeom prst="rect">
                      <a:avLst/>
                    </a:prstGeom>
                  </pic:spPr>
                </pic:pic>
              </a:graphicData>
            </a:graphic>
          </wp:inline>
        </w:drawing>
      </w:r>
    </w:p>
    <w:bookmarkEnd w:id="0"/>
    <w:bookmarkEnd w:id="1"/>
    <w:p w14:paraId="468E9868" w14:textId="054A1A01" w:rsidR="00027B19" w:rsidRPr="00027B19" w:rsidRDefault="00027B19" w:rsidP="00027B19">
      <w:pPr>
        <w:pStyle w:val="Heading1"/>
        <w:shd w:val="clear" w:color="auto" w:fill="FFFFFF"/>
        <w:spacing w:before="0" w:beforeAutospacing="0" w:after="0" w:afterAutospacing="0"/>
        <w:jc w:val="center"/>
        <w:rPr>
          <w:rFonts w:ascii="Segoe UI" w:hAnsi="Segoe UI" w:cs="Segoe UI"/>
          <w:b w:val="0"/>
          <w:bCs w:val="0"/>
          <w:color w:val="282828"/>
        </w:rPr>
      </w:pPr>
      <w:proofErr w:type="spellStart"/>
      <w:r w:rsidRPr="00027B19">
        <w:rPr>
          <w:rFonts w:ascii="Segoe UI" w:hAnsi="Segoe UI" w:cs="Segoe UI"/>
          <w:b w:val="0"/>
          <w:bCs w:val="0"/>
          <w:color w:val="282828"/>
        </w:rPr>
        <w:t>Qasa</w:t>
      </w:r>
      <w:proofErr w:type="spellEnd"/>
      <w:r w:rsidRPr="00027B19">
        <w:rPr>
          <w:rFonts w:ascii="Segoe UI" w:hAnsi="Segoe UI" w:cs="Segoe UI"/>
          <w:b w:val="0"/>
          <w:bCs w:val="0"/>
          <w:color w:val="282828"/>
        </w:rPr>
        <w:t xml:space="preserve"> 7 Inches Rechargeable Table Fan</w:t>
      </w:r>
    </w:p>
    <w:p w14:paraId="3330E2DB" w14:textId="06D442C7" w:rsidR="00027B19" w:rsidRPr="00722866" w:rsidRDefault="00027B19" w:rsidP="00027B19">
      <w:pPr>
        <w:shd w:val="clear" w:color="auto" w:fill="FFFFFF"/>
        <w:spacing w:after="0" w:line="240" w:lineRule="auto"/>
        <w:jc w:val="center"/>
        <w:rPr>
          <w:rFonts w:ascii="Segoe UI" w:eastAsia="Times New Roman" w:hAnsi="Segoe UI" w:cs="Segoe UI"/>
          <w:color w:val="282828"/>
          <w:sz w:val="21"/>
          <w:szCs w:val="21"/>
        </w:rPr>
      </w:pPr>
      <w:r w:rsidRPr="00027B19">
        <w:rPr>
          <w:rFonts w:ascii="Segoe UI" w:eastAsia="Times New Roman" w:hAnsi="Segoe UI" w:cs="Segoe UI"/>
          <w:color w:val="282828"/>
          <w:sz w:val="21"/>
          <w:szCs w:val="21"/>
        </w:rPr>
        <w:t>Brand: </w:t>
      </w:r>
      <w:proofErr w:type="spellStart"/>
      <w:r w:rsidRPr="00027B19">
        <w:rPr>
          <w:rFonts w:ascii="Segoe UI" w:eastAsia="Times New Roman" w:hAnsi="Segoe UI" w:cs="Segoe UI"/>
          <w:color w:val="282828"/>
          <w:sz w:val="21"/>
          <w:szCs w:val="21"/>
        </w:rPr>
        <w:fldChar w:fldCharType="begin"/>
      </w:r>
      <w:r w:rsidRPr="00027B19">
        <w:rPr>
          <w:rFonts w:ascii="Segoe UI" w:eastAsia="Times New Roman" w:hAnsi="Segoe UI" w:cs="Segoe UI"/>
          <w:color w:val="282828"/>
          <w:sz w:val="21"/>
          <w:szCs w:val="21"/>
        </w:rPr>
        <w:instrText xml:space="preserve"> HYPERLINK "https://www.jumia.com.ng/qasa/" </w:instrText>
      </w:r>
      <w:r w:rsidRPr="00027B19">
        <w:rPr>
          <w:rFonts w:ascii="Segoe UI" w:eastAsia="Times New Roman" w:hAnsi="Segoe UI" w:cs="Segoe UI"/>
          <w:color w:val="282828"/>
          <w:sz w:val="21"/>
          <w:szCs w:val="21"/>
        </w:rPr>
        <w:fldChar w:fldCharType="separate"/>
      </w:r>
      <w:r w:rsidRPr="00027B19">
        <w:rPr>
          <w:rFonts w:ascii="Segoe UI" w:eastAsia="Times New Roman" w:hAnsi="Segoe UI" w:cs="Segoe UI"/>
          <w:color w:val="264996"/>
          <w:sz w:val="21"/>
          <w:szCs w:val="21"/>
          <w:u w:val="single"/>
        </w:rPr>
        <w:t>Qasa</w:t>
      </w:r>
      <w:proofErr w:type="spellEnd"/>
      <w:r w:rsidRPr="00027B19">
        <w:rPr>
          <w:rFonts w:ascii="Segoe UI" w:eastAsia="Times New Roman" w:hAnsi="Segoe UI" w:cs="Segoe UI"/>
          <w:color w:val="282828"/>
          <w:sz w:val="21"/>
          <w:szCs w:val="21"/>
        </w:rPr>
        <w:fldChar w:fldCharType="end"/>
      </w:r>
    </w:p>
    <w:p w14:paraId="757BBF40" w14:textId="77777777" w:rsidR="00027B19" w:rsidRDefault="00027B19" w:rsidP="00027B19">
      <w:pPr>
        <w:shd w:val="clear" w:color="auto" w:fill="FFFFFF"/>
        <w:spacing w:after="0" w:line="360" w:lineRule="auto"/>
        <w:rPr>
          <w:rFonts w:ascii="Segoe UI" w:eastAsia="Times New Roman" w:hAnsi="Segoe UI" w:cs="Segoe UI"/>
          <w:color w:val="282828"/>
          <w:sz w:val="21"/>
          <w:szCs w:val="21"/>
        </w:rPr>
      </w:pPr>
    </w:p>
    <w:p w14:paraId="2764F655" w14:textId="02646F5F" w:rsidR="00027B19" w:rsidRPr="002431AA" w:rsidRDefault="00027B19" w:rsidP="00027B19">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30</w:t>
      </w:r>
    </w:p>
    <w:p w14:paraId="674AECEC" w14:textId="1D8765B7" w:rsidR="00027B19" w:rsidRPr="002431AA" w:rsidRDefault="00027B19" w:rsidP="00027B19">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50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407015F7" w14:textId="6E55CD48" w:rsidR="00027B19" w:rsidRDefault="00027B19" w:rsidP="00027B19">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6CB13F03" w14:textId="66CB39AB" w:rsidR="00027B19" w:rsidRDefault="00027B19" w:rsidP="00027B19">
      <w:pPr>
        <w:shd w:val="clear" w:color="auto" w:fill="FFFFFF"/>
        <w:spacing w:after="0" w:line="240" w:lineRule="auto"/>
        <w:rPr>
          <w:rFonts w:ascii="Segoe UI" w:eastAsia="Times New Roman" w:hAnsi="Segoe UI" w:cs="Segoe UI"/>
          <w:color w:val="282828"/>
          <w:sz w:val="24"/>
          <w:szCs w:val="24"/>
        </w:rPr>
      </w:pPr>
    </w:p>
    <w:p w14:paraId="40FCAFCD" w14:textId="77777777" w:rsidR="00027B19" w:rsidRDefault="00027B19" w:rsidP="00027B19">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38F12B28" w14:textId="4D18324F" w:rsidR="00027B19" w:rsidRDefault="00027B19" w:rsidP="00027B19">
      <w:pPr>
        <w:shd w:val="clear" w:color="auto" w:fill="FFFFFF"/>
        <w:rPr>
          <w:rFonts w:ascii="Segoe UI" w:hAnsi="Segoe UI" w:cs="Segoe UI"/>
          <w:color w:val="282828"/>
          <w:sz w:val="21"/>
          <w:szCs w:val="21"/>
        </w:rPr>
      </w:pPr>
      <w:r>
        <w:rPr>
          <w:rFonts w:ascii="Segoe UI" w:hAnsi="Segoe UI" w:cs="Segoe UI"/>
          <w:color w:val="282828"/>
          <w:sz w:val="21"/>
          <w:szCs w:val="21"/>
        </w:rPr>
        <w:t xml:space="preserve">Come on with true perfection. Enduring and durable rechargeable Table Fan. No need to stay in the heat and leave the family to sweat all night till dawn. Introducing the All new </w:t>
      </w:r>
      <w:proofErr w:type="spellStart"/>
      <w:r>
        <w:rPr>
          <w:rFonts w:ascii="Segoe UI" w:hAnsi="Segoe UI" w:cs="Segoe UI"/>
          <w:color w:val="282828"/>
          <w:sz w:val="21"/>
          <w:szCs w:val="21"/>
        </w:rPr>
        <w:t>Qasa</w:t>
      </w:r>
      <w:proofErr w:type="spellEnd"/>
      <w:r>
        <w:rPr>
          <w:rFonts w:ascii="Segoe UI" w:hAnsi="Segoe UI" w:cs="Segoe UI"/>
          <w:color w:val="282828"/>
          <w:sz w:val="21"/>
          <w:szCs w:val="21"/>
        </w:rPr>
        <w:t xml:space="preserve"> QRF-2827 Battery rechargeable Oscillatory Table Fan. This fan is capable of beings used even when NEPA or your Generator fails to produce power. It can be used for 4 hours at high speed, or 8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on a low speed running on battery. </w:t>
      </w:r>
      <w:r>
        <w:rPr>
          <w:rFonts w:ascii="Segoe UI" w:hAnsi="Segoe UI" w:cs="Segoe UI"/>
          <w:color w:val="282828"/>
          <w:sz w:val="21"/>
          <w:szCs w:val="21"/>
        </w:rPr>
        <w:br/>
        <w:t>This product comes with a USB port to help with your phone charging. No need to worry. We got you covered on all front.</w:t>
      </w:r>
      <w:r>
        <w:rPr>
          <w:rFonts w:ascii="Segoe UI" w:hAnsi="Segoe UI" w:cs="Segoe UI"/>
          <w:color w:val="282828"/>
          <w:sz w:val="21"/>
          <w:szCs w:val="21"/>
        </w:rPr>
        <w:br/>
        <w:t>Get inspired with the low energy sapping 24 watts electric Fan for your Home, Office or event center.</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color w:val="282828"/>
          <w:sz w:val="21"/>
          <w:szCs w:val="21"/>
        </w:rPr>
        <w:br/>
      </w:r>
    </w:p>
    <w:p w14:paraId="171175A6" w14:textId="58CF6259"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 co</w:t>
      </w:r>
      <w:r>
        <w:rPr>
          <w:rFonts w:ascii="Segoe UI" w:hAnsi="Segoe UI" w:cs="Segoe UI"/>
          <w:color w:val="282828"/>
          <w:sz w:val="21"/>
          <w:szCs w:val="21"/>
        </w:rPr>
        <w:t>n</w:t>
      </w:r>
      <w:r>
        <w:rPr>
          <w:rFonts w:ascii="Segoe UI" w:hAnsi="Segoe UI" w:cs="Segoe UI"/>
          <w:color w:val="282828"/>
          <w:sz w:val="21"/>
          <w:szCs w:val="21"/>
        </w:rPr>
        <w:t>sumption: 24W</w:t>
      </w:r>
    </w:p>
    <w:p w14:paraId="13DB2C29"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 supply: AC230V 50Hz</w:t>
      </w:r>
    </w:p>
    <w:p w14:paraId="5A39E5FA"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Battery: 6V4.5Ah</w:t>
      </w:r>
    </w:p>
    <w:p w14:paraId="7A3893CA"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Rating current: 500±10%mA</w:t>
      </w:r>
    </w:p>
    <w:p w14:paraId="678AA2C4"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Duration time: 4hr/High, 22hr/Low</w:t>
      </w:r>
    </w:p>
    <w:p w14:paraId="4C93391B"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Fan speed: Low/Mid/High</w:t>
      </w:r>
    </w:p>
    <w:p w14:paraId="47029CF8" w14:textId="77777777" w:rsidR="00027B19" w:rsidRDefault="00027B19" w:rsidP="00027B19">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Input/Output: USB Charger, DC 12V Socket, AC Socket</w:t>
      </w:r>
    </w:p>
    <w:p w14:paraId="3ABFD9D8" w14:textId="77777777" w:rsidR="00027B19" w:rsidRDefault="00027B19" w:rsidP="00027B19">
      <w:pPr>
        <w:pStyle w:val="Heading2"/>
        <w:spacing w:before="0"/>
        <w:rPr>
          <w:b/>
          <w:bCs/>
        </w:rPr>
      </w:pPr>
    </w:p>
    <w:p w14:paraId="60C3B957" w14:textId="77777777" w:rsidR="00852910" w:rsidRDefault="00852910" w:rsidP="00027B19">
      <w:pPr>
        <w:pStyle w:val="Heading2"/>
        <w:spacing w:before="0"/>
        <w:rPr>
          <w:b/>
          <w:bCs/>
        </w:rPr>
      </w:pPr>
    </w:p>
    <w:p w14:paraId="4C9DE8E6" w14:textId="77777777" w:rsidR="00852910" w:rsidRDefault="00852910" w:rsidP="00027B19">
      <w:pPr>
        <w:pStyle w:val="Heading2"/>
        <w:spacing w:before="0"/>
        <w:rPr>
          <w:b/>
          <w:bCs/>
        </w:rPr>
      </w:pPr>
    </w:p>
    <w:p w14:paraId="4A4CBFF8" w14:textId="4FAA2017" w:rsidR="00027B19" w:rsidRDefault="00027B19" w:rsidP="00027B19">
      <w:pPr>
        <w:pStyle w:val="Heading2"/>
        <w:spacing w:before="0"/>
        <w:rPr>
          <w:rFonts w:ascii="Times New Roman" w:hAnsi="Times New Roman" w:cs="Times New Roman"/>
          <w:color w:val="auto"/>
          <w:sz w:val="36"/>
          <w:szCs w:val="36"/>
        </w:rPr>
      </w:pPr>
      <w:r>
        <w:rPr>
          <w:b/>
          <w:bCs/>
        </w:rPr>
        <w:t>Specifications</w:t>
      </w:r>
    </w:p>
    <w:p w14:paraId="7D6D59D1" w14:textId="77777777" w:rsidR="00027B19" w:rsidRDefault="00027B19" w:rsidP="00027B19">
      <w:pPr>
        <w:pStyle w:val="Heading2"/>
        <w:pBdr>
          <w:bottom w:val="single" w:sz="6" w:space="12" w:color="EDEDED"/>
        </w:pBdr>
        <w:spacing w:before="0"/>
        <w:rPr>
          <w:b/>
          <w:bCs/>
          <w:caps/>
        </w:rPr>
      </w:pPr>
      <w:r>
        <w:rPr>
          <w:b/>
          <w:bCs/>
          <w:caps/>
        </w:rPr>
        <w:t>KEY FEATURES</w:t>
      </w:r>
    </w:p>
    <w:p w14:paraId="671BA720" w14:textId="77777777" w:rsidR="00027B19" w:rsidRDefault="00027B19" w:rsidP="00027B19">
      <w:pPr>
        <w:numPr>
          <w:ilvl w:val="0"/>
          <w:numId w:val="2"/>
        </w:numPr>
        <w:spacing w:after="0" w:line="240" w:lineRule="auto"/>
      </w:pPr>
      <w:r>
        <w:t>12'' Blade Size</w:t>
      </w:r>
    </w:p>
    <w:p w14:paraId="2AE76EBD" w14:textId="77777777" w:rsidR="00027B19" w:rsidRDefault="00027B19" w:rsidP="00027B19">
      <w:pPr>
        <w:numPr>
          <w:ilvl w:val="0"/>
          <w:numId w:val="2"/>
        </w:numPr>
        <w:spacing w:after="0" w:line="240" w:lineRule="auto"/>
      </w:pPr>
      <w:r>
        <w:t>Night light</w:t>
      </w:r>
    </w:p>
    <w:p w14:paraId="0B9002A8" w14:textId="77777777" w:rsidR="00027B19" w:rsidRDefault="00027B19" w:rsidP="00027B19">
      <w:pPr>
        <w:numPr>
          <w:ilvl w:val="0"/>
          <w:numId w:val="2"/>
        </w:numPr>
        <w:spacing w:after="0" w:line="240" w:lineRule="auto"/>
      </w:pPr>
      <w:r>
        <w:t>Ac/dc auto change over</w:t>
      </w:r>
    </w:p>
    <w:p w14:paraId="2EC2B123" w14:textId="77777777" w:rsidR="00027B19" w:rsidRDefault="00027B19" w:rsidP="00027B19">
      <w:pPr>
        <w:numPr>
          <w:ilvl w:val="0"/>
          <w:numId w:val="2"/>
        </w:numPr>
        <w:spacing w:after="0" w:line="240" w:lineRule="auto"/>
      </w:pPr>
      <w:r>
        <w:t>Auto-off timer</w:t>
      </w:r>
    </w:p>
    <w:p w14:paraId="7E1257D7" w14:textId="77777777" w:rsidR="00027B19" w:rsidRDefault="00027B19" w:rsidP="00027B19">
      <w:pPr>
        <w:numPr>
          <w:ilvl w:val="0"/>
          <w:numId w:val="2"/>
        </w:numPr>
        <w:spacing w:after="0" w:line="240" w:lineRule="auto"/>
      </w:pPr>
      <w:r>
        <w:t>Overcharge over discharge protection</w:t>
      </w:r>
    </w:p>
    <w:p w14:paraId="20C0C1ED" w14:textId="77777777" w:rsidR="00027B19" w:rsidRDefault="00027B19" w:rsidP="00027B19">
      <w:pPr>
        <w:numPr>
          <w:ilvl w:val="0"/>
          <w:numId w:val="2"/>
        </w:numPr>
        <w:spacing w:after="0" w:line="240" w:lineRule="auto"/>
      </w:pPr>
      <w:proofErr w:type="spellStart"/>
      <w:r>
        <w:t>Usb</w:t>
      </w:r>
      <w:proofErr w:type="spellEnd"/>
      <w:r>
        <w:t xml:space="preserve"> charger</w:t>
      </w:r>
    </w:p>
    <w:p w14:paraId="1DDC6D74" w14:textId="77777777" w:rsidR="00027B19" w:rsidRDefault="00027B19" w:rsidP="00027B19">
      <w:pPr>
        <w:numPr>
          <w:ilvl w:val="0"/>
          <w:numId w:val="2"/>
        </w:numPr>
        <w:spacing w:after="0" w:line="240" w:lineRule="auto"/>
      </w:pPr>
      <w:r>
        <w:t>Multi-angle tilting</w:t>
      </w:r>
    </w:p>
    <w:p w14:paraId="2C5FB224" w14:textId="77777777" w:rsidR="00027B19" w:rsidRDefault="00027B19" w:rsidP="00027B19">
      <w:pPr>
        <w:numPr>
          <w:ilvl w:val="0"/>
          <w:numId w:val="2"/>
        </w:numPr>
        <w:spacing w:after="0" w:line="240" w:lineRule="auto"/>
      </w:pPr>
      <w:r>
        <w:t>Oscillation control knob</w:t>
      </w:r>
    </w:p>
    <w:p w14:paraId="6E41CEFD" w14:textId="77777777" w:rsidR="00027B19" w:rsidRDefault="00027B19" w:rsidP="00027B19">
      <w:pPr>
        <w:numPr>
          <w:ilvl w:val="0"/>
          <w:numId w:val="2"/>
        </w:numPr>
        <w:spacing w:after="0" w:line="240" w:lineRule="auto"/>
      </w:pPr>
      <w:r>
        <w:t>DC 12v socket for solar power or other 12v power input</w:t>
      </w:r>
    </w:p>
    <w:p w14:paraId="4FC0F633" w14:textId="77777777" w:rsidR="00027B19" w:rsidRDefault="00027B19" w:rsidP="00027B19">
      <w:pPr>
        <w:pStyle w:val="Heading2"/>
        <w:pBdr>
          <w:bottom w:val="single" w:sz="6" w:space="12" w:color="EDEDED"/>
        </w:pBdr>
        <w:spacing w:before="0"/>
        <w:rPr>
          <w:b/>
          <w:bCs/>
          <w:caps/>
        </w:rPr>
      </w:pPr>
    </w:p>
    <w:p w14:paraId="6DAEBDCA" w14:textId="344ED7FE" w:rsidR="00027B19" w:rsidRDefault="00027B19" w:rsidP="00027B19">
      <w:pPr>
        <w:pStyle w:val="Heading2"/>
        <w:pBdr>
          <w:bottom w:val="single" w:sz="6" w:space="12" w:color="EDEDED"/>
        </w:pBdr>
        <w:spacing w:before="0"/>
        <w:rPr>
          <w:caps/>
        </w:rPr>
      </w:pPr>
      <w:r>
        <w:rPr>
          <w:b/>
          <w:bCs/>
          <w:caps/>
        </w:rPr>
        <w:t>SPECIFICATIONS</w:t>
      </w:r>
    </w:p>
    <w:p w14:paraId="63B3CE37" w14:textId="77777777" w:rsidR="00027B19" w:rsidRDefault="00027B19" w:rsidP="00027B19">
      <w:pPr>
        <w:pStyle w:val="-pvxs"/>
        <w:numPr>
          <w:ilvl w:val="0"/>
          <w:numId w:val="3"/>
        </w:numPr>
        <w:spacing w:before="0" w:beforeAutospacing="0" w:after="0" w:afterAutospacing="0"/>
      </w:pPr>
      <w:r>
        <w:rPr>
          <w:rStyle w:val="-b"/>
          <w:b/>
          <w:bCs/>
        </w:rPr>
        <w:t>SKU</w:t>
      </w:r>
      <w:r>
        <w:t>: QA791HA0J8ZNJNAFAMZ</w:t>
      </w:r>
    </w:p>
    <w:p w14:paraId="03FAFA1D" w14:textId="77777777" w:rsidR="00027B19" w:rsidRDefault="00027B19" w:rsidP="00027B19">
      <w:pPr>
        <w:pStyle w:val="-pvxs"/>
        <w:numPr>
          <w:ilvl w:val="0"/>
          <w:numId w:val="3"/>
        </w:numPr>
        <w:spacing w:before="0" w:beforeAutospacing="0" w:after="0" w:afterAutospacing="0"/>
      </w:pPr>
      <w:r>
        <w:rPr>
          <w:rStyle w:val="-b"/>
          <w:b/>
          <w:bCs/>
        </w:rPr>
        <w:t>Product Line</w:t>
      </w:r>
      <w:r>
        <w:t>: Michigan enterprise</w:t>
      </w:r>
    </w:p>
    <w:p w14:paraId="4E59CDC0" w14:textId="77777777" w:rsidR="00027B19" w:rsidRDefault="00027B19" w:rsidP="00027B19">
      <w:pPr>
        <w:pStyle w:val="-pvxs"/>
        <w:numPr>
          <w:ilvl w:val="0"/>
          <w:numId w:val="3"/>
        </w:numPr>
        <w:spacing w:before="0" w:beforeAutospacing="0" w:after="0" w:afterAutospacing="0"/>
      </w:pPr>
      <w:r>
        <w:rPr>
          <w:rStyle w:val="-b"/>
          <w:b/>
          <w:bCs/>
        </w:rPr>
        <w:t>Model</w:t>
      </w:r>
      <w:r>
        <w:t>: QRF-2827</w:t>
      </w:r>
    </w:p>
    <w:p w14:paraId="663726D3" w14:textId="77777777" w:rsidR="00027B19" w:rsidRDefault="00027B19" w:rsidP="00027B19">
      <w:pPr>
        <w:pStyle w:val="-pvxs"/>
        <w:numPr>
          <w:ilvl w:val="0"/>
          <w:numId w:val="3"/>
        </w:numPr>
        <w:spacing w:before="0" w:beforeAutospacing="0" w:after="0" w:afterAutospacing="0"/>
      </w:pPr>
      <w:r>
        <w:rPr>
          <w:rStyle w:val="-b"/>
          <w:b/>
          <w:bCs/>
        </w:rPr>
        <w:t>Weight (kg)</w:t>
      </w:r>
      <w:r>
        <w:t>: 3</w:t>
      </w:r>
    </w:p>
    <w:p w14:paraId="6CD951F4" w14:textId="77777777" w:rsidR="00027B19" w:rsidRDefault="00027B19" w:rsidP="00027B19">
      <w:pPr>
        <w:pStyle w:val="-pvxs"/>
        <w:numPr>
          <w:ilvl w:val="0"/>
          <w:numId w:val="3"/>
        </w:numPr>
        <w:spacing w:before="0" w:beforeAutospacing="0" w:after="0" w:afterAutospacing="0"/>
      </w:pPr>
      <w:r>
        <w:rPr>
          <w:rStyle w:val="-b"/>
          <w:b/>
          <w:bCs/>
        </w:rPr>
        <w:t>Certifications</w:t>
      </w:r>
      <w:r>
        <w:t>: Eco Friendly</w:t>
      </w:r>
    </w:p>
    <w:p w14:paraId="6829EDA8" w14:textId="77777777" w:rsidR="00027B19" w:rsidRDefault="00027B19" w:rsidP="00027B19">
      <w:pPr>
        <w:pStyle w:val="-pvxs"/>
        <w:numPr>
          <w:ilvl w:val="0"/>
          <w:numId w:val="3"/>
        </w:numPr>
        <w:spacing w:before="0" w:beforeAutospacing="0" w:after="0" w:afterAutospacing="0"/>
      </w:pPr>
      <w:r>
        <w:rPr>
          <w:rStyle w:val="-b"/>
          <w:b/>
          <w:bCs/>
        </w:rPr>
        <w:t>Color</w:t>
      </w:r>
      <w:r>
        <w:t>: N/A</w:t>
      </w:r>
    </w:p>
    <w:p w14:paraId="2B8F3527" w14:textId="77777777" w:rsidR="00027B19" w:rsidRDefault="00027B19" w:rsidP="00027B19">
      <w:pPr>
        <w:pStyle w:val="-pvxs"/>
        <w:numPr>
          <w:ilvl w:val="0"/>
          <w:numId w:val="3"/>
        </w:numPr>
        <w:spacing w:before="0" w:beforeAutospacing="0" w:after="0" w:afterAutospacing="0"/>
      </w:pPr>
      <w:r>
        <w:rPr>
          <w:rStyle w:val="-b"/>
          <w:b/>
          <w:bCs/>
        </w:rPr>
        <w:t>Main Material</w:t>
      </w:r>
      <w:r>
        <w:t>: PLASTIC</w:t>
      </w:r>
    </w:p>
    <w:p w14:paraId="2FF6DAF5" w14:textId="51040BCC" w:rsidR="00027B19" w:rsidRDefault="00027B19" w:rsidP="00027B19">
      <w:pPr>
        <w:pStyle w:val="-pvxs"/>
        <w:numPr>
          <w:ilvl w:val="0"/>
          <w:numId w:val="3"/>
        </w:numPr>
        <w:spacing w:before="0" w:beforeAutospacing="0" w:after="0" w:afterAutospacing="0"/>
      </w:pPr>
      <w:r>
        <w:rPr>
          <w:rStyle w:val="-b"/>
          <w:b/>
          <w:bCs/>
        </w:rPr>
        <w:t>Shop Type</w:t>
      </w:r>
      <w:r>
        <w:t xml:space="preserve">: </w:t>
      </w:r>
      <w:proofErr w:type="spellStart"/>
      <w:r>
        <w:t>Harvel</w:t>
      </w:r>
      <w:proofErr w:type="spellEnd"/>
      <w:r>
        <w:t xml:space="preserve"> </w:t>
      </w:r>
      <w:proofErr w:type="spellStart"/>
      <w:r>
        <w:t>Electic</w:t>
      </w:r>
      <w:proofErr w:type="spellEnd"/>
      <w:r>
        <w:t xml:space="preserve"> Store</w:t>
      </w:r>
    </w:p>
    <w:p w14:paraId="1D703E66" w14:textId="77777777" w:rsidR="00027B19" w:rsidRDefault="00027B19" w:rsidP="00027B19">
      <w:pPr>
        <w:shd w:val="clear" w:color="auto" w:fill="FFFFFF"/>
        <w:spacing w:after="0" w:line="240" w:lineRule="auto"/>
        <w:rPr>
          <w:rFonts w:ascii="Segoe UI" w:eastAsia="Times New Roman" w:hAnsi="Segoe UI" w:cs="Segoe UI"/>
          <w:color w:val="282828"/>
          <w:sz w:val="24"/>
          <w:szCs w:val="24"/>
        </w:rPr>
      </w:pPr>
    </w:p>
    <w:p w14:paraId="1C15F43C"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7AE"/>
    <w:multiLevelType w:val="multilevel"/>
    <w:tmpl w:val="622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67C3"/>
    <w:multiLevelType w:val="multilevel"/>
    <w:tmpl w:val="D258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70AFF"/>
    <w:multiLevelType w:val="multilevel"/>
    <w:tmpl w:val="24F0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19"/>
    <w:rsid w:val="00027B19"/>
    <w:rsid w:val="001C3BB0"/>
    <w:rsid w:val="0085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E57E"/>
  <w15:chartTrackingRefBased/>
  <w15:docId w15:val="{7E1F95BD-8E49-48CD-9DBE-5B9A6E3A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B19"/>
  </w:style>
  <w:style w:type="paragraph" w:styleId="Heading1">
    <w:name w:val="heading 1"/>
    <w:basedOn w:val="Normal"/>
    <w:link w:val="Heading1Char"/>
    <w:uiPriority w:val="9"/>
    <w:qFormat/>
    <w:rsid w:val="00027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7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7B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27B19"/>
    <w:rPr>
      <w:color w:val="0000FF"/>
      <w:u w:val="single"/>
    </w:rPr>
  </w:style>
  <w:style w:type="character" w:customStyle="1" w:styleId="Heading2Char">
    <w:name w:val="Heading 2 Char"/>
    <w:basedOn w:val="DefaultParagraphFont"/>
    <w:link w:val="Heading2"/>
    <w:uiPriority w:val="9"/>
    <w:semiHidden/>
    <w:rsid w:val="00027B19"/>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027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02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97934">
      <w:bodyDiv w:val="1"/>
      <w:marLeft w:val="0"/>
      <w:marRight w:val="0"/>
      <w:marTop w:val="0"/>
      <w:marBottom w:val="0"/>
      <w:divBdr>
        <w:top w:val="none" w:sz="0" w:space="0" w:color="auto"/>
        <w:left w:val="none" w:sz="0" w:space="0" w:color="auto"/>
        <w:bottom w:val="none" w:sz="0" w:space="0" w:color="auto"/>
        <w:right w:val="none" w:sz="0" w:space="0" w:color="auto"/>
      </w:divBdr>
      <w:divsChild>
        <w:div w:id="976686042">
          <w:marLeft w:val="0"/>
          <w:marRight w:val="0"/>
          <w:marTop w:val="0"/>
          <w:marBottom w:val="0"/>
          <w:divBdr>
            <w:top w:val="none" w:sz="0" w:space="0" w:color="auto"/>
            <w:left w:val="none" w:sz="0" w:space="0" w:color="auto"/>
            <w:bottom w:val="none" w:sz="0" w:space="0" w:color="auto"/>
            <w:right w:val="none" w:sz="0" w:space="0" w:color="auto"/>
          </w:divBdr>
          <w:divsChild>
            <w:div w:id="1039086921">
              <w:marLeft w:val="0"/>
              <w:marRight w:val="0"/>
              <w:marTop w:val="0"/>
              <w:marBottom w:val="0"/>
              <w:divBdr>
                <w:top w:val="none" w:sz="0" w:space="0" w:color="auto"/>
                <w:left w:val="none" w:sz="0" w:space="0" w:color="auto"/>
                <w:bottom w:val="none" w:sz="0" w:space="0" w:color="auto"/>
                <w:right w:val="none" w:sz="0" w:space="0" w:color="auto"/>
              </w:divBdr>
            </w:div>
          </w:divsChild>
        </w:div>
        <w:div w:id="1187912558">
          <w:marLeft w:val="0"/>
          <w:marRight w:val="0"/>
          <w:marTop w:val="0"/>
          <w:marBottom w:val="0"/>
          <w:divBdr>
            <w:top w:val="none" w:sz="0" w:space="0" w:color="auto"/>
            <w:left w:val="none" w:sz="0" w:space="0" w:color="auto"/>
            <w:bottom w:val="none" w:sz="0" w:space="0" w:color="auto"/>
            <w:right w:val="none" w:sz="0" w:space="0" w:color="auto"/>
          </w:divBdr>
          <w:divsChild>
            <w:div w:id="655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135">
      <w:bodyDiv w:val="1"/>
      <w:marLeft w:val="0"/>
      <w:marRight w:val="0"/>
      <w:marTop w:val="0"/>
      <w:marBottom w:val="0"/>
      <w:divBdr>
        <w:top w:val="none" w:sz="0" w:space="0" w:color="auto"/>
        <w:left w:val="none" w:sz="0" w:space="0" w:color="auto"/>
        <w:bottom w:val="none" w:sz="0" w:space="0" w:color="auto"/>
        <w:right w:val="none" w:sz="0" w:space="0" w:color="auto"/>
      </w:divBdr>
      <w:divsChild>
        <w:div w:id="269356920">
          <w:marLeft w:val="0"/>
          <w:marRight w:val="0"/>
          <w:marTop w:val="240"/>
          <w:marBottom w:val="0"/>
          <w:divBdr>
            <w:top w:val="none" w:sz="0" w:space="0" w:color="auto"/>
            <w:left w:val="none" w:sz="0" w:space="0" w:color="auto"/>
            <w:bottom w:val="none" w:sz="0" w:space="0" w:color="auto"/>
            <w:right w:val="none" w:sz="0" w:space="0" w:color="auto"/>
          </w:divBdr>
          <w:divsChild>
            <w:div w:id="225190014">
              <w:marLeft w:val="240"/>
              <w:marRight w:val="240"/>
              <w:marTop w:val="0"/>
              <w:marBottom w:val="0"/>
              <w:divBdr>
                <w:top w:val="none" w:sz="0" w:space="0" w:color="auto"/>
                <w:left w:val="none" w:sz="0" w:space="0" w:color="auto"/>
                <w:bottom w:val="none" w:sz="0" w:space="0" w:color="auto"/>
                <w:right w:val="none" w:sz="0" w:space="0" w:color="auto"/>
              </w:divBdr>
            </w:div>
          </w:divsChild>
        </w:div>
        <w:div w:id="776484227">
          <w:marLeft w:val="0"/>
          <w:marRight w:val="0"/>
          <w:marTop w:val="0"/>
          <w:marBottom w:val="0"/>
          <w:divBdr>
            <w:top w:val="none" w:sz="0" w:space="0" w:color="auto"/>
            <w:left w:val="none" w:sz="0" w:space="0" w:color="auto"/>
            <w:bottom w:val="none" w:sz="0" w:space="0" w:color="auto"/>
            <w:right w:val="none" w:sz="0" w:space="0" w:color="auto"/>
          </w:divBdr>
          <w:divsChild>
            <w:div w:id="334066436">
              <w:marLeft w:val="0"/>
              <w:marRight w:val="0"/>
              <w:marTop w:val="0"/>
              <w:marBottom w:val="0"/>
              <w:divBdr>
                <w:top w:val="single" w:sz="6" w:space="0" w:color="EDEDED"/>
                <w:left w:val="single" w:sz="6" w:space="0" w:color="EDEDED"/>
                <w:bottom w:val="single" w:sz="6" w:space="0" w:color="EDEDED"/>
                <w:right w:val="single" w:sz="6" w:space="0" w:color="EDEDED"/>
              </w:divBdr>
              <w:divsChild>
                <w:div w:id="702680072">
                  <w:marLeft w:val="0"/>
                  <w:marRight w:val="0"/>
                  <w:marTop w:val="0"/>
                  <w:marBottom w:val="0"/>
                  <w:divBdr>
                    <w:top w:val="none" w:sz="0" w:space="0" w:color="auto"/>
                    <w:left w:val="none" w:sz="0" w:space="0" w:color="auto"/>
                    <w:bottom w:val="none" w:sz="0" w:space="0" w:color="auto"/>
                    <w:right w:val="none" w:sz="0" w:space="0" w:color="auto"/>
                  </w:divBdr>
                </w:div>
              </w:divsChild>
            </w:div>
            <w:div w:id="1173766089">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2022-02-06T18:56:00Z</dcterms:created>
  <dcterms:modified xsi:type="dcterms:W3CDTF">2022-02-06T19:01:00Z</dcterms:modified>
</cp:coreProperties>
</file>