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3D4F" w14:textId="77777777" w:rsidR="00D56CCD" w:rsidRPr="00EA1E2D" w:rsidRDefault="00D56CCD" w:rsidP="00D56C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OLE_LINK1"/>
      <w:bookmarkStart w:id="1" w:name="OLE_LINK2"/>
    </w:p>
    <w:bookmarkEnd w:id="0"/>
    <w:bookmarkEnd w:id="1"/>
    <w:p w14:paraId="57E4B738" w14:textId="41D9C664" w:rsidR="003B7526" w:rsidRDefault="003B7526" w:rsidP="003B7526">
      <w:pPr>
        <w:spacing w:before="74" w:line="252" w:lineRule="auto"/>
        <w:ind w:left="1531" w:right="915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64E0A1E7" wp14:editId="18B00D7C">
            <wp:simplePos x="0" y="0"/>
            <wp:positionH relativeFrom="page">
              <wp:posOffset>821689</wp:posOffset>
            </wp:positionH>
            <wp:positionV relativeFrom="paragraph">
              <wp:posOffset>48259</wp:posOffset>
            </wp:positionV>
            <wp:extent cx="732790" cy="828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Федерации Федеральное государственное </w:t>
      </w:r>
      <w:r w:rsidR="00B33938">
        <w:rPr>
          <w:b/>
          <w:sz w:val="24"/>
        </w:rPr>
        <w:t>автономное</w:t>
      </w:r>
      <w:r>
        <w:rPr>
          <w:b/>
          <w:sz w:val="24"/>
        </w:rPr>
        <w:t xml:space="preserve"> образовательное учреждение высшего образования «Московский государственный технический университет имени Н.Э. Баумана</w:t>
      </w:r>
    </w:p>
    <w:p w14:paraId="7C55B3B6" w14:textId="77777777" w:rsidR="003B7526" w:rsidRDefault="003B7526" w:rsidP="003B7526">
      <w:pPr>
        <w:spacing w:line="273" w:lineRule="exact"/>
        <w:ind w:left="1531" w:right="2816"/>
        <w:jc w:val="center"/>
        <w:rPr>
          <w:b/>
          <w:sz w:val="24"/>
        </w:rPr>
      </w:pPr>
      <w:r>
        <w:rPr>
          <w:b/>
          <w:spacing w:val="-2"/>
          <w:sz w:val="24"/>
        </w:rPr>
        <w:t>(национальный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университет)»</w:t>
      </w:r>
    </w:p>
    <w:p w14:paraId="7EDC3B2F" w14:textId="77777777" w:rsidR="003B7526" w:rsidRDefault="003B7526" w:rsidP="003B7526">
      <w:pPr>
        <w:ind w:right="173"/>
        <w:jc w:val="center"/>
        <w:rPr>
          <w:b/>
          <w:sz w:val="24"/>
        </w:rPr>
      </w:pPr>
      <w:r>
        <w:rPr>
          <w:b/>
          <w:sz w:val="24"/>
        </w:rPr>
        <w:t>(МГТУ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Н.Э.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Баумана)</w:t>
      </w:r>
    </w:p>
    <w:p w14:paraId="61D773D5" w14:textId="77777777" w:rsidR="003B7526" w:rsidRDefault="003B7526" w:rsidP="003B7526">
      <w:pPr>
        <w:pStyle w:val="a4"/>
        <w:rPr>
          <w:b/>
        </w:rPr>
      </w:pPr>
    </w:p>
    <w:p w14:paraId="218392AA" w14:textId="77777777" w:rsidR="003B7526" w:rsidRDefault="003B7526" w:rsidP="003B7526">
      <w:pPr>
        <w:pStyle w:val="a4"/>
        <w:spacing w:before="279"/>
        <w:rPr>
          <w:b/>
        </w:rPr>
      </w:pPr>
    </w:p>
    <w:p w14:paraId="4F9E46E5" w14:textId="77777777" w:rsidR="003B7526" w:rsidRDefault="003B7526" w:rsidP="003B7526">
      <w:pPr>
        <w:pStyle w:val="1"/>
        <w:spacing w:line="340" w:lineRule="auto"/>
        <w:ind w:left="811" w:right="870" w:firstLine="828"/>
        <w:jc w:val="left"/>
      </w:pPr>
      <w:r>
        <w:t>Факультет «Информатика и системы управления» Кафедра</w:t>
      </w:r>
      <w:r>
        <w:rPr>
          <w:spacing w:val="-11"/>
        </w:rPr>
        <w:t xml:space="preserve"> </w:t>
      </w:r>
      <w:r>
        <w:t>ИУ5</w:t>
      </w:r>
      <w:r>
        <w:rPr>
          <w:spacing w:val="-11"/>
        </w:rPr>
        <w:t xml:space="preserve"> </w:t>
      </w:r>
      <w:r>
        <w:t>«Системы</w:t>
      </w:r>
      <w:r>
        <w:rPr>
          <w:spacing w:val="-11"/>
        </w:rPr>
        <w:t xml:space="preserve"> </w:t>
      </w:r>
      <w:r>
        <w:t>обработки</w:t>
      </w:r>
      <w:r>
        <w:rPr>
          <w:spacing w:val="-11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управления»</w:t>
      </w:r>
    </w:p>
    <w:p w14:paraId="06128F72" w14:textId="77777777" w:rsidR="003B7526" w:rsidRDefault="003B7526" w:rsidP="003B7526">
      <w:pPr>
        <w:pStyle w:val="a4"/>
        <w:rPr>
          <w:b/>
        </w:rPr>
      </w:pPr>
    </w:p>
    <w:p w14:paraId="1115AA23" w14:textId="77777777" w:rsidR="003B7526" w:rsidRDefault="003B7526" w:rsidP="003B7526">
      <w:pPr>
        <w:pStyle w:val="a4"/>
        <w:rPr>
          <w:b/>
        </w:rPr>
      </w:pPr>
    </w:p>
    <w:p w14:paraId="072CAA27" w14:textId="77777777" w:rsidR="003B7526" w:rsidRDefault="003B7526" w:rsidP="003B7526">
      <w:pPr>
        <w:pStyle w:val="a4"/>
        <w:rPr>
          <w:b/>
        </w:rPr>
      </w:pPr>
    </w:p>
    <w:p w14:paraId="57885ECD" w14:textId="77777777" w:rsidR="003B7526" w:rsidRDefault="003B7526" w:rsidP="003B7526">
      <w:pPr>
        <w:pStyle w:val="a4"/>
        <w:spacing w:before="14"/>
        <w:rPr>
          <w:b/>
        </w:rPr>
      </w:pPr>
    </w:p>
    <w:p w14:paraId="25A9C700" w14:textId="77777777" w:rsidR="003B7526" w:rsidRDefault="003B7526" w:rsidP="003B7526">
      <w:pPr>
        <w:pStyle w:val="a4"/>
        <w:spacing w:line="360" w:lineRule="auto"/>
        <w:ind w:left="2798" w:right="3161" w:hanging="1"/>
        <w:jc w:val="center"/>
      </w:pPr>
      <w:r>
        <w:t>Курс</w:t>
      </w:r>
      <w:r>
        <w:rPr>
          <w:spacing w:val="-8"/>
        </w:rPr>
        <w:t xml:space="preserve"> </w:t>
      </w:r>
      <w:r>
        <w:t xml:space="preserve">«СТАСОИУ» </w:t>
      </w:r>
    </w:p>
    <w:p w14:paraId="7D440D62" w14:textId="56EAED5A" w:rsidR="003B7526" w:rsidRPr="003B7526" w:rsidRDefault="003B7526" w:rsidP="003B7526">
      <w:pPr>
        <w:pStyle w:val="a4"/>
        <w:spacing w:line="360" w:lineRule="auto"/>
        <w:ind w:left="2798" w:right="3161" w:hanging="1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rPr>
          <w:spacing w:val="-5"/>
        </w:rPr>
        <w:t>№</w:t>
      </w:r>
      <w:r w:rsidRPr="003B7526">
        <w:rPr>
          <w:spacing w:val="-5"/>
        </w:rPr>
        <w:t>1</w:t>
      </w:r>
    </w:p>
    <w:p w14:paraId="5AD9BCFA" w14:textId="0079CCFC" w:rsidR="003B7526" w:rsidRDefault="003B7526" w:rsidP="003B7526">
      <w:pPr>
        <w:pStyle w:val="a4"/>
        <w:spacing w:line="600" w:lineRule="auto"/>
        <w:ind w:left="2268" w:right="2401"/>
        <w:jc w:val="center"/>
      </w:pPr>
      <w:r>
        <w:t>Вариант №</w:t>
      </w:r>
      <w:r w:rsidR="00B33938">
        <w:t>19</w:t>
      </w:r>
    </w:p>
    <w:p w14:paraId="6E33BC34" w14:textId="77777777" w:rsidR="003B7526" w:rsidRDefault="003B7526" w:rsidP="003B7526">
      <w:pPr>
        <w:pStyle w:val="a4"/>
        <w:rPr>
          <w:sz w:val="20"/>
        </w:rPr>
      </w:pPr>
    </w:p>
    <w:p w14:paraId="51C7FA9F" w14:textId="77777777" w:rsidR="003B7526" w:rsidRDefault="003B7526" w:rsidP="003B7526">
      <w:pPr>
        <w:pStyle w:val="a4"/>
        <w:rPr>
          <w:sz w:val="20"/>
        </w:rPr>
      </w:pPr>
    </w:p>
    <w:p w14:paraId="7FE6769B" w14:textId="77777777" w:rsidR="003B7526" w:rsidRDefault="003B7526" w:rsidP="003B7526">
      <w:pPr>
        <w:pStyle w:val="a4"/>
        <w:rPr>
          <w:sz w:val="20"/>
        </w:rPr>
      </w:pPr>
    </w:p>
    <w:p w14:paraId="47611823" w14:textId="77777777" w:rsidR="003B7526" w:rsidRDefault="003B7526" w:rsidP="003B7526">
      <w:pPr>
        <w:pStyle w:val="a4"/>
        <w:rPr>
          <w:sz w:val="20"/>
        </w:rPr>
      </w:pPr>
    </w:p>
    <w:p w14:paraId="72E7CC0E" w14:textId="77777777" w:rsidR="003B7526" w:rsidRDefault="003B7526" w:rsidP="003B7526">
      <w:pPr>
        <w:pStyle w:val="a4"/>
        <w:rPr>
          <w:sz w:val="20"/>
        </w:rPr>
      </w:pPr>
    </w:p>
    <w:p w14:paraId="418C3104" w14:textId="77777777" w:rsidR="003B7526" w:rsidRDefault="003B7526" w:rsidP="003B7526">
      <w:pPr>
        <w:pStyle w:val="a4"/>
        <w:rPr>
          <w:sz w:val="20"/>
        </w:rPr>
      </w:pPr>
    </w:p>
    <w:p w14:paraId="3A415114" w14:textId="77777777" w:rsidR="003B7526" w:rsidRDefault="003B7526" w:rsidP="003B7526">
      <w:pPr>
        <w:pStyle w:val="a4"/>
        <w:rPr>
          <w:sz w:val="20"/>
        </w:rPr>
      </w:pPr>
    </w:p>
    <w:p w14:paraId="76D031F2" w14:textId="77777777" w:rsidR="003B7526" w:rsidRDefault="003B7526" w:rsidP="003B7526">
      <w:pPr>
        <w:pStyle w:val="a4"/>
        <w:rPr>
          <w:sz w:val="20"/>
        </w:rPr>
      </w:pPr>
    </w:p>
    <w:p w14:paraId="2C190E45" w14:textId="77777777" w:rsidR="003B7526" w:rsidRDefault="003B7526" w:rsidP="003B7526">
      <w:pPr>
        <w:pStyle w:val="a4"/>
        <w:rPr>
          <w:sz w:val="20"/>
        </w:rPr>
      </w:pPr>
    </w:p>
    <w:p w14:paraId="20FC9E93" w14:textId="77777777" w:rsidR="003B7526" w:rsidRDefault="003B7526" w:rsidP="003B7526">
      <w:pPr>
        <w:pStyle w:val="a4"/>
        <w:rPr>
          <w:sz w:val="20"/>
        </w:rPr>
      </w:pPr>
    </w:p>
    <w:p w14:paraId="165C3B1B" w14:textId="77777777" w:rsidR="003B7526" w:rsidRDefault="003B7526" w:rsidP="003B7526">
      <w:pPr>
        <w:pStyle w:val="a4"/>
        <w:spacing w:before="219" w:after="1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650"/>
        <w:gridCol w:w="3402"/>
      </w:tblGrid>
      <w:tr w:rsidR="003B7526" w14:paraId="67724F09" w14:textId="77777777" w:rsidTr="00320485">
        <w:trPr>
          <w:trHeight w:val="316"/>
        </w:trPr>
        <w:tc>
          <w:tcPr>
            <w:tcW w:w="6650" w:type="dxa"/>
          </w:tcPr>
          <w:p w14:paraId="6B543C25" w14:textId="77777777" w:rsidR="003B7526" w:rsidRDefault="003B7526" w:rsidP="0032048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3402" w:type="dxa"/>
          </w:tcPr>
          <w:p w14:paraId="19944045" w14:textId="77777777" w:rsidR="003B7526" w:rsidRDefault="003B7526" w:rsidP="00320485">
            <w:pPr>
              <w:pStyle w:val="TableParagraph"/>
              <w:ind w:left="1485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3B7526" w14:paraId="6019147B" w14:textId="77777777" w:rsidTr="00320485">
        <w:trPr>
          <w:trHeight w:val="321"/>
        </w:trPr>
        <w:tc>
          <w:tcPr>
            <w:tcW w:w="6650" w:type="dxa"/>
          </w:tcPr>
          <w:p w14:paraId="274F0069" w14:textId="3996DC32" w:rsidR="003B7526" w:rsidRDefault="003B7526" w:rsidP="00320485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14"/>
                <w:sz w:val="28"/>
              </w:rPr>
              <w:t xml:space="preserve"> </w:t>
            </w:r>
            <w:r w:rsidR="00B33938">
              <w:rPr>
                <w:sz w:val="28"/>
              </w:rPr>
              <w:t>РТ</w:t>
            </w:r>
            <w:r>
              <w:rPr>
                <w:sz w:val="28"/>
              </w:rPr>
              <w:t>5-</w:t>
            </w:r>
            <w:r>
              <w:rPr>
                <w:spacing w:val="-5"/>
                <w:sz w:val="28"/>
              </w:rPr>
              <w:t>6</w:t>
            </w:r>
            <w:r w:rsidR="00B33938">
              <w:rPr>
                <w:spacing w:val="-5"/>
                <w:sz w:val="28"/>
              </w:rPr>
              <w:t>1</w:t>
            </w:r>
            <w:r>
              <w:rPr>
                <w:spacing w:val="-5"/>
                <w:sz w:val="28"/>
              </w:rPr>
              <w:t>Б</w:t>
            </w:r>
          </w:p>
        </w:tc>
        <w:tc>
          <w:tcPr>
            <w:tcW w:w="3402" w:type="dxa"/>
          </w:tcPr>
          <w:p w14:paraId="1CCF8474" w14:textId="77777777" w:rsidR="003B7526" w:rsidRDefault="003B7526" w:rsidP="00320485">
            <w:pPr>
              <w:pStyle w:val="TableParagraph"/>
              <w:spacing w:line="302" w:lineRule="exact"/>
              <w:ind w:left="1485"/>
              <w:rPr>
                <w:sz w:val="28"/>
              </w:rPr>
            </w:pPr>
            <w:r>
              <w:rPr>
                <w:sz w:val="28"/>
              </w:rPr>
              <w:t>Антонов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И.</w:t>
            </w:r>
          </w:p>
        </w:tc>
      </w:tr>
      <w:tr w:rsidR="003B7526" w14:paraId="79A14916" w14:textId="77777777" w:rsidTr="00320485">
        <w:trPr>
          <w:trHeight w:val="316"/>
        </w:trPr>
        <w:tc>
          <w:tcPr>
            <w:tcW w:w="6650" w:type="dxa"/>
          </w:tcPr>
          <w:p w14:paraId="3D339152" w14:textId="7D43DE82" w:rsidR="003B7526" w:rsidRDefault="00B33938" w:rsidP="0032048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Фёдоров Иван</w:t>
            </w:r>
          </w:p>
        </w:tc>
        <w:tc>
          <w:tcPr>
            <w:tcW w:w="3402" w:type="dxa"/>
          </w:tcPr>
          <w:p w14:paraId="7E5ABA12" w14:textId="77777777" w:rsidR="003B7526" w:rsidRDefault="003B7526" w:rsidP="0032048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3B7DB745" w14:textId="77777777" w:rsidR="003B7526" w:rsidRDefault="003B7526" w:rsidP="003B7526">
      <w:pPr>
        <w:pStyle w:val="a4"/>
      </w:pPr>
    </w:p>
    <w:p w14:paraId="60ECA9A8" w14:textId="77777777" w:rsidR="003B7526" w:rsidRDefault="003B7526" w:rsidP="003B7526">
      <w:pPr>
        <w:pStyle w:val="a4"/>
        <w:spacing w:before="277"/>
      </w:pPr>
    </w:p>
    <w:p w14:paraId="723578D5" w14:textId="0BDADAB0" w:rsidR="003B7526" w:rsidRDefault="003B7526" w:rsidP="003B7526">
      <w:pPr>
        <w:pStyle w:val="a4"/>
        <w:ind w:left="5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</w:t>
      </w:r>
    </w:p>
    <w:p w14:paraId="6604469C" w14:textId="29BADFE8" w:rsidR="003B7526" w:rsidRDefault="003B7526" w:rsidP="003B7526">
      <w:pPr>
        <w:pStyle w:val="a4"/>
        <w:ind w:left="5"/>
        <w:jc w:val="center"/>
        <w:rPr>
          <w:spacing w:val="-4"/>
          <w:lang w:val="en-US"/>
        </w:rPr>
      </w:pPr>
    </w:p>
    <w:p w14:paraId="012CA0E6" w14:textId="28255453" w:rsidR="003B7526" w:rsidRDefault="003B7526" w:rsidP="003B7526">
      <w:pPr>
        <w:pStyle w:val="a4"/>
        <w:ind w:left="5"/>
        <w:jc w:val="center"/>
        <w:rPr>
          <w:spacing w:val="-4"/>
          <w:lang w:val="en-US"/>
        </w:rPr>
      </w:pPr>
    </w:p>
    <w:p w14:paraId="3B20B38B" w14:textId="7094B419" w:rsidR="003B7526" w:rsidRDefault="003B7526" w:rsidP="003B7526">
      <w:pPr>
        <w:pStyle w:val="a4"/>
        <w:ind w:left="5"/>
        <w:jc w:val="center"/>
        <w:rPr>
          <w:spacing w:val="-4"/>
          <w:lang w:val="en-US"/>
        </w:rPr>
      </w:pPr>
    </w:p>
    <w:p w14:paraId="7559FFE0" w14:textId="77777777" w:rsidR="003B7526" w:rsidRPr="003B7526" w:rsidRDefault="003B7526" w:rsidP="003B7526">
      <w:pPr>
        <w:pStyle w:val="a4"/>
      </w:pPr>
    </w:p>
    <w:p w14:paraId="08696550" w14:textId="321AAF24" w:rsidR="003B7526" w:rsidRDefault="003B7526" w:rsidP="003B7526">
      <w:pPr>
        <w:pStyle w:val="a4"/>
        <w:ind w:left="5"/>
        <w:jc w:val="center"/>
      </w:pPr>
      <w:r>
        <w:t>202</w:t>
      </w:r>
      <w:r w:rsidR="00B33938">
        <w:t>6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4E60711F" w14:textId="77777777" w:rsidR="003B7526" w:rsidRDefault="003B7526" w:rsidP="003B7526">
      <w:pPr>
        <w:pStyle w:val="a4"/>
        <w:jc w:val="center"/>
        <w:sectPr w:rsidR="003B7526" w:rsidSect="003B7526">
          <w:pgSz w:w="12240" w:h="15840"/>
          <w:pgMar w:top="1060" w:right="1080" w:bottom="280" w:left="1080" w:header="720" w:footer="720" w:gutter="0"/>
          <w:cols w:space="720"/>
        </w:sectPr>
      </w:pPr>
    </w:p>
    <w:p w14:paraId="6AD6962A" w14:textId="77777777" w:rsidR="00B33938" w:rsidRPr="00BB548D" w:rsidRDefault="00D56CCD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 xml:space="preserve">Задание: к сети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подключено три маршрутизатора. К первому из них подключен напрямую сервер, к остальным ‐ коммутаторы, к которым, в свою очередь по 3 конечных устройства (разных типов – сервер, рабочая станция, ноутбук и т.п.). Необходимо реализовать два способа настройки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, с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сабинтерфейсами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и без них. В случае, когда настраиваем с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сабинтерфейсами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первый маршрутизатор является управляющим. Весь трафик проходит через него, то есть из второй в третью сеть трафик проходит через первый маршрутизатор, аналогично и обратный трафик. При настройке без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сабинтерфейсов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все маршрутизаторы равнозначны. Передача трафика происходит по кратчайшему пути. Настроить сеть согласно требованиям к IP адресам, добиться получения простых ICMP пакетов из каждого сегмента сети (PING,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Trace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route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).</w:t>
      </w:r>
    </w:p>
    <w:p w14:paraId="0726497F" w14:textId="77777777" w:rsidR="00B33938" w:rsidRDefault="00B33938" w:rsidP="00B33938">
      <w:pPr>
        <w:spacing w:line="276" w:lineRule="auto"/>
        <w:ind w:left="-567"/>
        <w:jc w:val="both"/>
        <w:rPr>
          <w:rFonts w:ascii="Times New Roman" w:hAnsi="Times New Roman" w:cs="Times New Roman"/>
          <w:sz w:val="28"/>
        </w:rPr>
      </w:pPr>
    </w:p>
    <w:p w14:paraId="50ED49C2" w14:textId="454BC736" w:rsidR="00D56CCD" w:rsidRPr="00B33938" w:rsidRDefault="00B33938" w:rsidP="00B33938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 w:rsidRPr="00B33938">
        <w:rPr>
          <w:rFonts w:ascii="Times New Roman" w:hAnsi="Times New Roman" w:cs="Times New Roman"/>
          <w:sz w:val="28"/>
        </w:rPr>
        <w:drawing>
          <wp:inline distT="0" distB="0" distL="0" distR="0" wp14:anchorId="5CE484DC" wp14:editId="7A7983EC">
            <wp:extent cx="5940425" cy="2995930"/>
            <wp:effectExtent l="0" t="0" r="3175" b="1270"/>
            <wp:docPr id="121148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83862" name="Рисунок 12114838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A8C" w14:textId="38F45CFD" w:rsidR="00B33938" w:rsidRPr="00B33938" w:rsidRDefault="00B33938" w:rsidP="00B33938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 w:rsidRPr="00B33938">
        <w:rPr>
          <w:rFonts w:ascii="Times New Roman" w:hAnsi="Times New Roman" w:cs="Times New Roman"/>
          <w:sz w:val="28"/>
        </w:rPr>
        <w:t>Рис 1. Топология сети.</w:t>
      </w:r>
    </w:p>
    <w:p w14:paraId="54B836FE" w14:textId="77777777" w:rsidR="003B7526" w:rsidRDefault="003B752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C3E1CA8" w14:textId="4C041C23" w:rsidR="003B7526" w:rsidRPr="00BB548D" w:rsidRDefault="00D56CCD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>Для всех рабочих станций шлюз по умолчанию –</w:t>
      </w:r>
      <w:r w:rsidR="008378E0"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роутер, который подсоединён к коммутатору.</w:t>
      </w:r>
      <w:r w:rsidR="00C32756"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</w:p>
    <w:p w14:paraId="68449A8A" w14:textId="61BE7F5F" w:rsidR="00A3730B" w:rsidRPr="00BB548D" w:rsidRDefault="00A3730B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R2 </w:t>
      </w:r>
      <w:r w:rsidR="00790C40"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соединен с облаком по интерфейсу Serial0, R3 – Serial1, R1 – Serial2.</w:t>
      </w:r>
    </w:p>
    <w:p w14:paraId="5C442AC1" w14:textId="420A5C2D" w:rsidR="00D56CCD" w:rsidRPr="00BB548D" w:rsidRDefault="004C31A2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Пусть есть</w:t>
      </w:r>
      <w:r w:rsidR="00D56CCD"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следующие номера DLCI:</w:t>
      </w:r>
    </w:p>
    <w:p w14:paraId="3E2902A2" w14:textId="77777777" w:rsidR="00D56CCD" w:rsidRPr="00BB548D" w:rsidRDefault="00D56CCD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R1 – R2 – 102</w:t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  <w:t>R2 – R3 – 203</w:t>
      </w:r>
    </w:p>
    <w:p w14:paraId="4656D67F" w14:textId="77777777" w:rsidR="00D56CCD" w:rsidRPr="00BB548D" w:rsidRDefault="00D56CCD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R1 – R3 – 103</w:t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  <w:t>R3 – R1 – 301</w:t>
      </w:r>
    </w:p>
    <w:p w14:paraId="77876CCF" w14:textId="59485828" w:rsidR="00BF6578" w:rsidRPr="00BB548D" w:rsidRDefault="00D56CCD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R2 – R1 – 201</w:t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ab/>
        <w:t>R3 – R2 – 302</w:t>
      </w:r>
    </w:p>
    <w:p w14:paraId="2F22C4F8" w14:textId="0E490B7B" w:rsidR="00D56CCD" w:rsidRPr="00BB548D" w:rsidRDefault="0055177E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Настройка облака:</w:t>
      </w:r>
      <w:r w:rsidR="00D56CCD"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каждому serial интерфейсу </w:t>
      </w:r>
      <w:r w:rsidR="007B1852"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поставим в соответствие </w:t>
      </w:r>
      <w:r w:rsidR="00D56CCD"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DLCI и назовём их.</w:t>
      </w:r>
    </w:p>
    <w:p w14:paraId="63EB3DB3" w14:textId="18109E34" w:rsidR="00D56CCD" w:rsidRDefault="00D605F6" w:rsidP="00D56CCD">
      <w:pPr>
        <w:rPr>
          <w:lang w:val="en-US"/>
        </w:rPr>
      </w:pPr>
      <w:r w:rsidRPr="00D605F6">
        <w:rPr>
          <w:noProof/>
          <w:lang w:val="en-US"/>
        </w:rPr>
        <w:drawing>
          <wp:inline distT="0" distB="0" distL="0" distR="0" wp14:anchorId="5091FB72" wp14:editId="07899B8E">
            <wp:extent cx="2532968" cy="1767321"/>
            <wp:effectExtent l="0" t="0" r="0" b="0"/>
            <wp:docPr id="175349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889" cy="18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5F6">
        <w:rPr>
          <w:noProof/>
          <w:lang w:val="en-US"/>
        </w:rPr>
        <w:drawing>
          <wp:inline distT="0" distB="0" distL="0" distR="0" wp14:anchorId="41D59125" wp14:editId="502463F6">
            <wp:extent cx="2772284" cy="2025650"/>
            <wp:effectExtent l="0" t="0" r="0" b="0"/>
            <wp:docPr id="30330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8456" cy="203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ECAF" w14:textId="6FEB8F86" w:rsidR="00646D11" w:rsidRDefault="00D605F6" w:rsidP="00D56CCD">
      <w:pPr>
        <w:rPr>
          <w:lang w:val="en-US"/>
        </w:rPr>
      </w:pPr>
      <w:r w:rsidRPr="00D605F6">
        <w:rPr>
          <w:noProof/>
          <w:lang w:val="en-US"/>
        </w:rPr>
        <w:drawing>
          <wp:inline distT="0" distB="0" distL="0" distR="0" wp14:anchorId="3AEE03FD" wp14:editId="2AEEDA11">
            <wp:extent cx="2273300" cy="1929391"/>
            <wp:effectExtent l="0" t="0" r="0" b="1270"/>
            <wp:docPr id="165498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83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1398" cy="19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2B37" w14:textId="4D7AF5FC" w:rsidR="0007279C" w:rsidRDefault="0007279C" w:rsidP="00D56CCD">
      <w:pPr>
        <w:rPr>
          <w:lang w:val="en-US"/>
        </w:rPr>
      </w:pPr>
    </w:p>
    <w:p w14:paraId="52AAF38A" w14:textId="13819FFB" w:rsidR="00D56CCD" w:rsidRPr="00BB548D" w:rsidRDefault="00CF6DF4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Frame Relay</w:t>
      </w:r>
      <w:r w:rsidR="00D56CCD"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:</w:t>
      </w:r>
    </w:p>
    <w:p w14:paraId="034DC41C" w14:textId="1D6F475A" w:rsidR="00D56CCD" w:rsidRPr="00D605F6" w:rsidRDefault="00D605F6" w:rsidP="00434CCE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  <w:r w:rsidRPr="00D605F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1110EF4" wp14:editId="159E2B0A">
            <wp:extent cx="5940425" cy="2975610"/>
            <wp:effectExtent l="0" t="0" r="3175" b="0"/>
            <wp:docPr id="43902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26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811" w14:textId="40F78061" w:rsidR="00D56CCD" w:rsidRPr="003B7526" w:rsidRDefault="00434CCE" w:rsidP="00434CCE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</w:t>
      </w:r>
      <w:r w:rsidRPr="003B752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</w:t>
      </w:r>
      <w:r w:rsidRPr="003B7526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сабинтерфейсов</w:t>
      </w:r>
      <w:proofErr w:type="spellEnd"/>
      <w:r w:rsidRPr="003B7526">
        <w:rPr>
          <w:rFonts w:ascii="Times New Roman" w:hAnsi="Times New Roman" w:cs="Times New Roman"/>
          <w:sz w:val="28"/>
        </w:rPr>
        <w:t>:</w:t>
      </w:r>
    </w:p>
    <w:p w14:paraId="1718F2C7" w14:textId="28B7E450" w:rsidR="00D56CCD" w:rsidRPr="003B7526" w:rsidRDefault="00D56CCD" w:rsidP="00D56CCD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</w:t>
      </w:r>
      <w:r w:rsidRPr="003B7526">
        <w:rPr>
          <w:rFonts w:ascii="Times New Roman" w:hAnsi="Times New Roman" w:cs="Times New Roman"/>
          <w:sz w:val="28"/>
        </w:rPr>
        <w:t>1:</w:t>
      </w:r>
    </w:p>
    <w:p w14:paraId="06AE2466" w14:textId="77777777" w:rsidR="00D605F6" w:rsidRPr="003B752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interface</w:t>
      </w:r>
      <w:r w:rsidRPr="003B75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Serial</w:t>
      </w:r>
      <w:r w:rsidRPr="003B75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0/0/0</w:t>
      </w:r>
    </w:p>
    <w:p w14:paraId="61B70C55" w14:textId="77777777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bandwidth 64</w:t>
      </w:r>
    </w:p>
    <w:p w14:paraId="46610A52" w14:textId="0C255CA3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</w:t>
      </w:r>
      <w:proofErr w:type="spellEnd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address </w:t>
      </w:r>
      <w:r w:rsidR="00B33938" w:rsidRPr="00B339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176.57.19.1</w:t>
      </w:r>
      <w:r w:rsidR="00B33938">
        <w:t xml:space="preserve"> 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255.255.255.0</w:t>
      </w:r>
    </w:p>
    <w:p w14:paraId="13D5C5C8" w14:textId="77777777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encapsulation frame-relay</w:t>
      </w:r>
    </w:p>
    <w:p w14:paraId="0B1142E8" w14:textId="72C7C9E8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frame-relay map </w:t>
      </w:r>
      <w:proofErr w:type="spell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</w:t>
      </w:r>
      <w:proofErr w:type="spellEnd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B33938" w:rsidRPr="00B339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176.57.19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="00B33938" w:rsidRPr="00B339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B33938" w:rsidRPr="00B339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102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broadcast</w:t>
      </w:r>
      <w:proofErr w:type="gramEnd"/>
    </w:p>
    <w:p w14:paraId="30406911" w14:textId="777BE383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frame-relay map </w:t>
      </w:r>
      <w:proofErr w:type="spell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</w:t>
      </w:r>
      <w:proofErr w:type="spellEnd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B33938" w:rsidRPr="00B339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176.57.19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="00B33938" w:rsidRPr="00B339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B33938" w:rsidRPr="00B339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broadcast</w:t>
      </w:r>
      <w:proofErr w:type="gramEnd"/>
    </w:p>
    <w:p w14:paraId="37C0BACC" w14:textId="0BA61B07" w:rsidR="00136999" w:rsidRPr="00136999" w:rsidRDefault="00136999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 w:rsidRPr="00136999">
        <w:rPr>
          <w:rFonts w:ascii="Times New Roman" w:hAnsi="Times New Roman" w:cs="Times New Roman"/>
          <w:sz w:val="28"/>
        </w:rPr>
        <w:t xml:space="preserve">Роутеры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136999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R</w:t>
      </w:r>
      <w:r w:rsidR="00D605F6" w:rsidRPr="00F148EB">
        <w:rPr>
          <w:rFonts w:ascii="Times New Roman" w:hAnsi="Times New Roman" w:cs="Times New Roman"/>
          <w:sz w:val="28"/>
        </w:rPr>
        <w:t>3</w:t>
      </w:r>
      <w:r w:rsidRPr="00136999">
        <w:rPr>
          <w:rFonts w:ascii="Times New Roman" w:hAnsi="Times New Roman" w:cs="Times New Roman"/>
          <w:sz w:val="28"/>
        </w:rPr>
        <w:t xml:space="preserve"> н</w:t>
      </w:r>
      <w:r>
        <w:rPr>
          <w:rFonts w:ascii="Times New Roman" w:hAnsi="Times New Roman" w:cs="Times New Roman"/>
          <w:sz w:val="28"/>
        </w:rPr>
        <w:t>астраиваются аналогично</w:t>
      </w:r>
      <w:r w:rsidR="000510CF">
        <w:rPr>
          <w:rFonts w:ascii="Times New Roman" w:hAnsi="Times New Roman" w:cs="Times New Roman"/>
          <w:sz w:val="28"/>
        </w:rPr>
        <w:t>.</w:t>
      </w:r>
    </w:p>
    <w:p w14:paraId="532033A1" w14:textId="487B84C4" w:rsidR="00D56CCD" w:rsidRDefault="00D56CCD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Проверим передачу пакетов между подсетями.</w:t>
      </w:r>
    </w:p>
    <w:p w14:paraId="4CEDB51F" w14:textId="744CA49C" w:rsidR="002D0E0D" w:rsidRDefault="00BB548D" w:rsidP="00BB548D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3B53DE2C" wp14:editId="542D97E6">
            <wp:extent cx="5940425" cy="2075815"/>
            <wp:effectExtent l="0" t="0" r="3175" b="0"/>
            <wp:docPr id="13635070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07012" name="Рисунок 13635070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EF13" w14:textId="77777777" w:rsidR="00BB548D" w:rsidRDefault="00BB548D" w:rsidP="00BB548D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 2 симуляция отправки пакета</w:t>
      </w:r>
    </w:p>
    <w:p w14:paraId="2712ED36" w14:textId="6D3C87C1" w:rsidR="00BB548D" w:rsidRDefault="00BB548D" w:rsidP="00BB548D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  <w14:ligatures w14:val="standardContextual"/>
        </w:rPr>
        <w:lastRenderedPageBreak/>
        <w:drawing>
          <wp:inline distT="0" distB="0" distL="0" distR="0" wp14:anchorId="55C2EB1A" wp14:editId="3A265FF8">
            <wp:extent cx="5940425" cy="2148205"/>
            <wp:effectExtent l="0" t="0" r="3175" b="0"/>
            <wp:docPr id="18802130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3001" name="Рисунок 1880213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D716" w14:textId="11983AEC" w:rsidR="00BB548D" w:rsidRDefault="00BB548D" w:rsidP="00BB548D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 3 трассировка</w:t>
      </w:r>
    </w:p>
    <w:p w14:paraId="437BAD41" w14:textId="700FCDEB" w:rsidR="00BB548D" w:rsidRPr="00BB548D" w:rsidRDefault="00BB548D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Проверим работу http и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dns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сервера:</w:t>
      </w:r>
    </w:p>
    <w:p w14:paraId="3C7AF59F" w14:textId="35DFC766" w:rsidR="00BB548D" w:rsidRDefault="00A125B2" w:rsidP="00A125B2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64F1723D" wp14:editId="5436F50E">
            <wp:extent cx="5940425" cy="5737860"/>
            <wp:effectExtent l="0" t="0" r="3175" b="2540"/>
            <wp:docPr id="8135838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83838" name="Рисунок 8135838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3C71" w14:textId="7C170850" w:rsidR="00A125B2" w:rsidRDefault="00A125B2" w:rsidP="00A125B2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 4. Подсеть 1</w:t>
      </w:r>
    </w:p>
    <w:p w14:paraId="0EE473BF" w14:textId="4B02A823" w:rsidR="00A125B2" w:rsidRDefault="00A125B2" w:rsidP="00A125B2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3FF936A8" wp14:editId="62E9327B">
            <wp:extent cx="5940425" cy="6049010"/>
            <wp:effectExtent l="0" t="0" r="3175" b="0"/>
            <wp:docPr id="9193604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60434" name="Рисунок 9193604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255C" w14:textId="4CF16180" w:rsidR="00A125B2" w:rsidRPr="00BB548D" w:rsidRDefault="00A125B2" w:rsidP="00A125B2">
      <w:pPr>
        <w:spacing w:line="276" w:lineRule="auto"/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 4. Подсеть </w:t>
      </w:r>
      <w:r>
        <w:rPr>
          <w:rFonts w:ascii="Times New Roman" w:hAnsi="Times New Roman" w:cs="Times New Roman"/>
          <w:sz w:val="28"/>
        </w:rPr>
        <w:t>2</w:t>
      </w:r>
    </w:p>
    <w:p w14:paraId="78A7A70B" w14:textId="52C048A8" w:rsidR="00BB548D" w:rsidRDefault="00E626E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A4CD2B7" w14:textId="3A6FFE1A" w:rsidR="00E626EA" w:rsidRPr="00BB548D" w:rsidRDefault="00E626EA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Настройка с </w:t>
      </w:r>
      <w:proofErr w:type="spellStart"/>
      <w:r>
        <w:rPr>
          <w:rFonts w:ascii="Times New Roman" w:hAnsi="Times New Roman" w:cs="Times New Roman"/>
          <w:sz w:val="28"/>
        </w:rPr>
        <w:t>сабинтерфейсами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36647276" w14:textId="0BD4BC6F" w:rsidR="009042AB" w:rsidRDefault="009042AB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8"/>
        </w:rPr>
        <w:t>сабинтерфейсов</w:t>
      </w:r>
      <w:proofErr w:type="spellEnd"/>
      <w:r w:rsidR="001013CD" w:rsidRPr="00DF41AE">
        <w:rPr>
          <w:rFonts w:ascii="Times New Roman" w:hAnsi="Times New Roman" w:cs="Times New Roman"/>
          <w:sz w:val="28"/>
        </w:rPr>
        <w:t>:</w:t>
      </w:r>
    </w:p>
    <w:p w14:paraId="6EC8EA2C" w14:textId="7CA8FCE3" w:rsidR="001013CD" w:rsidRDefault="00E01D80" w:rsidP="00EC4F56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</w:t>
      </w:r>
      <w:r w:rsidRPr="00DF41AE">
        <w:rPr>
          <w:rFonts w:ascii="Times New Roman" w:hAnsi="Times New Roman" w:cs="Times New Roman"/>
          <w:sz w:val="28"/>
        </w:rPr>
        <w:t>1:</w:t>
      </w:r>
    </w:p>
    <w:p w14:paraId="00B07F8A" w14:textId="77777777" w:rsidR="00BB548D" w:rsidRPr="00BB548D" w:rsidRDefault="00BB548D" w:rsidP="00EC4F56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</w:p>
    <w:p w14:paraId="45B7B5C6" w14:textId="63032D9B" w:rsidR="00605D5E" w:rsidRDefault="00FC7315" w:rsidP="00EC4F56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R2:</w:t>
      </w:r>
    </w:p>
    <w:p w14:paraId="74006E34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GigabitEthernet0/0</w:t>
      </w:r>
    </w:p>
    <w:p w14:paraId="4F90BCBF" w14:textId="6E46BFB4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.62.1 255.255.255.0</w:t>
      </w:r>
    </w:p>
    <w:p w14:paraId="7EA5CEF7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3A01C2EE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709FFF32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450E2018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GigabitEthernet0/1</w:t>
      </w:r>
    </w:p>
    <w:p w14:paraId="49F20705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5041D89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69EDFEFD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6A5C112A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690B6F9E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76C5E7CC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GigabitEthernet0/2</w:t>
      </w:r>
    </w:p>
    <w:p w14:paraId="215A706D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597CE0E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4BC8BB5D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6EC8B52D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24DB69BF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10749B88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</w:t>
      </w:r>
    </w:p>
    <w:p w14:paraId="647F6D65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794B65A" w14:textId="77777777" w:rsidR="00DF41AE" w:rsidRDefault="00DF41AE" w:rsidP="00DF41AE">
      <w:pPr>
        <w:pStyle w:val="a3"/>
        <w:spacing w:before="0" w:beforeAutospacing="0" w:after="0" w:afterAutospacing="0"/>
      </w:pPr>
      <w:r>
        <w:t>encapsulation frame-relay</w:t>
      </w:r>
    </w:p>
    <w:p w14:paraId="6F245B6E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60D488C4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548FA024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Serial0/0/0.201 point-to-point</w:t>
      </w:r>
    </w:p>
    <w:p w14:paraId="24FF7639" w14:textId="36CF802E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.6.2 255.255.255.252</w:t>
      </w:r>
    </w:p>
    <w:p w14:paraId="776726D2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201</w:t>
      </w:r>
    </w:p>
    <w:p w14:paraId="4B493662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52B81D40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7C46FD4F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Serial0/0/0.203 point-to-point</w:t>
      </w:r>
    </w:p>
    <w:p w14:paraId="4A70B077" w14:textId="17F0AFCA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.6.9 255.255.255.252</w:t>
      </w:r>
    </w:p>
    <w:p w14:paraId="602EAD4E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203</w:t>
      </w:r>
    </w:p>
    <w:p w14:paraId="79BB6EA3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2690533C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09D5ED8E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Serial0/0/1</w:t>
      </w:r>
    </w:p>
    <w:p w14:paraId="6F07225F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FBE82C8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4AAC1EA1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481FD696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08781901" w14:textId="77777777" w:rsidR="00DF41AE" w:rsidRDefault="00DF41AE" w:rsidP="00DF41AE">
      <w:pPr>
        <w:pStyle w:val="a3"/>
        <w:spacing w:before="0" w:beforeAutospacing="0" w:after="0" w:afterAutospacing="0"/>
      </w:pPr>
      <w:r>
        <w:t>interface Vlan1</w:t>
      </w:r>
    </w:p>
    <w:p w14:paraId="0263ED0B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E8982E1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0C6EE150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14C66FF0" w14:textId="77777777" w:rsidR="00DF41AE" w:rsidRDefault="00DF41AE" w:rsidP="00DF41AE">
      <w:pPr>
        <w:pStyle w:val="a3"/>
        <w:spacing w:before="0" w:beforeAutospacing="0" w:after="0" w:afterAutospacing="0"/>
      </w:pPr>
      <w:r>
        <w:t>router rip</w:t>
      </w:r>
    </w:p>
    <w:p w14:paraId="1BC114AB" w14:textId="68C92876" w:rsidR="00DF41AE" w:rsidRDefault="00DF41AE" w:rsidP="00DF41AE">
      <w:pPr>
        <w:pStyle w:val="a3"/>
        <w:spacing w:before="0" w:beforeAutospacing="0" w:after="0" w:afterAutospacing="0"/>
      </w:pPr>
      <w:r>
        <w:t>network 192.16</w:t>
      </w:r>
      <w:r w:rsidR="003B7526">
        <w:t>3</w:t>
      </w:r>
      <w:r>
        <w:t>.6.0</w:t>
      </w:r>
    </w:p>
    <w:p w14:paraId="5942ACBA" w14:textId="22F8271A" w:rsidR="00DF41AE" w:rsidRDefault="00DF41AE" w:rsidP="00DF41AE">
      <w:pPr>
        <w:pStyle w:val="a3"/>
        <w:spacing w:before="0" w:beforeAutospacing="0" w:after="0" w:afterAutospacing="0"/>
      </w:pPr>
      <w:r>
        <w:lastRenderedPageBreak/>
        <w:t>network 192.16</w:t>
      </w:r>
      <w:r w:rsidR="003B7526">
        <w:t>3</w:t>
      </w:r>
      <w:r>
        <w:t>.62.0</w:t>
      </w:r>
    </w:p>
    <w:p w14:paraId="6DE935C8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6C12E2C" w14:textId="77777777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5C1512D8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F80BF89" w14:textId="77777777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6E74F2CB" w14:textId="4581936C" w:rsidR="00FE268C" w:rsidRPr="003B7526" w:rsidRDefault="00DF41AE" w:rsidP="003B7526">
      <w:pPr>
        <w:pStyle w:val="a3"/>
        <w:spacing w:before="0" w:beforeAutospacing="0" w:after="0" w:afterAutospacing="0"/>
      </w:pPr>
      <w:r>
        <w:t>!</w:t>
      </w:r>
      <w:r w:rsidR="003B7526">
        <w:br/>
      </w:r>
      <w:r>
        <w:t>!</w:t>
      </w:r>
    </w:p>
    <w:p w14:paraId="16037D25" w14:textId="77777777" w:rsidR="00232662" w:rsidRDefault="00232662" w:rsidP="00BC132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R3:</w:t>
      </w:r>
    </w:p>
    <w:p w14:paraId="5B66DBFE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GigabitEthernet0/0</w:t>
      </w:r>
    </w:p>
    <w:p w14:paraId="14129729" w14:textId="2C854296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.63.1 255.255.255.0</w:t>
      </w:r>
    </w:p>
    <w:p w14:paraId="283DCB59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65AEEBCC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0298E27B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3E353557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GigabitEthernet0/1</w:t>
      </w:r>
    </w:p>
    <w:p w14:paraId="1A4C2E57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79A8104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7D54663E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29E35907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11DB28CE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1FB91059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GigabitEthernet0/2</w:t>
      </w:r>
    </w:p>
    <w:p w14:paraId="19B4F1F0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DB2423A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4AA39432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007915F0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404B4E83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40FC585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</w:t>
      </w:r>
    </w:p>
    <w:p w14:paraId="0C193AAA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EEC39D7" w14:textId="77777777" w:rsidR="00DF41AE" w:rsidRDefault="00DF41AE" w:rsidP="00DF41AE">
      <w:pPr>
        <w:pStyle w:val="a3"/>
        <w:spacing w:before="0" w:beforeAutospacing="0" w:after="0" w:afterAutospacing="0"/>
      </w:pPr>
      <w:r>
        <w:t>encapsulation frame-relay</w:t>
      </w:r>
    </w:p>
    <w:p w14:paraId="0773BBC9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7DF7B6DA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32EC92D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Serial0/0/0.301 point-to-point</w:t>
      </w:r>
    </w:p>
    <w:p w14:paraId="54E8801D" w14:textId="45583760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.6.10 255.255.255.252</w:t>
      </w:r>
    </w:p>
    <w:p w14:paraId="7687BE49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301</w:t>
      </w:r>
    </w:p>
    <w:p w14:paraId="509BE9FC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086C3EF1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3BB76796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Serial0/0/0.302 point-to-point</w:t>
      </w:r>
    </w:p>
    <w:p w14:paraId="060DBCA3" w14:textId="77777777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192.168.0.18 255.255.255.252</w:t>
      </w:r>
    </w:p>
    <w:p w14:paraId="580A7635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302</w:t>
      </w:r>
    </w:p>
    <w:p w14:paraId="2465A38D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6A4018F5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380A6CCF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Serial0/0/1</w:t>
      </w:r>
    </w:p>
    <w:p w14:paraId="02FD1A11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2DDC1FC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5067C926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389C972A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6A5FF05C" w14:textId="77777777" w:rsidR="00DF41AE" w:rsidRDefault="00DF41AE" w:rsidP="00DF41AE">
      <w:pPr>
        <w:pStyle w:val="a3"/>
        <w:spacing w:before="0" w:beforeAutospacing="0" w:after="0" w:afterAutospacing="0"/>
      </w:pPr>
      <w:r>
        <w:t>interface Vlan1</w:t>
      </w:r>
    </w:p>
    <w:p w14:paraId="7D94EBE9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552B3876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7621F994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1070A67E" w14:textId="77777777" w:rsidR="00DF41AE" w:rsidRDefault="00DF41AE" w:rsidP="00DF41AE">
      <w:pPr>
        <w:pStyle w:val="a3"/>
        <w:spacing w:before="0" w:beforeAutospacing="0" w:after="0" w:afterAutospacing="0"/>
      </w:pPr>
      <w:r>
        <w:t>router rip</w:t>
      </w:r>
    </w:p>
    <w:p w14:paraId="4CAFEFB0" w14:textId="1C010B93" w:rsidR="00DF41AE" w:rsidRDefault="00DF41AE" w:rsidP="00DF41AE">
      <w:pPr>
        <w:pStyle w:val="a3"/>
        <w:spacing w:before="0" w:beforeAutospacing="0" w:after="0" w:afterAutospacing="0"/>
      </w:pPr>
      <w:r>
        <w:t>network 192.16</w:t>
      </w:r>
      <w:r w:rsidR="003B7526">
        <w:t>3</w:t>
      </w:r>
      <w:r>
        <w:t>.6.0</w:t>
      </w:r>
    </w:p>
    <w:p w14:paraId="1600657A" w14:textId="4F7092A5" w:rsidR="00FC7315" w:rsidRPr="00BB548D" w:rsidRDefault="00DF41AE" w:rsidP="00BB548D">
      <w:pPr>
        <w:pStyle w:val="a3"/>
        <w:spacing w:before="0" w:beforeAutospacing="0" w:after="0" w:afterAutospacing="0"/>
        <w:rPr>
          <w:lang w:val="ru-RU"/>
        </w:rPr>
      </w:pPr>
      <w:r>
        <w:lastRenderedPageBreak/>
        <w:t>network 192.16</w:t>
      </w:r>
      <w:r w:rsidR="003B7526">
        <w:t>3</w:t>
      </w:r>
      <w:r>
        <w:t>.63.0</w:t>
      </w:r>
    </w:p>
    <w:p w14:paraId="369F9858" w14:textId="317FEE57" w:rsidR="00D56CCD" w:rsidRPr="00BB548D" w:rsidRDefault="00D56CCD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Проверим пересылку пакетов.</w:t>
      </w:r>
    </w:p>
    <w:p w14:paraId="2D455D40" w14:textId="2DE9BC77" w:rsidR="00D77E8C" w:rsidRPr="00BB548D" w:rsidRDefault="008437F8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С сервера Server0 из 1-й сети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пинг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в две других:</w:t>
      </w:r>
    </w:p>
    <w:p w14:paraId="61354D97" w14:textId="176E6008" w:rsidR="008437F8" w:rsidRDefault="00BB548D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BB548D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066E40F" wp14:editId="0D1F79D2">
            <wp:extent cx="5940425" cy="1859915"/>
            <wp:effectExtent l="0" t="0" r="3175" b="0"/>
            <wp:docPr id="601991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91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B1B9" w14:textId="02DBA72C" w:rsidR="00A125B2" w:rsidRPr="008437F8" w:rsidRDefault="00A125B2" w:rsidP="00A125B2">
      <w:pPr>
        <w:tabs>
          <w:tab w:val="left" w:pos="1236"/>
        </w:tabs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 5 терминал компьютера</w:t>
      </w:r>
    </w:p>
    <w:p w14:paraId="34787AAB" w14:textId="32BE094A" w:rsidR="003A7620" w:rsidRPr="00A125B2" w:rsidRDefault="003A7620" w:rsidP="00A125B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</w:p>
    <w:p w14:paraId="58C2897E" w14:textId="55F7DF11" w:rsidR="00BB548D" w:rsidRPr="00A125B2" w:rsidRDefault="00BB548D" w:rsidP="00A125B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A125B2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Теперь проверим </w:t>
      </w:r>
      <w:r w:rsidR="00A125B2" w:rsidRPr="00A125B2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работу </w:t>
      </w:r>
      <w:r w:rsidRPr="00A125B2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сервер</w:t>
      </w:r>
      <w:r w:rsidR="00A125B2" w:rsidRPr="00A125B2">
        <w:rPr>
          <w:rFonts w:ascii="Times New Roman" w:eastAsiaTheme="minorEastAsia" w:hAnsi="Times New Roman" w:cs="Times New Roman"/>
          <w:sz w:val="28"/>
          <w:szCs w:val="28"/>
          <w:lang w:eastAsia="ko-KR"/>
        </w:rPr>
        <w:t>ов</w:t>
      </w:r>
      <w:r w:rsidRPr="00A125B2">
        <w:rPr>
          <w:rFonts w:ascii="Times New Roman" w:eastAsiaTheme="minorEastAsia" w:hAnsi="Times New Roman" w:cs="Times New Roman"/>
          <w:sz w:val="28"/>
          <w:szCs w:val="28"/>
          <w:lang w:eastAsia="ko-KR"/>
        </w:rPr>
        <w:t>:</w:t>
      </w:r>
    </w:p>
    <w:p w14:paraId="18BFCCD9" w14:textId="264A6D2A" w:rsidR="00BB548D" w:rsidRDefault="00A125B2" w:rsidP="00A125B2">
      <w:pPr>
        <w:tabs>
          <w:tab w:val="left" w:pos="1236"/>
        </w:tabs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104AA958" wp14:editId="7B6C86E5">
            <wp:extent cx="5940425" cy="3958590"/>
            <wp:effectExtent l="0" t="0" r="3175" b="3810"/>
            <wp:docPr id="7278180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18076" name="Рисунок 7278180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2E09" w14:textId="2CB02D29" w:rsidR="00A125B2" w:rsidRDefault="00A125B2" w:rsidP="00A125B2">
      <w:pPr>
        <w:tabs>
          <w:tab w:val="left" w:pos="1236"/>
        </w:tabs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 6 </w:t>
      </w:r>
      <w:r>
        <w:rPr>
          <w:rFonts w:ascii="Times New Roman" w:hAnsi="Times New Roman" w:cs="Times New Roman"/>
          <w:sz w:val="28"/>
          <w:lang w:val="en-US"/>
        </w:rPr>
        <w:t>http</w:t>
      </w:r>
      <w:r w:rsidRPr="00A125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страница из первой подсети</w:t>
      </w:r>
    </w:p>
    <w:p w14:paraId="7D7AB707" w14:textId="77777777" w:rsidR="00A125B2" w:rsidRDefault="00A125B2" w:rsidP="00A125B2">
      <w:pPr>
        <w:tabs>
          <w:tab w:val="left" w:pos="1236"/>
        </w:tabs>
        <w:ind w:left="-567"/>
        <w:jc w:val="center"/>
        <w:rPr>
          <w:rFonts w:ascii="Times New Roman" w:hAnsi="Times New Roman" w:cs="Times New Roman"/>
          <w:sz w:val="28"/>
        </w:rPr>
      </w:pPr>
    </w:p>
    <w:p w14:paraId="28EE6543" w14:textId="2FB733AF" w:rsidR="00A125B2" w:rsidRDefault="00A125B2" w:rsidP="00A125B2">
      <w:pPr>
        <w:tabs>
          <w:tab w:val="left" w:pos="1236"/>
        </w:tabs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224684C3" wp14:editId="7AC5E398">
            <wp:extent cx="5940425" cy="4217035"/>
            <wp:effectExtent l="0" t="0" r="3175" b="0"/>
            <wp:docPr id="2598619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1962" name="Рисунок 2598619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4F69" w14:textId="58F096A2" w:rsidR="00A125B2" w:rsidRDefault="00A125B2" w:rsidP="00A125B2">
      <w:pPr>
        <w:tabs>
          <w:tab w:val="left" w:pos="1236"/>
        </w:tabs>
        <w:ind w:left="-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 6 </w:t>
      </w:r>
      <w:r>
        <w:rPr>
          <w:rFonts w:ascii="Times New Roman" w:hAnsi="Times New Roman" w:cs="Times New Roman"/>
          <w:sz w:val="28"/>
          <w:lang w:val="en-US"/>
        </w:rPr>
        <w:t>http</w:t>
      </w:r>
      <w:r w:rsidRPr="00A125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страница из </w:t>
      </w:r>
      <w:r>
        <w:rPr>
          <w:rFonts w:ascii="Times New Roman" w:hAnsi="Times New Roman" w:cs="Times New Roman"/>
          <w:sz w:val="28"/>
        </w:rPr>
        <w:t>второй</w:t>
      </w:r>
      <w:r>
        <w:rPr>
          <w:rFonts w:ascii="Times New Roman" w:hAnsi="Times New Roman" w:cs="Times New Roman"/>
          <w:sz w:val="28"/>
        </w:rPr>
        <w:t xml:space="preserve"> подсети</w:t>
      </w:r>
    </w:p>
    <w:p w14:paraId="65B23731" w14:textId="77777777" w:rsidR="00A125B2" w:rsidRPr="00A125B2" w:rsidRDefault="00A125B2" w:rsidP="00A125B2">
      <w:pPr>
        <w:tabs>
          <w:tab w:val="left" w:pos="1236"/>
        </w:tabs>
        <w:ind w:left="-567"/>
        <w:jc w:val="center"/>
        <w:rPr>
          <w:rFonts w:ascii="Times New Roman" w:hAnsi="Times New Roman" w:cs="Times New Roman"/>
          <w:sz w:val="28"/>
        </w:rPr>
      </w:pPr>
    </w:p>
    <w:p w14:paraId="3AEC82F7" w14:textId="77777777" w:rsidR="00D56CCD" w:rsidRDefault="00D56CCD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Вывод: научился строить сети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.</w:t>
      </w:r>
    </w:p>
    <w:p w14:paraId="7710484F" w14:textId="4940F230" w:rsidR="00A125B2" w:rsidRPr="00BB548D" w:rsidRDefault="00A125B2" w:rsidP="00A125B2">
      <w:pPr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ko-KR"/>
        </w:rPr>
        <w:br w:type="page"/>
      </w:r>
    </w:p>
    <w:p w14:paraId="5D907945" w14:textId="7912B45E" w:rsidR="00BE2301" w:rsidRPr="00BB548D" w:rsidRDefault="00BE230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>Контрольные вопросы:</w:t>
      </w:r>
    </w:p>
    <w:p w14:paraId="42224652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1.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– это технология коммутации пакетов, используемая для передачи данных в сетях широкополосного доступа. Работает на втором (канальном) уровне модели OSI. Ее особенности и характеристики включают высокую скорость передачи данных, эффективное использование пропускной способности, мультиплексирование каналов и отсутствие необходимости установления постоянных соединений.</w:t>
      </w:r>
    </w:p>
    <w:p w14:paraId="37F0863D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Маршрутизатор – в качестве DTE (data terminal equip) – со стороны клиента</w:t>
      </w:r>
    </w:p>
    <w:p w14:paraId="215AB2D2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Коммутатор – в качестве DCE (data communication equip) – со стороны сервера</w:t>
      </w:r>
    </w:p>
    <w:p w14:paraId="2F8AE1E8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2. Обработка ошибок в сети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</w:p>
    <w:p w14:paraId="7E093CEC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Ошибка в кадре обнаруживается с помощью проверочной последовательности кадра (FCS).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при обнаружении ошибки не просит отправителя исправить эту ошибку повторной передачей кадра. Узел просто отказывается от кадра и переходит к обработке следующего. </w:t>
      </w:r>
    </w:p>
    <w:p w14:paraId="43731A0D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Процедура выявления ошибок и перезапроса возлагается на возможности персональных компьютеров или автоматизированных рабочих мест, которое являются отправителями данных. Использование механизма исправления ошибок на высоких уровнях не оправдано, если использовать зашумленные каналы с высокой вероятностью появления ошибки.</w:t>
      </w:r>
    </w:p>
    <w:p w14:paraId="31BB495A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3. Формат пакета в сети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обычно состоит из заголовка и полезной нагрузки. Заголовок содержит информацию о маршрутизации и управлении потоком данных, включая DLCI (Data Link Connection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Identifier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) и флаги управления потоком.</w:t>
      </w:r>
    </w:p>
    <w:p w14:paraId="78F9D95C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348697C" wp14:editId="5C038161">
            <wp:extent cx="5940425" cy="883285"/>
            <wp:effectExtent l="0" t="0" r="3175" b="0"/>
            <wp:docPr id="118957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5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8C32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D873D15" wp14:editId="183F161D">
            <wp:extent cx="5940425" cy="1900555"/>
            <wp:effectExtent l="0" t="0" r="3175" b="4445"/>
            <wp:docPr id="35932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2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11B0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A870E1">
        <w:rPr>
          <w:rFonts w:ascii="Times New Roman" w:hAnsi="Times New Roman" w:cs="Times New Roman"/>
          <w:sz w:val="28"/>
        </w:rPr>
        <w:t>4</w:t>
      </w: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. Дополнения к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LMI (интерфейс управления локальной сетью) включают в себя различные протоколы управления, такие как Local Management Interface (LMI).</w:t>
      </w:r>
    </w:p>
    <w:p w14:paraId="64DA5744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Так как сам Frame Relay обеспечивает только доставку данных, то это дополнение обеспечивает мониторинг и управление соединениями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. Например, получает от провайдера список открытых для нас DLCI.</w:t>
      </w:r>
    </w:p>
    <w:p w14:paraId="2752ACBD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5. Адресация с помощью DLCI (Data Link Connection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Identifier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) используется для идентификации соединений между узлами в сети Frame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Relay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. Каждому соединению назначается уникальный DLCI, который используется для маршрутизации данных по сети. </w:t>
      </w:r>
    </w:p>
    <w:p w14:paraId="29B98AC1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В итоге создается таблица соответствия DLCI и IP-адресов роутеров – frame relay map.</w:t>
      </w:r>
    </w:p>
    <w:p w14:paraId="4E0CDB84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6. Поле адрес</w:t>
      </w:r>
    </w:p>
    <w:p w14:paraId="5E4E22C7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74014F3" wp14:editId="007093E2">
            <wp:extent cx="5940425" cy="886460"/>
            <wp:effectExtent l="0" t="0" r="3175" b="8890"/>
            <wp:docPr id="1178967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67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2599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Поле содержит DLCI получателя и отправителя, а также некоторые флаги для управления потоком при возникновении заторов в сети (2 байта).</w:t>
      </w:r>
    </w:p>
    <w:p w14:paraId="6C4461B4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0x00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cb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– DLCI в 16-й системе</w:t>
      </w:r>
    </w:p>
    <w:p w14:paraId="166531CD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7. Преимущество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сабинтерфейсов</w:t>
      </w:r>
      <w:proofErr w:type="spellEnd"/>
    </w:p>
    <w:p w14:paraId="43343F3E" w14:textId="77777777" w:rsidR="00A870E1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Для каждого DLCI создается собственный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сабинтерфейс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, чтобы обеспечить работу протоколов динамической маршрутизации. </w:t>
      </w:r>
    </w:p>
    <w:p w14:paraId="6932FA4A" w14:textId="2728F2EE" w:rsidR="0030403C" w:rsidRPr="00BB548D" w:rsidRDefault="00A870E1" w:rsidP="00BB54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ko-KR"/>
        </w:rPr>
      </w:pPr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lastRenderedPageBreak/>
        <w:t xml:space="preserve">В динамической маршрутизации есть правило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Split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horizon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, которое означает, что маршрутизатор не сообщает про некую сеть через тот же интерфейс, откуда он про неё узнал. То есть, если настраивать без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сабинтерфейсов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, и R2 сообщит про какую‐то сеть для R1, то R1 не сможет про неё рассказать дальше роутеру R3, так как он узнал про эту сеть с интерфейса s0/0/0, он не может через него же про неё сообщить. В случае использования </w:t>
      </w:r>
      <w:proofErr w:type="spellStart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>сабинтерфейсов</w:t>
      </w:r>
      <w:proofErr w:type="spellEnd"/>
      <w:r w:rsidRPr="00BB548D">
        <w:rPr>
          <w:rFonts w:ascii="Times New Roman" w:eastAsiaTheme="minorEastAsia" w:hAnsi="Times New Roman" w:cs="Times New Roman"/>
          <w:sz w:val="28"/>
          <w:szCs w:val="28"/>
          <w:lang w:eastAsia="ko-KR"/>
        </w:rPr>
        <w:t xml:space="preserve"> проблема решается, так как R1 узнал про эту сеть через интерфейс s0/0/0.102, а сообщил через s0/0/0.103.</w:t>
      </w:r>
    </w:p>
    <w:sectPr w:rsidR="0030403C" w:rsidRPr="00BB548D" w:rsidSect="00F95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FA"/>
    <w:rsid w:val="000510CF"/>
    <w:rsid w:val="00062F5C"/>
    <w:rsid w:val="0007279C"/>
    <w:rsid w:val="00084A55"/>
    <w:rsid w:val="001013CD"/>
    <w:rsid w:val="00136999"/>
    <w:rsid w:val="0015546B"/>
    <w:rsid w:val="00161758"/>
    <w:rsid w:val="001F3965"/>
    <w:rsid w:val="00222C92"/>
    <w:rsid w:val="00232662"/>
    <w:rsid w:val="00233757"/>
    <w:rsid w:val="00263060"/>
    <w:rsid w:val="002B0FFE"/>
    <w:rsid w:val="002B358D"/>
    <w:rsid w:val="002D0E0D"/>
    <w:rsid w:val="0030403C"/>
    <w:rsid w:val="00317CD1"/>
    <w:rsid w:val="003272F8"/>
    <w:rsid w:val="003527C9"/>
    <w:rsid w:val="003A7620"/>
    <w:rsid w:val="003B7526"/>
    <w:rsid w:val="00402AB1"/>
    <w:rsid w:val="00434CCE"/>
    <w:rsid w:val="004364D3"/>
    <w:rsid w:val="0049166C"/>
    <w:rsid w:val="004A0C25"/>
    <w:rsid w:val="004C31A2"/>
    <w:rsid w:val="005458DC"/>
    <w:rsid w:val="0055177E"/>
    <w:rsid w:val="0056097B"/>
    <w:rsid w:val="00565FF6"/>
    <w:rsid w:val="00567E16"/>
    <w:rsid w:val="005C1EB2"/>
    <w:rsid w:val="005D2CD9"/>
    <w:rsid w:val="00604135"/>
    <w:rsid w:val="00605D5E"/>
    <w:rsid w:val="00624D06"/>
    <w:rsid w:val="00646D11"/>
    <w:rsid w:val="006B1A3E"/>
    <w:rsid w:val="006D5C4A"/>
    <w:rsid w:val="00751A4E"/>
    <w:rsid w:val="00761C88"/>
    <w:rsid w:val="007666B8"/>
    <w:rsid w:val="00780464"/>
    <w:rsid w:val="00790C40"/>
    <w:rsid w:val="007B1852"/>
    <w:rsid w:val="007C748D"/>
    <w:rsid w:val="00822A0F"/>
    <w:rsid w:val="0082699E"/>
    <w:rsid w:val="00836E29"/>
    <w:rsid w:val="008378E0"/>
    <w:rsid w:val="008437F8"/>
    <w:rsid w:val="008E7413"/>
    <w:rsid w:val="009042AB"/>
    <w:rsid w:val="00A125B2"/>
    <w:rsid w:val="00A3730B"/>
    <w:rsid w:val="00A55238"/>
    <w:rsid w:val="00A870E1"/>
    <w:rsid w:val="00AE43FC"/>
    <w:rsid w:val="00B33938"/>
    <w:rsid w:val="00B844FA"/>
    <w:rsid w:val="00BA7D97"/>
    <w:rsid w:val="00BB03F1"/>
    <w:rsid w:val="00BB548D"/>
    <w:rsid w:val="00BC1328"/>
    <w:rsid w:val="00BE0EA1"/>
    <w:rsid w:val="00BE2301"/>
    <w:rsid w:val="00BF6578"/>
    <w:rsid w:val="00C32756"/>
    <w:rsid w:val="00C35EB8"/>
    <w:rsid w:val="00C7036C"/>
    <w:rsid w:val="00CF6DF4"/>
    <w:rsid w:val="00CF7166"/>
    <w:rsid w:val="00D336AB"/>
    <w:rsid w:val="00D56CCD"/>
    <w:rsid w:val="00D605F6"/>
    <w:rsid w:val="00D77E8C"/>
    <w:rsid w:val="00DA0094"/>
    <w:rsid w:val="00DC6D1D"/>
    <w:rsid w:val="00DD2BC1"/>
    <w:rsid w:val="00DF41AE"/>
    <w:rsid w:val="00E01D80"/>
    <w:rsid w:val="00E545B6"/>
    <w:rsid w:val="00E626EA"/>
    <w:rsid w:val="00E62BF8"/>
    <w:rsid w:val="00EB2199"/>
    <w:rsid w:val="00EB5F0E"/>
    <w:rsid w:val="00EC4F56"/>
    <w:rsid w:val="00ED0809"/>
    <w:rsid w:val="00F148EB"/>
    <w:rsid w:val="00F77519"/>
    <w:rsid w:val="00F950FE"/>
    <w:rsid w:val="00FA581D"/>
    <w:rsid w:val="00FC7315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BF3A"/>
  <w15:chartTrackingRefBased/>
  <w15:docId w15:val="{32B7682E-1A1F-468D-B3B0-DE8A4214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CCD"/>
    <w:rPr>
      <w:kern w:val="0"/>
      <w:lang w:val="ru-RU"/>
      <w14:ligatures w14:val="none"/>
    </w:rPr>
  </w:style>
  <w:style w:type="paragraph" w:styleId="1">
    <w:name w:val="heading 1"/>
    <w:basedOn w:val="a"/>
    <w:link w:val="10"/>
    <w:uiPriority w:val="9"/>
    <w:qFormat/>
    <w:rsid w:val="003B7526"/>
    <w:pPr>
      <w:widowControl w:val="0"/>
      <w:autoSpaceDE w:val="0"/>
      <w:autoSpaceDN w:val="0"/>
      <w:spacing w:after="0" w:line="240" w:lineRule="auto"/>
      <w:ind w:lef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C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B7526"/>
    <w:rPr>
      <w:rFonts w:ascii="Times New Roman" w:eastAsia="Times New Roman" w:hAnsi="Times New Roman" w:cs="Times New Roman"/>
      <w:b/>
      <w:bCs/>
      <w:kern w:val="0"/>
      <w:sz w:val="28"/>
      <w:szCs w:val="28"/>
      <w:lang w:val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B7526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3B75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3B752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B7526"/>
    <w:pPr>
      <w:widowControl w:val="0"/>
      <w:autoSpaceDE w:val="0"/>
      <w:autoSpaceDN w:val="0"/>
      <w:spacing w:after="0" w:line="296" w:lineRule="exact"/>
      <w:ind w:left="5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Ivan Fedorov</cp:lastModifiedBy>
  <cp:revision>4</cp:revision>
  <dcterms:created xsi:type="dcterms:W3CDTF">2025-06-04T14:11:00Z</dcterms:created>
  <dcterms:modified xsi:type="dcterms:W3CDTF">2026-02-22T14:52:00Z</dcterms:modified>
</cp:coreProperties>
</file>