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6D6F424D" w:rsidR="00F20D03" w:rsidRPr="00F20D03" w:rsidRDefault="00E450A2" w:rsidP="00E450A2">
            <w:r>
              <w:t>Historia de Usuario -0</w:t>
            </w:r>
            <w:r w:rsidR="00710564">
              <w:t>7</w:t>
            </w:r>
            <w:r w:rsidR="002E4DA0">
              <w:t xml:space="preserve"> – </w:t>
            </w:r>
            <w:r w:rsidR="00710564">
              <w:t>Editar</w:t>
            </w:r>
            <w:r w:rsidR="002E4DA0">
              <w:t xml:space="preserve"> Formulario</w:t>
            </w:r>
            <w:r w:rsidR="004E3CBD">
              <w:t xml:space="preserve"> – </w:t>
            </w:r>
            <w:r>
              <w:t>Alta de Ingresante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27089F5F" w:rsidR="004E3CBD" w:rsidRDefault="009120B0" w:rsidP="00451E59">
            <w:r>
              <w:t>Cargador</w:t>
            </w:r>
          </w:p>
          <w:p w14:paraId="4CBE17C0" w14:textId="2EA04A1D" w:rsidR="00451E59" w:rsidRPr="00451E59" w:rsidRDefault="00451E59" w:rsidP="00710564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19BD036F" w:rsidR="004E3CBD" w:rsidRDefault="00710564" w:rsidP="00663E65">
            <w:r>
              <w:t>Editar</w:t>
            </w:r>
            <w:r w:rsidR="002E4DA0">
              <w:t xml:space="preserve"> el formulario de Alta de</w:t>
            </w:r>
            <w:r w:rsidR="00E450A2">
              <w:t xml:space="preserve"> Ingresante</w:t>
            </w:r>
            <w:r w:rsidR="00A31FE8">
              <w:t>.</w:t>
            </w:r>
            <w:r w:rsidR="00823D08">
              <w:t xml:space="preserve"> </w:t>
            </w:r>
            <w:hyperlink w:anchor="_UI__Editar_Formulario_Alta_Ingresan" w:history="1">
              <w:proofErr w:type="spellStart"/>
              <w:r w:rsidR="00823D08" w:rsidRPr="0024550C">
                <w:rPr>
                  <w:rStyle w:val="Hipervnculo"/>
                </w:rPr>
                <w:t>UI_</w:t>
              </w:r>
              <w:r w:rsidRPr="0024550C">
                <w:rPr>
                  <w:rStyle w:val="Hipervnculo"/>
                </w:rPr>
                <w:t>Editar</w:t>
              </w:r>
              <w:r w:rsidR="0050011C" w:rsidRPr="0024550C">
                <w:rPr>
                  <w:rStyle w:val="Hipervnculo"/>
                </w:rPr>
                <w:t>_Formulario_Alta_Ingresante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2544D0FC" w:rsidR="005A4A12" w:rsidRDefault="00710564" w:rsidP="005A4A12">
            <w:r>
              <w:t>Realizar las modificaciones correspondientes según lo indicado como motivo de rechazo por el rol Aprobador o por las observaciones realizadas por el Ingresante.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74F1D694" w14:textId="67B22594" w:rsidR="00295591" w:rsidRDefault="00E0248B" w:rsidP="00E450A2">
            <w:pPr>
              <w:rPr>
                <w:rStyle w:val="Hipervnculo"/>
                <w:lang w:val="es-ES"/>
              </w:rPr>
            </w:pPr>
            <w:r>
              <w:rPr>
                <w:lang w:val="es-ES"/>
              </w:rPr>
              <w:t xml:space="preserve">Se agrega un archivo con la estructura del Ministerio de Desarrollo Productivo para los combos de Dependencia. Ver </w:t>
            </w:r>
            <w:hyperlink w:anchor="_Anexo" w:history="1">
              <w:r w:rsidRPr="00E0248B">
                <w:rPr>
                  <w:rStyle w:val="Hipervnculo"/>
                  <w:lang w:val="es-ES"/>
                </w:rPr>
                <w:t>Anexo</w:t>
              </w:r>
            </w:hyperlink>
          </w:p>
          <w:p w14:paraId="008DBB84" w14:textId="59ED0551" w:rsidR="00E0248B" w:rsidRPr="004E3CBD" w:rsidRDefault="00E0248B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092D4676" w:rsidR="004E3CBD" w:rsidRDefault="004E3CBD" w:rsidP="00790720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Editar_Formulario_Alta_Ingresan"/>
      <w:bookmarkStart w:id="10" w:name="_Toc16689710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7831A4">
        <w:t>UI_</w:t>
      </w:r>
      <w:bookmarkEnd w:id="10"/>
      <w:r w:rsidR="005A4A12">
        <w:t xml:space="preserve"> </w:t>
      </w:r>
      <w:proofErr w:type="spellStart"/>
      <w:r w:rsidR="00710564">
        <w:t>Editar</w:t>
      </w:r>
      <w:r w:rsidR="002E4DA0">
        <w:t>_Formulario_Alta_Ingresante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4C3D0234" w:rsidR="002B1E10" w:rsidRPr="006E4F9A" w:rsidRDefault="004E3CBD" w:rsidP="003A7A3B">
      <w:pPr>
        <w:pStyle w:val="Ttulo3"/>
        <w:jc w:val="left"/>
        <w:rPr>
          <w:lang w:val="es-ES"/>
        </w:rPr>
      </w:pPr>
      <w:bookmarkStart w:id="11" w:name="_Toc16689711"/>
      <w:proofErr w:type="spellStart"/>
      <w:r w:rsidRPr="006E4F9A">
        <w:rPr>
          <w:szCs w:val="20"/>
        </w:rPr>
        <w:t>RN_UI_</w:t>
      </w:r>
      <w:bookmarkEnd w:id="11"/>
      <w:r w:rsidR="00710564">
        <w:rPr>
          <w:szCs w:val="20"/>
        </w:rPr>
        <w:t>Editar</w:t>
      </w:r>
      <w:r w:rsidR="002E4DA0">
        <w:rPr>
          <w:szCs w:val="20"/>
        </w:rPr>
        <w:t>_Formulario_Alta_Ingresante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9D7B5F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C057E2" w:rsidRPr="008A6737" w14:paraId="26379DAE" w14:textId="77777777" w:rsidTr="00C057E2">
        <w:trPr>
          <w:trHeight w:val="261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800EAAD" w14:textId="09B25EB2" w:rsidR="00C057E2" w:rsidRPr="00D87ADA" w:rsidRDefault="00C057E2" w:rsidP="003A7A3B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Datos del Ingresante</w:t>
            </w:r>
          </w:p>
        </w:tc>
      </w:tr>
      <w:tr w:rsidR="00463385" w:rsidRPr="008A6737" w14:paraId="7CC3B070" w14:textId="77777777" w:rsidTr="00E61919">
        <w:trPr>
          <w:trHeight w:val="421"/>
          <w:jc w:val="center"/>
        </w:trPr>
        <w:tc>
          <w:tcPr>
            <w:tcW w:w="562" w:type="dxa"/>
            <w:shd w:val="clear" w:color="auto" w:fill="auto"/>
          </w:tcPr>
          <w:p w14:paraId="4657CF8F" w14:textId="5388F99B" w:rsidR="00463385" w:rsidRPr="00D87ADA" w:rsidRDefault="00463385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 w:rsidRPr="00D87ADA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1C28701" w14:textId="48DC9848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Nombre/s</w:t>
            </w:r>
          </w:p>
        </w:tc>
        <w:tc>
          <w:tcPr>
            <w:tcW w:w="850" w:type="dxa"/>
            <w:shd w:val="clear" w:color="auto" w:fill="auto"/>
          </w:tcPr>
          <w:p w14:paraId="0EC1F3FA" w14:textId="7E7E3401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41B983A7" w14:textId="77777777" w:rsidR="00463385" w:rsidRPr="00D87ADA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4FC829A" w14:textId="3EC53651" w:rsidR="00463385" w:rsidRDefault="00D55BC9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 w:rsidR="001A0F0F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l</w:t>
            </w:r>
            <w:r w:rsidR="001A0F0F">
              <w:rPr>
                <w:szCs w:val="18"/>
                <w:lang w:val="es-ES"/>
              </w:rPr>
              <w:t>a</w:t>
            </w:r>
            <w:r>
              <w:rPr>
                <w:szCs w:val="18"/>
                <w:lang w:val="es-ES"/>
              </w:rPr>
              <w:t xml:space="preserve"> </w:t>
            </w:r>
            <w:r w:rsidR="001A0F0F">
              <w:rPr>
                <w:szCs w:val="18"/>
                <w:lang w:val="es-ES"/>
              </w:rPr>
              <w:t>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</w:t>
            </w:r>
            <w:r w:rsidR="001A0F0F">
              <w:rPr>
                <w:szCs w:val="18"/>
                <w:lang w:val="es-ES"/>
              </w:rPr>
              <w:t>a</w:t>
            </w:r>
          </w:p>
        </w:tc>
        <w:tc>
          <w:tcPr>
            <w:tcW w:w="850" w:type="dxa"/>
          </w:tcPr>
          <w:p w14:paraId="662AF4C2" w14:textId="1B5FABF2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8FC93C4" w14:textId="77EE2956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2CBD7F26" w14:textId="619FC1F8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463385" w:rsidRPr="008A6737" w14:paraId="2D34C7CB" w14:textId="77777777" w:rsidTr="00E61919">
        <w:trPr>
          <w:trHeight w:val="555"/>
          <w:jc w:val="center"/>
        </w:trPr>
        <w:tc>
          <w:tcPr>
            <w:tcW w:w="562" w:type="dxa"/>
            <w:shd w:val="clear" w:color="auto" w:fill="auto"/>
          </w:tcPr>
          <w:p w14:paraId="6800CD98" w14:textId="49DFF215" w:rsidR="00463385" w:rsidRPr="00D87ADA" w:rsidRDefault="00463385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1DC1FE8" w14:textId="4C09FCE5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Apellido/s</w:t>
            </w:r>
          </w:p>
        </w:tc>
        <w:tc>
          <w:tcPr>
            <w:tcW w:w="850" w:type="dxa"/>
            <w:shd w:val="clear" w:color="auto" w:fill="auto"/>
          </w:tcPr>
          <w:p w14:paraId="74C0B908" w14:textId="00F29467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20875921" w14:textId="77777777" w:rsidR="00463385" w:rsidRPr="00D87ADA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7E0CD0DA" w:rsidR="00463385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6D55B505" w14:textId="043C19A8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71345D79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221F7E16" w14:textId="7E7160E3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A0F0F" w:rsidRPr="008A6737" w14:paraId="2736C937" w14:textId="77777777" w:rsidTr="001A0F0F">
        <w:trPr>
          <w:trHeight w:val="31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0045EDCF" w14:textId="71F86344" w:rsidR="001A0F0F" w:rsidRDefault="001A0F0F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5C0D905" w14:textId="313CC573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22525ED9" w14:textId="1091F304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  <w:vMerge w:val="restart"/>
          </w:tcPr>
          <w:p w14:paraId="4D0D7E5C" w14:textId="4A24A1A4" w:rsidR="001A0F0F" w:rsidRPr="00D87ADA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19B55F13" w14:textId="6E71D65F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5E0D1299" w14:textId="616FCA8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368F685A" w14:textId="201236C1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36A30655" w14:textId="1602E21C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A0F0F" w:rsidRPr="008A6737" w14:paraId="00AFBA57" w14:textId="77777777" w:rsidTr="00E61919">
        <w:trPr>
          <w:trHeight w:val="310"/>
          <w:jc w:val="center"/>
        </w:trPr>
        <w:tc>
          <w:tcPr>
            <w:tcW w:w="562" w:type="dxa"/>
            <w:vMerge/>
            <w:shd w:val="clear" w:color="auto" w:fill="auto"/>
          </w:tcPr>
          <w:p w14:paraId="35F13E78" w14:textId="77777777" w:rsidR="001A0F0F" w:rsidRDefault="001A0F0F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2F662B4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1355674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642696C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D33771" w14:textId="0BF8AD65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  <w:vMerge/>
          </w:tcPr>
          <w:p w14:paraId="3E02B069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08367521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C382352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463385" w:rsidRPr="008A6737" w14:paraId="279EEA64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2C8910D6" w14:textId="2C06D0F0" w:rsidR="00463385" w:rsidRDefault="00463385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21579F8F" w14:textId="1216910D" w:rsidR="00463385" w:rsidRDefault="001551C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850" w:type="dxa"/>
            <w:shd w:val="clear" w:color="auto" w:fill="auto"/>
          </w:tcPr>
          <w:p w14:paraId="3991052B" w14:textId="74DF8DB8" w:rsidR="00463385" w:rsidRDefault="001551C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0B8022C2" w14:textId="06C74E1B" w:rsidR="00463385" w:rsidRPr="00D87ADA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DC221AD" w14:textId="2039FB2A" w:rsidR="00463385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2B92C257" w14:textId="6460AD5A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8364AF0" w14:textId="22A0E3B5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15E5B008" w14:textId="37A8C105" w:rsidR="00463385" w:rsidRDefault="00463385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A0F0F" w:rsidRPr="008A6737" w14:paraId="5792C5A3" w14:textId="77777777" w:rsidTr="001A0F0F">
        <w:trPr>
          <w:trHeight w:val="41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88CCD26" w14:textId="646848E6" w:rsidR="001A0F0F" w:rsidRDefault="001A0F0F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CA70FA8" w14:textId="14357684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0108C9B" w14:textId="3A8A3692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  <w:vMerge w:val="restart"/>
          </w:tcPr>
          <w:p w14:paraId="65EED15A" w14:textId="77777777" w:rsidR="001A0F0F" w:rsidRPr="00D87ADA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238D8CBF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250927A6" w14:textId="3F612940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6B42D901" w14:textId="5938A84E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7E8BE30F" w14:textId="55812608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A0F0F" w:rsidRPr="008A6737" w14:paraId="2D6EED11" w14:textId="77777777" w:rsidTr="009D7B5F">
        <w:trPr>
          <w:trHeight w:val="410"/>
          <w:jc w:val="center"/>
        </w:trPr>
        <w:tc>
          <w:tcPr>
            <w:tcW w:w="562" w:type="dxa"/>
            <w:vMerge/>
            <w:shd w:val="clear" w:color="auto" w:fill="auto"/>
          </w:tcPr>
          <w:p w14:paraId="622CC76B" w14:textId="77777777" w:rsidR="001A0F0F" w:rsidRDefault="001A0F0F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AEB3D38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D987604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CF46E37" w14:textId="77777777" w:rsidR="001A0F0F" w:rsidRPr="00D87ADA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8350A00" w14:textId="13C89EF2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valida que tenga formato de email</w:t>
            </w:r>
          </w:p>
        </w:tc>
        <w:tc>
          <w:tcPr>
            <w:tcW w:w="850" w:type="dxa"/>
            <w:vMerge/>
          </w:tcPr>
          <w:p w14:paraId="75CD698E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64575855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05E49684" w14:textId="77777777" w:rsidR="001A0F0F" w:rsidRDefault="001A0F0F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59AB43A8" w14:textId="77777777" w:rsidTr="000F4A91">
        <w:trPr>
          <w:trHeight w:val="295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604BDEB2" w14:textId="3ADD0087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</w:tr>
      <w:tr w:rsidR="000F4A91" w:rsidRPr="008A6737" w14:paraId="4996DA33" w14:textId="77777777" w:rsidTr="000F4A91">
        <w:trPr>
          <w:trHeight w:val="465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8CD8B9E" w14:textId="32B771C9" w:rsidR="000F4A91" w:rsidRDefault="000F4A91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30720E42" w14:textId="458687E6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Secretaría / Unidad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2299B5FF" w14:textId="450FBE1E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7DE7BE11" w14:textId="77777777" w:rsidR="000F4A91" w:rsidRPr="00D87ADA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085D50A9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7147F60E" w14:textId="7AF19CBB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70B75E56" w14:textId="59B8C1A3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45AAEEC5" w14:textId="59C406D5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7FC006C7" w14:textId="77777777" w:rsidTr="009D7B5F">
        <w:trPr>
          <w:trHeight w:val="465"/>
          <w:jc w:val="center"/>
        </w:trPr>
        <w:tc>
          <w:tcPr>
            <w:tcW w:w="562" w:type="dxa"/>
            <w:vMerge/>
            <w:shd w:val="clear" w:color="auto" w:fill="auto"/>
          </w:tcPr>
          <w:p w14:paraId="75FE4782" w14:textId="77777777" w:rsidR="000F4A91" w:rsidRDefault="000F4A91" w:rsidP="00463385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70A38CB" w14:textId="77777777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E31933F" w14:textId="77777777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6EEAA702" w14:textId="77777777" w:rsidR="000F4A91" w:rsidRPr="00D87ADA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B15F0BD" w14:textId="06A5CF1F" w:rsidR="000F4A91" w:rsidRPr="00E34F63" w:rsidRDefault="000F4A91" w:rsidP="004633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6" w:history="1">
              <w:r w:rsidRPr="00E0248B">
                <w:rPr>
                  <w:rStyle w:val="Hipervnculo"/>
                  <w:lang w:val="es-ES"/>
                </w:rPr>
                <w:t>Regla 36</w:t>
              </w:r>
            </w:hyperlink>
          </w:p>
        </w:tc>
        <w:tc>
          <w:tcPr>
            <w:tcW w:w="850" w:type="dxa"/>
            <w:vMerge/>
          </w:tcPr>
          <w:p w14:paraId="53C1439F" w14:textId="77777777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84C171C" w14:textId="77777777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5A1F59AC" w14:textId="77777777" w:rsidR="000F4A91" w:rsidRDefault="000F4A91" w:rsidP="004633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6ED3045A" w14:textId="77777777" w:rsidTr="000F4A91">
        <w:trPr>
          <w:trHeight w:val="693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7D282573" w14:textId="2A5A74CE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831B646" w14:textId="62F9423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Subsecretaría / Dirección Gen. / Dirección / Coordinación / A.I. Adjunta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762A5AE4" w14:textId="07FD6FC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51EDD743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67F7B0" w14:textId="4C1084F3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2B95E651" w14:textId="23F5E309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30B180ED" w14:textId="2B1388B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24ABD339" w14:textId="276FBF8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0F4A91" w:rsidRPr="008A6737" w14:paraId="0B6F85DF" w14:textId="77777777" w:rsidTr="009D7B5F">
        <w:trPr>
          <w:trHeight w:val="692"/>
          <w:jc w:val="center"/>
        </w:trPr>
        <w:tc>
          <w:tcPr>
            <w:tcW w:w="562" w:type="dxa"/>
            <w:vMerge/>
            <w:shd w:val="clear" w:color="auto" w:fill="auto"/>
          </w:tcPr>
          <w:p w14:paraId="66B95C53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017D29D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CF7B18B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562F98A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10BE704" w14:textId="7C07E578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7" w:history="1">
              <w:r w:rsidRPr="00E0248B">
                <w:rPr>
                  <w:rStyle w:val="Hipervnculo"/>
                  <w:lang w:val="es-ES"/>
                </w:rPr>
                <w:t>Regla 37</w:t>
              </w:r>
            </w:hyperlink>
          </w:p>
        </w:tc>
        <w:tc>
          <w:tcPr>
            <w:tcW w:w="850" w:type="dxa"/>
            <w:vMerge/>
          </w:tcPr>
          <w:p w14:paraId="20AA7406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631CF6A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FEEE90D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457DC5CD" w14:textId="77777777" w:rsidTr="000F4A91">
        <w:trPr>
          <w:trHeight w:val="809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11C283FD" w14:textId="6B3FC67E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6E4E2A31" w14:textId="149A219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Nacional / Dirección General / Dirección / Coordinación /</w:t>
            </w:r>
            <w:r w:rsidRPr="00FD7540">
              <w:rPr>
                <w:lang w:val="es-ES"/>
              </w:rPr>
              <w:t xml:space="preserve"> </w:t>
            </w:r>
            <w:r w:rsidRPr="006874A3">
              <w:rPr>
                <w:lang w:val="es-ES"/>
              </w:rPr>
              <w:t>Supervisión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7B59D3A" w14:textId="20B4E3FB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1D5D84A0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7B5BDB3" w14:textId="1F76E363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023B5220" w14:textId="08AED0C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Si, solo si se selecciona un valor en el campo 7 y dicho valor </w:t>
            </w:r>
            <w:r>
              <w:rPr>
                <w:lang w:val="es-ES"/>
              </w:rPr>
              <w:lastRenderedPageBreak/>
              <w:t>9tiene dependencias hijas</w:t>
            </w:r>
          </w:p>
        </w:tc>
        <w:tc>
          <w:tcPr>
            <w:tcW w:w="992" w:type="dxa"/>
            <w:vMerge w:val="restart"/>
          </w:tcPr>
          <w:p w14:paraId="38CA3DCA" w14:textId="7126DFE9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1097" w:type="dxa"/>
            <w:vMerge w:val="restart"/>
          </w:tcPr>
          <w:p w14:paraId="41B12FA6" w14:textId="7B68D77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0F4A91" w:rsidRPr="008A6737" w14:paraId="340F5AE3" w14:textId="77777777" w:rsidTr="009D7B5F">
        <w:trPr>
          <w:trHeight w:val="808"/>
          <w:jc w:val="center"/>
        </w:trPr>
        <w:tc>
          <w:tcPr>
            <w:tcW w:w="562" w:type="dxa"/>
            <w:vMerge/>
            <w:shd w:val="clear" w:color="auto" w:fill="auto"/>
          </w:tcPr>
          <w:p w14:paraId="040219D8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FA616FC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1CC9F23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2201B02C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5D05324" w14:textId="53582A87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8" w:history="1">
              <w:r w:rsidRPr="00E0248B">
                <w:rPr>
                  <w:rStyle w:val="Hipervnculo"/>
                  <w:lang w:val="es-ES"/>
                </w:rPr>
                <w:t>Regla 38</w:t>
              </w:r>
            </w:hyperlink>
          </w:p>
        </w:tc>
        <w:tc>
          <w:tcPr>
            <w:tcW w:w="850" w:type="dxa"/>
            <w:vMerge/>
          </w:tcPr>
          <w:p w14:paraId="14125DAE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1FA08845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6C989169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5D5ADA9E" w14:textId="77777777" w:rsidTr="000F4A91">
        <w:trPr>
          <w:trHeight w:val="465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7D8C3126" w14:textId="37F4E17F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6467B6A" w14:textId="4E980D1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/ Coordinación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58F947AE" w14:textId="569AD5B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6E3FC48F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F64A6CD" w14:textId="6E5F7919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735FBBE5" w14:textId="2DC191F3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un valor en el campo 8 y dicho valor tiene dependencias hijas</w:t>
            </w:r>
          </w:p>
        </w:tc>
        <w:tc>
          <w:tcPr>
            <w:tcW w:w="992" w:type="dxa"/>
            <w:vMerge w:val="restart"/>
          </w:tcPr>
          <w:p w14:paraId="3AB82D96" w14:textId="7608E9B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46B9B4D3" w14:textId="4EFA4A5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0F4A91" w:rsidRPr="008A6737" w14:paraId="6836E623" w14:textId="77777777" w:rsidTr="009D7B5F">
        <w:trPr>
          <w:trHeight w:val="465"/>
          <w:jc w:val="center"/>
        </w:trPr>
        <w:tc>
          <w:tcPr>
            <w:tcW w:w="562" w:type="dxa"/>
            <w:vMerge/>
            <w:shd w:val="clear" w:color="auto" w:fill="auto"/>
          </w:tcPr>
          <w:p w14:paraId="1A7AC2E8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2940157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3045640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486DA19A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0DD6E4F" w14:textId="14EDF376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9" w:history="1">
              <w:r w:rsidRPr="00E0248B">
                <w:rPr>
                  <w:rStyle w:val="Hipervnculo"/>
                  <w:lang w:val="es-ES"/>
                </w:rPr>
                <w:t>Regla 39</w:t>
              </w:r>
            </w:hyperlink>
          </w:p>
        </w:tc>
        <w:tc>
          <w:tcPr>
            <w:tcW w:w="850" w:type="dxa"/>
            <w:vMerge/>
          </w:tcPr>
          <w:p w14:paraId="39DD8C9D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03683A8E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509B130E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39C5CD27" w14:textId="77777777" w:rsidTr="000F4A91">
        <w:trPr>
          <w:trHeight w:val="465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79B8A3D" w14:textId="4780B19F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51327CA" w14:textId="3256980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Coordinación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5AEA6438" w14:textId="0D06D7C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6D13B180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78D70B1" w14:textId="424751C3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7828ED12" w14:textId="1DC0BF2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un valor en el campo 9 y dicho valor tiene dependencias hijas</w:t>
            </w:r>
          </w:p>
        </w:tc>
        <w:tc>
          <w:tcPr>
            <w:tcW w:w="992" w:type="dxa"/>
            <w:vMerge w:val="restart"/>
          </w:tcPr>
          <w:p w14:paraId="551BC346" w14:textId="06711D5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251F3876" w14:textId="3C808AD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0F4A91" w:rsidRPr="008A6737" w14:paraId="6A6C4943" w14:textId="77777777" w:rsidTr="009D7B5F">
        <w:trPr>
          <w:trHeight w:val="465"/>
          <w:jc w:val="center"/>
        </w:trPr>
        <w:tc>
          <w:tcPr>
            <w:tcW w:w="562" w:type="dxa"/>
            <w:vMerge/>
            <w:shd w:val="clear" w:color="auto" w:fill="auto"/>
          </w:tcPr>
          <w:p w14:paraId="0AFED69B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D7BAC4E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3C8E2EC9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5A5B800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190AFD1" w14:textId="06152B76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40" w:history="1">
              <w:r w:rsidRPr="00E0248B">
                <w:rPr>
                  <w:rStyle w:val="Hipervnculo"/>
                  <w:lang w:val="es-ES"/>
                </w:rPr>
                <w:t>Regla 40</w:t>
              </w:r>
            </w:hyperlink>
          </w:p>
        </w:tc>
        <w:tc>
          <w:tcPr>
            <w:tcW w:w="850" w:type="dxa"/>
            <w:vMerge/>
          </w:tcPr>
          <w:p w14:paraId="16B5BA46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4B7BEA2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28193754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3ECDF90B" w14:textId="77777777" w:rsidTr="001A0F0F">
        <w:trPr>
          <w:trHeight w:val="41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78DB8CD7" w14:textId="1219A94D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9B7144F" w14:textId="40E4358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F92EC73" w14:textId="4D971563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6285B1C5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580BEF55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64A3FC65" w14:textId="0149AB55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2169D84" w14:textId="356D51D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38A576DE" w14:textId="3C17D36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4AE777AC" w14:textId="77777777" w:rsidTr="009D7B5F">
        <w:trPr>
          <w:trHeight w:val="410"/>
          <w:jc w:val="center"/>
        </w:trPr>
        <w:tc>
          <w:tcPr>
            <w:tcW w:w="562" w:type="dxa"/>
            <w:vMerge/>
            <w:shd w:val="clear" w:color="auto" w:fill="auto"/>
          </w:tcPr>
          <w:p w14:paraId="21EC88DE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0A4B8225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0DCC8296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79BA705B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0755849" w14:textId="0FCA8EF3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1" w:history="1">
              <w:r w:rsidRPr="00031A98">
                <w:rPr>
                  <w:rStyle w:val="Hipervnculo"/>
                  <w:lang w:val="es-ES"/>
                </w:rPr>
                <w:t>Regla 5</w:t>
              </w:r>
            </w:hyperlink>
          </w:p>
        </w:tc>
        <w:tc>
          <w:tcPr>
            <w:tcW w:w="850" w:type="dxa"/>
            <w:vMerge/>
          </w:tcPr>
          <w:p w14:paraId="30C89A7F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1ADBD9E6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F4310C6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446B607E" w14:textId="77777777" w:rsidTr="001551C5">
        <w:trPr>
          <w:trHeight w:val="465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2AE56988" w14:textId="605598B1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3E0E5694" w14:textId="22C6795D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¿Es Agente Externo?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71C533E" w14:textId="538B417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Radio </w:t>
            </w:r>
            <w:proofErr w:type="spellStart"/>
            <w:r>
              <w:rPr>
                <w:lang w:val="es-ES"/>
              </w:rPr>
              <w:t>Button</w:t>
            </w:r>
            <w:proofErr w:type="spellEnd"/>
          </w:p>
        </w:tc>
        <w:tc>
          <w:tcPr>
            <w:tcW w:w="993" w:type="dxa"/>
            <w:vMerge w:val="restart"/>
          </w:tcPr>
          <w:p w14:paraId="24B24572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61EEAAC" w14:textId="53B14E6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4B1DB488" w14:textId="230F814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4DA39C66" w14:textId="24DE4D7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18B3CA7A" w14:textId="7F4FB210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0E1571E4" w14:textId="77777777" w:rsidTr="001551C5">
        <w:trPr>
          <w:trHeight w:val="261"/>
          <w:jc w:val="center"/>
        </w:trPr>
        <w:tc>
          <w:tcPr>
            <w:tcW w:w="562" w:type="dxa"/>
            <w:vMerge/>
            <w:shd w:val="clear" w:color="auto" w:fill="auto"/>
          </w:tcPr>
          <w:p w14:paraId="0097E80D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5EADE2E2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FE5DFBA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40C4CFE4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9683831" w14:textId="0D69DD7E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Valores posibles: “Sí” o “No”</w:t>
            </w:r>
          </w:p>
        </w:tc>
        <w:tc>
          <w:tcPr>
            <w:tcW w:w="850" w:type="dxa"/>
            <w:vMerge/>
          </w:tcPr>
          <w:p w14:paraId="0E408BE4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D43665E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DBB1B5B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11A6EE9A" w14:textId="77777777" w:rsidTr="009D7B5F">
        <w:trPr>
          <w:trHeight w:val="260"/>
          <w:jc w:val="center"/>
        </w:trPr>
        <w:tc>
          <w:tcPr>
            <w:tcW w:w="562" w:type="dxa"/>
            <w:vMerge/>
            <w:shd w:val="clear" w:color="auto" w:fill="auto"/>
          </w:tcPr>
          <w:p w14:paraId="38BDE12C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7741652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B89309D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91AD54C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65758B91" w14:textId="19274A8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Solo se puede seleccionar una de las opciones</w:t>
            </w:r>
          </w:p>
        </w:tc>
        <w:tc>
          <w:tcPr>
            <w:tcW w:w="850" w:type="dxa"/>
            <w:vMerge/>
          </w:tcPr>
          <w:p w14:paraId="69781409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3EA59FB8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2ED38BF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1ADDB5F8" w14:textId="77777777" w:rsidTr="009D7B5F">
        <w:trPr>
          <w:trHeight w:val="410"/>
          <w:jc w:val="center"/>
        </w:trPr>
        <w:tc>
          <w:tcPr>
            <w:tcW w:w="562" w:type="dxa"/>
            <w:shd w:val="clear" w:color="auto" w:fill="auto"/>
          </w:tcPr>
          <w:p w14:paraId="2DE90267" w14:textId="75A3B230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shd w:val="clear" w:color="auto" w:fill="auto"/>
          </w:tcPr>
          <w:p w14:paraId="5F0DEBBA" w14:textId="76589E3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Expediente Electrónico</w:t>
            </w:r>
          </w:p>
        </w:tc>
        <w:tc>
          <w:tcPr>
            <w:tcW w:w="850" w:type="dxa"/>
            <w:shd w:val="clear" w:color="auto" w:fill="auto"/>
          </w:tcPr>
          <w:p w14:paraId="34193542" w14:textId="4C9101B4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461CF407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FCA7C38" w14:textId="5419C10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760C5BB7" w14:textId="297318A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Si, si se selecciona el valor “Sí” en el campo “¿Es Agente Externo?”</w:t>
            </w:r>
          </w:p>
        </w:tc>
        <w:tc>
          <w:tcPr>
            <w:tcW w:w="992" w:type="dxa"/>
          </w:tcPr>
          <w:p w14:paraId="5327607C" w14:textId="3F85E88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28AD4931" w14:textId="0F367AC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122E29D3" w14:textId="77777777" w:rsidTr="009B538D">
        <w:trPr>
          <w:trHeight w:val="1002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0623B2A1" w14:textId="77E8665B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22887ECA" w14:textId="0052BBC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Baja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6974DCFA" w14:textId="166560AD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993" w:type="dxa"/>
            <w:vMerge w:val="restart"/>
          </w:tcPr>
          <w:p w14:paraId="434E5B9B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01D1BA8" w14:textId="7B0FDE5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67BAC768" w14:textId="04130450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Si, si se selecciona el valor </w:t>
            </w:r>
            <w:r>
              <w:rPr>
                <w:szCs w:val="18"/>
                <w:lang w:val="es-ES"/>
              </w:rPr>
              <w:lastRenderedPageBreak/>
              <w:t>“Sí” en el campo “¿Es Agente Externo?”</w:t>
            </w:r>
          </w:p>
        </w:tc>
        <w:tc>
          <w:tcPr>
            <w:tcW w:w="992" w:type="dxa"/>
            <w:vMerge w:val="restart"/>
          </w:tcPr>
          <w:p w14:paraId="0380D6A6" w14:textId="6899174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1097" w:type="dxa"/>
            <w:vMerge w:val="restart"/>
          </w:tcPr>
          <w:p w14:paraId="00B74712" w14:textId="541ECAB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18BD8652" w14:textId="77777777" w:rsidTr="009B538D">
        <w:trPr>
          <w:trHeight w:val="704"/>
          <w:jc w:val="center"/>
        </w:trPr>
        <w:tc>
          <w:tcPr>
            <w:tcW w:w="562" w:type="dxa"/>
            <w:vMerge/>
            <w:shd w:val="clear" w:color="auto" w:fill="auto"/>
          </w:tcPr>
          <w:p w14:paraId="666480A3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8A7D72A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9F639F5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61A1B5D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2986A79" w14:textId="76D4F221" w:rsidR="000F4A91" w:rsidRPr="00E34F63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Formato </w:t>
            </w:r>
            <w:proofErr w:type="spellStart"/>
            <w:r>
              <w:rPr>
                <w:szCs w:val="18"/>
                <w:lang w:val="es-ES"/>
              </w:rPr>
              <w:t>dd</w:t>
            </w:r>
            <w:proofErr w:type="spellEnd"/>
            <w:r>
              <w:rPr>
                <w:szCs w:val="18"/>
                <w:lang w:val="es-ES"/>
              </w:rPr>
              <w:t>/mm/</w:t>
            </w:r>
            <w:proofErr w:type="spellStart"/>
            <w:r>
              <w:rPr>
                <w:szCs w:val="18"/>
                <w:lang w:val="es-ES"/>
              </w:rPr>
              <w:t>aaaa</w:t>
            </w:r>
            <w:proofErr w:type="spellEnd"/>
          </w:p>
        </w:tc>
        <w:tc>
          <w:tcPr>
            <w:tcW w:w="850" w:type="dxa"/>
            <w:vMerge/>
          </w:tcPr>
          <w:p w14:paraId="2C395377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2" w:type="dxa"/>
            <w:vMerge/>
          </w:tcPr>
          <w:p w14:paraId="2E43B5DB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6A450D2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162BB2DD" w14:textId="77777777" w:rsidTr="009B538D">
        <w:trPr>
          <w:trHeight w:val="545"/>
          <w:jc w:val="center"/>
        </w:trPr>
        <w:tc>
          <w:tcPr>
            <w:tcW w:w="562" w:type="dxa"/>
            <w:vMerge/>
            <w:shd w:val="clear" w:color="auto" w:fill="auto"/>
          </w:tcPr>
          <w:p w14:paraId="0FDF0740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A25E41C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AACF96A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78E91911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1739EE8" w14:textId="50EEF07E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Debe ser mayor a la fecha actual</w:t>
            </w:r>
          </w:p>
        </w:tc>
        <w:tc>
          <w:tcPr>
            <w:tcW w:w="850" w:type="dxa"/>
            <w:vMerge/>
          </w:tcPr>
          <w:p w14:paraId="6BA3FC53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2" w:type="dxa"/>
            <w:vMerge/>
          </w:tcPr>
          <w:p w14:paraId="0D13F863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522CA7BC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58FB6772" w14:textId="77777777" w:rsidTr="00C057E2">
        <w:trPr>
          <w:trHeight w:val="260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3BAF8E85" w14:textId="0E65EF10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Ubicación</w:t>
            </w:r>
          </w:p>
        </w:tc>
      </w:tr>
      <w:tr w:rsidR="000F4A91" w:rsidRPr="008A6737" w14:paraId="3E9577EB" w14:textId="77777777" w:rsidTr="008D0C79">
        <w:trPr>
          <w:trHeight w:val="41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1CA1E4E" w14:textId="3840E5BE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01F96CBB" w14:textId="57FB8A4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58CD05F8" w14:textId="5FDC644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vMerge w:val="restart"/>
          </w:tcPr>
          <w:p w14:paraId="4C6AD23D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4194D25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  <w:vMerge w:val="restart"/>
          </w:tcPr>
          <w:p w14:paraId="3FC6C3C2" w14:textId="4A3101A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4750D167" w14:textId="23D4EC6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027E33CA" w14:textId="3293B3E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72E1B249" w14:textId="77777777" w:rsidTr="009D7B5F">
        <w:trPr>
          <w:trHeight w:val="410"/>
          <w:jc w:val="center"/>
        </w:trPr>
        <w:tc>
          <w:tcPr>
            <w:tcW w:w="562" w:type="dxa"/>
            <w:vMerge/>
            <w:shd w:val="clear" w:color="auto" w:fill="auto"/>
          </w:tcPr>
          <w:p w14:paraId="7731591F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B34ED94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788B0F38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9D3C9FD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CF89F17" w14:textId="7E7FFF5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5" w:history="1">
              <w:r w:rsidRPr="00031A98">
                <w:rPr>
                  <w:rStyle w:val="Hipervnculo"/>
                  <w:lang w:val="es-ES"/>
                </w:rPr>
                <w:t>Regla 6</w:t>
              </w:r>
            </w:hyperlink>
          </w:p>
        </w:tc>
        <w:tc>
          <w:tcPr>
            <w:tcW w:w="850" w:type="dxa"/>
            <w:vMerge/>
          </w:tcPr>
          <w:p w14:paraId="08FC0755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7B1F06A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1060F69E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74B8BBA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01DD7827" w14:textId="0AE8A0E2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</w:tc>
        <w:tc>
          <w:tcPr>
            <w:tcW w:w="1418" w:type="dxa"/>
            <w:shd w:val="clear" w:color="auto" w:fill="auto"/>
          </w:tcPr>
          <w:p w14:paraId="28571F00" w14:textId="676A773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Otra</w:t>
            </w:r>
          </w:p>
        </w:tc>
        <w:tc>
          <w:tcPr>
            <w:tcW w:w="850" w:type="dxa"/>
            <w:shd w:val="clear" w:color="auto" w:fill="auto"/>
          </w:tcPr>
          <w:p w14:paraId="314D0AA3" w14:textId="7A6C7D4D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739DCC34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7AFE18D" w14:textId="0557699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016C9F0A" w14:textId="2F0FEAA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Si, si se selecciona el valor “Otra” en el campo “Dirección”</w:t>
            </w:r>
          </w:p>
        </w:tc>
        <w:tc>
          <w:tcPr>
            <w:tcW w:w="992" w:type="dxa"/>
          </w:tcPr>
          <w:p w14:paraId="3F1DFAAE" w14:textId="10A925D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7C26B9F4" w14:textId="441D6C8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093DB69C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B670070" w14:textId="13003073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</w:tc>
        <w:tc>
          <w:tcPr>
            <w:tcW w:w="1418" w:type="dxa"/>
            <w:shd w:val="clear" w:color="auto" w:fill="auto"/>
          </w:tcPr>
          <w:p w14:paraId="4988AEF7" w14:textId="3AFD5993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Piso</w:t>
            </w:r>
          </w:p>
        </w:tc>
        <w:tc>
          <w:tcPr>
            <w:tcW w:w="850" w:type="dxa"/>
            <w:shd w:val="clear" w:color="auto" w:fill="auto"/>
          </w:tcPr>
          <w:p w14:paraId="1BAD1140" w14:textId="658008F0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597B7DB8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192E1E5" w14:textId="0579BE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2AF0F72B" w14:textId="1B75A16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946F287" w14:textId="2904D659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1D310F1" w14:textId="4250DB6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4C10CAE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E2442E5" w14:textId="46DA9D34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</w:tc>
        <w:tc>
          <w:tcPr>
            <w:tcW w:w="1418" w:type="dxa"/>
            <w:shd w:val="clear" w:color="auto" w:fill="auto"/>
          </w:tcPr>
          <w:p w14:paraId="10271A9E" w14:textId="52EA84C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Oficina</w:t>
            </w:r>
          </w:p>
        </w:tc>
        <w:tc>
          <w:tcPr>
            <w:tcW w:w="850" w:type="dxa"/>
            <w:shd w:val="clear" w:color="auto" w:fill="auto"/>
          </w:tcPr>
          <w:p w14:paraId="4734E78E" w14:textId="0EAF04F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53A4095A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707A892" w14:textId="2A8C861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5BDAD1F0" w14:textId="4639F7A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4B4C96A" w14:textId="4A51F1D4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569FD08E" w14:textId="40DB309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6EF14CBB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E6CE5DD" w14:textId="2F4EF0EC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</w:tc>
        <w:tc>
          <w:tcPr>
            <w:tcW w:w="1418" w:type="dxa"/>
            <w:shd w:val="clear" w:color="auto" w:fill="auto"/>
          </w:tcPr>
          <w:p w14:paraId="32BB4021" w14:textId="436E685F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Interno</w:t>
            </w:r>
          </w:p>
        </w:tc>
        <w:tc>
          <w:tcPr>
            <w:tcW w:w="850" w:type="dxa"/>
            <w:shd w:val="clear" w:color="auto" w:fill="auto"/>
          </w:tcPr>
          <w:p w14:paraId="5497FABE" w14:textId="04A76024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657B332C" w14:textId="241FEF91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42670B42" w14:textId="6C00F64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E34F63">
              <w:rPr>
                <w:szCs w:val="18"/>
                <w:lang w:val="es-ES"/>
              </w:rPr>
              <w:t xml:space="preserve">Se </w:t>
            </w:r>
            <w:proofErr w:type="spellStart"/>
            <w:r w:rsidRPr="00E34F63">
              <w:rPr>
                <w:szCs w:val="18"/>
                <w:lang w:val="es-ES"/>
              </w:rPr>
              <w:t>pre-carga</w:t>
            </w:r>
            <w:proofErr w:type="spellEnd"/>
            <w:r w:rsidRPr="00E34F63">
              <w:rPr>
                <w:szCs w:val="18"/>
                <w:lang w:val="es-ES"/>
              </w:rPr>
              <w:t xml:space="preserve"> con el valor de</w:t>
            </w:r>
            <w:r>
              <w:rPr>
                <w:szCs w:val="18"/>
                <w:lang w:val="es-ES"/>
              </w:rPr>
              <w:t xml:space="preserve"> la solicitud</w:t>
            </w:r>
            <w:r w:rsidRPr="00E34F63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seleccionada</w:t>
            </w:r>
          </w:p>
        </w:tc>
        <w:tc>
          <w:tcPr>
            <w:tcW w:w="850" w:type="dxa"/>
          </w:tcPr>
          <w:p w14:paraId="0627A884" w14:textId="7E406E1D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A7872A5" w14:textId="46586595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9D3019A" w14:textId="0A8B2BA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F4A91" w:rsidRPr="008A6737" w14:paraId="3594A0A0" w14:textId="77777777" w:rsidTr="00F53945">
        <w:trPr>
          <w:trHeight w:val="216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0799E28B" w14:textId="031911A1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Solicitud</w:t>
            </w:r>
          </w:p>
        </w:tc>
      </w:tr>
      <w:tr w:rsidR="000F4A91" w:rsidRPr="008A6737" w14:paraId="690BF8CF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5736E3B0" w14:textId="5A1BD57C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13EB">
              <w:rPr>
                <w:lang w:val="es-ES"/>
              </w:rPr>
              <w:t>0</w:t>
            </w:r>
          </w:p>
        </w:tc>
        <w:tc>
          <w:tcPr>
            <w:tcW w:w="1418" w:type="dxa"/>
            <w:shd w:val="clear" w:color="auto" w:fill="auto"/>
          </w:tcPr>
          <w:p w14:paraId="6FC9B784" w14:textId="145F4055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de la Solicitud</w:t>
            </w:r>
          </w:p>
        </w:tc>
        <w:tc>
          <w:tcPr>
            <w:tcW w:w="850" w:type="dxa"/>
            <w:shd w:val="clear" w:color="auto" w:fill="auto"/>
          </w:tcPr>
          <w:p w14:paraId="28924854" w14:textId="444C449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EED7E48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81259BC" w14:textId="56F52EE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estado de la solitud</w:t>
            </w:r>
          </w:p>
        </w:tc>
        <w:tc>
          <w:tcPr>
            <w:tcW w:w="850" w:type="dxa"/>
          </w:tcPr>
          <w:p w14:paraId="03096960" w14:textId="2E00384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B1C46D1" w14:textId="597BA693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26D58996" w14:textId="77B24ABD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4A91" w:rsidRPr="008A6737" w14:paraId="4E2E0481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E425395" w14:textId="56CF8BB9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13EB"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18D5F76" w14:textId="1A48702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Motivo de Rechazo</w:t>
            </w:r>
          </w:p>
        </w:tc>
        <w:tc>
          <w:tcPr>
            <w:tcW w:w="850" w:type="dxa"/>
            <w:shd w:val="clear" w:color="auto" w:fill="auto"/>
          </w:tcPr>
          <w:p w14:paraId="7793EDA8" w14:textId="3CF0AB13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0111444A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E7580E9" w14:textId="3AD1F6A2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motivo de rechazo de la solicitud</w:t>
            </w:r>
          </w:p>
        </w:tc>
        <w:tc>
          <w:tcPr>
            <w:tcW w:w="850" w:type="dxa"/>
          </w:tcPr>
          <w:p w14:paraId="4CDF1CB3" w14:textId="10C358D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2F0290">
              <w:rPr>
                <w:szCs w:val="18"/>
                <w:lang w:val="es-ES"/>
              </w:rPr>
              <w:t>Si, solamente si el Estado de la solicitud es “</w:t>
            </w:r>
            <w:r>
              <w:rPr>
                <w:szCs w:val="18"/>
                <w:lang w:val="es-ES"/>
              </w:rPr>
              <w:t>Rechazada</w:t>
            </w:r>
            <w:r w:rsidRPr="002F0290">
              <w:rPr>
                <w:szCs w:val="18"/>
                <w:lang w:val="es-ES"/>
              </w:rPr>
              <w:t>”</w:t>
            </w:r>
          </w:p>
        </w:tc>
        <w:tc>
          <w:tcPr>
            <w:tcW w:w="992" w:type="dxa"/>
          </w:tcPr>
          <w:p w14:paraId="265CCAE5" w14:textId="73B0DE8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50E0767A" w14:textId="6356DC0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4A91" w:rsidRPr="008A6737" w14:paraId="019C1736" w14:textId="77777777" w:rsidTr="009D7B5F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0DD4497" w14:textId="17001EB9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13EB"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39D4CD2" w14:textId="459E04D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  <w:tc>
          <w:tcPr>
            <w:tcW w:w="850" w:type="dxa"/>
            <w:shd w:val="clear" w:color="auto" w:fill="auto"/>
          </w:tcPr>
          <w:p w14:paraId="6498CDFB" w14:textId="77DFDDA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5231124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D556EB1" w14:textId="78CEA58B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detalle de las observaciones de la solicitud</w:t>
            </w:r>
          </w:p>
        </w:tc>
        <w:tc>
          <w:tcPr>
            <w:tcW w:w="850" w:type="dxa"/>
          </w:tcPr>
          <w:p w14:paraId="11844343" w14:textId="4221C8C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2F0290">
              <w:rPr>
                <w:szCs w:val="18"/>
                <w:lang w:val="es-ES"/>
              </w:rPr>
              <w:t>Si, solamente si el Estado de la solicitud es “</w:t>
            </w:r>
            <w:r>
              <w:rPr>
                <w:szCs w:val="18"/>
                <w:lang w:val="es-ES"/>
              </w:rPr>
              <w:t>Observada</w:t>
            </w:r>
            <w:r w:rsidRPr="002F0290">
              <w:rPr>
                <w:szCs w:val="18"/>
                <w:lang w:val="es-ES"/>
              </w:rPr>
              <w:t>”</w:t>
            </w:r>
          </w:p>
        </w:tc>
        <w:tc>
          <w:tcPr>
            <w:tcW w:w="992" w:type="dxa"/>
          </w:tcPr>
          <w:p w14:paraId="1A151558" w14:textId="3680855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5E086B1" w14:textId="7B88339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4A91" w:rsidRPr="008A6737" w14:paraId="3B9CF323" w14:textId="77777777" w:rsidTr="008D0C79">
        <w:trPr>
          <w:trHeight w:val="582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4D92E14D" w14:textId="0197442E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13EB">
              <w:rPr>
                <w:lang w:val="es-ES"/>
              </w:rPr>
              <w:t>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16DA27B5" w14:textId="0CE7F4D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Cancelar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A321156" w14:textId="5F803BF0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7DCFEE20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EF3252" w14:textId="54A58959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Cierra la pantalla, sin guardar los cambios, previa </w:t>
            </w:r>
            <w:r>
              <w:rPr>
                <w:szCs w:val="18"/>
                <w:lang w:val="es-ES"/>
              </w:rPr>
              <w:lastRenderedPageBreak/>
              <w:t>confirmación del usuario</w:t>
            </w:r>
          </w:p>
        </w:tc>
        <w:tc>
          <w:tcPr>
            <w:tcW w:w="850" w:type="dxa"/>
            <w:vMerge w:val="restart"/>
          </w:tcPr>
          <w:p w14:paraId="6F6A2E75" w14:textId="37EC9B2C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992" w:type="dxa"/>
            <w:vMerge w:val="restart"/>
          </w:tcPr>
          <w:p w14:paraId="578520F5" w14:textId="313A07CA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294E4AEB" w14:textId="4521551E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4A91" w:rsidRPr="008A6737" w14:paraId="3FECAFD1" w14:textId="77777777" w:rsidTr="0050011C">
        <w:trPr>
          <w:trHeight w:val="581"/>
          <w:jc w:val="center"/>
        </w:trPr>
        <w:tc>
          <w:tcPr>
            <w:tcW w:w="562" w:type="dxa"/>
            <w:vMerge/>
            <w:shd w:val="clear" w:color="auto" w:fill="auto"/>
          </w:tcPr>
          <w:p w14:paraId="7A3707E9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2C3766A3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46951C1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37725173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7AB77AD" w14:textId="236BD8AF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12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2"/>
            <w:proofErr w:type="spellEnd"/>
            <w:r>
              <w:rPr>
                <w:rStyle w:val="Refdecomentario"/>
              </w:rPr>
              <w:commentReference w:id="12"/>
            </w:r>
          </w:p>
        </w:tc>
        <w:tc>
          <w:tcPr>
            <w:tcW w:w="850" w:type="dxa"/>
            <w:vMerge/>
          </w:tcPr>
          <w:p w14:paraId="481B0BF4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0A65CE4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19467B16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3F7557ED" w14:textId="77777777" w:rsidTr="00384891">
        <w:trPr>
          <w:trHeight w:val="419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D5E39AD" w14:textId="01A6AB88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C13EB">
              <w:rPr>
                <w:lang w:val="es-ES"/>
              </w:rPr>
              <w:t>4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2D78C52" w14:textId="17710FA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Enviar Solicitud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322F03FA" w14:textId="121056E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  <w:vMerge w:val="restart"/>
          </w:tcPr>
          <w:p w14:paraId="50B84DA9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9881CF1" w14:textId="1C0934CF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Válida la </w:t>
            </w:r>
            <w:hyperlink w:anchor="_Regla_7" w:history="1">
              <w:r w:rsidRPr="00031A98">
                <w:rPr>
                  <w:rStyle w:val="Hipervnculo"/>
                  <w:lang w:val="es-ES"/>
                </w:rPr>
                <w:t>Regla 7</w:t>
              </w:r>
            </w:hyperlink>
          </w:p>
        </w:tc>
        <w:tc>
          <w:tcPr>
            <w:tcW w:w="850" w:type="dxa"/>
            <w:vMerge w:val="restart"/>
          </w:tcPr>
          <w:p w14:paraId="05CB2D82" w14:textId="11475458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5E9D938A" w14:textId="787B6664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  <w:vMerge w:val="restart"/>
          </w:tcPr>
          <w:p w14:paraId="5E3201A1" w14:textId="311413E6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0F4A91" w:rsidRPr="008A6737" w14:paraId="61E696C9" w14:textId="77777777" w:rsidTr="00D54211">
        <w:trPr>
          <w:trHeight w:val="527"/>
          <w:jc w:val="center"/>
        </w:trPr>
        <w:tc>
          <w:tcPr>
            <w:tcW w:w="562" w:type="dxa"/>
            <w:vMerge/>
            <w:shd w:val="clear" w:color="auto" w:fill="auto"/>
          </w:tcPr>
          <w:p w14:paraId="738AD8A2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0A5C1E7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20C88EB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5ED7C96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2D13878" w14:textId="3706D236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Regla_17" w:history="1">
              <w:r w:rsidRPr="00031A98">
                <w:rPr>
                  <w:rStyle w:val="Hipervnculo"/>
                  <w:szCs w:val="18"/>
                  <w:lang w:val="es-ES"/>
                </w:rPr>
                <w:t>Regla 17</w:t>
              </w:r>
            </w:hyperlink>
            <w:r>
              <w:rPr>
                <w:szCs w:val="18"/>
                <w:lang w:val="es-ES"/>
              </w:rPr>
              <w:t xml:space="preserve"> y a la </w:t>
            </w:r>
            <w:hyperlink w:anchor="_Regla_18" w:history="1">
              <w:r w:rsidRPr="00031A98">
                <w:rPr>
                  <w:rStyle w:val="Hipervnculo"/>
                  <w:szCs w:val="18"/>
                  <w:lang w:val="es-ES"/>
                </w:rPr>
                <w:t>Regla 18</w:t>
              </w:r>
            </w:hyperlink>
          </w:p>
        </w:tc>
        <w:tc>
          <w:tcPr>
            <w:tcW w:w="850" w:type="dxa"/>
            <w:vMerge/>
          </w:tcPr>
          <w:p w14:paraId="3F70335A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E6EE2C7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0EFED964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0F4A91" w:rsidRPr="008A6737" w14:paraId="6F3A28FB" w14:textId="77777777" w:rsidTr="00D54211">
        <w:trPr>
          <w:trHeight w:val="603"/>
          <w:jc w:val="center"/>
        </w:trPr>
        <w:tc>
          <w:tcPr>
            <w:tcW w:w="562" w:type="dxa"/>
            <w:vMerge/>
            <w:shd w:val="clear" w:color="auto" w:fill="auto"/>
          </w:tcPr>
          <w:p w14:paraId="1B029380" w14:textId="77777777" w:rsidR="000F4A91" w:rsidRDefault="000F4A91" w:rsidP="000F4A9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CE14B73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7A184C39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131118F" w14:textId="77777777" w:rsidR="000F4A91" w:rsidRPr="00D87ADA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27B4F54" w14:textId="1F941109" w:rsidR="000F4A91" w:rsidRDefault="000F4A91" w:rsidP="000F4A9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El Sistema </w:t>
            </w:r>
            <w:r w:rsidRPr="00CF4C36">
              <w:rPr>
                <w:szCs w:val="18"/>
                <w:lang w:val="es-ES"/>
              </w:rPr>
              <w:t>vuelve a la</w:t>
            </w:r>
            <w:r>
              <w:rPr>
                <w:szCs w:val="18"/>
                <w:lang w:val="es-ES"/>
              </w:rPr>
              <w:t xml:space="preserve"> </w:t>
            </w:r>
            <w:commentRangeStart w:id="13"/>
            <w:proofErr w:type="spellStart"/>
            <w:r>
              <w:rPr>
                <w:szCs w:val="18"/>
                <w:lang w:val="es-ES"/>
              </w:rPr>
              <w:t>UI_HOME_Cargador</w:t>
            </w:r>
            <w:commentRangeEnd w:id="13"/>
            <w:proofErr w:type="spellEnd"/>
            <w:r>
              <w:rPr>
                <w:rStyle w:val="Refdecomentario"/>
              </w:rPr>
              <w:commentReference w:id="13"/>
            </w:r>
          </w:p>
        </w:tc>
        <w:tc>
          <w:tcPr>
            <w:tcW w:w="850" w:type="dxa"/>
            <w:vMerge/>
          </w:tcPr>
          <w:p w14:paraId="6F9EFBB7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12B9025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3F45AE3D" w14:textId="77777777" w:rsidR="000F4A91" w:rsidRDefault="000F4A91" w:rsidP="000F4A9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</w:tbl>
    <w:p w14:paraId="1FFA2980" w14:textId="36D8A5F0" w:rsidR="00C0795C" w:rsidRDefault="00C0795C" w:rsidP="00417869">
      <w:pPr>
        <w:rPr>
          <w:sz w:val="20"/>
          <w:szCs w:val="20"/>
        </w:rPr>
      </w:pPr>
    </w:p>
    <w:p w14:paraId="3062C3C0" w14:textId="57FC753D" w:rsidR="00D54211" w:rsidRDefault="00D54211" w:rsidP="00417869">
      <w:pPr>
        <w:rPr>
          <w:sz w:val="20"/>
          <w:szCs w:val="20"/>
        </w:rPr>
      </w:pPr>
    </w:p>
    <w:p w14:paraId="0B2A92DC" w14:textId="7B50B266" w:rsidR="00D54211" w:rsidRDefault="00D54211" w:rsidP="00417869">
      <w:pPr>
        <w:rPr>
          <w:sz w:val="20"/>
          <w:szCs w:val="20"/>
        </w:rPr>
      </w:pPr>
    </w:p>
    <w:p w14:paraId="61D8E0E6" w14:textId="5838BC7B" w:rsidR="00D54211" w:rsidRDefault="00D54211" w:rsidP="00417869">
      <w:pPr>
        <w:rPr>
          <w:sz w:val="20"/>
          <w:szCs w:val="20"/>
        </w:rPr>
      </w:pPr>
    </w:p>
    <w:p w14:paraId="13A3AE3A" w14:textId="095F9DFF" w:rsidR="00D54211" w:rsidRDefault="00D54211" w:rsidP="00417869">
      <w:pPr>
        <w:rPr>
          <w:sz w:val="20"/>
          <w:szCs w:val="20"/>
        </w:rPr>
      </w:pPr>
    </w:p>
    <w:p w14:paraId="343CF895" w14:textId="221947C5" w:rsidR="00D54211" w:rsidRDefault="00D54211" w:rsidP="00417869">
      <w:pPr>
        <w:rPr>
          <w:sz w:val="20"/>
          <w:szCs w:val="20"/>
        </w:rPr>
      </w:pPr>
    </w:p>
    <w:p w14:paraId="3EE309AA" w14:textId="26F681F8" w:rsidR="00D54211" w:rsidRDefault="00D54211" w:rsidP="00417869">
      <w:pPr>
        <w:rPr>
          <w:sz w:val="20"/>
          <w:szCs w:val="20"/>
        </w:rPr>
      </w:pPr>
    </w:p>
    <w:p w14:paraId="59E4DE4F" w14:textId="3C316706" w:rsidR="00D54211" w:rsidRDefault="00D54211" w:rsidP="00417869">
      <w:pPr>
        <w:rPr>
          <w:sz w:val="20"/>
          <w:szCs w:val="20"/>
        </w:rPr>
      </w:pPr>
    </w:p>
    <w:p w14:paraId="4E4A215A" w14:textId="0CEE612D" w:rsidR="00D54211" w:rsidRDefault="00D54211" w:rsidP="00417869">
      <w:pPr>
        <w:rPr>
          <w:sz w:val="20"/>
          <w:szCs w:val="20"/>
        </w:rPr>
      </w:pPr>
    </w:p>
    <w:p w14:paraId="3012A8E8" w14:textId="56E6908A" w:rsidR="00D54211" w:rsidRDefault="00D54211" w:rsidP="00417869">
      <w:pPr>
        <w:rPr>
          <w:sz w:val="20"/>
          <w:szCs w:val="20"/>
        </w:rPr>
      </w:pPr>
    </w:p>
    <w:p w14:paraId="6643EA2D" w14:textId="567BBDB4" w:rsidR="00D54211" w:rsidRDefault="00D54211" w:rsidP="00417869">
      <w:pPr>
        <w:rPr>
          <w:sz w:val="20"/>
          <w:szCs w:val="20"/>
        </w:rPr>
      </w:pPr>
    </w:p>
    <w:p w14:paraId="642977CF" w14:textId="25E61CBD" w:rsidR="00D54211" w:rsidRDefault="00D54211" w:rsidP="00417869">
      <w:pPr>
        <w:rPr>
          <w:sz w:val="20"/>
          <w:szCs w:val="20"/>
        </w:rPr>
      </w:pPr>
    </w:p>
    <w:p w14:paraId="07E93EA7" w14:textId="1A1544CB" w:rsidR="00D54211" w:rsidRDefault="00D54211" w:rsidP="00417869">
      <w:pPr>
        <w:rPr>
          <w:sz w:val="20"/>
          <w:szCs w:val="20"/>
        </w:rPr>
      </w:pPr>
    </w:p>
    <w:p w14:paraId="3CFCD518" w14:textId="4A87E025" w:rsidR="00D54211" w:rsidRDefault="00D54211" w:rsidP="00417869">
      <w:pPr>
        <w:rPr>
          <w:sz w:val="20"/>
          <w:szCs w:val="20"/>
        </w:rPr>
      </w:pPr>
    </w:p>
    <w:p w14:paraId="59AED0E5" w14:textId="2290B8C9" w:rsidR="00D54211" w:rsidRDefault="00D54211" w:rsidP="00417869">
      <w:pPr>
        <w:rPr>
          <w:sz w:val="20"/>
          <w:szCs w:val="20"/>
        </w:rPr>
      </w:pPr>
    </w:p>
    <w:p w14:paraId="250DB776" w14:textId="1A43E570" w:rsidR="00D54211" w:rsidRDefault="00D54211" w:rsidP="00417869">
      <w:pPr>
        <w:rPr>
          <w:sz w:val="20"/>
          <w:szCs w:val="20"/>
        </w:rPr>
      </w:pPr>
    </w:p>
    <w:p w14:paraId="39C5BCAD" w14:textId="71E3FB28" w:rsidR="00D54211" w:rsidRDefault="00D54211" w:rsidP="00417869">
      <w:pPr>
        <w:rPr>
          <w:sz w:val="20"/>
          <w:szCs w:val="20"/>
        </w:rPr>
      </w:pPr>
    </w:p>
    <w:p w14:paraId="52272438" w14:textId="42A54765" w:rsidR="00D54211" w:rsidRDefault="00D54211" w:rsidP="00417869">
      <w:pPr>
        <w:rPr>
          <w:sz w:val="20"/>
          <w:szCs w:val="20"/>
        </w:rPr>
      </w:pPr>
    </w:p>
    <w:p w14:paraId="59B0B95E" w14:textId="6BC43685" w:rsidR="00D54211" w:rsidRDefault="00D54211" w:rsidP="00417869">
      <w:pPr>
        <w:rPr>
          <w:sz w:val="20"/>
          <w:szCs w:val="20"/>
        </w:rPr>
      </w:pPr>
    </w:p>
    <w:p w14:paraId="616C7151" w14:textId="18442AF0" w:rsidR="00D54211" w:rsidRDefault="00D54211" w:rsidP="00417869">
      <w:pPr>
        <w:rPr>
          <w:sz w:val="20"/>
          <w:szCs w:val="20"/>
        </w:rPr>
      </w:pPr>
    </w:p>
    <w:p w14:paraId="0A2FEBFE" w14:textId="6B7D2897" w:rsidR="00D54211" w:rsidRDefault="00D54211" w:rsidP="00417869">
      <w:pPr>
        <w:rPr>
          <w:sz w:val="20"/>
          <w:szCs w:val="20"/>
        </w:rPr>
      </w:pPr>
    </w:p>
    <w:p w14:paraId="3B8B2756" w14:textId="6470D918" w:rsidR="00D54211" w:rsidRDefault="00D54211" w:rsidP="00417869">
      <w:pPr>
        <w:rPr>
          <w:sz w:val="20"/>
          <w:szCs w:val="20"/>
        </w:rPr>
      </w:pPr>
    </w:p>
    <w:p w14:paraId="5845592A" w14:textId="75310430" w:rsidR="00D54211" w:rsidRDefault="00D54211" w:rsidP="00417869">
      <w:pPr>
        <w:rPr>
          <w:sz w:val="20"/>
          <w:szCs w:val="20"/>
        </w:rPr>
      </w:pPr>
    </w:p>
    <w:p w14:paraId="747A99B9" w14:textId="1E684AD1" w:rsidR="00E0248B" w:rsidRDefault="00E0248B" w:rsidP="00417869">
      <w:pPr>
        <w:rPr>
          <w:sz w:val="20"/>
          <w:szCs w:val="20"/>
        </w:rPr>
      </w:pPr>
    </w:p>
    <w:p w14:paraId="220AEA1A" w14:textId="17C3A770" w:rsidR="00E0248B" w:rsidRDefault="00E0248B" w:rsidP="00417869">
      <w:pPr>
        <w:rPr>
          <w:sz w:val="20"/>
          <w:szCs w:val="20"/>
        </w:rPr>
      </w:pPr>
    </w:p>
    <w:p w14:paraId="47FB2BCF" w14:textId="09CC7FEA" w:rsidR="00E0248B" w:rsidRDefault="00E0248B" w:rsidP="00417869">
      <w:pPr>
        <w:rPr>
          <w:sz w:val="20"/>
          <w:szCs w:val="20"/>
        </w:rPr>
      </w:pPr>
    </w:p>
    <w:p w14:paraId="0553F413" w14:textId="00C73BFF" w:rsidR="00E0248B" w:rsidRDefault="00E0248B" w:rsidP="00417869">
      <w:pPr>
        <w:rPr>
          <w:sz w:val="20"/>
          <w:szCs w:val="20"/>
        </w:rPr>
      </w:pPr>
    </w:p>
    <w:p w14:paraId="765556DD" w14:textId="42F24317" w:rsidR="00E0248B" w:rsidRDefault="00E0248B" w:rsidP="00417869">
      <w:pPr>
        <w:rPr>
          <w:sz w:val="20"/>
          <w:szCs w:val="20"/>
        </w:rPr>
      </w:pPr>
    </w:p>
    <w:p w14:paraId="63049076" w14:textId="4126E72B" w:rsidR="00E0248B" w:rsidRDefault="00E0248B" w:rsidP="00417869">
      <w:pPr>
        <w:rPr>
          <w:sz w:val="20"/>
          <w:szCs w:val="20"/>
        </w:rPr>
      </w:pPr>
    </w:p>
    <w:p w14:paraId="0C7F3078" w14:textId="067328E4" w:rsidR="00E0248B" w:rsidRDefault="00E0248B" w:rsidP="00417869">
      <w:pPr>
        <w:rPr>
          <w:sz w:val="20"/>
          <w:szCs w:val="20"/>
        </w:rPr>
      </w:pPr>
    </w:p>
    <w:p w14:paraId="0AF45646" w14:textId="77777777" w:rsidR="00E0248B" w:rsidRDefault="00E0248B" w:rsidP="00417869">
      <w:pPr>
        <w:rPr>
          <w:sz w:val="20"/>
          <w:szCs w:val="20"/>
        </w:rPr>
      </w:pPr>
    </w:p>
    <w:p w14:paraId="33628375" w14:textId="6559F90B" w:rsidR="00D54211" w:rsidRDefault="00D54211" w:rsidP="00417869">
      <w:pPr>
        <w:rPr>
          <w:sz w:val="20"/>
          <w:szCs w:val="20"/>
        </w:rPr>
      </w:pPr>
    </w:p>
    <w:p w14:paraId="47B3F728" w14:textId="720F248E" w:rsidR="00D54211" w:rsidRDefault="00D54211" w:rsidP="00417869">
      <w:pPr>
        <w:rPr>
          <w:sz w:val="20"/>
          <w:szCs w:val="20"/>
        </w:rPr>
      </w:pPr>
    </w:p>
    <w:p w14:paraId="49FA6139" w14:textId="25709842" w:rsidR="007C13EB" w:rsidRDefault="007C13EB" w:rsidP="00417869">
      <w:pPr>
        <w:rPr>
          <w:sz w:val="20"/>
          <w:szCs w:val="20"/>
        </w:rPr>
      </w:pPr>
    </w:p>
    <w:p w14:paraId="6B8DD991" w14:textId="3BE0755B" w:rsidR="007C13EB" w:rsidRDefault="007C13EB" w:rsidP="00417869">
      <w:pPr>
        <w:rPr>
          <w:sz w:val="20"/>
          <w:szCs w:val="20"/>
        </w:rPr>
      </w:pPr>
    </w:p>
    <w:p w14:paraId="2D02EA45" w14:textId="63E2141C" w:rsidR="007C13EB" w:rsidRDefault="007C13EB" w:rsidP="00417869">
      <w:pPr>
        <w:rPr>
          <w:sz w:val="20"/>
          <w:szCs w:val="20"/>
        </w:rPr>
      </w:pPr>
    </w:p>
    <w:p w14:paraId="732A551A" w14:textId="3A0FCBF8" w:rsidR="007C13EB" w:rsidRDefault="007C13EB" w:rsidP="00417869">
      <w:pPr>
        <w:rPr>
          <w:sz w:val="20"/>
          <w:szCs w:val="20"/>
        </w:rPr>
      </w:pPr>
    </w:p>
    <w:p w14:paraId="0B10B6F3" w14:textId="1B473131" w:rsidR="007C13EB" w:rsidRDefault="007C13EB" w:rsidP="00417869">
      <w:pPr>
        <w:rPr>
          <w:sz w:val="20"/>
          <w:szCs w:val="20"/>
        </w:rPr>
      </w:pPr>
    </w:p>
    <w:p w14:paraId="1536DF06" w14:textId="7516A1D3" w:rsidR="007C13EB" w:rsidRDefault="007C13EB" w:rsidP="00417869">
      <w:pPr>
        <w:rPr>
          <w:sz w:val="20"/>
          <w:szCs w:val="20"/>
        </w:rPr>
      </w:pPr>
    </w:p>
    <w:p w14:paraId="004B01C9" w14:textId="58901F4F" w:rsidR="007C13EB" w:rsidRDefault="007C13EB" w:rsidP="00417869">
      <w:pPr>
        <w:rPr>
          <w:sz w:val="20"/>
          <w:szCs w:val="20"/>
        </w:rPr>
      </w:pPr>
    </w:p>
    <w:p w14:paraId="2C0E08BF" w14:textId="31725098" w:rsidR="007C13EB" w:rsidRDefault="007C13EB" w:rsidP="00417869">
      <w:pPr>
        <w:rPr>
          <w:sz w:val="20"/>
          <w:szCs w:val="20"/>
        </w:rPr>
      </w:pPr>
    </w:p>
    <w:p w14:paraId="098A9C75" w14:textId="25A0E1B0" w:rsidR="007C13EB" w:rsidRDefault="007C13EB" w:rsidP="00417869">
      <w:pPr>
        <w:rPr>
          <w:sz w:val="20"/>
          <w:szCs w:val="20"/>
        </w:rPr>
      </w:pPr>
    </w:p>
    <w:p w14:paraId="27FEE4B8" w14:textId="78994121" w:rsidR="007C13EB" w:rsidRDefault="007C13EB" w:rsidP="00417869">
      <w:pPr>
        <w:rPr>
          <w:sz w:val="20"/>
          <w:szCs w:val="20"/>
        </w:rPr>
      </w:pPr>
    </w:p>
    <w:p w14:paraId="2A648A79" w14:textId="77777777" w:rsidR="007C13EB" w:rsidRDefault="007C13EB" w:rsidP="00417869">
      <w:pPr>
        <w:rPr>
          <w:sz w:val="20"/>
          <w:szCs w:val="20"/>
        </w:rPr>
      </w:pPr>
      <w:bookmarkStart w:id="14" w:name="_GoBack"/>
      <w:bookmarkEnd w:id="14"/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0AC95134" w:rsidR="005871EB" w:rsidRDefault="005871EB" w:rsidP="005871EB">
      <w:pPr>
        <w:rPr>
          <w:sz w:val="2"/>
          <w:szCs w:val="2"/>
        </w:rPr>
      </w:pPr>
    </w:p>
    <w:p w14:paraId="683CEA75" w14:textId="03FB6C64" w:rsidR="00E55700" w:rsidRDefault="00E55700" w:rsidP="005871EB">
      <w:pPr>
        <w:rPr>
          <w:sz w:val="2"/>
          <w:szCs w:val="2"/>
        </w:rPr>
      </w:pPr>
    </w:p>
    <w:p w14:paraId="5F79FBC3" w14:textId="65BC53F6" w:rsidR="00E55700" w:rsidRDefault="00E55700" w:rsidP="005871EB">
      <w:pPr>
        <w:rPr>
          <w:sz w:val="2"/>
          <w:szCs w:val="2"/>
        </w:rPr>
      </w:pPr>
    </w:p>
    <w:p w14:paraId="04EDE255" w14:textId="351081D0" w:rsidR="00E55700" w:rsidRDefault="00E55700" w:rsidP="005871EB">
      <w:pPr>
        <w:rPr>
          <w:sz w:val="2"/>
          <w:szCs w:val="2"/>
        </w:rPr>
      </w:pPr>
    </w:p>
    <w:p w14:paraId="05AA3571" w14:textId="3D6EFD1B" w:rsidR="00D54211" w:rsidRDefault="00D54211" w:rsidP="00D54211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5550E579" w14:textId="1B8035CA" w:rsidR="00E55700" w:rsidRDefault="00E55700" w:rsidP="005871EB">
      <w:pPr>
        <w:rPr>
          <w:sz w:val="2"/>
          <w:szCs w:val="2"/>
        </w:rPr>
      </w:pPr>
    </w:p>
    <w:p w14:paraId="60E3E986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22829AA4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07733AB5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6A9FDCE9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11EAC877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3202F339" w14:textId="7E19E58B" w:rsidR="009B538D" w:rsidRDefault="009B538D" w:rsidP="009B538D">
      <w:pPr>
        <w:pStyle w:val="Ttulo2"/>
      </w:pPr>
      <w:bookmarkStart w:id="15" w:name="_Regla_15"/>
      <w:bookmarkStart w:id="16" w:name="_Regla_16"/>
      <w:bookmarkStart w:id="17" w:name="_Regla_17"/>
      <w:bookmarkEnd w:id="15"/>
      <w:bookmarkEnd w:id="16"/>
      <w:bookmarkEnd w:id="17"/>
      <w:r>
        <w:t>Regla 1</w:t>
      </w:r>
      <w:r w:rsidR="00031A98">
        <w:t>7</w:t>
      </w:r>
    </w:p>
    <w:p w14:paraId="448225BF" w14:textId="77777777" w:rsidR="009B538D" w:rsidRDefault="009B538D" w:rsidP="009B538D">
      <w:pPr>
        <w:ind w:left="346"/>
      </w:pPr>
      <w:r>
        <w:t>El Sistema deberá validar el valor seleccionado en la pregunta “¿Es Agente Externo?”:</w:t>
      </w:r>
    </w:p>
    <w:p w14:paraId="4FEED7F1" w14:textId="77777777" w:rsidR="009B538D" w:rsidRDefault="009B538D" w:rsidP="009B538D">
      <w:pPr>
        <w:ind w:left="346"/>
      </w:pPr>
    </w:p>
    <w:p w14:paraId="18DF244D" w14:textId="77777777" w:rsidR="009B538D" w:rsidRDefault="009B538D" w:rsidP="00706FB9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En caso que se seleccione el valor “Sí”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, el Sistema deberá realizar lo siguiente: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</w:t>
      </w:r>
    </w:p>
    <w:p w14:paraId="43805917" w14:textId="4EEC8D2E" w:rsidR="009B538D" w:rsidRPr="004C79EB" w:rsidRDefault="009B538D" w:rsidP="00706FB9">
      <w:pPr>
        <w:pStyle w:val="Prrafodelista"/>
        <w:numPr>
          <w:ilvl w:val="1"/>
          <w:numId w:val="4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Actualizar</w:t>
      </w:r>
      <w:r w:rsidRPr="009B538D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los datos de la solicitud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</w:t>
      </w:r>
      <w:r w:rsidRPr="009B538D">
        <w:rPr>
          <w:rFonts w:ascii="Trebuchet MS" w:eastAsia="Times New Roman" w:hAnsi="Trebuchet MS" w:cs="Times New Roman"/>
          <w:sz w:val="18"/>
          <w:szCs w:val="24"/>
          <w:lang w:eastAsia="en-US"/>
        </w:rPr>
        <w:t>y el Estado a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 “Pendiente de Aceptación” en el sistema, mostrando al usuario un mensaje de que se realizó correctamente </w:t>
      </w:r>
      <w:r w:rsidRPr="009B538D">
        <w:rPr>
          <w:rFonts w:ascii="Trebuchet MS" w:eastAsia="Times New Roman" w:hAnsi="Trebuchet MS" w:cs="Times New Roman"/>
          <w:sz w:val="18"/>
          <w:szCs w:val="24"/>
          <w:lang w:eastAsia="en-US"/>
        </w:rPr>
        <w:t>la edición</w:t>
      </w: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.</w:t>
      </w:r>
    </w:p>
    <w:p w14:paraId="2DE6AD42" w14:textId="381573B6" w:rsidR="009B538D" w:rsidRDefault="009B538D" w:rsidP="00706FB9">
      <w:pPr>
        <w:pStyle w:val="Prrafodelista"/>
        <w:numPr>
          <w:ilvl w:val="1"/>
          <w:numId w:val="4"/>
        </w:numPr>
        <w:rPr>
          <w:rFonts w:ascii="Trebuchet MS" w:eastAsia="Times New Roman" w:hAnsi="Trebuchet MS" w:cs="Times New Roman"/>
          <w:sz w:val="18"/>
          <w:szCs w:val="24"/>
          <w:lang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eastAsia="en-US"/>
        </w:rPr>
        <w:t xml:space="preserve">Invoca a la </w:t>
      </w:r>
      <w:hyperlink w:anchor="_Regla_12" w:history="1">
        <w:r w:rsidRPr="00031A98">
          <w:rPr>
            <w:rStyle w:val="Hipervnculo"/>
            <w:rFonts w:ascii="Trebuchet MS" w:eastAsia="Times New Roman" w:hAnsi="Trebuchet MS" w:cs="Times New Roman"/>
            <w:sz w:val="18"/>
            <w:szCs w:val="24"/>
            <w:lang w:eastAsia="en-US"/>
          </w:rPr>
          <w:t>Regla 1</w:t>
        </w:r>
        <w:r w:rsidR="00031A98" w:rsidRPr="00031A98">
          <w:rPr>
            <w:rStyle w:val="Hipervnculo"/>
            <w:rFonts w:ascii="Trebuchet MS" w:eastAsia="Times New Roman" w:hAnsi="Trebuchet MS" w:cs="Times New Roman"/>
            <w:sz w:val="18"/>
            <w:szCs w:val="24"/>
            <w:lang w:eastAsia="en-US"/>
          </w:rPr>
          <w:t>2</w:t>
        </w:r>
      </w:hyperlink>
      <w:r>
        <w:rPr>
          <w:rFonts w:ascii="Trebuchet MS" w:eastAsia="Times New Roman" w:hAnsi="Trebuchet MS" w:cs="Times New Roman"/>
          <w:sz w:val="18"/>
          <w:szCs w:val="24"/>
          <w:lang w:eastAsia="en-US"/>
        </w:rPr>
        <w:t>.</w:t>
      </w:r>
    </w:p>
    <w:p w14:paraId="05919805" w14:textId="77777777" w:rsidR="009B538D" w:rsidRPr="004C79EB" w:rsidRDefault="009B538D" w:rsidP="009B538D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eastAsia="en-US"/>
        </w:rPr>
      </w:pPr>
    </w:p>
    <w:p w14:paraId="6B0F7DF8" w14:textId="77777777" w:rsidR="009B538D" w:rsidRPr="009B538D" w:rsidRDefault="009B538D" w:rsidP="00706FB9">
      <w:pPr>
        <w:pStyle w:val="Prrafodelista"/>
        <w:numPr>
          <w:ilvl w:val="0"/>
          <w:numId w:val="4"/>
        </w:numPr>
        <w:tabs>
          <w:tab w:val="left" w:pos="360"/>
        </w:tabs>
        <w:rPr>
          <w:szCs w:val="24"/>
        </w:rPr>
      </w:pPr>
      <w:r w:rsidRPr="004C79EB">
        <w:rPr>
          <w:rFonts w:ascii="Trebuchet MS" w:eastAsia="Times New Roman" w:hAnsi="Trebuchet MS" w:cs="Times New Roman"/>
          <w:sz w:val="18"/>
          <w:szCs w:val="24"/>
          <w:lang w:eastAsia="en-US"/>
        </w:rPr>
        <w:t>En caso que se seleccione el valor “No”</w:t>
      </w:r>
      <w:r>
        <w:rPr>
          <w:rFonts w:ascii="Trebuchet MS" w:eastAsia="Times New Roman" w:hAnsi="Trebuchet MS" w:cs="Times New Roman"/>
          <w:sz w:val="18"/>
          <w:szCs w:val="24"/>
          <w:lang w:eastAsia="en-US"/>
        </w:rPr>
        <w:t>, el Sistema deberá realizar lo siguiente:</w:t>
      </w:r>
    </w:p>
    <w:p w14:paraId="30D1E239" w14:textId="6E748494" w:rsidR="009B538D" w:rsidRPr="009B538D" w:rsidRDefault="009B538D" w:rsidP="00706FB9">
      <w:pPr>
        <w:pStyle w:val="Prrafodelista"/>
        <w:numPr>
          <w:ilvl w:val="1"/>
          <w:numId w:val="4"/>
        </w:numPr>
        <w:tabs>
          <w:tab w:val="left" w:pos="360"/>
        </w:tabs>
        <w:rPr>
          <w:rFonts w:ascii="Trebuchet MS" w:eastAsia="Times New Roman" w:hAnsi="Trebuchet MS" w:cs="Times New Roman"/>
          <w:sz w:val="18"/>
          <w:szCs w:val="24"/>
          <w:lang w:eastAsia="en-US"/>
        </w:rPr>
      </w:pPr>
      <w:r w:rsidRPr="009B538D">
        <w:rPr>
          <w:rFonts w:ascii="Trebuchet MS" w:eastAsia="Times New Roman" w:hAnsi="Trebuchet MS" w:cs="Times New Roman"/>
          <w:sz w:val="18"/>
          <w:szCs w:val="24"/>
          <w:lang w:eastAsia="en-US"/>
        </w:rPr>
        <w:t>Actualizar los datos de la solicitud y el Estado a “Pendiente de Aprobación” en el sistema, mostrando al usuario un mensaje de que se realizó correctamente la edición.</w:t>
      </w:r>
    </w:p>
    <w:p w14:paraId="3C26A7DF" w14:textId="77777777" w:rsidR="009B538D" w:rsidRDefault="009B538D" w:rsidP="009B538D"/>
    <w:p w14:paraId="611DB485" w14:textId="57EA4556" w:rsidR="00D54211" w:rsidRDefault="00D54211" w:rsidP="00D54211">
      <w:pPr>
        <w:pStyle w:val="Ttulo2"/>
      </w:pPr>
      <w:bookmarkStart w:id="18" w:name="_Regla_18"/>
      <w:bookmarkEnd w:id="18"/>
      <w:r>
        <w:t>Regla 1</w:t>
      </w:r>
      <w:r w:rsidR="00031A98">
        <w:t>8</w:t>
      </w:r>
    </w:p>
    <w:p w14:paraId="1DF8D4BC" w14:textId="77777777" w:rsidR="00D54211" w:rsidRDefault="00D54211" w:rsidP="00D54211">
      <w:pPr>
        <w:ind w:left="346"/>
      </w:pPr>
      <w:r>
        <w:t>El Sistema deberá guardar los datos de auditoria al momento de guardar los datos de la solicitud, junto a los datos ingresados en el formulario deberá guardar:</w:t>
      </w:r>
    </w:p>
    <w:p w14:paraId="6E05FDC5" w14:textId="77777777" w:rsidR="00D54211" w:rsidRDefault="00D54211" w:rsidP="00D54211">
      <w:pPr>
        <w:ind w:left="346"/>
      </w:pPr>
    </w:p>
    <w:p w14:paraId="21A58117" w14:textId="09307A64" w:rsidR="00D54211" w:rsidRDefault="00D54211" w:rsidP="00CA535C">
      <w:pPr>
        <w:ind w:left="346"/>
        <w:rPr>
          <w:lang w:val="es-ES"/>
        </w:rPr>
      </w:pPr>
      <w:r>
        <w:t xml:space="preserve">Fecha de </w:t>
      </w:r>
      <w:r w:rsidR="00CA535C">
        <w:t>Modificación</w:t>
      </w:r>
      <w:r>
        <w:t>: Fecha y Hora actual</w:t>
      </w:r>
    </w:p>
    <w:p w14:paraId="328BD676" w14:textId="39AF438F" w:rsidR="00D54211" w:rsidRDefault="00D54211" w:rsidP="00D54211">
      <w:pPr>
        <w:rPr>
          <w:lang w:val="es-ES"/>
        </w:rPr>
      </w:pPr>
    </w:p>
    <w:p w14:paraId="13BFA4DC" w14:textId="5A9E6BAF" w:rsidR="00D54211" w:rsidRDefault="00D54211" w:rsidP="00D54211">
      <w:pPr>
        <w:rPr>
          <w:lang w:val="es-ES"/>
        </w:rPr>
      </w:pPr>
    </w:p>
    <w:p w14:paraId="0A95F185" w14:textId="77777777" w:rsidR="00E0248B" w:rsidRPr="00D54211" w:rsidRDefault="00E0248B" w:rsidP="00D54211">
      <w:pPr>
        <w:rPr>
          <w:lang w:val="es-ES"/>
        </w:rPr>
      </w:pPr>
    </w:p>
    <w:p w14:paraId="77192D55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1BED073F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6F3BCEFB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64805DE1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2B9E73C1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78CB85FB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32DFEA57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532DE4B2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22AB5962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2290BA7A" w14:textId="4CD55879" w:rsidR="00E55700" w:rsidRDefault="00E55700" w:rsidP="00E55700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de Referencia</w:t>
      </w:r>
    </w:p>
    <w:p w14:paraId="254EA4CD" w14:textId="528E13E8" w:rsidR="00E55700" w:rsidRDefault="00E55700" w:rsidP="00E55700">
      <w:pPr>
        <w:pStyle w:val="Ttulo2"/>
      </w:pPr>
      <w:bookmarkStart w:id="19" w:name="_Regla_1"/>
      <w:bookmarkStart w:id="20" w:name="_Regla_4"/>
      <w:bookmarkEnd w:id="19"/>
      <w:bookmarkEnd w:id="20"/>
      <w:r>
        <w:t xml:space="preserve">Regla </w:t>
      </w:r>
      <w:r w:rsidR="00031A98">
        <w:t>5</w:t>
      </w:r>
    </w:p>
    <w:p w14:paraId="55151514" w14:textId="77777777" w:rsidR="00E55700" w:rsidRDefault="00E55700" w:rsidP="00E55700">
      <w:pPr>
        <w:ind w:left="346"/>
        <w:rPr>
          <w:lang w:val="es-ES"/>
        </w:rPr>
      </w:pPr>
      <w:r>
        <w:rPr>
          <w:lang w:val="es-ES"/>
        </w:rPr>
        <w:t>El combo “Modalidad de Vinculación” se deberá cargar con los siguientes valores:</w:t>
      </w:r>
    </w:p>
    <w:p w14:paraId="24D67A7B" w14:textId="77777777" w:rsidR="00E55700" w:rsidRDefault="00E55700" w:rsidP="00E55700">
      <w:pPr>
        <w:ind w:left="346"/>
        <w:rPr>
          <w:lang w:val="es-ES"/>
        </w:rPr>
      </w:pPr>
    </w:p>
    <w:p w14:paraId="53258ED5" w14:textId="77777777" w:rsidR="00E55700" w:rsidRPr="00781B89" w:rsidRDefault="00E55700" w:rsidP="00706FB9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Asistencia Técnica</w:t>
      </w:r>
    </w:p>
    <w:p w14:paraId="62E56C86" w14:textId="77777777" w:rsidR="00E55700" w:rsidRPr="00781B89" w:rsidRDefault="00E55700" w:rsidP="00706FB9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Decreto 1109/07</w:t>
      </w:r>
    </w:p>
    <w:p w14:paraId="16814725" w14:textId="77777777" w:rsidR="00E55700" w:rsidRPr="00781B89" w:rsidRDefault="00E55700" w:rsidP="00706FB9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Ley Marco (25.164)</w:t>
      </w:r>
    </w:p>
    <w:p w14:paraId="78931095" w14:textId="77777777" w:rsidR="00E55700" w:rsidRPr="00781B89" w:rsidRDefault="00E55700" w:rsidP="00706FB9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Planta Permanente</w:t>
      </w:r>
    </w:p>
    <w:p w14:paraId="3CF02289" w14:textId="77777777" w:rsidR="00E55700" w:rsidRPr="00781B89" w:rsidRDefault="00E55700" w:rsidP="00706FB9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Planta Transitoria</w:t>
      </w:r>
    </w:p>
    <w:p w14:paraId="6369A5BA" w14:textId="77777777" w:rsidR="00E55700" w:rsidRDefault="00E55700" w:rsidP="00E55700">
      <w:pPr>
        <w:ind w:firstLine="426"/>
        <w:rPr>
          <w:lang w:val="es-ES"/>
        </w:rPr>
      </w:pPr>
      <w:r w:rsidRPr="00781B89">
        <w:rPr>
          <w:lang w:val="es-ES"/>
        </w:rPr>
        <w:t>Valor por defecto: “—Seleccione—“.</w:t>
      </w:r>
    </w:p>
    <w:p w14:paraId="6707C71B" w14:textId="77777777" w:rsidR="00E55700" w:rsidRDefault="00E55700" w:rsidP="00E55700">
      <w:pPr>
        <w:ind w:firstLine="426"/>
        <w:rPr>
          <w:lang w:val="es-ES"/>
        </w:rPr>
      </w:pPr>
    </w:p>
    <w:p w14:paraId="306E3E49" w14:textId="2CCF3B04" w:rsidR="00E55700" w:rsidRDefault="00E55700" w:rsidP="00E55700">
      <w:pPr>
        <w:pStyle w:val="Ttulo2"/>
      </w:pPr>
      <w:bookmarkStart w:id="21" w:name="_Regla_5"/>
      <w:bookmarkEnd w:id="21"/>
      <w:r>
        <w:t xml:space="preserve">Regla </w:t>
      </w:r>
      <w:r w:rsidR="00031A98">
        <w:t>6</w:t>
      </w:r>
    </w:p>
    <w:p w14:paraId="10584A71" w14:textId="77777777" w:rsidR="00E55700" w:rsidRDefault="00E55700" w:rsidP="00E55700">
      <w:pPr>
        <w:ind w:left="346"/>
        <w:rPr>
          <w:lang w:val="es-ES"/>
        </w:rPr>
      </w:pPr>
      <w:r>
        <w:rPr>
          <w:lang w:val="es-ES"/>
        </w:rPr>
        <w:t>El combo “Dirección” se deberá cargar con los siguientes valores:</w:t>
      </w:r>
    </w:p>
    <w:p w14:paraId="262C9550" w14:textId="77777777" w:rsidR="00E55700" w:rsidRDefault="00E55700" w:rsidP="00E55700">
      <w:pPr>
        <w:ind w:left="346"/>
        <w:rPr>
          <w:lang w:val="es-ES"/>
        </w:rPr>
      </w:pPr>
    </w:p>
    <w:p w14:paraId="1768E3C0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Av. Hipólito Yrigoyen 250</w:t>
      </w:r>
    </w:p>
    <w:p w14:paraId="2DF5ED61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Av. Paseo Colón 171</w:t>
      </w:r>
    </w:p>
    <w:p w14:paraId="4EA077A8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Av. Paseo Colón 189</w:t>
      </w:r>
    </w:p>
    <w:p w14:paraId="7D1B4490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Av. Paseo Colón 275</w:t>
      </w:r>
    </w:p>
    <w:p w14:paraId="1A225508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Av. </w:t>
      </w:r>
      <w:proofErr w:type="gramStart"/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Presidente</w:t>
      </w:r>
      <w:proofErr w:type="gramEnd"/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Julio A. Roca 651</w:t>
      </w:r>
    </w:p>
    <w:p w14:paraId="3224CC2E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Av. Presidente Roque Sáenz Peña 555</w:t>
      </w:r>
    </w:p>
    <w:p w14:paraId="48B9C3FF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Balcarce 186 </w:t>
      </w:r>
    </w:p>
    <w:p w14:paraId="19A0EBD3" w14:textId="77777777" w:rsidR="00E55700" w:rsidRPr="009458E9" w:rsidRDefault="00E55700" w:rsidP="00706FB9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58E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Otra</w:t>
      </w:r>
    </w:p>
    <w:p w14:paraId="4D83BD7E" w14:textId="77777777" w:rsidR="00E55700" w:rsidRPr="009458E9" w:rsidRDefault="00E55700" w:rsidP="00E55700">
      <w:pPr>
        <w:ind w:firstLine="706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209C5044" w14:textId="489E8712" w:rsidR="00E55700" w:rsidRDefault="00E55700" w:rsidP="005871EB">
      <w:pPr>
        <w:rPr>
          <w:sz w:val="20"/>
          <w:szCs w:val="20"/>
        </w:rPr>
      </w:pPr>
    </w:p>
    <w:p w14:paraId="038A0E7C" w14:textId="0CC0BA65" w:rsidR="00D54211" w:rsidRDefault="00D54211" w:rsidP="00D54211">
      <w:pPr>
        <w:pStyle w:val="Ttulo2"/>
      </w:pPr>
      <w:bookmarkStart w:id="22" w:name="_Regla_6"/>
      <w:bookmarkStart w:id="23" w:name="_Regla_7"/>
      <w:bookmarkEnd w:id="22"/>
      <w:bookmarkEnd w:id="23"/>
      <w:r>
        <w:lastRenderedPageBreak/>
        <w:t xml:space="preserve">Regla </w:t>
      </w:r>
      <w:r w:rsidR="00031A98">
        <w:t>7</w:t>
      </w:r>
    </w:p>
    <w:p w14:paraId="625A6DCE" w14:textId="77777777" w:rsidR="00D54211" w:rsidRDefault="00D54211" w:rsidP="00D54211">
      <w:pPr>
        <w:ind w:left="346"/>
      </w:pPr>
      <w:r>
        <w:t>El Sistema deberá validar que el valor ingresado en el campo “</w:t>
      </w:r>
      <w:r>
        <w:rPr>
          <w:lang w:val="es-ES"/>
        </w:rPr>
        <w:t>CUIL/CUIT</w:t>
      </w:r>
      <w:r>
        <w:t>” no exista ya en el Sistema. En caso contrario, no deberá permitir continuar con la operación.</w:t>
      </w:r>
    </w:p>
    <w:p w14:paraId="423371F8" w14:textId="77777777" w:rsidR="00D54211" w:rsidRDefault="00D54211" w:rsidP="00D54211">
      <w:pPr>
        <w:ind w:left="346"/>
      </w:pPr>
    </w:p>
    <w:p w14:paraId="4AA813C8" w14:textId="77777777" w:rsidR="00D54211" w:rsidRPr="00336EE4" w:rsidRDefault="00D54211" w:rsidP="00D54211">
      <w:pPr>
        <w:ind w:left="346"/>
        <w:rPr>
          <w:b/>
        </w:rPr>
      </w:pPr>
      <w:r w:rsidRPr="00336EE4">
        <w:rPr>
          <w:b/>
        </w:rPr>
        <w:t>Mensaje</w:t>
      </w:r>
    </w:p>
    <w:p w14:paraId="2D0BAD95" w14:textId="77777777" w:rsidR="00D54211" w:rsidRDefault="00D54211" w:rsidP="00D54211">
      <w:pPr>
        <w:ind w:left="346"/>
      </w:pPr>
      <w:r>
        <w:t>“La persona con el número de CUIL/CUIT ingresado ya existe en el Sistema. Por favor, verificar”.</w:t>
      </w:r>
    </w:p>
    <w:p w14:paraId="04B08925" w14:textId="6AA6F769" w:rsidR="00D54211" w:rsidRDefault="00D54211" w:rsidP="005871EB">
      <w:pPr>
        <w:rPr>
          <w:sz w:val="20"/>
          <w:szCs w:val="20"/>
        </w:rPr>
      </w:pPr>
    </w:p>
    <w:p w14:paraId="7E593761" w14:textId="132CDC8E" w:rsidR="009B538D" w:rsidRDefault="009B538D" w:rsidP="009B538D">
      <w:pPr>
        <w:pStyle w:val="Ttulo2"/>
      </w:pPr>
      <w:bookmarkStart w:id="24" w:name="_Regla_10"/>
      <w:bookmarkStart w:id="25" w:name="_Regla_12"/>
      <w:bookmarkEnd w:id="24"/>
      <w:bookmarkEnd w:id="25"/>
      <w:r>
        <w:t>Regla 1</w:t>
      </w:r>
      <w:r w:rsidR="00031A98">
        <w:t>2</w:t>
      </w:r>
    </w:p>
    <w:p w14:paraId="3FAE7109" w14:textId="77777777" w:rsidR="009B538D" w:rsidRPr="009B538D" w:rsidRDefault="009B538D" w:rsidP="009B538D">
      <w:pPr>
        <w:ind w:left="346"/>
        <w:rPr>
          <w:color w:val="auto"/>
        </w:rPr>
      </w:pPr>
      <w:r w:rsidRPr="009B538D">
        <w:rPr>
          <w:color w:val="auto"/>
        </w:rPr>
        <w:t xml:space="preserve">El Sistema deberá enviar un mail a la dirección de mail ingresada en el Formulario de Alta de Ingresante para la solicitud aprobada. </w:t>
      </w:r>
    </w:p>
    <w:p w14:paraId="22333638" w14:textId="77777777" w:rsidR="009B538D" w:rsidRPr="009B538D" w:rsidRDefault="009B538D" w:rsidP="009B538D">
      <w:pPr>
        <w:ind w:left="346"/>
        <w:rPr>
          <w:color w:val="auto"/>
        </w:rPr>
      </w:pPr>
    </w:p>
    <w:p w14:paraId="21B3D4EB" w14:textId="77777777" w:rsidR="009B538D" w:rsidRPr="009B538D" w:rsidRDefault="009B538D" w:rsidP="009B538D">
      <w:pPr>
        <w:ind w:left="346"/>
        <w:rPr>
          <w:color w:val="auto"/>
        </w:rPr>
      </w:pPr>
      <w:r w:rsidRPr="009B538D">
        <w:rPr>
          <w:color w:val="auto"/>
        </w:rPr>
        <w:t>El mail deberá contener los siguientes datos:</w:t>
      </w:r>
    </w:p>
    <w:p w14:paraId="0AFBF54B" w14:textId="77777777" w:rsidR="009B538D" w:rsidRPr="009B538D" w:rsidRDefault="009B538D" w:rsidP="009B538D">
      <w:pPr>
        <w:ind w:left="346"/>
        <w:rPr>
          <w:color w:val="auto"/>
        </w:rPr>
      </w:pPr>
    </w:p>
    <w:p w14:paraId="7EFE0161" w14:textId="77777777" w:rsidR="009B538D" w:rsidRPr="009B538D" w:rsidRDefault="009B538D" w:rsidP="009B538D">
      <w:pPr>
        <w:ind w:left="346"/>
        <w:rPr>
          <w:color w:val="auto"/>
        </w:rPr>
      </w:pPr>
      <w:r w:rsidRPr="009B538D">
        <w:rPr>
          <w:color w:val="auto"/>
        </w:rPr>
        <w:t>ASUNTO: FORMULARIO DE TERMINOS Y CONDICIONES</w:t>
      </w:r>
    </w:p>
    <w:p w14:paraId="7187DCD9" w14:textId="77777777" w:rsidR="009B538D" w:rsidRPr="009B538D" w:rsidRDefault="009B538D" w:rsidP="009B538D">
      <w:pPr>
        <w:ind w:left="346"/>
        <w:rPr>
          <w:color w:val="auto"/>
        </w:rPr>
      </w:pPr>
    </w:p>
    <w:p w14:paraId="04305F5B" w14:textId="77777777" w:rsidR="009B538D" w:rsidRPr="009B538D" w:rsidRDefault="009B538D" w:rsidP="009B538D">
      <w:pPr>
        <w:ind w:left="346"/>
        <w:rPr>
          <w:color w:val="auto"/>
        </w:rPr>
      </w:pPr>
      <w:r w:rsidRPr="009B538D">
        <w:rPr>
          <w:color w:val="auto"/>
        </w:rPr>
        <w:t xml:space="preserve">CUERPO DEL MAIL: “Estimado/a </w:t>
      </w:r>
      <w:r w:rsidRPr="009B538D">
        <w:rPr>
          <w:i/>
          <w:color w:val="auto"/>
        </w:rPr>
        <w:t>&lt;Nombre y Apellido del Ingresante&gt;,</w:t>
      </w:r>
    </w:p>
    <w:p w14:paraId="4EC6D689" w14:textId="77777777" w:rsidR="009B538D" w:rsidRPr="009B538D" w:rsidRDefault="009B538D" w:rsidP="009B538D">
      <w:pPr>
        <w:ind w:left="346"/>
        <w:rPr>
          <w:color w:val="auto"/>
        </w:rPr>
      </w:pPr>
    </w:p>
    <w:p w14:paraId="3D21339D" w14:textId="77777777" w:rsidR="009B538D" w:rsidRPr="009B538D" w:rsidRDefault="009B538D" w:rsidP="009B538D">
      <w:pPr>
        <w:ind w:left="346"/>
        <w:rPr>
          <w:color w:val="auto"/>
        </w:rPr>
      </w:pPr>
      <w:r w:rsidRPr="009B538D">
        <w:rPr>
          <w:color w:val="auto"/>
        </w:rPr>
        <w:t>Le enviamos el link de acceso al formulario de Términos y Condiciones, en el cual deberá verificar que sus datos personales sean correctos y aceptar los términos y condiciones de la contratación.</w:t>
      </w:r>
    </w:p>
    <w:p w14:paraId="3DC5F2D0" w14:textId="77777777" w:rsidR="009B538D" w:rsidRPr="009B538D" w:rsidRDefault="009B538D" w:rsidP="009B538D">
      <w:pPr>
        <w:ind w:left="346"/>
        <w:rPr>
          <w:color w:val="auto"/>
        </w:rPr>
      </w:pPr>
    </w:p>
    <w:p w14:paraId="6E00FB2A" w14:textId="77777777" w:rsidR="009B538D" w:rsidRPr="009B538D" w:rsidRDefault="009B538D" w:rsidP="009B538D">
      <w:pPr>
        <w:ind w:left="346"/>
        <w:rPr>
          <w:color w:val="auto"/>
        </w:rPr>
      </w:pPr>
      <w:r w:rsidRPr="009B538D">
        <w:rPr>
          <w:color w:val="auto"/>
        </w:rPr>
        <w:t>Haga clic en el siguiente vínculo o cópielo y péguelo en su navegador web:</w:t>
      </w:r>
    </w:p>
    <w:p w14:paraId="36B05FC9" w14:textId="77777777" w:rsidR="009B538D" w:rsidRPr="009B538D" w:rsidRDefault="009B538D" w:rsidP="009B538D">
      <w:pPr>
        <w:ind w:left="346"/>
        <w:rPr>
          <w:color w:val="auto"/>
        </w:rPr>
      </w:pPr>
    </w:p>
    <w:p w14:paraId="275780A8" w14:textId="77777777" w:rsidR="009B538D" w:rsidRPr="009B538D" w:rsidRDefault="009B538D" w:rsidP="009B538D">
      <w:pPr>
        <w:ind w:left="346"/>
        <w:rPr>
          <w:color w:val="auto"/>
          <w:lang w:val="es-ES"/>
        </w:rPr>
      </w:pPr>
      <w:r w:rsidRPr="009B538D">
        <w:rPr>
          <w:color w:val="auto"/>
        </w:rPr>
        <w:t>&lt;Link de Acceso al Formulario&gt;”</w:t>
      </w:r>
    </w:p>
    <w:p w14:paraId="226E5901" w14:textId="09BF99E1" w:rsidR="009B538D" w:rsidRDefault="009B538D" w:rsidP="005871EB">
      <w:pPr>
        <w:rPr>
          <w:sz w:val="20"/>
          <w:szCs w:val="20"/>
        </w:rPr>
      </w:pPr>
    </w:p>
    <w:p w14:paraId="167F00E4" w14:textId="2151EE7E" w:rsidR="00A20D5C" w:rsidRDefault="00A20D5C" w:rsidP="005871EB">
      <w:pPr>
        <w:rPr>
          <w:sz w:val="20"/>
          <w:szCs w:val="20"/>
        </w:rPr>
      </w:pPr>
    </w:p>
    <w:p w14:paraId="5DD7067F" w14:textId="77777777" w:rsidR="00A20D5C" w:rsidRDefault="00A20D5C" w:rsidP="00A20D5C">
      <w:pPr>
        <w:pStyle w:val="Ttulo2"/>
      </w:pPr>
      <w:bookmarkStart w:id="26" w:name="_Regla_36"/>
      <w:bookmarkEnd w:id="26"/>
      <w:r>
        <w:t>Regla 36</w:t>
      </w:r>
    </w:p>
    <w:p w14:paraId="1D212EEC" w14:textId="77777777" w:rsidR="00A20D5C" w:rsidRDefault="00A20D5C" w:rsidP="00A20D5C">
      <w:pPr>
        <w:ind w:left="346"/>
        <w:rPr>
          <w:lang w:val="es-ES"/>
        </w:rPr>
      </w:pPr>
      <w:r>
        <w:rPr>
          <w:lang w:val="es-ES"/>
        </w:rPr>
        <w:t>El combo “Secretaría / Unidad” se deberá cargar con los siguientes valores:</w:t>
      </w:r>
    </w:p>
    <w:p w14:paraId="1D11E615" w14:textId="77777777" w:rsidR="00A20D5C" w:rsidRDefault="00A20D5C" w:rsidP="00A20D5C">
      <w:pPr>
        <w:ind w:left="346"/>
        <w:rPr>
          <w:lang w:val="es-ES"/>
        </w:rPr>
      </w:pPr>
    </w:p>
    <w:p w14:paraId="52B47F02" w14:textId="77777777" w:rsidR="00A20D5C" w:rsidRPr="009458E9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Comercio Interior</w:t>
      </w:r>
    </w:p>
    <w:p w14:paraId="71793F39" w14:textId="77777777" w:rsidR="00A20D5C" w:rsidRPr="009458E9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la Pequeña y Mediana Empresa y los Emprendedores</w:t>
      </w:r>
    </w:p>
    <w:p w14:paraId="537B6332" w14:textId="77777777" w:rsidR="00A20D5C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Industria, Economía del Conocimiento y Gestión Comercial Externa</w:t>
      </w:r>
    </w:p>
    <w:p w14:paraId="3F9947CF" w14:textId="77777777" w:rsidR="00A20D5C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Minería</w:t>
      </w:r>
    </w:p>
    <w:p w14:paraId="7664B773" w14:textId="77777777" w:rsidR="00A20D5C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Gestión Administrativa</w:t>
      </w:r>
    </w:p>
    <w:p w14:paraId="10DE9C29" w14:textId="77777777" w:rsidR="00A20D5C" w:rsidRPr="009458E9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Unidad de Auditoría Interna</w:t>
      </w:r>
    </w:p>
    <w:p w14:paraId="47197B3B" w14:textId="77777777" w:rsidR="00A20D5C" w:rsidRPr="000614DF" w:rsidRDefault="00A20D5C" w:rsidP="00A20D5C">
      <w:pPr>
        <w:pStyle w:val="Prrafodelista"/>
        <w:numPr>
          <w:ilvl w:val="0"/>
          <w:numId w:val="3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Unidad Gabinete de Asesores</w:t>
      </w:r>
    </w:p>
    <w:p w14:paraId="379951F6" w14:textId="77777777" w:rsidR="00A20D5C" w:rsidRPr="009458E9" w:rsidRDefault="00A20D5C" w:rsidP="00A20D5C">
      <w:pPr>
        <w:ind w:firstLine="706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0FEA27CE" w14:textId="77777777" w:rsidR="00A20D5C" w:rsidRDefault="00A20D5C" w:rsidP="00A20D5C"/>
    <w:p w14:paraId="2505D0B8" w14:textId="77777777" w:rsidR="00A20D5C" w:rsidRDefault="00A20D5C" w:rsidP="00A20D5C"/>
    <w:p w14:paraId="6B24F63D" w14:textId="77777777" w:rsidR="00A20D5C" w:rsidRDefault="00A20D5C" w:rsidP="00A20D5C">
      <w:pPr>
        <w:pStyle w:val="Ttulo2"/>
      </w:pPr>
      <w:bookmarkStart w:id="27" w:name="_Regla_37"/>
      <w:bookmarkEnd w:id="27"/>
      <w:r>
        <w:t>Regla 37</w:t>
      </w:r>
    </w:p>
    <w:p w14:paraId="0407625F" w14:textId="77777777" w:rsidR="00A20D5C" w:rsidRPr="007B0F6B" w:rsidRDefault="00A20D5C" w:rsidP="00A20D5C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Secretaría / Unidad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2A5592AE" w14:textId="77777777" w:rsidR="00A20D5C" w:rsidRPr="007B0F6B" w:rsidRDefault="00A20D5C" w:rsidP="00A20D5C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2FE8F19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Secretaría de Comercio Interior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1688A8D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Políticas para el Mercado Interno</w:t>
      </w:r>
    </w:p>
    <w:p w14:paraId="13C1ED1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Acciones para la Defensa de las y los Consumidores</w:t>
      </w:r>
    </w:p>
    <w:p w14:paraId="11B0580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Coordinación y Arbitraje del Comercio Interior</w:t>
      </w:r>
    </w:p>
    <w:p w14:paraId="352ED160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 w:rsidRPr="00D402F8">
        <w:rPr>
          <w:lang w:val="es-ES"/>
        </w:rPr>
        <w:t xml:space="preserve">Secretaría / Unidad </w:t>
      </w:r>
      <w:r w:rsidRPr="007B0F6B">
        <w:rPr>
          <w:lang w:val="es-ES"/>
        </w:rPr>
        <w:t>seleccionado es “</w:t>
      </w:r>
      <w:r w:rsidRPr="00D402F8">
        <w:rPr>
          <w:lang w:val="es-ES"/>
        </w:rPr>
        <w:t>Secretaría de la Pequeña y Mediana Empresa y los Emprendedores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602323D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Subsecretaría de Financiamiento y Competitividad Pyme</w:t>
      </w:r>
    </w:p>
    <w:p w14:paraId="3F23ED3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la Productividad y Desarrollo Regional Pyme</w:t>
      </w:r>
    </w:p>
    <w:p w14:paraId="6051251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Emprendedores</w:t>
      </w:r>
    </w:p>
    <w:p w14:paraId="2408945C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Industria, Economía del Conocimiento y Gestión Comercial Externa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78305F5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Industria</w:t>
      </w:r>
    </w:p>
    <w:p w14:paraId="72C594B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Política y Gestión Comercial</w:t>
      </w:r>
    </w:p>
    <w:p w14:paraId="20E73F1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Economía del Conocimiento</w:t>
      </w:r>
    </w:p>
    <w:p w14:paraId="626B627D" w14:textId="77777777" w:rsidR="00A20D5C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Minería</w:t>
      </w:r>
      <w:r w:rsidRPr="007B0F6B">
        <w:rPr>
          <w:lang w:val="es-ES"/>
        </w:rPr>
        <w:t>”, el combo “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</w:t>
      </w:r>
      <w:r w:rsidRPr="007B0F6B">
        <w:rPr>
          <w:lang w:val="es-ES"/>
        </w:rPr>
        <w:t>” se carga con los siguientes valores:</w:t>
      </w:r>
    </w:p>
    <w:p w14:paraId="4CAE4427" w14:textId="77777777" w:rsidR="00A20D5C" w:rsidRDefault="00A20D5C" w:rsidP="00A20D5C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547977D7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Subsecretaría de Desarrollo Minero</w:t>
      </w:r>
    </w:p>
    <w:p w14:paraId="52F74D9E" w14:textId="77777777" w:rsidR="00A20D5C" w:rsidRPr="007B0F6B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Subsecretaría de Política Minera</w:t>
      </w:r>
    </w:p>
    <w:p w14:paraId="7469906B" w14:textId="77777777" w:rsidR="00A20D5C" w:rsidRDefault="00A20D5C" w:rsidP="00A20D5C">
      <w:pPr>
        <w:rPr>
          <w:lang w:val="es-ES"/>
        </w:rPr>
      </w:pPr>
    </w:p>
    <w:p w14:paraId="10D659E7" w14:textId="77777777" w:rsidR="00A20D5C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Gestión Administrativa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0A439E4E" w14:textId="77777777" w:rsidR="00A20D5C" w:rsidRDefault="00A20D5C" w:rsidP="00A20D5C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5F1CD054" w14:textId="77777777" w:rsidR="00A20D5C" w:rsidRPr="00246AD2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Subsecretaría Administrativa</w:t>
      </w:r>
    </w:p>
    <w:p w14:paraId="6F7116FB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Asuntos Jurídicos</w:t>
      </w:r>
    </w:p>
    <w:p w14:paraId="608B8DAC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Programas y Proyectos Sectoriales y Especiales</w:t>
      </w:r>
    </w:p>
    <w:p w14:paraId="64C6EE4D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Tecnologías de la Información y las Comunicaciones</w:t>
      </w:r>
    </w:p>
    <w:p w14:paraId="3EB0F29D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de Gestión Documental</w:t>
      </w:r>
    </w:p>
    <w:p w14:paraId="2558476E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de Sumarios</w:t>
      </w:r>
    </w:p>
    <w:p w14:paraId="46B90AFF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Coordinación de Actuaciones por Infracción</w:t>
      </w:r>
    </w:p>
    <w:p w14:paraId="43E7AFC7" w14:textId="77777777" w:rsidR="00A20D5C" w:rsidRDefault="00A20D5C" w:rsidP="00A20D5C">
      <w:pPr>
        <w:spacing w:after="160" w:line="259" w:lineRule="auto"/>
        <w:ind w:left="1428"/>
        <w:contextualSpacing/>
        <w:jc w:val="left"/>
        <w:rPr>
          <w:lang w:val="es-ES"/>
        </w:rPr>
      </w:pPr>
    </w:p>
    <w:p w14:paraId="2A4F48A6" w14:textId="77777777" w:rsidR="00A20D5C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Unidad de Auditoría Interna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3EA2DC99" w14:textId="77777777" w:rsidR="00A20D5C" w:rsidRDefault="00A20D5C" w:rsidP="00A20D5C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08F5C0B0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 xml:space="preserve">Auditoría Interna Adjunta de Industria y Comercio </w:t>
      </w:r>
    </w:p>
    <w:p w14:paraId="56EDD104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Auditoría Interna Adjunta de Procesos de Apoyo</w:t>
      </w:r>
    </w:p>
    <w:p w14:paraId="7C785F51" w14:textId="77777777" w:rsidR="00A20D5C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Auditoría Interna Adjunta de Pyme y Minería</w:t>
      </w:r>
    </w:p>
    <w:p w14:paraId="30ED909A" w14:textId="77777777" w:rsidR="00A20D5C" w:rsidRDefault="00A20D5C" w:rsidP="00A20D5C">
      <w:pPr>
        <w:spacing w:after="160" w:line="259" w:lineRule="auto"/>
        <w:ind w:left="1428"/>
        <w:contextualSpacing/>
        <w:jc w:val="left"/>
        <w:rPr>
          <w:lang w:val="es-ES"/>
        </w:rPr>
      </w:pPr>
    </w:p>
    <w:p w14:paraId="24D12642" w14:textId="77777777" w:rsidR="00A20D5C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Unidad Gabinete de Asesores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06B5824E" w14:textId="77777777" w:rsidR="00A20D5C" w:rsidRDefault="00A20D5C" w:rsidP="00A20D5C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7C549305" w14:textId="77777777" w:rsidR="00A20D5C" w:rsidRPr="00246AD2" w:rsidRDefault="00A20D5C" w:rsidP="00A20D5C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Dirección General de Comunicación y Relaciones Institucionales</w:t>
      </w:r>
    </w:p>
    <w:p w14:paraId="539918DB" w14:textId="77777777" w:rsidR="00A20D5C" w:rsidRDefault="00A20D5C" w:rsidP="00A20D5C"/>
    <w:p w14:paraId="335B7515" w14:textId="77777777" w:rsidR="00A20D5C" w:rsidRPr="009458E9" w:rsidRDefault="00A20D5C" w:rsidP="00A20D5C">
      <w:pPr>
        <w:ind w:firstLine="708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56A77334" w14:textId="77777777" w:rsidR="00A20D5C" w:rsidRDefault="00A20D5C" w:rsidP="00A20D5C"/>
    <w:p w14:paraId="70FB8427" w14:textId="77777777" w:rsidR="00A20D5C" w:rsidRDefault="00A20D5C" w:rsidP="00A20D5C"/>
    <w:p w14:paraId="7C09CC71" w14:textId="77777777" w:rsidR="00A20D5C" w:rsidRDefault="00A20D5C" w:rsidP="00A20D5C">
      <w:pPr>
        <w:pStyle w:val="Ttulo2"/>
      </w:pPr>
      <w:bookmarkStart w:id="28" w:name="_Regla_38"/>
      <w:bookmarkEnd w:id="28"/>
      <w:r>
        <w:t>Regla 38</w:t>
      </w:r>
    </w:p>
    <w:p w14:paraId="1EF50A0E" w14:textId="77777777" w:rsidR="00A20D5C" w:rsidRPr="007B0F6B" w:rsidRDefault="00A20D5C" w:rsidP="00A20D5C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398F906E" w14:textId="77777777" w:rsidR="00A20D5C" w:rsidRDefault="00A20D5C" w:rsidP="00A20D5C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53A4A187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Políticas para el Mercado Interno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DD5A28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Políticas para el Desarrollo del Mercado Interno </w:t>
      </w:r>
    </w:p>
    <w:p w14:paraId="37C8801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Reglamentos Técnicos</w:t>
      </w:r>
    </w:p>
    <w:p w14:paraId="21E5C50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Normas Técnicas Sectoriales</w:t>
      </w:r>
    </w:p>
    <w:p w14:paraId="06C5320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Acciones para la Defensa de las y los Consumidores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561D1A1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Defensa del Consumidor y Arbitraje del Consumo</w:t>
      </w:r>
    </w:p>
    <w:p w14:paraId="3580007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Gestión Comercial Interna </w:t>
      </w:r>
    </w:p>
    <w:p w14:paraId="0A9E899C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Dirección de Coordinación y Arbitraje del Comercio Interior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F11D7D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Técnica Operativa del Comercio Interior</w:t>
      </w:r>
    </w:p>
    <w:p w14:paraId="6A937AA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Arbitraje del Comercio Interior</w:t>
      </w:r>
    </w:p>
    <w:p w14:paraId="36D611A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Financiamiento y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D6FB5C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Financiamiento Pyme</w:t>
      </w:r>
    </w:p>
    <w:p w14:paraId="519CFD5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Fortalecimiento de la Competitividad Pyme</w:t>
      </w:r>
    </w:p>
    <w:p w14:paraId="0EAFC3FB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la Productividad y Desarrollo Regional Pyme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7FE31B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y Política Pyme</w:t>
      </w:r>
    </w:p>
    <w:p w14:paraId="3DC57EB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Regional Pyme</w:t>
      </w:r>
    </w:p>
    <w:p w14:paraId="5C9BE2E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Emprendedores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35D051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95CB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Fortalecimiento de Capacidades Emprendedoras </w:t>
      </w:r>
    </w:p>
    <w:p w14:paraId="02986A1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95CB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Apoyo al Desarrollo Emprendedor</w:t>
      </w:r>
    </w:p>
    <w:p w14:paraId="2C2BCDED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Industria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2787CC7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de Industria Sostenible </w:t>
      </w:r>
    </w:p>
    <w:p w14:paraId="1FBB2FF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de Política Industrial</w:t>
      </w:r>
    </w:p>
    <w:p w14:paraId="6B2C0EE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Regional y Sectorial</w:t>
      </w:r>
    </w:p>
    <w:p w14:paraId="14450E5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Compre </w:t>
      </w:r>
      <w:proofErr w:type="gramStart"/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Argentino</w:t>
      </w:r>
      <w:proofErr w:type="gramEnd"/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Programa de Desarrollo de Proveedores</w:t>
      </w:r>
    </w:p>
    <w:p w14:paraId="3843BF4D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Política y Gestión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A0EC07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Comercial</w:t>
      </w:r>
    </w:p>
    <w:p w14:paraId="42F9963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Política Comercial</w:t>
      </w:r>
    </w:p>
    <w:p w14:paraId="7C050D7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8E2FC6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de la Economía del Conocimiento</w:t>
      </w:r>
    </w:p>
    <w:p w14:paraId="66FACC3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la Innovación Abierta</w:t>
      </w:r>
    </w:p>
    <w:p w14:paraId="3E796C6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del Fortalecimiento Regional de la Economía del Conocimiento</w:t>
      </w:r>
    </w:p>
    <w:p w14:paraId="53400F5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Desarrollo Minero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5B98923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Transparencia e Información Minera</w:t>
      </w:r>
    </w:p>
    <w:p w14:paraId="072DD7C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Inversiones Mineras</w:t>
      </w:r>
    </w:p>
    <w:p w14:paraId="04BC46BD" w14:textId="77777777" w:rsidR="00A20D5C" w:rsidRPr="007A174E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Promoción y Economía Minera</w:t>
      </w:r>
    </w:p>
    <w:p w14:paraId="45F278C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Política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2106C5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Federales Mineros</w:t>
      </w:r>
    </w:p>
    <w:p w14:paraId="4B1A389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Producción Minera Sustentable</w:t>
      </w:r>
    </w:p>
    <w:p w14:paraId="47F944D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Cadena de Valor e Infraestructura Minera</w:t>
      </w:r>
    </w:p>
    <w:p w14:paraId="40D37427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Subsecretaría Administrativa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B1BD9E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General de Administración de Industria, Pyme, Comercio y Minería</w:t>
      </w:r>
    </w:p>
    <w:p w14:paraId="468355A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General de Recursos Humanos</w:t>
      </w:r>
    </w:p>
    <w:p w14:paraId="377A90C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General de Asuntos Jurídicos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410442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y Control de Asuntos Contenciosos de Industria, Pyme, Comercio y Minería</w:t>
      </w:r>
    </w:p>
    <w:p w14:paraId="2F14938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Legales de Industria y Pyme</w:t>
      </w:r>
    </w:p>
    <w:p w14:paraId="436C241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Administrativos y Contractuales</w:t>
      </w:r>
    </w:p>
    <w:p w14:paraId="26B0765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Legales de Comercio y Minería</w:t>
      </w:r>
    </w:p>
    <w:p w14:paraId="5AB8E376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1FB0960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General de Tecnologías de la Información y las Comunicaciones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6A363B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Infraestructura y Seguridad Informática</w:t>
      </w:r>
    </w:p>
    <w:p w14:paraId="15364EE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Sistemas</w:t>
      </w:r>
    </w:p>
    <w:p w14:paraId="5F7D234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Coordinación Informática</w:t>
      </w:r>
    </w:p>
    <w:p w14:paraId="5EBFE35D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de Gestión Documental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2824EF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Despacho</w:t>
      </w:r>
    </w:p>
    <w:p w14:paraId="5C1B131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Industria y Comercio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5B86B9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Industria, Economía del Conocimiento y Gestión Comercial Externa</w:t>
      </w:r>
    </w:p>
    <w:p w14:paraId="5F056C7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Comercio Interior</w:t>
      </w:r>
    </w:p>
    <w:p w14:paraId="6E1E991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Procesos de Apoyo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26E430B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Contable y Operativa</w:t>
      </w:r>
    </w:p>
    <w:p w14:paraId="1B2CE3A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Legal y de Sistemas</w:t>
      </w:r>
    </w:p>
    <w:p w14:paraId="24252521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Pyme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00E18B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Pyme y Minería</w:t>
      </w:r>
    </w:p>
    <w:p w14:paraId="77D6E10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General de Comunicación y Relaciones Institucionales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983740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Comunicación y Contenidos</w:t>
      </w:r>
    </w:p>
    <w:p w14:paraId="13070A1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Prensa</w:t>
      </w:r>
    </w:p>
    <w:p w14:paraId="101AA3C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Relaciones Institucionales y Ceremonial</w:t>
      </w:r>
    </w:p>
    <w:p w14:paraId="690A664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Mejora de la Gestión Productiva</w:t>
      </w:r>
    </w:p>
    <w:p w14:paraId="4F01BEB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Articulación de Asuntos Productivos con las Provincias</w:t>
      </w:r>
    </w:p>
    <w:p w14:paraId="10FDD93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Estudios para la Producción</w:t>
      </w:r>
    </w:p>
    <w:p w14:paraId="75837E1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Seguimiento y Evaluación de la Gestión</w:t>
      </w:r>
    </w:p>
    <w:p w14:paraId="5089AB33" w14:textId="77777777" w:rsidR="00A20D5C" w:rsidRDefault="00A20D5C" w:rsidP="00A20D5C">
      <w:pPr>
        <w:rPr>
          <w:lang w:val="es-ES"/>
        </w:rPr>
      </w:pPr>
    </w:p>
    <w:p w14:paraId="4C7991D4" w14:textId="77777777" w:rsidR="00A20D5C" w:rsidRPr="00AB2617" w:rsidRDefault="00A20D5C" w:rsidP="00A20D5C">
      <w:pPr>
        <w:ind w:firstLine="708"/>
        <w:rPr>
          <w:lang w:val="es-ES"/>
        </w:rPr>
      </w:pPr>
      <w:r w:rsidRPr="00AB2617">
        <w:rPr>
          <w:lang w:val="es-ES"/>
        </w:rPr>
        <w:t>Valor por defecto: “—Seleccione—“.</w:t>
      </w:r>
    </w:p>
    <w:p w14:paraId="6EDC44BC" w14:textId="77777777" w:rsidR="00A20D5C" w:rsidRPr="007B0F6B" w:rsidRDefault="00A20D5C" w:rsidP="00A20D5C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</w:p>
    <w:p w14:paraId="1345CE85" w14:textId="77777777" w:rsidR="00A20D5C" w:rsidRDefault="00A20D5C" w:rsidP="00A20D5C">
      <w:pPr>
        <w:pStyle w:val="Ttulo2"/>
      </w:pPr>
      <w:bookmarkStart w:id="29" w:name="_Regla_39"/>
      <w:bookmarkEnd w:id="29"/>
      <w:r>
        <w:t>Regla 39</w:t>
      </w:r>
    </w:p>
    <w:p w14:paraId="78107F48" w14:textId="77777777" w:rsidR="00A20D5C" w:rsidRPr="007B0F6B" w:rsidRDefault="00A20D5C" w:rsidP="00A20D5C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Dirección / 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2BEFEB7D" w14:textId="77777777" w:rsidR="00A20D5C" w:rsidRDefault="00A20D5C" w:rsidP="00A20D5C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2E29D77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Políticas para el Desarrollo del Mercado Interno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63C3E9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Evaluación y Monitoreo de Precios</w:t>
      </w:r>
    </w:p>
    <w:p w14:paraId="2039BD1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Análisis de Cadenas de Valor</w:t>
      </w:r>
    </w:p>
    <w:p w14:paraId="6218B2F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y Evaluación de Impacto en el Mercado Interno</w:t>
      </w: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</w:p>
    <w:p w14:paraId="68976940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Reglamentos Técnicos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3ADB82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Seguridad de los Bienes Comercializados</w:t>
      </w:r>
    </w:p>
    <w:p w14:paraId="0A7FA73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Adaptación al Mercado Local</w:t>
      </w:r>
    </w:p>
    <w:p w14:paraId="5E3D942F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Defensa del Consumidor y Arbitraje del Consumo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B6AAE4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Protección al Consumidor</w:t>
      </w:r>
    </w:p>
    <w:p w14:paraId="46ADE15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Servicio de Conciliación Previa en las Relaciones de Consumo (COPREC)</w:t>
      </w:r>
    </w:p>
    <w:p w14:paraId="17ABB6E1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Gestión Comercial Interna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193A68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Inspecciones</w:t>
      </w:r>
    </w:p>
    <w:p w14:paraId="0867C21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Promoción del Consumo</w:t>
      </w:r>
    </w:p>
    <w:p w14:paraId="0F8D9F4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Monitoreo e Impacto de Políticas de Promoción del Consumo</w:t>
      </w:r>
    </w:p>
    <w:p w14:paraId="472560F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Financiamiento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00566E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C935B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del Régimen de Sociedades de Garantía Recíproca</w:t>
      </w:r>
    </w:p>
    <w:p w14:paraId="6A48915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C935B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de Financiamiento</w:t>
      </w:r>
    </w:p>
    <w:p w14:paraId="7CFC9B0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Nacional de Fortalecimiento de la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1D392B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Competitividad Pyme</w:t>
      </w:r>
    </w:p>
    <w:p w14:paraId="2CB03B0B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Gestión y Política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FD5D03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Capacidades Productivas</w:t>
      </w:r>
    </w:p>
    <w:p w14:paraId="48A0C55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Pyme</w:t>
      </w:r>
    </w:p>
    <w:p w14:paraId="5ABE5BE9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Cadenas de Valor</w:t>
      </w:r>
    </w:p>
    <w:p w14:paraId="53D8EF4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Desarrollo Regional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4607DB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Fortalecimiento Institucional Productivo</w:t>
      </w:r>
    </w:p>
    <w:p w14:paraId="44C49AA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Regional Pyme</w:t>
      </w:r>
    </w:p>
    <w:p w14:paraId="456E7840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95CB6">
        <w:rPr>
          <w:lang w:val="es-ES"/>
        </w:rPr>
        <w:t>Dirección Nacional de Fortalecimiento de Capacidades Emprendedoras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A07F8D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Emprendedor</w:t>
      </w:r>
    </w:p>
    <w:p w14:paraId="5EE1C51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Fortalecimiento del Ecosistema Emprendedor</w:t>
      </w:r>
    </w:p>
    <w:p w14:paraId="1652E8A9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95CB6">
        <w:rPr>
          <w:lang w:val="es-ES"/>
        </w:rPr>
        <w:t>Dirección Nacional de Apoyo al Desarrollo Emprendedor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5B4650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Capital Emprendedor</w:t>
      </w:r>
    </w:p>
    <w:p w14:paraId="74956C6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y Promoción del Financiamiento Emprendedor</w:t>
      </w:r>
    </w:p>
    <w:p w14:paraId="236C8C9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Gestión de Política Industrial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65ABA0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Aplicación de Política Industrial</w:t>
      </w:r>
    </w:p>
    <w:p w14:paraId="31A050D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Evaluación y Promoción Industrial</w:t>
      </w:r>
    </w:p>
    <w:p w14:paraId="6E4A83A6" w14:textId="77777777" w:rsidR="00A20D5C" w:rsidRPr="00A61C72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 Automotriz y Regímenes Especiales</w:t>
      </w:r>
    </w:p>
    <w:p w14:paraId="3BA969F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Desarrollo Regional y Sectorial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D523F7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Parques Industriales</w:t>
      </w:r>
    </w:p>
    <w:p w14:paraId="07593D7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Proyectos Estratégicos Industriales</w:t>
      </w:r>
    </w:p>
    <w:p w14:paraId="0598406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Plan Nacional de Calidad</w:t>
      </w:r>
    </w:p>
    <w:p w14:paraId="3CEA483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Sectorial</w:t>
      </w:r>
    </w:p>
    <w:p w14:paraId="02E044D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Regional</w:t>
      </w:r>
    </w:p>
    <w:p w14:paraId="70BC9E33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 xml:space="preserve">Dirección Nacional de Compre </w:t>
      </w:r>
      <w:proofErr w:type="gramStart"/>
      <w:r w:rsidRPr="007A174E">
        <w:rPr>
          <w:lang w:val="es-ES"/>
        </w:rPr>
        <w:t>Argentino</w:t>
      </w:r>
      <w:proofErr w:type="gramEnd"/>
      <w:r w:rsidRPr="007A174E">
        <w:rPr>
          <w:lang w:val="es-ES"/>
        </w:rPr>
        <w:t xml:space="preserve"> y Programa de Desarrollo de Proveedores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F0E050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Análisis de Proyectos de Integración Nacional</w:t>
      </w:r>
    </w:p>
    <w:p w14:paraId="27E41A7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Proveedores</w:t>
      </w:r>
    </w:p>
    <w:p w14:paraId="74D7114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 xml:space="preserve">Dirección de Compre </w:t>
      </w:r>
      <w:proofErr w:type="gramStart"/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Argentino</w:t>
      </w:r>
      <w:proofErr w:type="gramEnd"/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Cooperación Productiva</w:t>
      </w:r>
    </w:p>
    <w:p w14:paraId="79BFB646" w14:textId="77777777" w:rsidR="00A20D5C" w:rsidRPr="00790720" w:rsidRDefault="00A20D5C" w:rsidP="00A20D5C"/>
    <w:p w14:paraId="4AC08CA5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57E08176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5AD37ECE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7EB49719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71159A5B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64CF940F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0A6FFF29" w14:textId="77777777" w:rsidR="00A20D5C" w:rsidRDefault="00A20D5C" w:rsidP="00A20D5C">
      <w:pPr>
        <w:tabs>
          <w:tab w:val="left" w:pos="1410"/>
        </w:tabs>
        <w:rPr>
          <w:sz w:val="2"/>
          <w:szCs w:val="2"/>
        </w:rPr>
      </w:pPr>
    </w:p>
    <w:p w14:paraId="059C771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Gestión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E91E48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Exportaciones</w:t>
      </w:r>
    </w:p>
    <w:p w14:paraId="1DF9F9B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Importaciones</w:t>
      </w:r>
    </w:p>
    <w:p w14:paraId="19ED00E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Competencia Desleal</w:t>
      </w:r>
    </w:p>
    <w:p w14:paraId="34484C3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Política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4A10A49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Negociaciones Internacionales</w:t>
      </w:r>
    </w:p>
    <w:p w14:paraId="41147BB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Mercosur</w:t>
      </w:r>
    </w:p>
    <w:p w14:paraId="49DB1C9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Desarrollo de la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5E458B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Estrategias para la Economía del Conocimiento</w:t>
      </w:r>
    </w:p>
    <w:p w14:paraId="542B72F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para la Generación de Nuevas Empresas de la Economía del Conocimiento</w:t>
      </w:r>
    </w:p>
    <w:p w14:paraId="21E64087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94649DF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la Innovación Abierta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88CA6C9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Consolidación de Sectores Estratégicos</w:t>
      </w:r>
    </w:p>
    <w:p w14:paraId="06E73E6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de la Innovación Abierta</w:t>
      </w:r>
    </w:p>
    <w:p w14:paraId="70516634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DCADDF6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del Fortalecimiento Regional de la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AB216F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para la Federalización de la Innovación Productiva</w:t>
      </w:r>
    </w:p>
    <w:p w14:paraId="4D289BA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Capital Humano</w:t>
      </w:r>
    </w:p>
    <w:p w14:paraId="29E9761F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C654C2A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Inversiones Mineras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527DD5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Inversiones Mineras</w:t>
      </w:r>
    </w:p>
    <w:p w14:paraId="75635CF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Análisis y Desarrollo de Proyectos de Inversión Minera</w:t>
      </w:r>
    </w:p>
    <w:p w14:paraId="7FF38F47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Promoción y Economía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DCCA5A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Asistencia al Productor Minero</w:t>
      </w:r>
    </w:p>
    <w:p w14:paraId="6EFCED08" w14:textId="77777777" w:rsidR="00A20D5C" w:rsidRPr="00DE1CDF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Economía Minera</w:t>
      </w:r>
    </w:p>
    <w:p w14:paraId="781E5087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Producción Minera Sustentable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E04385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Comunitario</w:t>
      </w:r>
    </w:p>
    <w:p w14:paraId="42F32239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Ambiental Minera</w:t>
      </w:r>
    </w:p>
    <w:p w14:paraId="0474C7C4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F2062A1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Cadena de Valor e Infraestructura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874655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Cadena de Valor Minera</w:t>
      </w:r>
    </w:p>
    <w:p w14:paraId="5460DD4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Logística y Servicios Compartidos</w:t>
      </w:r>
    </w:p>
    <w:p w14:paraId="2315AD6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General de Administración de Industria, Pyme,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1A9521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Compras y Contrataciones</w:t>
      </w:r>
    </w:p>
    <w:p w14:paraId="27BFB6E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Contabilidad y Finanzas</w:t>
      </w:r>
    </w:p>
    <w:p w14:paraId="00D9187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Presupuesto</w:t>
      </w:r>
    </w:p>
    <w:p w14:paraId="238B239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Servicios Técnicos y Operativos</w:t>
      </w:r>
    </w:p>
    <w:p w14:paraId="2BE1BD83" w14:textId="77777777" w:rsidR="00A20D5C" w:rsidRPr="002B4B01" w:rsidRDefault="00A20D5C" w:rsidP="00A20D5C">
      <w:pPr>
        <w:rPr>
          <w:lang w:val="es-ES"/>
        </w:rPr>
      </w:pPr>
    </w:p>
    <w:p w14:paraId="0E30258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General de Recursos Humanos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81C0FC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Liquidaciones</w:t>
      </w:r>
    </w:p>
    <w:p w14:paraId="17955CA9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Administración y Gestión del Personal</w:t>
      </w:r>
    </w:p>
    <w:p w14:paraId="58106CA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Carrera, Capacitación y Relaciones Laborales</w:t>
      </w:r>
    </w:p>
    <w:p w14:paraId="0925116C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Planeamiento del Personal</w:t>
      </w:r>
    </w:p>
    <w:p w14:paraId="6E1A0C09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84CB11F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Gestión y Control de Asuntos Contenciosos de Industria, Pyme,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133FC3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Comercio y Minería</w:t>
      </w:r>
    </w:p>
    <w:p w14:paraId="325F402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Industria y Pyme</w:t>
      </w:r>
    </w:p>
    <w:p w14:paraId="0B2D6CF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Trascendencia Económica e Institucional</w:t>
      </w:r>
    </w:p>
    <w:p w14:paraId="68BA142C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5A4D106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Asuntos Legales de Industria y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EF3A26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Promoción e Incentivo Industrial</w:t>
      </w:r>
    </w:p>
    <w:p w14:paraId="43A93CD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Regímenes Especiales</w:t>
      </w:r>
    </w:p>
    <w:p w14:paraId="4E905A53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2E607E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Asuntos Administrativos y Contractuales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DCA1C6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5710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Contractuales</w:t>
      </w:r>
    </w:p>
    <w:p w14:paraId="6DAFB1E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5710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Administrativos</w:t>
      </w:r>
    </w:p>
    <w:p w14:paraId="084967CE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31FFED0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Asuntos Legales de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D7F352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Legales de Minería</w:t>
      </w:r>
    </w:p>
    <w:p w14:paraId="1426C68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Legales de Comercio</w:t>
      </w:r>
    </w:p>
    <w:p w14:paraId="2E9A0939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66098AF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24CD">
        <w:rPr>
          <w:lang w:val="es-ES"/>
        </w:rPr>
        <w:t>Dirección de Infraestructura y Seguridad Informática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2CE6EA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Operaciones y Telecomunicaciones</w:t>
      </w:r>
    </w:p>
    <w:p w14:paraId="6476F66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Soporte y Atención al Usuario</w:t>
      </w:r>
    </w:p>
    <w:p w14:paraId="42D76DB6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D98C3F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de Desarrollo de Sistemas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8A2EDA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Programación de Sistemas</w:t>
      </w:r>
    </w:p>
    <w:p w14:paraId="2D84742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Análisis y Diseño de Sistemas</w:t>
      </w:r>
    </w:p>
    <w:p w14:paraId="4D694E31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BE98CF5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de Coordinación Informática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9D18712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Integración Tecnológica</w:t>
      </w:r>
    </w:p>
    <w:p w14:paraId="66377EE0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A0B403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de Comunicación y Contenidos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CAAC2CA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2C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Comunicación Directa</w:t>
      </w:r>
    </w:p>
    <w:p w14:paraId="5DFF8657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ED191F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Nacional de Mejora de la Gestión Productiva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8D9B32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2C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Facilitación de Trámites Productivos</w:t>
      </w:r>
    </w:p>
    <w:p w14:paraId="12BBCE9F" w14:textId="77777777" w:rsidR="00A20D5C" w:rsidRDefault="00A20D5C" w:rsidP="00A20D5C">
      <w:pPr>
        <w:ind w:firstLine="708"/>
        <w:rPr>
          <w:lang w:val="es-ES"/>
        </w:rPr>
      </w:pPr>
    </w:p>
    <w:p w14:paraId="49F2543F" w14:textId="77777777" w:rsidR="00A20D5C" w:rsidRDefault="00A20D5C" w:rsidP="00A20D5C">
      <w:pPr>
        <w:ind w:firstLine="708"/>
        <w:rPr>
          <w:lang w:val="es-ES"/>
        </w:rPr>
      </w:pPr>
      <w:r w:rsidRPr="00AB2617">
        <w:rPr>
          <w:lang w:val="es-ES"/>
        </w:rPr>
        <w:t>Valor por defecto: “—Seleccione—“.</w:t>
      </w:r>
    </w:p>
    <w:p w14:paraId="7096CE59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47727E3" w14:textId="77777777" w:rsidR="00A20D5C" w:rsidRDefault="00A20D5C" w:rsidP="00A20D5C">
      <w:pPr>
        <w:pStyle w:val="Ttulo2"/>
      </w:pPr>
      <w:bookmarkStart w:id="30" w:name="_Regla_40"/>
      <w:bookmarkEnd w:id="30"/>
      <w:r>
        <w:t>Regla 40</w:t>
      </w:r>
    </w:p>
    <w:p w14:paraId="4A421D89" w14:textId="77777777" w:rsidR="00A20D5C" w:rsidRPr="007B0F6B" w:rsidRDefault="00A20D5C" w:rsidP="00A20D5C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Dirección / 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6573E416" w14:textId="77777777" w:rsidR="00A20D5C" w:rsidRDefault="00A20D5C" w:rsidP="00A20D5C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2A021F99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C935BB">
        <w:rPr>
          <w:lang w:val="es-ES"/>
        </w:rPr>
        <w:t>Dirección del Régimen de Sociedades de Garantía Recíproca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2E82F0D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Auditoría del Régimen de Sociedades de Garantía Recíproca</w:t>
      </w:r>
    </w:p>
    <w:p w14:paraId="705F6F0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Evaluación Económica del Régimen de Sociedades de Garantía Recíproca</w:t>
      </w:r>
    </w:p>
    <w:p w14:paraId="18326AF5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13DFA91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21C2640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Regulación Pyme</w:t>
      </w:r>
    </w:p>
    <w:p w14:paraId="3984CBE5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del Registro y del Régimen de Fomento Pyme</w:t>
      </w:r>
    </w:p>
    <w:p w14:paraId="368ED820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106057D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Políticas Pyme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F0D5948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del Programa de Digitalización Pyme</w:t>
      </w:r>
    </w:p>
    <w:p w14:paraId="3E272D4C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001861E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Capital Emprendedor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582E7A4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830D6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Registro de Instituciones de Capital Emprendedor</w:t>
      </w:r>
    </w:p>
    <w:p w14:paraId="19FD6802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98BC582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61C72">
        <w:rPr>
          <w:lang w:val="es-ES"/>
        </w:rPr>
        <w:t>Dirección de Evaluación y Promoción Industrial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224C937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830D6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Evaluación Técnica</w:t>
      </w:r>
    </w:p>
    <w:p w14:paraId="08483DA4" w14:textId="77777777" w:rsidR="00A20D5C" w:rsidRPr="00830D6B" w:rsidRDefault="00A20D5C" w:rsidP="00A20D5C">
      <w:pPr>
        <w:rPr>
          <w:lang w:val="es-ES"/>
        </w:rPr>
      </w:pPr>
    </w:p>
    <w:p w14:paraId="56717D64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61C72">
        <w:rPr>
          <w:lang w:val="es-ES"/>
        </w:rPr>
        <w:t>Dirección de Política Automotriz y Regímenes Especiales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AE443B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Regulaciones Automotrices (CGSA)</w:t>
      </w:r>
    </w:p>
    <w:p w14:paraId="02077E68" w14:textId="77777777" w:rsidR="00A20D5C" w:rsidRPr="00386673" w:rsidRDefault="00A20D5C" w:rsidP="00A20D5C">
      <w:pPr>
        <w:rPr>
          <w:lang w:val="es-ES"/>
        </w:rPr>
      </w:pPr>
    </w:p>
    <w:p w14:paraId="74891FF7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Compras y Contrataciones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4B9C2BD0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Compras y Contrataciones</w:t>
      </w:r>
    </w:p>
    <w:p w14:paraId="4149965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Patrimonio y Suministros</w:t>
      </w:r>
    </w:p>
    <w:p w14:paraId="3F186D67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729E94D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Contabilidad y Finanzas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DE8037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Control y Análisis Contable</w:t>
      </w:r>
    </w:p>
    <w:p w14:paraId="18DACE6B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Tesorería</w:t>
      </w:r>
    </w:p>
    <w:p w14:paraId="1D2DA9F4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BDDA943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Presupuesto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1B37551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Programación Financiera</w:t>
      </w:r>
    </w:p>
    <w:p w14:paraId="5CA84F35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FF39998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Servicios Técnicos y Operativos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F5837E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Recursos Operativos</w:t>
      </w:r>
    </w:p>
    <w:p w14:paraId="76668BE3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Servicios Generales</w:t>
      </w:r>
    </w:p>
    <w:p w14:paraId="571168F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Infraestructura Edilicia</w:t>
      </w:r>
    </w:p>
    <w:p w14:paraId="51F5B6E8" w14:textId="77777777" w:rsidR="00A20D5C" w:rsidRDefault="00A20D5C" w:rsidP="00A20D5C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A76CBEE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Liquidaciones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A7A47A6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Liquidación de Haberes</w:t>
      </w:r>
    </w:p>
    <w:p w14:paraId="601B6B24" w14:textId="77777777" w:rsidR="00A20D5C" w:rsidRDefault="00A20D5C" w:rsidP="00A20D5C">
      <w:pPr>
        <w:ind w:left="348"/>
        <w:rPr>
          <w:lang w:val="es-ES"/>
        </w:rPr>
      </w:pPr>
    </w:p>
    <w:p w14:paraId="16EA3AFE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Administración y Gestión del Personal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32E5DFDE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Contratación del Personal</w:t>
      </w:r>
    </w:p>
    <w:p w14:paraId="37CA06F7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Carrera, Capacitación y Relaciones Laborales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C79F7DD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Desarrollo de Carrera</w:t>
      </w:r>
    </w:p>
    <w:p w14:paraId="4E26B3B9" w14:textId="77777777" w:rsidR="00A20D5C" w:rsidRDefault="00A20D5C" w:rsidP="00A20D5C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DC9A343" w14:textId="77777777" w:rsidR="00A20D5C" w:rsidRPr="007B0F6B" w:rsidRDefault="00A20D5C" w:rsidP="00A20D5C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Planeamiento del Personal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B89201F" w14:textId="77777777" w:rsidR="00A20D5C" w:rsidRDefault="00A20D5C" w:rsidP="00A20D5C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Estadísticas del Personal</w:t>
      </w:r>
    </w:p>
    <w:p w14:paraId="56A23CD9" w14:textId="77777777" w:rsidR="00A20D5C" w:rsidRPr="00912586" w:rsidRDefault="00A20D5C" w:rsidP="00A20D5C">
      <w:pPr>
        <w:rPr>
          <w:lang w:val="es-ES"/>
        </w:rPr>
      </w:pPr>
    </w:p>
    <w:p w14:paraId="290526C7" w14:textId="77777777" w:rsidR="00A20D5C" w:rsidRPr="00325550" w:rsidRDefault="00A20D5C" w:rsidP="00A20D5C">
      <w:pPr>
        <w:ind w:firstLine="346"/>
        <w:rPr>
          <w:lang w:val="es-ES"/>
        </w:rPr>
      </w:pPr>
      <w:r w:rsidRPr="00325550">
        <w:rPr>
          <w:lang w:val="es-ES"/>
        </w:rPr>
        <w:t>Valor por defecto: “—Seleccione—“.</w:t>
      </w:r>
    </w:p>
    <w:p w14:paraId="5F370C12" w14:textId="62F9F4BA" w:rsidR="00A20D5C" w:rsidRDefault="00A20D5C" w:rsidP="005871EB">
      <w:pPr>
        <w:rPr>
          <w:sz w:val="20"/>
          <w:szCs w:val="20"/>
        </w:rPr>
      </w:pPr>
    </w:p>
    <w:p w14:paraId="2A2E625B" w14:textId="6B48EC3F" w:rsidR="00E0248B" w:rsidRDefault="00E0248B" w:rsidP="005871EB">
      <w:pPr>
        <w:rPr>
          <w:sz w:val="20"/>
          <w:szCs w:val="20"/>
        </w:rPr>
      </w:pPr>
    </w:p>
    <w:p w14:paraId="679C0BF8" w14:textId="77777777" w:rsidR="00E0248B" w:rsidRDefault="00E0248B" w:rsidP="005871EB">
      <w:pPr>
        <w:rPr>
          <w:sz w:val="20"/>
          <w:szCs w:val="20"/>
        </w:rPr>
      </w:pPr>
    </w:p>
    <w:p w14:paraId="26DB56C7" w14:textId="77777777" w:rsidR="00E0248B" w:rsidRDefault="00E0248B" w:rsidP="00E0248B">
      <w:pPr>
        <w:pStyle w:val="Ttulo1"/>
        <w:rPr>
          <w:rFonts w:asciiTheme="minorHAnsi" w:hAnsiTheme="minorHAnsi"/>
          <w:lang w:val="es-ES"/>
        </w:rPr>
      </w:pPr>
      <w:bookmarkStart w:id="31" w:name="_Anexo"/>
      <w:bookmarkEnd w:id="31"/>
      <w:r>
        <w:rPr>
          <w:rFonts w:asciiTheme="minorHAnsi" w:hAnsiTheme="minorHAnsi"/>
          <w:lang w:val="es-ES"/>
        </w:rPr>
        <w:t>Anexo</w:t>
      </w:r>
    </w:p>
    <w:p w14:paraId="479CCB09" w14:textId="77777777" w:rsidR="00E0248B" w:rsidRDefault="00E0248B" w:rsidP="00E0248B">
      <w:pPr>
        <w:pStyle w:val="Ttulo2"/>
      </w:pPr>
      <w:r>
        <w:t>Archivo Estructura Ministerio de Desarrollo Productivo</w:t>
      </w:r>
    </w:p>
    <w:p w14:paraId="652601B1" w14:textId="77777777" w:rsidR="00E0248B" w:rsidRDefault="00E0248B" w:rsidP="00E0248B">
      <w:pPr>
        <w:tabs>
          <w:tab w:val="left" w:pos="1410"/>
        </w:tabs>
        <w:rPr>
          <w:sz w:val="20"/>
          <w:szCs w:val="20"/>
        </w:rPr>
      </w:pPr>
    </w:p>
    <w:p w14:paraId="7E1BD2F1" w14:textId="7DF2EBB1" w:rsidR="00E0248B" w:rsidRPr="008C3CAD" w:rsidRDefault="00E0248B" w:rsidP="00E0248B">
      <w:pPr>
        <w:tabs>
          <w:tab w:val="left" w:pos="141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32" w:name="_MON_1701696463"/>
      <w:bookmarkEnd w:id="32"/>
      <w:r>
        <w:rPr>
          <w:sz w:val="20"/>
          <w:szCs w:val="20"/>
        </w:rPr>
        <w:object w:dxaOrig="1508" w:dyaOrig="983" w14:anchorId="2546C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11" o:title=""/>
          </v:shape>
          <o:OLEObject Type="Embed" ProgID="Excel.Sheet.12" ShapeID="_x0000_i1025" DrawAspect="Icon" ObjectID="_1706605324" r:id="rId12"/>
        </w:object>
      </w:r>
    </w:p>
    <w:p w14:paraId="5BB0B619" w14:textId="77777777" w:rsidR="00E0248B" w:rsidRPr="00E55700" w:rsidRDefault="00E0248B" w:rsidP="005871EB">
      <w:pPr>
        <w:rPr>
          <w:sz w:val="20"/>
          <w:szCs w:val="20"/>
        </w:rPr>
      </w:pPr>
    </w:p>
    <w:sectPr w:rsidR="00E0248B" w:rsidRPr="00E55700" w:rsidSect="00921F42">
      <w:headerReference w:type="default" r:id="rId13"/>
      <w:footerReference w:type="default" r:id="rId14"/>
      <w:headerReference w:type="first" r:id="rId15"/>
      <w:footerReference w:type="first" r:id="rId16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Daniela Veronica Pappa" w:date="2021-10-26T14:55:00Z" w:initials="DVP">
    <w:p w14:paraId="7B648305" w14:textId="77777777" w:rsidR="00A20D5C" w:rsidRDefault="00A20D5C" w:rsidP="008D0C79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  <w:comment w:id="13" w:author="Daniela Veronica Pappa" w:date="2021-10-26T14:55:00Z" w:initials="DVP">
    <w:p w14:paraId="0E5E51BA" w14:textId="77777777" w:rsidR="00A20D5C" w:rsidRDefault="00A20D5C" w:rsidP="00D54211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02 – Home – Usuario Rol Cargador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648305" w15:done="0"/>
  <w15:commentEx w15:paraId="0E5E51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648305" w16cid:durableId="252BD3B8"/>
  <w16cid:commentId w16cid:paraId="0E5E51BA" w16cid:durableId="252E4E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6210B" w14:textId="77777777" w:rsidR="004C30EE" w:rsidRDefault="004C30EE" w:rsidP="00623931">
      <w:r>
        <w:separator/>
      </w:r>
    </w:p>
  </w:endnote>
  <w:endnote w:type="continuationSeparator" w:id="0">
    <w:p w14:paraId="6A3639F6" w14:textId="77777777" w:rsidR="004C30EE" w:rsidRDefault="004C30EE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69FC588A" w:rsidR="00A20D5C" w:rsidRDefault="00A20D5C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- 07 - Editar Formulario - Alta de Ingresante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A20D5C" w:rsidRPr="00F64814" w:rsidRDefault="00A20D5C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11631C62" w:rsidR="00A20D5C" w:rsidRDefault="00A20D5C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- 07 - Editar Formulario - Alta de Ingresante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A20D5C" w:rsidRPr="00F64814" w:rsidRDefault="00A20D5C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4C30EE">
      <w:fldChar w:fldCharType="begin"/>
    </w:r>
    <w:r w:rsidR="004C30EE">
      <w:instrText xml:space="preserve"> NUMPAGES   \* MERGEFORMAT </w:instrText>
    </w:r>
    <w:r w:rsidR="004C30EE">
      <w:fldChar w:fldCharType="separate"/>
    </w:r>
    <w:r w:rsidRPr="00B300EF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 w:rsidR="004C30EE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A20D5C" w:rsidRDefault="00A20D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62C02" w14:textId="77777777" w:rsidR="004C30EE" w:rsidRDefault="004C30EE" w:rsidP="00623931">
      <w:r>
        <w:separator/>
      </w:r>
    </w:p>
  </w:footnote>
  <w:footnote w:type="continuationSeparator" w:id="0">
    <w:p w14:paraId="2E2A85F6" w14:textId="77777777" w:rsidR="004C30EE" w:rsidRDefault="004C30EE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A20D5C" w:rsidRDefault="00A20D5C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A20D5C" w:rsidRPr="00877885" w:rsidRDefault="00A20D5C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A20D5C" w:rsidRPr="00F67963" w:rsidRDefault="00A20D5C">
    <w:pPr>
      <w:pStyle w:val="Encabezado"/>
      <w:rPr>
        <w:i/>
        <w:color w:val="595959" w:themeColor="text1" w:themeTint="A6"/>
      </w:rPr>
    </w:pPr>
  </w:p>
  <w:p w14:paraId="18511753" w14:textId="77777777" w:rsidR="00A20D5C" w:rsidRPr="00885AF5" w:rsidRDefault="00A20D5C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A20D5C" w:rsidRDefault="00A20D5C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65C"/>
    <w:multiLevelType w:val="hybridMultilevel"/>
    <w:tmpl w:val="A488A894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FAC301E"/>
    <w:multiLevelType w:val="hybridMultilevel"/>
    <w:tmpl w:val="BCD0329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3A213BCF"/>
    <w:multiLevelType w:val="hybridMultilevel"/>
    <w:tmpl w:val="4BA8E684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7E4E3E41"/>
    <w:multiLevelType w:val="multilevel"/>
    <w:tmpl w:val="917000A8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AD" w15:userId="S-1-5-21-943341994-964082738-3199395676-34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753E"/>
    <w:rsid w:val="0001104C"/>
    <w:rsid w:val="00016EF5"/>
    <w:rsid w:val="0003074A"/>
    <w:rsid w:val="00031A98"/>
    <w:rsid w:val="00031E62"/>
    <w:rsid w:val="000323F4"/>
    <w:rsid w:val="00033175"/>
    <w:rsid w:val="000332BA"/>
    <w:rsid w:val="000346DC"/>
    <w:rsid w:val="0003497F"/>
    <w:rsid w:val="00044842"/>
    <w:rsid w:val="000527AC"/>
    <w:rsid w:val="00052D7C"/>
    <w:rsid w:val="0005685B"/>
    <w:rsid w:val="000604E6"/>
    <w:rsid w:val="00062D48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4A91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31B69"/>
    <w:rsid w:val="001337F3"/>
    <w:rsid w:val="001352CA"/>
    <w:rsid w:val="00153BA5"/>
    <w:rsid w:val="001551C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0F0F"/>
    <w:rsid w:val="001A191F"/>
    <w:rsid w:val="001A6581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0C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1A68"/>
    <w:rsid w:val="00292D6D"/>
    <w:rsid w:val="00295591"/>
    <w:rsid w:val="0029763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C3B65"/>
    <w:rsid w:val="002D0B4A"/>
    <w:rsid w:val="002D1025"/>
    <w:rsid w:val="002D7149"/>
    <w:rsid w:val="002D7C59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4891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3FE0"/>
    <w:rsid w:val="00416006"/>
    <w:rsid w:val="00417869"/>
    <w:rsid w:val="00422463"/>
    <w:rsid w:val="00424BEF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3385"/>
    <w:rsid w:val="0046430B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30EE"/>
    <w:rsid w:val="004C5CEA"/>
    <w:rsid w:val="004C6582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87ABE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0586D"/>
    <w:rsid w:val="00706FB9"/>
    <w:rsid w:val="00710564"/>
    <w:rsid w:val="007139D5"/>
    <w:rsid w:val="00715729"/>
    <w:rsid w:val="00715A2B"/>
    <w:rsid w:val="00717BF4"/>
    <w:rsid w:val="0072143C"/>
    <w:rsid w:val="00723EA9"/>
    <w:rsid w:val="00724C18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3EB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17E34"/>
    <w:rsid w:val="008227D3"/>
    <w:rsid w:val="00823B7A"/>
    <w:rsid w:val="00823D08"/>
    <w:rsid w:val="00834EB3"/>
    <w:rsid w:val="00837D9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0C79"/>
    <w:rsid w:val="008D426D"/>
    <w:rsid w:val="008D4767"/>
    <w:rsid w:val="008E227A"/>
    <w:rsid w:val="008E2CF8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B538D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20D5C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4B51"/>
    <w:rsid w:val="00BE63A9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39A0"/>
    <w:rsid w:val="00CA3DF3"/>
    <w:rsid w:val="00CA535C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5D6"/>
    <w:rsid w:val="00D4668F"/>
    <w:rsid w:val="00D47D67"/>
    <w:rsid w:val="00D52517"/>
    <w:rsid w:val="00D53774"/>
    <w:rsid w:val="00D54211"/>
    <w:rsid w:val="00D55BC9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48B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97C"/>
    <w:rsid w:val="00E43BFD"/>
    <w:rsid w:val="00E450A2"/>
    <w:rsid w:val="00E45DDA"/>
    <w:rsid w:val="00E46C15"/>
    <w:rsid w:val="00E55700"/>
    <w:rsid w:val="00E559BB"/>
    <w:rsid w:val="00E61919"/>
    <w:rsid w:val="00E622EC"/>
    <w:rsid w:val="00E66E60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B3F9C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EF6850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B640F"/>
    <w:rsid w:val="00FB68BF"/>
    <w:rsid w:val="00FC46AD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790720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790720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AB5EF-A5E2-4539-B4A8-402EC6BF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8365</TotalTime>
  <Pages>17</Pages>
  <Words>5212</Words>
  <Characters>28672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127</cp:revision>
  <cp:lastPrinted>2016-06-06T12:43:00Z</cp:lastPrinted>
  <dcterms:created xsi:type="dcterms:W3CDTF">2020-12-30T20:09:00Z</dcterms:created>
  <dcterms:modified xsi:type="dcterms:W3CDTF">2022-02-17T15:16:00Z</dcterms:modified>
</cp:coreProperties>
</file>