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52"/>
        </w:rPr>
        <w:br/>
        <w:br/>
        <w:br/>
        <w:t>STAFF BIODATA MANAGEMENT SYSTEM</w:t>
      </w:r>
    </w:p>
    <w:p>
      <w:pPr>
        <w:jc w:val="center"/>
      </w:pPr>
      <w:r>
        <w:rPr>
          <w:b/>
          <w:color w:val="2E5C9A"/>
          <w:sz w:val="36"/>
        </w:rPr>
        <w:br/>
        <w:t>User Training Guide</w:t>
      </w:r>
    </w:p>
    <w:p>
      <w:pPr>
        <w:jc w:val="center"/>
      </w:pPr>
      <w:r>
        <w:rPr>
          <w:i/>
          <w:sz w:val="28"/>
        </w:rPr>
        <w:br/>
        <w:br/>
        <w:t>For the Administration Staff of the</w:t>
        <w:br/>
        <w:t>Customary Court of Appeal</w:t>
      </w:r>
    </w:p>
    <w:p>
      <w:pPr>
        <w:jc w:val="center"/>
      </w:pPr>
      <w:r>
        <w:rPr>
          <w:sz w:val="24"/>
        </w:rPr>
        <w:br/>
        <w:br/>
        <w:br/>
        <w:br/>
        <w:br/>
        <w:br/>
        <w:t>Version 1.0</w:t>
        <w:br/>
        <w:t>Training Edition</w:t>
      </w:r>
    </w:p>
    <w:p>
      <w:r>
        <w:br w:type="page"/>
      </w:r>
    </w:p>
    <w:p>
      <w:pPr>
        <w:pStyle w:val="Heading1"/>
      </w:pPr>
      <w:r>
        <w:rPr>
          <w:color w:val="1F3A68"/>
        </w:rPr>
        <w:t>Welcome</w:t>
      </w:r>
    </w:p>
    <w:p>
      <w:r>
        <w:rPr>
          <w:b w:val="0"/>
          <w:i w:val="0"/>
          <w:sz w:val="22"/>
        </w:rPr>
        <w:t>This guide will help you use the Staff Biodata Management System. You do not need to be a computer expert to follow it. Every task is explained step by step, in plain language.</w:t>
      </w:r>
    </w:p>
    <w:p>
      <w:r>
        <w:rPr>
          <w:b w:val="0"/>
          <w:i w:val="0"/>
          <w:sz w:val="22"/>
        </w:rPr>
        <w:t>Read the guide once from start to finish. After that, you can come back to any section when you need a reminder.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0B400"/>
          <w:left w:val="single" w:sz="8" w:color="E0B400"/>
          <w:bottom w:val="single" w:sz="8" w:color="E0B400"/>
          <w:right w:val="single" w:sz="8" w:color="E0B400"/>
        </w:tblBorders>
      </w:tblPr>
      <w:tblGrid>
        <w:gridCol w:w="9746"/>
      </w:tblGrid>
      <w:tr>
        <w:tc>
          <w:tcPr>
            <w:tcW w:type="dxa" w:w="8504"/>
            <w:shd w:val="clear" w:color="auto" w:fill="FFF4CE"/>
            <w:vAlign w:val="top"/>
          </w:tcPr>
          <w:p>
            <w:r>
              <w:rPr>
                <w:b/>
                <w:color w:val="8A6D00"/>
                <w:sz w:val="22"/>
              </w:rPr>
              <w:t xml:space="preserve">  TIP</w:t>
            </w:r>
          </w:p>
          <w:p>
            <w:pPr>
              <w:ind w:left="170"/>
            </w:pPr>
            <w:r>
              <w:rPr>
                <w:sz w:val="22"/>
              </w:rPr>
              <w:t>Keep this guide near your computer.</w:t>
            </w:r>
          </w:p>
          <w:p>
            <w:pPr>
              <w:ind w:left="170"/>
            </w:pPr>
            <w:r>
              <w:rPr>
                <w:sz w:val="22"/>
              </w:rPr>
              <w:t>If something on the screen does not match this guide, call the system administrator before clicking anything.</w:t>
            </w:r>
          </w:p>
        </w:tc>
      </w:tr>
    </w:tbl>
    <w:p/>
    <w:p>
      <w:pPr>
        <w:pStyle w:val="Heading1"/>
      </w:pPr>
      <w:r>
        <w:rPr>
          <w:color w:val="1F3A68"/>
        </w:rPr>
        <w:t>What This Guide Covers</w:t>
      </w:r>
    </w:p>
    <w:p>
      <w:r>
        <w:rPr>
          <w:b w:val="0"/>
          <w:i w:val="0"/>
          <w:sz w:val="22"/>
        </w:rPr>
        <w:t>1.  How to log in and log out safely</w:t>
      </w:r>
    </w:p>
    <w:p>
      <w:r>
        <w:rPr>
          <w:b w:val="0"/>
          <w:i w:val="0"/>
          <w:sz w:val="22"/>
        </w:rPr>
        <w:t>2.  How to search for a staff member</w:t>
      </w:r>
    </w:p>
    <w:p>
      <w:r>
        <w:rPr>
          <w:b w:val="0"/>
          <w:i w:val="0"/>
          <w:sz w:val="22"/>
        </w:rPr>
        <w:t>3.  How to view a staff profile</w:t>
      </w:r>
    </w:p>
    <w:p>
      <w:r>
        <w:rPr>
          <w:b w:val="0"/>
          <w:i w:val="0"/>
          <w:sz w:val="22"/>
        </w:rPr>
        <w:t>4.  How to add a new staff record</w:t>
      </w:r>
    </w:p>
    <w:p>
      <w:r>
        <w:rPr>
          <w:b w:val="0"/>
          <w:i w:val="0"/>
          <w:sz w:val="22"/>
        </w:rPr>
        <w:t>5.  How to update a staff record</w:t>
      </w:r>
    </w:p>
    <w:p>
      <w:r>
        <w:rPr>
          <w:b w:val="0"/>
          <w:i w:val="0"/>
          <w:sz w:val="22"/>
        </w:rPr>
        <w:t>6.  How to record a promotion or transfer</w:t>
      </w:r>
    </w:p>
    <w:p>
      <w:r>
        <w:rPr>
          <w:b w:val="0"/>
          <w:i w:val="0"/>
          <w:sz w:val="22"/>
        </w:rPr>
        <w:t>7.  How to view the promotions due list</w:t>
      </w:r>
    </w:p>
    <w:p>
      <w:r>
        <w:rPr>
          <w:b w:val="0"/>
          <w:i w:val="0"/>
          <w:sz w:val="22"/>
        </w:rPr>
        <w:t>8.  How to view the retirement monitor</w:t>
      </w:r>
    </w:p>
    <w:p>
      <w:r>
        <w:rPr>
          <w:b w:val="0"/>
          <w:i w:val="0"/>
          <w:sz w:val="22"/>
        </w:rPr>
        <w:t>9.  How to generate and download a report</w:t>
      </w:r>
    </w:p>
    <w:p>
      <w:r>
        <w:rPr>
          <w:b w:val="0"/>
          <w:i w:val="0"/>
          <w:sz w:val="22"/>
        </w:rPr>
        <w:t>10. What to do if you forget your password</w:t>
      </w:r>
    </w:p>
    <w:p>
      <w:r>
        <w:rPr>
          <w:b w:val="0"/>
          <w:i w:val="0"/>
          <w:sz w:val="22"/>
        </w:rPr>
        <w:t>11. Common errors and what they mean</w:t>
      </w:r>
    </w:p>
    <w:p>
      <w:r>
        <w:br w:type="page"/>
      </w:r>
    </w:p>
    <w:p>
      <w:pPr>
        <w:pStyle w:val="Heading1"/>
      </w:pPr>
      <w:r>
        <w:rPr>
          <w:color w:val="1F3A68"/>
        </w:rPr>
        <w:t>1. How to Log In and Log Out Safely</w:t>
      </w:r>
    </w:p>
    <w:p>
      <w:r>
        <w:rPr>
          <w:b w:val="0"/>
          <w:i w:val="0"/>
          <w:sz w:val="22"/>
        </w:rPr>
        <w:t>Logging in tells the system who you are. Logging out keeps your records safe when you leave your desk.</w:t>
      </w:r>
    </w:p>
    <w:p>
      <w:pPr>
        <w:pStyle w:val="Heading2"/>
      </w:pPr>
      <w:r>
        <w:rPr>
          <w:color w:val="2E5C9A"/>
        </w:rPr>
        <w:t>To log in</w:t>
      </w:r>
    </w:p>
    <w:p>
      <w:pPr>
        <w:pStyle w:val="ListNumber"/>
        <w:spacing w:after="80"/>
      </w:pPr>
      <w:r>
        <w:rPr>
          <w:sz w:val="22"/>
        </w:rPr>
        <w:t>Open your web browser (Chrome or Edge).</w:t>
      </w:r>
    </w:p>
    <w:p>
      <w:pPr>
        <w:pStyle w:val="ListNumber"/>
        <w:spacing w:after="80"/>
      </w:pPr>
      <w:r>
        <w:rPr>
          <w:sz w:val="22"/>
        </w:rPr>
        <w:t>Type the system address given to you by the administrator into the address bar at the top.</w:t>
      </w:r>
    </w:p>
    <w:p>
      <w:pPr>
        <w:pStyle w:val="ListNumber"/>
        <w:spacing w:after="80"/>
      </w:pPr>
      <w:r>
        <w:rPr>
          <w:sz w:val="22"/>
        </w:rPr>
        <w:t>Press the Enter key on your keyboard.</w:t>
      </w:r>
    </w:p>
    <w:p>
      <w:pPr>
        <w:pStyle w:val="ListNumber"/>
        <w:spacing w:after="80"/>
      </w:pPr>
      <w:r>
        <w:rPr>
          <w:sz w:val="22"/>
        </w:rPr>
        <w:t>The login page will appear.</w:t>
      </w:r>
    </w:p>
    <w:p>
      <w:pPr>
        <w:pStyle w:val="ListNumber"/>
        <w:spacing w:after="80"/>
      </w:pPr>
      <w:r>
        <w:rPr>
          <w:sz w:val="22"/>
        </w:rPr>
        <w:t>Click inside the box labelled "Username" and type your username.</w:t>
      </w:r>
    </w:p>
    <w:p>
      <w:pPr>
        <w:pStyle w:val="ListNumber"/>
        <w:spacing w:after="80"/>
      </w:pPr>
      <w:r>
        <w:rPr>
          <w:sz w:val="22"/>
        </w:rPr>
        <w:t>Click inside the box labelled "Password" and type your password.</w:t>
      </w:r>
    </w:p>
    <w:p>
      <w:pPr>
        <w:pStyle w:val="ListNumber"/>
        <w:spacing w:after="80"/>
      </w:pPr>
      <w:r>
        <w:rPr>
          <w:sz w:val="22"/>
        </w:rPr>
        <w:t>Click the blue "Log In" button.</w:t>
      </w:r>
    </w:p>
    <w:p>
      <w:pPr>
        <w:pStyle w:val="ListNumber"/>
        <w:spacing w:after="80"/>
      </w:pPr>
      <w:r>
        <w:rPr>
          <w:sz w:val="22"/>
        </w:rPr>
        <w:t>Wait a few seconds. The main dashboard will appear on your screen.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A0A0A0"/>
          <w:left w:val="dashed" w:sz="6" w:color="A0A0A0"/>
          <w:bottom w:val="dashed" w:sz="6" w:color="A0A0A0"/>
          <w:right w:val="dashed" w:sz="6" w:color="A0A0A0"/>
        </w:tblBorders>
      </w:tblPr>
      <w:tblGrid>
        <w:gridCol w:w="9746"/>
      </w:tblGrid>
      <w:tr>
        <w:tc>
          <w:tcPr>
            <w:tcW w:type="dxa" w:w="9746"/>
            <w:shd w:val="clear" w:color="auto" w:fill="F0F0F0"/>
          </w:tcPr>
          <w:p>
            <w:pPr>
              <w:jc w:val="center"/>
            </w:pPr>
            <w:r>
              <w:rPr>
                <w:b/>
                <w:color w:val="606060"/>
                <w:sz w:val="22"/>
              </w:rPr>
              <w:br/>
              <w:t>[ SCREENSHOT PLACEHOLDER ]</w:t>
              <w:br/>
            </w:r>
          </w:p>
          <w:p>
            <w:pPr>
              <w:jc w:val="center"/>
            </w:pPr>
            <w:r>
              <w:rPr>
                <w:i/>
                <w:color w:val="606060"/>
                <w:sz w:val="20"/>
              </w:rPr>
              <w:t>Figure 1.1 - The login page</w:t>
              <w:br/>
            </w:r>
          </w:p>
        </w:tc>
      </w:tr>
    </w:tbl>
    <w:p/>
    <w:p>
      <w:pPr>
        <w:pStyle w:val="Heading2"/>
      </w:pPr>
      <w:r>
        <w:rPr>
          <w:color w:val="2E5C9A"/>
        </w:rPr>
        <w:t>To log out</w:t>
      </w:r>
    </w:p>
    <w:p>
      <w:pPr>
        <w:pStyle w:val="ListNumber"/>
        <w:spacing w:after="80"/>
      </w:pPr>
      <w:r>
        <w:rPr>
          <w:sz w:val="22"/>
        </w:rPr>
        <w:t>Look at the top-right corner of the screen.</w:t>
      </w:r>
    </w:p>
    <w:p>
      <w:pPr>
        <w:pStyle w:val="ListNumber"/>
        <w:spacing w:after="80"/>
      </w:pPr>
      <w:r>
        <w:rPr>
          <w:sz w:val="22"/>
        </w:rPr>
        <w:t>Click on your name or the small profile icon.</w:t>
      </w:r>
    </w:p>
    <w:p>
      <w:pPr>
        <w:pStyle w:val="ListNumber"/>
        <w:spacing w:after="80"/>
      </w:pPr>
      <w:r>
        <w:rPr>
          <w:sz w:val="22"/>
        </w:rPr>
        <w:t>A short menu will drop down.</w:t>
      </w:r>
    </w:p>
    <w:p>
      <w:pPr>
        <w:pStyle w:val="ListNumber"/>
        <w:spacing w:after="80"/>
      </w:pPr>
      <w:r>
        <w:rPr>
          <w:sz w:val="22"/>
        </w:rPr>
        <w:t>Click "Log Out".</w:t>
      </w:r>
    </w:p>
    <w:p>
      <w:pPr>
        <w:pStyle w:val="ListNumber"/>
        <w:spacing w:after="80"/>
      </w:pPr>
      <w:r>
        <w:rPr>
          <w:sz w:val="22"/>
        </w:rPr>
        <w:t>You will be taken back to the login page. You are now safely logged out.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A0A0A0"/>
          <w:left w:val="dashed" w:sz="6" w:color="A0A0A0"/>
          <w:bottom w:val="dashed" w:sz="6" w:color="A0A0A0"/>
          <w:right w:val="dashed" w:sz="6" w:color="A0A0A0"/>
        </w:tblBorders>
      </w:tblPr>
      <w:tblGrid>
        <w:gridCol w:w="9746"/>
      </w:tblGrid>
      <w:tr>
        <w:tc>
          <w:tcPr>
            <w:tcW w:type="dxa" w:w="9746"/>
            <w:shd w:val="clear" w:color="auto" w:fill="F0F0F0"/>
          </w:tcPr>
          <w:p>
            <w:pPr>
              <w:jc w:val="center"/>
            </w:pPr>
            <w:r>
              <w:rPr>
                <w:b/>
                <w:color w:val="606060"/>
                <w:sz w:val="22"/>
              </w:rPr>
              <w:br/>
              <w:t>[ SCREENSHOT PLACEHOLDER ]</w:t>
              <w:br/>
            </w:r>
          </w:p>
          <w:p>
            <w:pPr>
              <w:jc w:val="center"/>
            </w:pPr>
            <w:r>
              <w:rPr>
                <w:i/>
                <w:color w:val="606060"/>
                <w:sz w:val="20"/>
              </w:rPr>
              <w:t>Figure 1.2 - The Log Out option in the user menu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0B400"/>
          <w:left w:val="single" w:sz="8" w:color="E0B400"/>
          <w:bottom w:val="single" w:sz="8" w:color="E0B400"/>
          <w:right w:val="single" w:sz="8" w:color="E0B400"/>
        </w:tblBorders>
      </w:tblPr>
      <w:tblGrid>
        <w:gridCol w:w="9746"/>
      </w:tblGrid>
      <w:tr>
        <w:tc>
          <w:tcPr>
            <w:tcW w:type="dxa" w:w="8504"/>
            <w:shd w:val="clear" w:color="auto" w:fill="FFF4CE"/>
            <w:vAlign w:val="top"/>
          </w:tcPr>
          <w:p>
            <w:r>
              <w:rPr>
                <w:b/>
                <w:color w:val="8A6D00"/>
                <w:sz w:val="22"/>
              </w:rPr>
              <w:t xml:space="preserve">  SAFETY TIPS</w:t>
            </w:r>
          </w:p>
          <w:p>
            <w:pPr>
              <w:ind w:left="170"/>
            </w:pPr>
            <w:r>
              <w:rPr>
                <w:sz w:val="22"/>
              </w:rPr>
              <w:t>Never share your password with anyone, even a colleague.</w:t>
            </w:r>
          </w:p>
          <w:p>
            <w:pPr>
              <w:ind w:left="170"/>
            </w:pPr>
            <w:r>
              <w:rPr>
                <w:sz w:val="22"/>
              </w:rPr>
              <w:t>Always log out before leaving your desk for a long time.</w:t>
            </w:r>
          </w:p>
          <w:p>
            <w:pPr>
              <w:ind w:left="170"/>
            </w:pPr>
            <w:r>
              <w:rPr>
                <w:sz w:val="22"/>
              </w:rPr>
              <w:t>Do not let the browser "remember" your password on a shared computer.</w:t>
            </w:r>
          </w:p>
          <w:p>
            <w:pPr>
              <w:ind w:left="170"/>
            </w:pPr>
            <w:r>
              <w:rPr>
                <w:sz w:val="22"/>
              </w:rPr>
              <w:t>If you suspect someone knows your password, change it the same day.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2. How to Search for a Staff Member</w:t>
      </w:r>
    </w:p>
    <w:p>
      <w:r>
        <w:rPr>
          <w:b w:val="0"/>
          <w:i w:val="0"/>
          <w:sz w:val="22"/>
        </w:rPr>
        <w:t>You can find any staff record quickly using the search box. You can search by name, file number, or department.</w:t>
      </w:r>
    </w:p>
    <w:p>
      <w:pPr>
        <w:pStyle w:val="ListNumber"/>
        <w:spacing w:after="80"/>
      </w:pPr>
      <w:r>
        <w:rPr>
          <w:sz w:val="22"/>
        </w:rPr>
        <w:t>From the dashboard, click "Staff Records" on the left-hand menu.</w:t>
      </w:r>
    </w:p>
    <w:p>
      <w:pPr>
        <w:pStyle w:val="ListNumber"/>
        <w:spacing w:after="80"/>
      </w:pPr>
      <w:r>
        <w:rPr>
          <w:sz w:val="22"/>
        </w:rPr>
        <w:t>The staff list page will open.</w:t>
      </w:r>
    </w:p>
    <w:p>
      <w:pPr>
        <w:pStyle w:val="ListNumber"/>
        <w:spacing w:after="80"/>
      </w:pPr>
      <w:r>
        <w:rPr>
          <w:sz w:val="22"/>
        </w:rPr>
        <w:t>Find the long search box at the top of the page.</w:t>
      </w:r>
    </w:p>
    <w:p>
      <w:pPr>
        <w:pStyle w:val="ListNumber"/>
        <w:spacing w:after="80"/>
      </w:pPr>
      <w:r>
        <w:rPr>
          <w:sz w:val="22"/>
        </w:rPr>
        <w:t>Click inside the search box.</w:t>
      </w:r>
    </w:p>
    <w:p>
      <w:pPr>
        <w:pStyle w:val="ListNumber"/>
        <w:spacing w:after="80"/>
      </w:pPr>
      <w:r>
        <w:rPr>
          <w:sz w:val="22"/>
        </w:rPr>
        <w:t>Type the staff member's name, file number, or department.</w:t>
      </w:r>
    </w:p>
    <w:p>
      <w:pPr>
        <w:pStyle w:val="ListNumber"/>
        <w:spacing w:after="80"/>
      </w:pPr>
      <w:r>
        <w:rPr>
          <w:sz w:val="22"/>
        </w:rPr>
        <w:t>As you type, the list below will narrow down automatically.</w:t>
      </w:r>
    </w:p>
    <w:p>
      <w:pPr>
        <w:pStyle w:val="ListNumber"/>
        <w:spacing w:after="80"/>
      </w:pPr>
      <w:r>
        <w:rPr>
          <w:sz w:val="22"/>
        </w:rPr>
        <w:t>When you see the correct name, click on it to open the profile.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A0A0A0"/>
          <w:left w:val="dashed" w:sz="6" w:color="A0A0A0"/>
          <w:bottom w:val="dashed" w:sz="6" w:color="A0A0A0"/>
          <w:right w:val="dashed" w:sz="6" w:color="A0A0A0"/>
        </w:tblBorders>
      </w:tblPr>
      <w:tblGrid>
        <w:gridCol w:w="9746"/>
      </w:tblGrid>
      <w:tr>
        <w:tc>
          <w:tcPr>
            <w:tcW w:type="dxa" w:w="9746"/>
            <w:shd w:val="clear" w:color="auto" w:fill="F0F0F0"/>
          </w:tcPr>
          <w:p>
            <w:pPr>
              <w:jc w:val="center"/>
            </w:pPr>
            <w:r>
              <w:rPr>
                <w:b/>
                <w:color w:val="606060"/>
                <w:sz w:val="22"/>
              </w:rPr>
              <w:br/>
              <w:t>[ SCREENSHOT PLACEHOLDER ]</w:t>
              <w:br/>
            </w:r>
          </w:p>
          <w:p>
            <w:pPr>
              <w:jc w:val="center"/>
            </w:pPr>
            <w:r>
              <w:rPr>
                <w:i/>
                <w:color w:val="606060"/>
                <w:sz w:val="20"/>
              </w:rPr>
              <w:t>Figure 2.1 - The search box on the Staff Records page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0B400"/>
          <w:left w:val="single" w:sz="8" w:color="E0B400"/>
          <w:bottom w:val="single" w:sz="8" w:color="E0B400"/>
          <w:right w:val="single" w:sz="8" w:color="E0B400"/>
        </w:tblBorders>
      </w:tblPr>
      <w:tblGrid>
        <w:gridCol w:w="9746"/>
      </w:tblGrid>
      <w:tr>
        <w:tc>
          <w:tcPr>
            <w:tcW w:type="dxa" w:w="8504"/>
            <w:shd w:val="clear" w:color="auto" w:fill="FFF4CE"/>
            <w:vAlign w:val="top"/>
          </w:tcPr>
          <w:p>
            <w:r>
              <w:rPr>
                <w:b/>
                <w:color w:val="8A6D00"/>
                <w:sz w:val="22"/>
              </w:rPr>
              <w:t xml:space="preserve">  HELPFUL TIPS</w:t>
            </w:r>
          </w:p>
          <w:p>
            <w:pPr>
              <w:ind w:left="170"/>
            </w:pPr>
            <w:r>
              <w:rPr>
                <w:sz w:val="22"/>
              </w:rPr>
              <w:t>You do not need to type the full name. "Ade" will find "Adebayo", "Adekunle", and so on.</w:t>
            </w:r>
          </w:p>
          <w:p>
            <w:pPr>
              <w:ind w:left="170"/>
            </w:pPr>
            <w:r>
              <w:rPr>
                <w:sz w:val="22"/>
              </w:rPr>
              <w:t>If you do not see the staff member, check the spelling.</w:t>
            </w:r>
          </w:p>
          <w:p>
            <w:pPr>
              <w:ind w:left="170"/>
            </w:pPr>
            <w:r>
              <w:rPr>
                <w:sz w:val="22"/>
              </w:rPr>
              <w:t>You can also click the "Filter" button to narrow by department, grade, or status.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3. How to View a Staff Profile</w:t>
      </w:r>
    </w:p>
    <w:p>
      <w:r>
        <w:rPr>
          <w:b w:val="0"/>
          <w:i w:val="0"/>
          <w:sz w:val="22"/>
        </w:rPr>
        <w:t>A staff profile shows everything the system knows about one person: personal details, employment history, promotions, and documents.</w:t>
      </w:r>
    </w:p>
    <w:p>
      <w:pPr>
        <w:pStyle w:val="ListNumber"/>
        <w:spacing w:after="80"/>
      </w:pPr>
      <w:r>
        <w:rPr>
          <w:sz w:val="22"/>
        </w:rPr>
        <w:t>Find the staff member using the search (see Section 2).</w:t>
      </w:r>
    </w:p>
    <w:p>
      <w:pPr>
        <w:pStyle w:val="ListNumber"/>
        <w:spacing w:after="80"/>
      </w:pPr>
      <w:r>
        <w:rPr>
          <w:sz w:val="22"/>
        </w:rPr>
        <w:t>Click the staff member's name in the list.</w:t>
      </w:r>
    </w:p>
    <w:p>
      <w:pPr>
        <w:pStyle w:val="ListNumber"/>
        <w:spacing w:after="80"/>
      </w:pPr>
      <w:r>
        <w:rPr>
          <w:sz w:val="22"/>
        </w:rPr>
        <w:t>The profile page will open.</w:t>
      </w:r>
    </w:p>
    <w:p>
      <w:pPr>
        <w:pStyle w:val="ListNumber"/>
        <w:spacing w:after="80"/>
      </w:pPr>
      <w:r>
        <w:rPr>
          <w:sz w:val="22"/>
        </w:rPr>
        <w:t>You will see several tabs at the top: Personal, Employment, Promotions, Documents, History.</w:t>
      </w:r>
    </w:p>
    <w:p>
      <w:pPr>
        <w:pStyle w:val="ListNumber"/>
        <w:spacing w:after="80"/>
      </w:pPr>
      <w:r>
        <w:rPr>
          <w:sz w:val="22"/>
        </w:rPr>
        <w:t>Click any tab to see that section.</w:t>
      </w:r>
    </w:p>
    <w:p>
      <w:pPr>
        <w:pStyle w:val="ListNumber"/>
        <w:spacing w:after="80"/>
      </w:pPr>
      <w:r>
        <w:rPr>
          <w:sz w:val="22"/>
        </w:rPr>
        <w:t>To go back to the staff list, click "Back to Staff List" or the back arrow at the top-left.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A0A0A0"/>
          <w:left w:val="dashed" w:sz="6" w:color="A0A0A0"/>
          <w:bottom w:val="dashed" w:sz="6" w:color="A0A0A0"/>
          <w:right w:val="dashed" w:sz="6" w:color="A0A0A0"/>
        </w:tblBorders>
      </w:tblPr>
      <w:tblGrid>
        <w:gridCol w:w="9746"/>
      </w:tblGrid>
      <w:tr>
        <w:tc>
          <w:tcPr>
            <w:tcW w:type="dxa" w:w="9746"/>
            <w:shd w:val="clear" w:color="auto" w:fill="F0F0F0"/>
          </w:tcPr>
          <w:p>
            <w:pPr>
              <w:jc w:val="center"/>
            </w:pPr>
            <w:r>
              <w:rPr>
                <w:b/>
                <w:color w:val="606060"/>
                <w:sz w:val="22"/>
              </w:rPr>
              <w:br/>
              <w:t>[ SCREENSHOT PLACEHOLDER ]</w:t>
              <w:br/>
            </w:r>
          </w:p>
          <w:p>
            <w:pPr>
              <w:jc w:val="center"/>
            </w:pPr>
            <w:r>
              <w:rPr>
                <w:i/>
                <w:color w:val="606060"/>
                <w:sz w:val="20"/>
              </w:rPr>
              <w:t>Figure 3.1 - A typical staff profile showing the tabs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0B400"/>
          <w:left w:val="single" w:sz="8" w:color="E0B400"/>
          <w:bottom w:val="single" w:sz="8" w:color="E0B400"/>
          <w:right w:val="single" w:sz="8" w:color="E0B400"/>
        </w:tblBorders>
      </w:tblPr>
      <w:tblGrid>
        <w:gridCol w:w="9746"/>
      </w:tblGrid>
      <w:tr>
        <w:tc>
          <w:tcPr>
            <w:tcW w:type="dxa" w:w="8504"/>
            <w:shd w:val="clear" w:color="auto" w:fill="FFF4CE"/>
            <w:vAlign w:val="top"/>
          </w:tcPr>
          <w:p>
            <w:r>
              <w:rPr>
                <w:b/>
                <w:color w:val="8A6D00"/>
                <w:sz w:val="22"/>
              </w:rPr>
              <w:t xml:space="preserve">  TIP</w:t>
            </w:r>
          </w:p>
          <w:p>
            <w:pPr>
              <w:ind w:left="170"/>
            </w:pPr>
            <w:r>
              <w:rPr>
                <w:sz w:val="22"/>
              </w:rPr>
              <w:t>Viewing a profile does NOT change anything. You can click around freely.</w:t>
            </w:r>
          </w:p>
          <w:p>
            <w:pPr>
              <w:ind w:left="170"/>
            </w:pPr>
            <w:r>
              <w:rPr>
                <w:sz w:val="22"/>
              </w:rPr>
              <w:t>Changes only happen when you click "Save" or "Update".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4. How to Add a New Staff Record</w:t>
      </w:r>
    </w:p>
    <w:p>
      <w:r>
        <w:rPr>
          <w:b w:val="0"/>
          <w:i w:val="0"/>
          <w:sz w:val="22"/>
        </w:rPr>
        <w:t>Use this when a new officer joins the Court. Take your time and fill the form carefully.</w:t>
      </w:r>
    </w:p>
    <w:p>
      <w:pPr>
        <w:pStyle w:val="ListNumber"/>
        <w:spacing w:after="80"/>
      </w:pPr>
      <w:r>
        <w:rPr>
          <w:sz w:val="22"/>
        </w:rPr>
        <w:t>Click "Staff Records" on the left-hand menu.</w:t>
      </w:r>
    </w:p>
    <w:p>
      <w:pPr>
        <w:pStyle w:val="ListNumber"/>
        <w:spacing w:after="80"/>
      </w:pPr>
      <w:r>
        <w:rPr>
          <w:sz w:val="22"/>
        </w:rPr>
        <w:t>Click the green "+ Add New Staff" button at the top-right.</w:t>
      </w:r>
    </w:p>
    <w:p>
      <w:pPr>
        <w:pStyle w:val="ListNumber"/>
        <w:spacing w:after="80"/>
      </w:pPr>
      <w:r>
        <w:rPr>
          <w:sz w:val="22"/>
        </w:rPr>
        <w:t>A blank form will open.</w:t>
      </w:r>
    </w:p>
    <w:p>
      <w:pPr>
        <w:pStyle w:val="ListNumber"/>
        <w:spacing w:after="80"/>
      </w:pPr>
      <w:r>
        <w:rPr>
          <w:sz w:val="22"/>
        </w:rPr>
        <w:t>Fill in each field, one at a time (see the list below).</w:t>
      </w:r>
    </w:p>
    <w:p>
      <w:pPr>
        <w:pStyle w:val="ListNumber"/>
        <w:spacing w:after="80"/>
      </w:pPr>
      <w:r>
        <w:rPr>
          <w:sz w:val="22"/>
        </w:rPr>
        <w:t>Fields marked with a red star (*) MUST be filled.</w:t>
      </w:r>
    </w:p>
    <w:p>
      <w:pPr>
        <w:pStyle w:val="ListNumber"/>
        <w:spacing w:after="80"/>
      </w:pPr>
      <w:r>
        <w:rPr>
          <w:sz w:val="22"/>
        </w:rPr>
        <w:t>When you finish, click the blue "Save" button at the bottom.</w:t>
      </w:r>
    </w:p>
    <w:p>
      <w:pPr>
        <w:pStyle w:val="ListNumber"/>
        <w:spacing w:after="80"/>
      </w:pPr>
      <w:r>
        <w:rPr>
          <w:sz w:val="22"/>
        </w:rPr>
        <w:t>A green message will say "Staff record added successfully".</w:t>
      </w:r>
    </w:p>
    <w:p>
      <w:pPr>
        <w:pStyle w:val="ListNumber"/>
        <w:spacing w:after="80"/>
      </w:pPr>
      <w:r>
        <w:rPr>
          <w:sz w:val="22"/>
        </w:rPr>
        <w:t>The new staff will now appear in the staff list.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A0A0A0"/>
          <w:left w:val="dashed" w:sz="6" w:color="A0A0A0"/>
          <w:bottom w:val="dashed" w:sz="6" w:color="A0A0A0"/>
          <w:right w:val="dashed" w:sz="6" w:color="A0A0A0"/>
        </w:tblBorders>
      </w:tblPr>
      <w:tblGrid>
        <w:gridCol w:w="9746"/>
      </w:tblGrid>
      <w:tr>
        <w:tc>
          <w:tcPr>
            <w:tcW w:type="dxa" w:w="9746"/>
            <w:shd w:val="clear" w:color="auto" w:fill="F0F0F0"/>
          </w:tcPr>
          <w:p>
            <w:pPr>
              <w:jc w:val="center"/>
            </w:pPr>
            <w:r>
              <w:rPr>
                <w:b/>
                <w:color w:val="606060"/>
                <w:sz w:val="22"/>
              </w:rPr>
              <w:br/>
              <w:t>[ SCREENSHOT PLACEHOLDER ]</w:t>
              <w:br/>
            </w:r>
          </w:p>
          <w:p>
            <w:pPr>
              <w:jc w:val="center"/>
            </w:pPr>
            <w:r>
              <w:rPr>
                <w:i/>
                <w:color w:val="606060"/>
                <w:sz w:val="20"/>
              </w:rPr>
              <w:t>Figure 4.1 - The Add New Staff form</w:t>
              <w:br/>
            </w:r>
          </w:p>
        </w:tc>
      </w:tr>
    </w:tbl>
    <w:p/>
    <w:p>
      <w:pPr>
        <w:pStyle w:val="Heading2"/>
      </w:pPr>
      <w:r>
        <w:rPr>
          <w:color w:val="2E5C9A"/>
        </w:rPr>
        <w:t>Each field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873"/>
          </w:tcPr>
          <w:p>
            <w:r>
              <w:rPr>
                <w:b/>
              </w:rPr>
              <w:t>What to enter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File Number *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The unique staff file number given by HR. Example: CCA/2024/0123.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Surname *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The staff member's last name (family name).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First Name *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The staff member's first name.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Middle Name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The middle name, if any. Leave blank if none.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Date of Birth *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Click the small calendar icon and pick the date. Format is day/month/year.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Gender *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Click the drop-down and choose Male or Female.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Marital Status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Single, Married, Widowed, or Divorced.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State of Origin *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Choose from the drop-down list of states.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Local Government Area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Choose the LGA after picking the state.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Home Address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The staff member's residential address.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Phone Number *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11-digit phone number, e.g. 08031234567.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Email Address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A working email address, if available.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Date of First Appointment *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The day the officer first joined the Court.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Current Grade Level *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Choose the grade level, e.g. GL08, GL10.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Current Step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Choose the step within the grade, e.g. Step 3.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Department / Unit *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Choose the department where the officer works.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Designation / Post *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The job title, e.g. "Senior Court Clerk".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Cadre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The job cadre, e.g. Administrative, Judicial Support, Secretarial.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Qualification(s)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Highest academic qualification, e.g. BSc, HND, NCE.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Date of Last Promotion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The date of the most recent promotion.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Date of Confirmation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The date the officer was confirmed in service.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Date of Retirement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Calculated automatically once date of birth and first appointment are filled.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Next of Kin Name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Name of the person to contact in case of emergency.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Next of Kin Phone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Phone number of the next of kin.</w:t>
            </w:r>
          </w:p>
        </w:tc>
      </w:tr>
      <w:tr>
        <w:tc>
          <w:tcPr>
            <w:tcW w:type="dxa" w:w="4873"/>
          </w:tcPr>
          <w:p>
            <w:r/>
            <w:r>
              <w:rPr>
                <w:b/>
                <w:sz w:val="20"/>
              </w:rPr>
              <w:t>Photograph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Click "Upload Photo" and choose a passport-style picture from your computer.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0B400"/>
          <w:left w:val="single" w:sz="8" w:color="E0B400"/>
          <w:bottom w:val="single" w:sz="8" w:color="E0B400"/>
          <w:right w:val="single" w:sz="8" w:color="E0B400"/>
        </w:tblBorders>
      </w:tblPr>
      <w:tblGrid>
        <w:gridCol w:w="9746"/>
      </w:tblGrid>
      <w:tr>
        <w:tc>
          <w:tcPr>
            <w:tcW w:type="dxa" w:w="8504"/>
            <w:shd w:val="clear" w:color="auto" w:fill="FFF4CE"/>
            <w:vAlign w:val="top"/>
          </w:tcPr>
          <w:p>
            <w:r>
              <w:rPr>
                <w:b/>
                <w:color w:val="8A6D00"/>
                <w:sz w:val="22"/>
              </w:rPr>
              <w:t xml:space="preserve">  TIP</w:t>
            </w:r>
          </w:p>
          <w:p>
            <w:pPr>
              <w:ind w:left="170"/>
            </w:pPr>
            <w:r>
              <w:rPr>
                <w:sz w:val="22"/>
              </w:rPr>
              <w:t>Double-check the file number and date of birth before saving. These are hard to correct later.</w:t>
            </w:r>
          </w:p>
          <w:p>
            <w:pPr>
              <w:ind w:left="170"/>
            </w:pPr>
            <w:r>
              <w:rPr>
                <w:sz w:val="22"/>
              </w:rPr>
              <w:t>If you are interrupted, the form will lose what you have typed. Finish in one sitting if you can.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5. How to Update a Staff Record</w:t>
      </w:r>
    </w:p>
    <w:p>
      <w:r>
        <w:rPr>
          <w:b w:val="0"/>
          <w:i w:val="0"/>
          <w:sz w:val="22"/>
        </w:rPr>
        <w:t>Use this when something changes - a new phone number, a new address, a new qualification, and so on.</w:t>
      </w:r>
    </w:p>
    <w:p>
      <w:pPr>
        <w:pStyle w:val="ListNumber"/>
        <w:spacing w:after="80"/>
      </w:pPr>
      <w:r>
        <w:rPr>
          <w:sz w:val="22"/>
        </w:rPr>
        <w:t>Find the staff member using the search (see Section 2).</w:t>
      </w:r>
    </w:p>
    <w:p>
      <w:pPr>
        <w:pStyle w:val="ListNumber"/>
        <w:spacing w:after="80"/>
      </w:pPr>
      <w:r>
        <w:rPr>
          <w:sz w:val="22"/>
        </w:rPr>
        <w:t>Open the profile by clicking the name.</w:t>
      </w:r>
    </w:p>
    <w:p>
      <w:pPr>
        <w:pStyle w:val="ListNumber"/>
        <w:spacing w:after="80"/>
      </w:pPr>
      <w:r>
        <w:rPr>
          <w:sz w:val="22"/>
        </w:rPr>
        <w:t>Click the "Edit" button at the top-right of the profile.</w:t>
      </w:r>
    </w:p>
    <w:p>
      <w:pPr>
        <w:pStyle w:val="ListNumber"/>
        <w:spacing w:after="80"/>
      </w:pPr>
      <w:r>
        <w:rPr>
          <w:sz w:val="22"/>
        </w:rPr>
        <w:t>The form will open with all the current information filled in.</w:t>
      </w:r>
    </w:p>
    <w:p>
      <w:pPr>
        <w:pStyle w:val="ListNumber"/>
        <w:spacing w:after="80"/>
      </w:pPr>
      <w:r>
        <w:rPr>
          <w:sz w:val="22"/>
        </w:rPr>
        <w:t>Change only the fields you need to update. Leave the rest as they are.</w:t>
      </w:r>
    </w:p>
    <w:p>
      <w:pPr>
        <w:pStyle w:val="ListNumber"/>
        <w:spacing w:after="80"/>
      </w:pPr>
      <w:r>
        <w:rPr>
          <w:sz w:val="22"/>
        </w:rPr>
        <w:t>When done, click the blue "Update" button at the bottom.</w:t>
      </w:r>
    </w:p>
    <w:p>
      <w:pPr>
        <w:pStyle w:val="ListNumber"/>
        <w:spacing w:after="80"/>
      </w:pPr>
      <w:r>
        <w:rPr>
          <w:sz w:val="22"/>
        </w:rPr>
        <w:t>A green message will say "Record updated successfully".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A0A0A0"/>
          <w:left w:val="dashed" w:sz="6" w:color="A0A0A0"/>
          <w:bottom w:val="dashed" w:sz="6" w:color="A0A0A0"/>
          <w:right w:val="dashed" w:sz="6" w:color="A0A0A0"/>
        </w:tblBorders>
      </w:tblPr>
      <w:tblGrid>
        <w:gridCol w:w="9746"/>
      </w:tblGrid>
      <w:tr>
        <w:tc>
          <w:tcPr>
            <w:tcW w:type="dxa" w:w="9746"/>
            <w:shd w:val="clear" w:color="auto" w:fill="F0F0F0"/>
          </w:tcPr>
          <w:p>
            <w:pPr>
              <w:jc w:val="center"/>
            </w:pPr>
            <w:r>
              <w:rPr>
                <w:b/>
                <w:color w:val="606060"/>
                <w:sz w:val="22"/>
              </w:rPr>
              <w:br/>
              <w:t>[ SCREENSHOT PLACEHOLDER ]</w:t>
              <w:br/>
            </w:r>
          </w:p>
          <w:p>
            <w:pPr>
              <w:jc w:val="center"/>
            </w:pPr>
            <w:r>
              <w:rPr>
                <w:i/>
                <w:color w:val="606060"/>
                <w:sz w:val="20"/>
              </w:rPr>
              <w:t>Figure 5.1 - The Edit button on a staff profile</w:t>
              <w:br/>
            </w:r>
          </w:p>
        </w:tc>
      </w:tr>
    </w:tbl>
    <w:p/>
    <w:p>
      <w:pPr>
        <w:pStyle w:val="Heading2"/>
      </w:pPr>
      <w:r>
        <w:rPr>
          <w:color w:val="2E5C9A"/>
        </w:rPr>
        <w:t>What happens when you save</w:t>
      </w:r>
    </w:p>
    <w:p>
      <w:r>
        <w:rPr>
          <w:b w:val="0"/>
          <w:i w:val="0"/>
          <w:sz w:val="22"/>
        </w:rPr>
        <w:t>When you click "Update", three things happen at once:</w:t>
      </w:r>
    </w:p>
    <w:p>
      <w:pPr>
        <w:pStyle w:val="ListNumber"/>
        <w:spacing w:after="80"/>
      </w:pPr>
      <w:r>
        <w:rPr>
          <w:sz w:val="22"/>
        </w:rPr>
        <w:t>The new information replaces the old information in the system.</w:t>
      </w:r>
    </w:p>
    <w:p>
      <w:pPr>
        <w:pStyle w:val="ListNumber"/>
        <w:spacing w:after="80"/>
      </w:pPr>
      <w:r>
        <w:rPr>
          <w:sz w:val="22"/>
        </w:rPr>
        <w:t>The system records who made the change, and the date and time.</w:t>
      </w:r>
    </w:p>
    <w:p>
      <w:pPr>
        <w:pStyle w:val="ListNumber"/>
        <w:spacing w:after="80"/>
      </w:pPr>
      <w:r>
        <w:rPr>
          <w:sz w:val="22"/>
        </w:rPr>
        <w:t>A note is added to the staff member's History tab so the change can be traced later.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C03030"/>
          <w:left w:val="single" w:sz="8" w:color="C03030"/>
          <w:bottom w:val="single" w:sz="8" w:color="C03030"/>
          <w:right w:val="single" w:sz="8" w:color="C03030"/>
        </w:tblBorders>
      </w:tblPr>
      <w:tblGrid>
        <w:gridCol w:w="9746"/>
      </w:tblGrid>
      <w:tr>
        <w:tc>
          <w:tcPr>
            <w:tcW w:type="dxa" w:w="9746"/>
            <w:shd w:val="clear" w:color="auto" w:fill="FDE7E9"/>
          </w:tcPr>
          <w:p>
            <w:r>
              <w:rPr>
                <w:b/>
                <w:color w:val="A80000"/>
                <w:sz w:val="22"/>
              </w:rPr>
              <w:t xml:space="preserve">  IMPORTANT</w:t>
            </w:r>
          </w:p>
          <w:p>
            <w:pPr>
              <w:ind w:left="170"/>
            </w:pPr>
            <w:r>
              <w:rPr>
                <w:sz w:val="22"/>
              </w:rPr>
              <w:t>Once you click "Update", the change is saved straight away.</w:t>
            </w:r>
          </w:p>
          <w:p>
            <w:pPr>
              <w:ind w:left="170"/>
            </w:pPr>
            <w:r>
              <w:rPr>
                <w:sz w:val="22"/>
              </w:rPr>
              <w:t>There is no "undo" button. If you make a mistake, you must edit the record again to correct it.</w:t>
            </w:r>
          </w:p>
          <w:p>
            <w:pPr>
              <w:ind w:left="170"/>
            </w:pPr>
            <w:r>
              <w:rPr>
                <w:sz w:val="22"/>
              </w:rPr>
              <w:t>Always read your changes carefully before clicking "Update".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6. How to Record a Promotion or Transfer</w:t>
      </w:r>
    </w:p>
    <w:p>
      <w:r>
        <w:rPr>
          <w:b w:val="0"/>
          <w:i w:val="0"/>
          <w:sz w:val="22"/>
        </w:rPr>
        <w:t>Promotions and transfers are not recorded by editing the main profile. They have their own special pages so the system can keep a proper history.</w:t>
      </w:r>
    </w:p>
    <w:p>
      <w:pPr>
        <w:pStyle w:val="Heading2"/>
      </w:pPr>
      <w:r>
        <w:rPr>
          <w:color w:val="2E5C9A"/>
        </w:rPr>
        <w:t>To record a promotion</w:t>
      </w:r>
    </w:p>
    <w:p>
      <w:pPr>
        <w:pStyle w:val="ListNumber"/>
        <w:spacing w:after="80"/>
      </w:pPr>
      <w:r>
        <w:rPr>
          <w:sz w:val="22"/>
        </w:rPr>
        <w:t>Open the staff member's profile.</w:t>
      </w:r>
    </w:p>
    <w:p>
      <w:pPr>
        <w:pStyle w:val="ListNumber"/>
        <w:spacing w:after="80"/>
      </w:pPr>
      <w:r>
        <w:rPr>
          <w:sz w:val="22"/>
        </w:rPr>
        <w:t>Click the "Promotions" tab.</w:t>
      </w:r>
    </w:p>
    <w:p>
      <w:pPr>
        <w:pStyle w:val="ListNumber"/>
        <w:spacing w:after="80"/>
      </w:pPr>
      <w:r>
        <w:rPr>
          <w:sz w:val="22"/>
        </w:rPr>
        <w:t>Click the green "+ Add Promotion" button.</w:t>
      </w:r>
    </w:p>
    <w:p>
      <w:pPr>
        <w:pStyle w:val="ListNumber"/>
        <w:spacing w:after="80"/>
      </w:pPr>
      <w:r>
        <w:rPr>
          <w:sz w:val="22"/>
        </w:rPr>
        <w:t>Fill in the form: New Grade Level, New Step, Effective Date, and Approval Reference (the letter or memo number).</w:t>
      </w:r>
    </w:p>
    <w:p>
      <w:pPr>
        <w:pStyle w:val="ListNumber"/>
        <w:spacing w:after="80"/>
      </w:pPr>
      <w:r>
        <w:rPr>
          <w:sz w:val="22"/>
        </w:rPr>
        <w:t>Attach the promotion letter by clicking "Upload Document".</w:t>
      </w:r>
    </w:p>
    <w:p>
      <w:pPr>
        <w:pStyle w:val="ListNumber"/>
        <w:spacing w:after="80"/>
      </w:pPr>
      <w:r>
        <w:rPr>
          <w:sz w:val="22"/>
        </w:rPr>
        <w:t>Click "Save Promotion".</w:t>
      </w:r>
    </w:p>
    <w:p>
      <w:pPr>
        <w:pStyle w:val="ListNumber"/>
        <w:spacing w:after="80"/>
      </w:pPr>
      <w:r>
        <w:rPr>
          <w:sz w:val="22"/>
        </w:rPr>
        <w:t>The staff member's current grade will update automatically.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A0A0A0"/>
          <w:left w:val="dashed" w:sz="6" w:color="A0A0A0"/>
          <w:bottom w:val="dashed" w:sz="6" w:color="A0A0A0"/>
          <w:right w:val="dashed" w:sz="6" w:color="A0A0A0"/>
        </w:tblBorders>
      </w:tblPr>
      <w:tblGrid>
        <w:gridCol w:w="9746"/>
      </w:tblGrid>
      <w:tr>
        <w:tc>
          <w:tcPr>
            <w:tcW w:type="dxa" w:w="9746"/>
            <w:shd w:val="clear" w:color="auto" w:fill="F0F0F0"/>
          </w:tcPr>
          <w:p>
            <w:pPr>
              <w:jc w:val="center"/>
            </w:pPr>
            <w:r>
              <w:rPr>
                <w:b/>
                <w:color w:val="606060"/>
                <w:sz w:val="22"/>
              </w:rPr>
              <w:br/>
              <w:t>[ SCREENSHOT PLACEHOLDER ]</w:t>
              <w:br/>
            </w:r>
          </w:p>
          <w:p>
            <w:pPr>
              <w:jc w:val="center"/>
            </w:pPr>
            <w:r>
              <w:rPr>
                <w:i/>
                <w:color w:val="606060"/>
                <w:sz w:val="20"/>
              </w:rPr>
              <w:t>Figure 6.1 - The Add Promotion form</w:t>
              <w:br/>
            </w:r>
          </w:p>
        </w:tc>
      </w:tr>
    </w:tbl>
    <w:p/>
    <w:p>
      <w:pPr>
        <w:pStyle w:val="Heading2"/>
      </w:pPr>
      <w:r>
        <w:rPr>
          <w:color w:val="2E5C9A"/>
        </w:rPr>
        <w:t>To record a transfer</w:t>
      </w:r>
    </w:p>
    <w:p>
      <w:pPr>
        <w:pStyle w:val="ListNumber"/>
        <w:spacing w:after="80"/>
      </w:pPr>
      <w:r>
        <w:rPr>
          <w:sz w:val="22"/>
        </w:rPr>
        <w:t>Open the staff member's profile.</w:t>
      </w:r>
    </w:p>
    <w:p>
      <w:pPr>
        <w:pStyle w:val="ListNumber"/>
        <w:spacing w:after="80"/>
      </w:pPr>
      <w:r>
        <w:rPr>
          <w:sz w:val="22"/>
        </w:rPr>
        <w:t>Click the "Employment" tab.</w:t>
      </w:r>
    </w:p>
    <w:p>
      <w:pPr>
        <w:pStyle w:val="ListNumber"/>
        <w:spacing w:after="80"/>
      </w:pPr>
      <w:r>
        <w:rPr>
          <w:sz w:val="22"/>
        </w:rPr>
        <w:t>Click the "Record Transfer" button.</w:t>
      </w:r>
    </w:p>
    <w:p>
      <w:pPr>
        <w:pStyle w:val="ListNumber"/>
        <w:spacing w:after="80"/>
      </w:pPr>
      <w:r>
        <w:rPr>
          <w:sz w:val="22"/>
        </w:rPr>
        <w:t>Fill in the form: New Department, New Designation, Effective Date, and Reason.</w:t>
      </w:r>
    </w:p>
    <w:p>
      <w:pPr>
        <w:pStyle w:val="ListNumber"/>
        <w:spacing w:after="80"/>
      </w:pPr>
      <w:r>
        <w:rPr>
          <w:sz w:val="22"/>
        </w:rPr>
        <w:t>Attach the transfer memo by clicking "Upload Document".</w:t>
      </w:r>
    </w:p>
    <w:p>
      <w:pPr>
        <w:pStyle w:val="ListNumber"/>
        <w:spacing w:after="80"/>
      </w:pPr>
      <w:r>
        <w:rPr>
          <w:sz w:val="22"/>
        </w:rPr>
        <w:t>Click "Save Transfer".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0B400"/>
          <w:left w:val="single" w:sz="8" w:color="E0B400"/>
          <w:bottom w:val="single" w:sz="8" w:color="E0B400"/>
          <w:right w:val="single" w:sz="8" w:color="E0B400"/>
        </w:tblBorders>
      </w:tblPr>
      <w:tblGrid>
        <w:gridCol w:w="9746"/>
      </w:tblGrid>
      <w:tr>
        <w:tc>
          <w:tcPr>
            <w:tcW w:type="dxa" w:w="8504"/>
            <w:shd w:val="clear" w:color="auto" w:fill="FFF4CE"/>
            <w:vAlign w:val="top"/>
          </w:tcPr>
          <w:p>
            <w:r>
              <w:rPr>
                <w:b/>
                <w:color w:val="8A6D00"/>
                <w:sz w:val="22"/>
              </w:rPr>
              <w:t xml:space="preserve">  TIP</w:t>
            </w:r>
          </w:p>
          <w:p>
            <w:pPr>
              <w:ind w:left="170"/>
            </w:pPr>
            <w:r>
              <w:rPr>
                <w:sz w:val="22"/>
              </w:rPr>
              <w:t>Always attach the official letter or memo. Without it, the record cannot be verified later.</w:t>
            </w:r>
          </w:p>
          <w:p>
            <w:pPr>
              <w:ind w:left="170"/>
            </w:pPr>
            <w:r>
              <w:rPr>
                <w:sz w:val="22"/>
              </w:rPr>
              <w:t>Use the exact effective date written on the letter, not the date you are entering it into the system.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7. How to View the Promotions Due List</w:t>
      </w:r>
    </w:p>
    <w:p>
      <w:r>
        <w:rPr>
          <w:b w:val="0"/>
          <w:i w:val="0"/>
          <w:sz w:val="22"/>
        </w:rPr>
        <w:t>The system can tell you which officers are due for promotion. This helps the Court plan ahead and avoid delays.</w:t>
      </w:r>
    </w:p>
    <w:p>
      <w:pPr>
        <w:pStyle w:val="ListNumber"/>
        <w:spacing w:after="80"/>
      </w:pPr>
      <w:r>
        <w:rPr>
          <w:sz w:val="22"/>
        </w:rPr>
        <w:t>From the dashboard, click "Promotions" on the left-hand menu.</w:t>
      </w:r>
    </w:p>
    <w:p>
      <w:pPr>
        <w:pStyle w:val="ListNumber"/>
        <w:spacing w:after="80"/>
      </w:pPr>
      <w:r>
        <w:rPr>
          <w:sz w:val="22"/>
        </w:rPr>
        <w:t>Choose "Promotions Due" from the sub-menu.</w:t>
      </w:r>
    </w:p>
    <w:p>
      <w:pPr>
        <w:pStyle w:val="ListNumber"/>
        <w:spacing w:after="80"/>
      </w:pPr>
      <w:r>
        <w:rPr>
          <w:sz w:val="22"/>
        </w:rPr>
        <w:t>A list will open showing every officer who is due for promotion.</w:t>
      </w:r>
    </w:p>
    <w:p>
      <w:pPr>
        <w:pStyle w:val="ListNumber"/>
        <w:spacing w:after="80"/>
      </w:pPr>
      <w:r>
        <w:rPr>
          <w:sz w:val="22"/>
        </w:rPr>
        <w:t>By default, it shows officers due within the next 6 months.</w:t>
      </w:r>
    </w:p>
    <w:p>
      <w:pPr>
        <w:pStyle w:val="ListNumber"/>
        <w:spacing w:after="80"/>
      </w:pPr>
      <w:r>
        <w:rPr>
          <w:sz w:val="22"/>
        </w:rPr>
        <w:t>To change the period, click the drop-down at the top and choose 3 months, 6 months, or 12 months.</w:t>
      </w:r>
    </w:p>
    <w:p>
      <w:pPr>
        <w:pStyle w:val="ListNumber"/>
        <w:spacing w:after="80"/>
      </w:pPr>
      <w:r>
        <w:rPr>
          <w:sz w:val="22"/>
        </w:rPr>
        <w:t>You can sort the list by clicking any column heading (Name, Grade, Due Date).</w:t>
      </w:r>
    </w:p>
    <w:p>
      <w:pPr>
        <w:pStyle w:val="ListNumber"/>
        <w:spacing w:after="80"/>
      </w:pPr>
      <w:r>
        <w:rPr>
          <w:sz w:val="22"/>
        </w:rPr>
        <w:t>To see why an officer is listed, click their name.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A0A0A0"/>
          <w:left w:val="dashed" w:sz="6" w:color="A0A0A0"/>
          <w:bottom w:val="dashed" w:sz="6" w:color="A0A0A0"/>
          <w:right w:val="dashed" w:sz="6" w:color="A0A0A0"/>
        </w:tblBorders>
      </w:tblPr>
      <w:tblGrid>
        <w:gridCol w:w="9746"/>
      </w:tblGrid>
      <w:tr>
        <w:tc>
          <w:tcPr>
            <w:tcW w:type="dxa" w:w="9746"/>
            <w:shd w:val="clear" w:color="auto" w:fill="F0F0F0"/>
          </w:tcPr>
          <w:p>
            <w:pPr>
              <w:jc w:val="center"/>
            </w:pPr>
            <w:r>
              <w:rPr>
                <w:b/>
                <w:color w:val="606060"/>
                <w:sz w:val="22"/>
              </w:rPr>
              <w:br/>
              <w:t>[ SCREENSHOT PLACEHOLDER ]</w:t>
              <w:br/>
            </w:r>
          </w:p>
          <w:p>
            <w:pPr>
              <w:jc w:val="center"/>
            </w:pPr>
            <w:r>
              <w:rPr>
                <w:i/>
                <w:color w:val="606060"/>
                <w:sz w:val="20"/>
              </w:rPr>
              <w:t>Figure 7.1 - The Promotions Due page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0B400"/>
          <w:left w:val="single" w:sz="8" w:color="E0B400"/>
          <w:bottom w:val="single" w:sz="8" w:color="E0B400"/>
          <w:right w:val="single" w:sz="8" w:color="E0B400"/>
        </w:tblBorders>
      </w:tblPr>
      <w:tblGrid>
        <w:gridCol w:w="9746"/>
      </w:tblGrid>
      <w:tr>
        <w:tc>
          <w:tcPr>
            <w:tcW w:type="dxa" w:w="8504"/>
            <w:shd w:val="clear" w:color="auto" w:fill="FFF4CE"/>
            <w:vAlign w:val="top"/>
          </w:tcPr>
          <w:p>
            <w:r>
              <w:rPr>
                <w:b/>
                <w:color w:val="8A6D00"/>
                <w:sz w:val="22"/>
              </w:rPr>
              <w:t xml:space="preserve">  TIP</w:t>
            </w:r>
          </w:p>
          <w:p>
            <w:pPr>
              <w:ind w:left="170"/>
            </w:pPr>
            <w:r>
              <w:rPr>
                <w:sz w:val="22"/>
              </w:rPr>
              <w:t>The list is updated automatically every night.</w:t>
            </w:r>
          </w:p>
          <w:p>
            <w:pPr>
              <w:ind w:left="170"/>
            </w:pPr>
            <w:r>
              <w:rPr>
                <w:sz w:val="22"/>
              </w:rPr>
              <w:t>You can download this list as a report - see Section 9.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8. How to View the Retirement Monitor</w:t>
      </w:r>
    </w:p>
    <w:p>
      <w:r>
        <w:rPr>
          <w:b w:val="0"/>
          <w:i w:val="0"/>
          <w:sz w:val="22"/>
        </w:rPr>
        <w:t>The Retirement Monitor shows officers approaching retirement age (60 years) or 35 years of service - whichever comes first.</w:t>
      </w:r>
    </w:p>
    <w:p>
      <w:pPr>
        <w:pStyle w:val="ListNumber"/>
        <w:spacing w:after="80"/>
      </w:pPr>
      <w:r>
        <w:rPr>
          <w:sz w:val="22"/>
        </w:rPr>
        <w:t>From the dashboard, click "Retirement Monitor" on the left-hand menu.</w:t>
      </w:r>
    </w:p>
    <w:p>
      <w:pPr>
        <w:pStyle w:val="ListNumber"/>
        <w:spacing w:after="80"/>
      </w:pPr>
      <w:r>
        <w:rPr>
          <w:sz w:val="22"/>
        </w:rPr>
        <w:t>A list will open showing officers near retirement.</w:t>
      </w:r>
    </w:p>
    <w:p>
      <w:pPr>
        <w:pStyle w:val="ListNumber"/>
        <w:spacing w:after="80"/>
      </w:pPr>
      <w:r>
        <w:rPr>
          <w:sz w:val="22"/>
        </w:rPr>
        <w:t>The list is split into three colours:</w:t>
      </w:r>
    </w:p>
    <w:p>
      <w:pPr>
        <w:pStyle w:val="ListNumber"/>
        <w:spacing w:after="80"/>
      </w:pPr>
      <w:r>
        <w:rPr>
          <w:sz w:val="22"/>
        </w:rPr>
        <w:t xml:space="preserve">    RED - officers retiring within 6 months.</w:t>
      </w:r>
    </w:p>
    <w:p>
      <w:pPr>
        <w:pStyle w:val="ListNumber"/>
        <w:spacing w:after="80"/>
      </w:pPr>
      <w:r>
        <w:rPr>
          <w:sz w:val="22"/>
        </w:rPr>
        <w:t xml:space="preserve">    AMBER (orange) - officers retiring within 12 months.</w:t>
      </w:r>
    </w:p>
    <w:p>
      <w:pPr>
        <w:pStyle w:val="ListNumber"/>
        <w:spacing w:after="80"/>
      </w:pPr>
      <w:r>
        <w:rPr>
          <w:sz w:val="22"/>
        </w:rPr>
        <w:t xml:space="preserve">    GREEN - officers retiring within 24 months.</w:t>
      </w:r>
    </w:p>
    <w:p>
      <w:pPr>
        <w:pStyle w:val="ListNumber"/>
        <w:spacing w:after="80"/>
      </w:pPr>
      <w:r>
        <w:rPr>
          <w:sz w:val="22"/>
        </w:rPr>
        <w:t>Click any name to see the officer's full profile and exact retirement date.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A0A0A0"/>
          <w:left w:val="dashed" w:sz="6" w:color="A0A0A0"/>
          <w:bottom w:val="dashed" w:sz="6" w:color="A0A0A0"/>
          <w:right w:val="dashed" w:sz="6" w:color="A0A0A0"/>
        </w:tblBorders>
      </w:tblPr>
      <w:tblGrid>
        <w:gridCol w:w="9746"/>
      </w:tblGrid>
      <w:tr>
        <w:tc>
          <w:tcPr>
            <w:tcW w:type="dxa" w:w="9746"/>
            <w:shd w:val="clear" w:color="auto" w:fill="F0F0F0"/>
          </w:tcPr>
          <w:p>
            <w:pPr>
              <w:jc w:val="center"/>
            </w:pPr>
            <w:r>
              <w:rPr>
                <w:b/>
                <w:color w:val="606060"/>
                <w:sz w:val="22"/>
              </w:rPr>
              <w:br/>
              <w:t>[ SCREENSHOT PLACEHOLDER ]</w:t>
              <w:br/>
            </w:r>
          </w:p>
          <w:p>
            <w:pPr>
              <w:jc w:val="center"/>
            </w:pPr>
            <w:r>
              <w:rPr>
                <w:i/>
                <w:color w:val="606060"/>
                <w:sz w:val="20"/>
              </w:rPr>
              <w:t>Figure 8.1 - The Retirement Monitor with colour-coded list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0B400"/>
          <w:left w:val="single" w:sz="8" w:color="E0B400"/>
          <w:bottom w:val="single" w:sz="8" w:color="E0B400"/>
          <w:right w:val="single" w:sz="8" w:color="E0B400"/>
        </w:tblBorders>
      </w:tblPr>
      <w:tblGrid>
        <w:gridCol w:w="9746"/>
      </w:tblGrid>
      <w:tr>
        <w:tc>
          <w:tcPr>
            <w:tcW w:type="dxa" w:w="8504"/>
            <w:shd w:val="clear" w:color="auto" w:fill="FFF4CE"/>
            <w:vAlign w:val="top"/>
          </w:tcPr>
          <w:p>
            <w:r>
              <w:rPr>
                <w:b/>
                <w:color w:val="8A6D00"/>
                <w:sz w:val="22"/>
              </w:rPr>
              <w:t xml:space="preserve">  TIP</w:t>
            </w:r>
          </w:p>
          <w:p>
            <w:pPr>
              <w:ind w:left="170"/>
            </w:pPr>
            <w:r>
              <w:rPr>
                <w:sz w:val="22"/>
              </w:rPr>
              <w:t>Use this list every month to prepare retirement letters and benefits early.</w:t>
            </w:r>
          </w:p>
          <w:p>
            <w:pPr>
              <w:ind w:left="170"/>
            </w:pPr>
            <w:r>
              <w:rPr>
                <w:sz w:val="22"/>
              </w:rPr>
              <w:t>If a retirement date looks wrong, check the date of birth and date of first appointment on the staff profile.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9. How to Generate and Download a Report</w:t>
      </w:r>
    </w:p>
    <w:p>
      <w:r>
        <w:rPr>
          <w:b w:val="0"/>
          <w:i w:val="0"/>
          <w:sz w:val="22"/>
        </w:rPr>
        <w:t>Reports are useful for meetings, audits, and yearly returns. The system creates them for you in a few clicks.</w:t>
      </w:r>
    </w:p>
    <w:p>
      <w:pPr>
        <w:pStyle w:val="ListNumber"/>
        <w:spacing w:after="80"/>
      </w:pPr>
      <w:r>
        <w:rPr>
          <w:sz w:val="22"/>
        </w:rPr>
        <w:t>From the dashboard, click "Reports" on the left-hand menu.</w:t>
      </w:r>
    </w:p>
    <w:p>
      <w:pPr>
        <w:pStyle w:val="ListNumber"/>
        <w:spacing w:after="80"/>
      </w:pPr>
      <w:r>
        <w:rPr>
          <w:sz w:val="22"/>
        </w:rPr>
        <w:t>A list of report types will appear. Common ones are: Nominal Roll, Promotions Due, Retirement List, Staff by Department, and Staff by Grade.</w:t>
      </w:r>
    </w:p>
    <w:p>
      <w:pPr>
        <w:pStyle w:val="ListNumber"/>
        <w:spacing w:after="80"/>
      </w:pPr>
      <w:r>
        <w:rPr>
          <w:sz w:val="22"/>
        </w:rPr>
        <w:t>Click the report you want.</w:t>
      </w:r>
    </w:p>
    <w:p>
      <w:pPr>
        <w:pStyle w:val="ListNumber"/>
        <w:spacing w:after="80"/>
      </w:pPr>
      <w:r>
        <w:rPr>
          <w:sz w:val="22"/>
        </w:rPr>
        <w:t>Choose the options on the right: department, date range, grade level, and so on.</w:t>
      </w:r>
    </w:p>
    <w:p>
      <w:pPr>
        <w:pStyle w:val="ListNumber"/>
        <w:spacing w:after="80"/>
      </w:pPr>
      <w:r>
        <w:rPr>
          <w:sz w:val="22"/>
        </w:rPr>
        <w:t>Click "Generate Report".</w:t>
      </w:r>
    </w:p>
    <w:p>
      <w:pPr>
        <w:pStyle w:val="ListNumber"/>
        <w:spacing w:after="80"/>
      </w:pPr>
      <w:r>
        <w:rPr>
          <w:sz w:val="22"/>
        </w:rPr>
        <w:t>Wait a few seconds. The report will appear on the screen.</w:t>
      </w:r>
    </w:p>
    <w:p>
      <w:pPr>
        <w:pStyle w:val="ListNumber"/>
        <w:spacing w:after="80"/>
      </w:pPr>
      <w:r>
        <w:rPr>
          <w:sz w:val="22"/>
        </w:rPr>
        <w:t>To save it, click "Download as PDF" or "Download as Excel" at the top of the report.</w:t>
      </w:r>
    </w:p>
    <w:p>
      <w:pPr>
        <w:pStyle w:val="ListNumber"/>
        <w:spacing w:after="80"/>
      </w:pPr>
      <w:r>
        <w:rPr>
          <w:sz w:val="22"/>
        </w:rPr>
        <w:t>The file will be saved to your computer's Downloads folder.</w:t>
      </w:r>
    </w:p>
    <w:p>
      <w:pPr>
        <w:pStyle w:val="ListNumber"/>
        <w:spacing w:after="80"/>
      </w:pPr>
      <w:r>
        <w:rPr>
          <w:sz w:val="22"/>
        </w:rPr>
        <w:t>Open it from there, or attach it to an email.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A0A0A0"/>
          <w:left w:val="dashed" w:sz="6" w:color="A0A0A0"/>
          <w:bottom w:val="dashed" w:sz="6" w:color="A0A0A0"/>
          <w:right w:val="dashed" w:sz="6" w:color="A0A0A0"/>
        </w:tblBorders>
      </w:tblPr>
      <w:tblGrid>
        <w:gridCol w:w="9746"/>
      </w:tblGrid>
      <w:tr>
        <w:tc>
          <w:tcPr>
            <w:tcW w:type="dxa" w:w="9746"/>
            <w:shd w:val="clear" w:color="auto" w:fill="F0F0F0"/>
          </w:tcPr>
          <w:p>
            <w:pPr>
              <w:jc w:val="center"/>
            </w:pPr>
            <w:r>
              <w:rPr>
                <w:b/>
                <w:color w:val="606060"/>
                <w:sz w:val="22"/>
              </w:rPr>
              <w:br/>
              <w:t>[ SCREENSHOT PLACEHOLDER ]</w:t>
              <w:br/>
            </w:r>
          </w:p>
          <w:p>
            <w:pPr>
              <w:jc w:val="center"/>
            </w:pPr>
            <w:r>
              <w:rPr>
                <w:i/>
                <w:color w:val="606060"/>
                <w:sz w:val="20"/>
              </w:rPr>
              <w:t>Figure 9.1 - The Reports page with download options</w:t>
              <w:br/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0B400"/>
          <w:left w:val="single" w:sz="8" w:color="E0B400"/>
          <w:bottom w:val="single" w:sz="8" w:color="E0B400"/>
          <w:right w:val="single" w:sz="8" w:color="E0B400"/>
        </w:tblBorders>
      </w:tblPr>
      <w:tblGrid>
        <w:gridCol w:w="9746"/>
      </w:tblGrid>
      <w:tr>
        <w:tc>
          <w:tcPr>
            <w:tcW w:type="dxa" w:w="8504"/>
            <w:shd w:val="clear" w:color="auto" w:fill="FFF4CE"/>
            <w:vAlign w:val="top"/>
          </w:tcPr>
          <w:p>
            <w:r>
              <w:rPr>
                <w:b/>
                <w:color w:val="8A6D00"/>
                <w:sz w:val="22"/>
              </w:rPr>
              <w:t xml:space="preserve">  TIP</w:t>
            </w:r>
          </w:p>
          <w:p>
            <w:pPr>
              <w:ind w:left="170"/>
            </w:pPr>
            <w:r>
              <w:rPr>
                <w:sz w:val="22"/>
              </w:rPr>
              <w:t>PDF is best for printing.</w:t>
            </w:r>
          </w:p>
          <w:p>
            <w:pPr>
              <w:ind w:left="170"/>
            </w:pPr>
            <w:r>
              <w:rPr>
                <w:sz w:val="22"/>
              </w:rPr>
              <w:t>Excel is best when you want to sort or do further work on the figures.</w:t>
            </w:r>
          </w:p>
          <w:p>
            <w:pPr>
              <w:ind w:left="170"/>
            </w:pPr>
            <w:r>
              <w:rPr>
                <w:sz w:val="22"/>
              </w:rPr>
              <w:t>Reports always show the date and time they were generated, so you know they are current.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10. What to Do if You Forget Your Password</w:t>
      </w:r>
    </w:p>
    <w:p>
      <w:r>
        <w:rPr>
          <w:b w:val="0"/>
          <w:i w:val="0"/>
          <w:sz w:val="22"/>
        </w:rPr>
        <w:t>Do not panic. This happens often and is easy to fix.</w:t>
      </w:r>
    </w:p>
    <w:p>
      <w:pPr>
        <w:pStyle w:val="Heading2"/>
      </w:pPr>
      <w:r>
        <w:rPr>
          <w:color w:val="2E5C9A"/>
        </w:rPr>
        <w:t>If you registered an email address</w:t>
      </w:r>
    </w:p>
    <w:p>
      <w:pPr>
        <w:pStyle w:val="ListNumber"/>
        <w:spacing w:after="80"/>
      </w:pPr>
      <w:r>
        <w:rPr>
          <w:sz w:val="22"/>
        </w:rPr>
        <w:t>Go to the login page.</w:t>
      </w:r>
    </w:p>
    <w:p>
      <w:pPr>
        <w:pStyle w:val="ListNumber"/>
        <w:spacing w:after="80"/>
      </w:pPr>
      <w:r>
        <w:rPr>
          <w:sz w:val="22"/>
        </w:rPr>
        <w:t>Click the small link that says "Forgot Password?" below the password box.</w:t>
      </w:r>
    </w:p>
    <w:p>
      <w:pPr>
        <w:pStyle w:val="ListNumber"/>
        <w:spacing w:after="80"/>
      </w:pPr>
      <w:r>
        <w:rPr>
          <w:sz w:val="22"/>
        </w:rPr>
        <w:t>Type the email address linked to your account.</w:t>
      </w:r>
    </w:p>
    <w:p>
      <w:pPr>
        <w:pStyle w:val="ListNumber"/>
        <w:spacing w:after="80"/>
      </w:pPr>
      <w:r>
        <w:rPr>
          <w:sz w:val="22"/>
        </w:rPr>
        <w:t>Click "Send Reset Link".</w:t>
      </w:r>
    </w:p>
    <w:p>
      <w:pPr>
        <w:pStyle w:val="ListNumber"/>
        <w:spacing w:after="80"/>
      </w:pPr>
      <w:r>
        <w:rPr>
          <w:sz w:val="22"/>
        </w:rPr>
        <w:t>Open your email inbox. You will see a message from the system.</w:t>
      </w:r>
    </w:p>
    <w:p>
      <w:pPr>
        <w:pStyle w:val="ListNumber"/>
        <w:spacing w:after="80"/>
      </w:pPr>
      <w:r>
        <w:rPr>
          <w:sz w:val="22"/>
        </w:rPr>
        <w:t>Click the blue "Reset My Password" button inside the email.</w:t>
      </w:r>
    </w:p>
    <w:p>
      <w:pPr>
        <w:pStyle w:val="ListNumber"/>
        <w:spacing w:after="80"/>
      </w:pPr>
      <w:r>
        <w:rPr>
          <w:sz w:val="22"/>
        </w:rPr>
        <w:t>A new page will open. Type a new password twice.</w:t>
      </w:r>
    </w:p>
    <w:p>
      <w:pPr>
        <w:pStyle w:val="ListNumber"/>
        <w:spacing w:after="80"/>
      </w:pPr>
      <w:r>
        <w:rPr>
          <w:sz w:val="22"/>
        </w:rPr>
        <w:t>Click "Save New Password".</w:t>
      </w:r>
    </w:p>
    <w:p>
      <w:pPr>
        <w:pStyle w:val="ListNumber"/>
        <w:spacing w:after="80"/>
      </w:pPr>
      <w:r>
        <w:rPr>
          <w:sz w:val="22"/>
        </w:rPr>
        <w:t>Go back to the login page and log in with your new password.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6" w:color="A0A0A0"/>
          <w:left w:val="dashed" w:sz="6" w:color="A0A0A0"/>
          <w:bottom w:val="dashed" w:sz="6" w:color="A0A0A0"/>
          <w:right w:val="dashed" w:sz="6" w:color="A0A0A0"/>
        </w:tblBorders>
      </w:tblPr>
      <w:tblGrid>
        <w:gridCol w:w="9746"/>
      </w:tblGrid>
      <w:tr>
        <w:tc>
          <w:tcPr>
            <w:tcW w:type="dxa" w:w="9746"/>
            <w:shd w:val="clear" w:color="auto" w:fill="F0F0F0"/>
          </w:tcPr>
          <w:p>
            <w:pPr>
              <w:jc w:val="center"/>
            </w:pPr>
            <w:r>
              <w:rPr>
                <w:b/>
                <w:color w:val="606060"/>
                <w:sz w:val="22"/>
              </w:rPr>
              <w:br/>
              <w:t>[ SCREENSHOT PLACEHOLDER ]</w:t>
              <w:br/>
            </w:r>
          </w:p>
          <w:p>
            <w:pPr>
              <w:jc w:val="center"/>
            </w:pPr>
            <w:r>
              <w:rPr>
                <w:i/>
                <w:color w:val="606060"/>
                <w:sz w:val="20"/>
              </w:rPr>
              <w:t>Figure 10.1 - The Forgot Password link on the login page</w:t>
              <w:br/>
            </w:r>
          </w:p>
        </w:tc>
      </w:tr>
    </w:tbl>
    <w:p/>
    <w:p>
      <w:pPr>
        <w:pStyle w:val="Heading2"/>
      </w:pPr>
      <w:r>
        <w:rPr>
          <w:color w:val="2E5C9A"/>
        </w:rPr>
        <w:t>If you did not register an email address</w:t>
      </w:r>
    </w:p>
    <w:p>
      <w:pPr>
        <w:pStyle w:val="ListNumber"/>
        <w:spacing w:after="80"/>
      </w:pPr>
      <w:r>
        <w:rPr>
          <w:sz w:val="22"/>
        </w:rPr>
        <w:t>Call or visit the system administrator.</w:t>
      </w:r>
    </w:p>
    <w:p>
      <w:pPr>
        <w:pStyle w:val="ListNumber"/>
        <w:spacing w:after="80"/>
      </w:pPr>
      <w:r>
        <w:rPr>
          <w:sz w:val="22"/>
        </w:rPr>
        <w:t>Ask for a password reset.</w:t>
      </w:r>
    </w:p>
    <w:p>
      <w:pPr>
        <w:pStyle w:val="ListNumber"/>
        <w:spacing w:after="80"/>
      </w:pPr>
      <w:r>
        <w:rPr>
          <w:sz w:val="22"/>
        </w:rPr>
        <w:t>The administrator will give you a temporary password.</w:t>
      </w:r>
    </w:p>
    <w:p>
      <w:pPr>
        <w:pStyle w:val="ListNumber"/>
        <w:spacing w:after="80"/>
      </w:pPr>
      <w:r>
        <w:rPr>
          <w:sz w:val="22"/>
        </w:rPr>
        <w:t>Log in with the temporary password.</w:t>
      </w:r>
    </w:p>
    <w:p>
      <w:pPr>
        <w:pStyle w:val="ListNumber"/>
        <w:spacing w:after="80"/>
      </w:pPr>
      <w:r>
        <w:rPr>
          <w:sz w:val="22"/>
        </w:rPr>
        <w:t>The system will ask you to choose a new password straight away.</w:t>
      </w:r>
    </w:p>
    <w:p>
      <w:pPr>
        <w:pStyle w:val="ListNumber"/>
        <w:spacing w:after="80"/>
      </w:pPr>
      <w:r>
        <w:rPr>
          <w:sz w:val="22"/>
        </w:rPr>
        <w:t>Type your new password twice and click "Save".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0B400"/>
          <w:left w:val="single" w:sz="8" w:color="E0B400"/>
          <w:bottom w:val="single" w:sz="8" w:color="E0B400"/>
          <w:right w:val="single" w:sz="8" w:color="E0B400"/>
        </w:tblBorders>
      </w:tblPr>
      <w:tblGrid>
        <w:gridCol w:w="9746"/>
      </w:tblGrid>
      <w:tr>
        <w:tc>
          <w:tcPr>
            <w:tcW w:type="dxa" w:w="8504"/>
            <w:shd w:val="clear" w:color="auto" w:fill="FFF4CE"/>
            <w:vAlign w:val="top"/>
          </w:tcPr>
          <w:p>
            <w:r>
              <w:rPr>
                <w:b/>
                <w:color w:val="8A6D00"/>
                <w:sz w:val="22"/>
              </w:rPr>
              <w:t xml:space="preserve">  TIPS FOR A GOOD PASSWORD</w:t>
            </w:r>
          </w:p>
          <w:p>
            <w:pPr>
              <w:ind w:left="170"/>
            </w:pPr>
            <w:r>
              <w:rPr>
                <w:sz w:val="22"/>
              </w:rPr>
              <w:t>Use at least 8 characters.</w:t>
            </w:r>
          </w:p>
          <w:p>
            <w:pPr>
              <w:ind w:left="170"/>
            </w:pPr>
            <w:r>
              <w:rPr>
                <w:sz w:val="22"/>
              </w:rPr>
              <w:t>Mix letters, numbers, and one symbol (for example: Court#2026).</w:t>
            </w:r>
          </w:p>
          <w:p>
            <w:pPr>
              <w:ind w:left="170"/>
            </w:pPr>
            <w:r>
              <w:rPr>
                <w:sz w:val="22"/>
              </w:rPr>
              <w:t>Do not use your name, your birthday, or the word "password".</w:t>
            </w:r>
          </w:p>
          <w:p>
            <w:pPr>
              <w:ind w:left="170"/>
            </w:pPr>
            <w:r>
              <w:rPr>
                <w:sz w:val="22"/>
              </w:rPr>
              <w:t>Do not write your password on paper near your computer.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11. Common Errors and What They Mean</w:t>
      </w:r>
    </w:p>
    <w:p>
      <w:r>
        <w:rPr>
          <w:b w:val="0"/>
          <w:i w:val="0"/>
          <w:sz w:val="22"/>
        </w:rPr>
        <w:t>Now and then the system will show a red or yellow message. Below are the most common ones and what to do.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Message on screen</w:t>
            </w:r>
          </w:p>
        </w:tc>
        <w:tc>
          <w:tcPr>
            <w:tcW w:type="dxa" w:w="3249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3249"/>
          </w:tcPr>
          <w:p>
            <w:r>
              <w:rPr>
                <w:b/>
              </w:rPr>
              <w:t>What to do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Invalid username or password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You typed the wrong username or password.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Check your typing. Make sure Caps Lock is off. Try again. If it fails three times, use "Forgot Password".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Your account is locked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You typed the wrong password too many times.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Wait 15 minutes and try again, or call the administrator to unlock it.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Session expired - please log in again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You have been logged out because you were idle for a long time.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This is normal. Log in again to continue.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Required field is missing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You tried to save a form without filling a field marked with a red star.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Scroll up. Fields with a red border are the ones missing. Fill them and click Save again.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File number already exists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Another staff record already uses that file number.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Check the file number. If you are sure it is correct, search for it first - the record may already be in the system.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Invalid date format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The date was typed in the wrong way.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Use the calendar icon to pick the date instead of typing it.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Phone number must be 11 digits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The phone number is too short or too long.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Re-enter the phone number. Do not include spaces or dashes.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File too large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The photo or document you tried to upload is too big.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The limit is 2 MB for photos and 5 MB for documents. Ask the IT officer to resize the file.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You do not have permission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Your user role does not allow this action.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If you believe you should have access, contact the administrator.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Connection lost - please check your internet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Your computer lost its connection to the network.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Check the network cable or Wi-Fi. Wait a moment, then refresh the page (press F5).</w:t>
            </w:r>
          </w:p>
        </w:tc>
      </w:tr>
      <w:tr>
        <w:tc>
          <w:tcPr>
            <w:tcW w:type="dxa" w:w="3249"/>
          </w:tcPr>
          <w:p>
            <w:r>
              <w:rPr>
                <w:b/>
                <w:sz w:val="20"/>
              </w:rPr>
              <w:t>Server error - try again later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Something has gone wrong on the system itself.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Wait a few minutes and try again. If the error keeps coming, call the system administrator.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8" w:color="C03030"/>
          <w:left w:val="single" w:sz="8" w:color="C03030"/>
          <w:bottom w:val="single" w:sz="8" w:color="C03030"/>
          <w:right w:val="single" w:sz="8" w:color="C03030"/>
        </w:tblBorders>
      </w:tblPr>
      <w:tblGrid>
        <w:gridCol w:w="9746"/>
      </w:tblGrid>
      <w:tr>
        <w:tc>
          <w:tcPr>
            <w:tcW w:type="dxa" w:w="9746"/>
            <w:shd w:val="clear" w:color="auto" w:fill="FDE7E9"/>
          </w:tcPr>
          <w:p>
            <w:r>
              <w:rPr>
                <w:b/>
                <w:color w:val="A80000"/>
                <w:sz w:val="22"/>
              </w:rPr>
              <w:t xml:space="preserve">  WHEN IN DOUBT</w:t>
            </w:r>
          </w:p>
          <w:p>
            <w:pPr>
              <w:ind w:left="170"/>
            </w:pPr>
            <w:r>
              <w:rPr>
                <w:sz w:val="22"/>
              </w:rPr>
              <w:t>If you see any message you do not understand, write it down word-for-word.</w:t>
            </w:r>
          </w:p>
          <w:p>
            <w:pPr>
              <w:ind w:left="170"/>
            </w:pPr>
            <w:r>
              <w:rPr>
                <w:sz w:val="22"/>
              </w:rPr>
              <w:t>Take a photograph of the screen if you can.</w:t>
            </w:r>
          </w:p>
          <w:p>
            <w:pPr>
              <w:ind w:left="170"/>
            </w:pPr>
            <w:r>
              <w:rPr>
                <w:sz w:val="22"/>
              </w:rPr>
              <w:t>Then call the system administrator. Do not keep clicking buttons - this can make things worse.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68"/>
        </w:rPr>
        <w:t>End of Guide</w:t>
      </w:r>
    </w:p>
    <w:p>
      <w:r>
        <w:rPr>
          <w:b w:val="0"/>
          <w:i w:val="0"/>
          <w:sz w:val="22"/>
        </w:rPr>
        <w:t>You have reached the end of the training guide. With practice, every task in this book will feel familiar and easy.</w:t>
      </w:r>
    </w:p>
    <w:p>
      <w:r>
        <w:rPr>
          <w:b w:val="0"/>
          <w:i w:val="0"/>
          <w:sz w:val="22"/>
        </w:rPr>
        <w:t>Remember: the system is here to help you serve the Court better. Take your time, double-check your entries, and never be afraid to ask for help.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8" w:color="E0B400"/>
          <w:left w:val="single" w:sz="8" w:color="E0B400"/>
          <w:bottom w:val="single" w:sz="8" w:color="E0B400"/>
          <w:right w:val="single" w:sz="8" w:color="E0B400"/>
        </w:tblBorders>
      </w:tblPr>
      <w:tblGrid>
        <w:gridCol w:w="9746"/>
      </w:tblGrid>
      <w:tr>
        <w:tc>
          <w:tcPr>
            <w:tcW w:type="dxa" w:w="8504"/>
            <w:shd w:val="clear" w:color="auto" w:fill="FFF4CE"/>
            <w:vAlign w:val="top"/>
          </w:tcPr>
          <w:p>
            <w:r>
              <w:rPr>
                <w:b/>
                <w:color w:val="8A6D00"/>
                <w:sz w:val="22"/>
              </w:rPr>
              <w:t xml:space="preserve">  NEED MORE HELP?</w:t>
            </w:r>
          </w:p>
          <w:p>
            <w:pPr>
              <w:ind w:left="170"/>
            </w:pPr>
            <w:r>
              <w:rPr>
                <w:sz w:val="22"/>
              </w:rPr>
              <w:t>Speak to the System Administrator at the ICT Unit.</w:t>
            </w:r>
          </w:p>
          <w:p>
            <w:pPr>
              <w:ind w:left="170"/>
            </w:pPr>
            <w:r>
              <w:rPr>
                <w:sz w:val="22"/>
              </w:rPr>
              <w:t>Or ask a colleague who has been trained on the system.</w:t>
            </w:r>
          </w:p>
          <w:p>
            <w:pPr>
              <w:ind w:left="170"/>
            </w:pPr>
            <w:r>
              <w:rPr>
                <w:sz w:val="22"/>
              </w:rPr>
              <w:t>Keep this guide in a safe place at your desk.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br/>
        <w:br/>
        <w:t>--- End of Document ---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