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84609" w14:textId="77777777" w:rsidR="00932E60" w:rsidRPr="00932E60" w:rsidRDefault="00932E60" w:rsidP="00932E60">
      <w:pPr>
        <w:shd w:val="clear" w:color="auto" w:fill="FFFFFF"/>
        <w:spacing w:before="100" w:beforeAutospacing="1" w:after="206" w:line="240" w:lineRule="auto"/>
        <w:outlineLvl w:val="2"/>
        <w:rPr>
          <w:rFonts w:ascii="Segoe UI" w:eastAsia="Times New Roman" w:hAnsi="Segoe UI" w:cs="Segoe UI"/>
          <w:color w:val="404040"/>
          <w:sz w:val="27"/>
          <w:szCs w:val="27"/>
        </w:rPr>
      </w:pPr>
      <w:r w:rsidRPr="00932E60">
        <w:rPr>
          <w:rFonts w:ascii="Segoe UI" w:eastAsia="Times New Roman" w:hAnsi="Segoe UI" w:cs="Segoe UI"/>
          <w:b/>
          <w:bCs/>
          <w:color w:val="404040"/>
          <w:sz w:val="27"/>
          <w:szCs w:val="27"/>
        </w:rPr>
        <w:t>Analysis of Bias in Amazon’s AI Recruitment Tool</w:t>
      </w:r>
    </w:p>
    <w:p w14:paraId="5B93993D" w14:textId="77777777" w:rsidR="00932E60" w:rsidRPr="00932E60" w:rsidRDefault="00932E60" w:rsidP="00932E60">
      <w:pPr>
        <w:shd w:val="clear" w:color="auto" w:fill="FFFFFF"/>
        <w:spacing w:before="206" w:after="206" w:line="429" w:lineRule="atLeast"/>
        <w:rPr>
          <w:rFonts w:ascii="Segoe UI" w:eastAsia="Times New Roman" w:hAnsi="Segoe UI" w:cs="Segoe UI"/>
          <w:color w:val="404040"/>
          <w:sz w:val="24"/>
          <w:szCs w:val="24"/>
        </w:rPr>
      </w:pPr>
      <w:r w:rsidRPr="00932E60">
        <w:rPr>
          <w:rFonts w:ascii="Segoe UI" w:eastAsia="Times New Roman" w:hAnsi="Segoe UI" w:cs="Segoe UI"/>
          <w:color w:val="404040"/>
          <w:sz w:val="24"/>
          <w:szCs w:val="24"/>
        </w:rPr>
        <w:t>Amazon’s AI recruitment tool was found to exhibit gender bias, disproportionately favoring male candidates over female candidates. The bias stemmed from the training data, which consisted of resumes submitted to Amazon over a 10-year period—a predominantly male-dominated pool. The AI learned to penalize resumes containing words like "women’s" or affiliations with women’s colleges, while favoring terms more commonly found in male applicants' resumes (e.g., technical jargon from male-dominated fields).</w:t>
      </w:r>
    </w:p>
    <w:p w14:paraId="486AAE6C" w14:textId="77777777" w:rsidR="00932E60" w:rsidRPr="00932E60" w:rsidRDefault="00932E60" w:rsidP="00932E60">
      <w:pPr>
        <w:shd w:val="clear" w:color="auto" w:fill="FFFFFF"/>
        <w:spacing w:before="206" w:after="206" w:line="429" w:lineRule="atLeast"/>
        <w:rPr>
          <w:rFonts w:ascii="Segoe UI" w:eastAsia="Times New Roman" w:hAnsi="Segoe UI" w:cs="Segoe UI"/>
          <w:color w:val="404040"/>
          <w:sz w:val="24"/>
          <w:szCs w:val="24"/>
        </w:rPr>
      </w:pPr>
      <w:r w:rsidRPr="00932E60">
        <w:rPr>
          <w:rFonts w:ascii="Segoe UI" w:eastAsia="Times New Roman" w:hAnsi="Segoe UI" w:cs="Segoe UI"/>
          <w:color w:val="404040"/>
          <w:sz w:val="24"/>
          <w:szCs w:val="24"/>
        </w:rPr>
        <w:t>This case highlights a critical issue in AI fairness: </w:t>
      </w:r>
      <w:r w:rsidRPr="00932E60">
        <w:rPr>
          <w:rFonts w:ascii="Segoe UI" w:eastAsia="Times New Roman" w:hAnsi="Segoe UI" w:cs="Segoe UI"/>
          <w:b/>
          <w:bCs/>
          <w:color w:val="404040"/>
          <w:sz w:val="24"/>
          <w:szCs w:val="24"/>
        </w:rPr>
        <w:t>historical biases in training data can perpetuate discrimination</w:t>
      </w:r>
      <w:r w:rsidRPr="00932E60">
        <w:rPr>
          <w:rFonts w:ascii="Segoe UI" w:eastAsia="Times New Roman" w:hAnsi="Segoe UI" w:cs="Segoe UI"/>
          <w:color w:val="404040"/>
          <w:sz w:val="24"/>
          <w:szCs w:val="24"/>
        </w:rPr>
        <w:t>. Since AI models learn patterns from past hiring decisions, they may reinforce existing inequalities rather than mitigate them. Additionally, the lack of diversity in the training dataset exacerbated the problem, as the model was not exposed to enough examples of successful female candidates in technical roles.</w:t>
      </w:r>
    </w:p>
    <w:p w14:paraId="4AFE1B1E" w14:textId="7E747642" w:rsidR="001F6151" w:rsidRDefault="001F6151"/>
    <w:p w14:paraId="2B532982" w14:textId="77777777" w:rsidR="00932E60" w:rsidRDefault="00932E60" w:rsidP="00932E60">
      <w:pPr>
        <w:pStyle w:val="Heading3"/>
        <w:shd w:val="clear" w:color="auto" w:fill="FFFFFF"/>
        <w:spacing w:before="274" w:beforeAutospacing="0" w:after="206" w:afterAutospacing="0"/>
        <w:rPr>
          <w:rFonts w:ascii="Segoe UI" w:hAnsi="Segoe UI" w:cs="Segoe UI"/>
          <w:b w:val="0"/>
          <w:bCs w:val="0"/>
          <w:color w:val="404040"/>
        </w:rPr>
      </w:pPr>
      <w:r>
        <w:rPr>
          <w:rStyle w:val="Strong"/>
          <w:rFonts w:ascii="Segoe UI" w:hAnsi="Segoe UI" w:cs="Segoe UI"/>
          <w:b/>
          <w:bCs/>
          <w:color w:val="404040"/>
        </w:rPr>
        <w:t>Proposed Fairness Improvements</w:t>
      </w:r>
    </w:p>
    <w:p w14:paraId="306C2739" w14:textId="77777777" w:rsidR="00932E60" w:rsidRDefault="00932E60" w:rsidP="00932E60">
      <w:pPr>
        <w:pStyle w:val="ds-markdown-paragraph"/>
        <w:numPr>
          <w:ilvl w:val="0"/>
          <w:numId w:val="1"/>
        </w:numPr>
        <w:shd w:val="clear" w:color="auto" w:fill="FFFFFF"/>
        <w:spacing w:before="0" w:beforeAutospacing="0" w:after="60" w:afterAutospacing="0" w:line="429" w:lineRule="atLeast"/>
        <w:rPr>
          <w:rFonts w:ascii="Segoe UI" w:hAnsi="Segoe UI" w:cs="Segoe UI"/>
          <w:color w:val="404040"/>
        </w:rPr>
      </w:pPr>
      <w:r>
        <w:rPr>
          <w:rStyle w:val="Strong"/>
          <w:rFonts w:ascii="Segoe UI" w:hAnsi="Segoe UI" w:cs="Segoe UI"/>
          <w:color w:val="404040"/>
        </w:rPr>
        <w:t>Debiasing the Training Data</w:t>
      </w:r>
    </w:p>
    <w:p w14:paraId="40298060" w14:textId="77777777" w:rsidR="00932E60" w:rsidRDefault="00932E60" w:rsidP="00932E60">
      <w:pPr>
        <w:pStyle w:val="ds-markdown-paragraph"/>
        <w:numPr>
          <w:ilvl w:val="1"/>
          <w:numId w:val="1"/>
        </w:numPr>
        <w:shd w:val="clear" w:color="auto" w:fill="FFFFFF"/>
        <w:spacing w:before="0" w:beforeAutospacing="0" w:line="429" w:lineRule="atLeast"/>
        <w:rPr>
          <w:rFonts w:ascii="Segoe UI" w:hAnsi="Segoe UI" w:cs="Segoe UI"/>
          <w:color w:val="404040"/>
        </w:rPr>
      </w:pPr>
      <w:r>
        <w:rPr>
          <w:rStyle w:val="Strong"/>
          <w:rFonts w:ascii="Segoe UI" w:hAnsi="Segoe UI" w:cs="Segoe UI"/>
          <w:color w:val="404040"/>
        </w:rPr>
        <w:t>Action:</w:t>
      </w:r>
      <w:r>
        <w:rPr>
          <w:rFonts w:ascii="Segoe UI" w:hAnsi="Segoe UI" w:cs="Segoe UI"/>
          <w:color w:val="404040"/>
        </w:rPr>
        <w:t> Use synthetic data augmentation to balance gender representation or apply reweighting techniques to underrepresented groups.</w:t>
      </w:r>
    </w:p>
    <w:p w14:paraId="132EA9B9" w14:textId="77777777" w:rsidR="00932E60" w:rsidRDefault="00932E60" w:rsidP="00932E60">
      <w:pPr>
        <w:pStyle w:val="ds-markdown-paragraph"/>
        <w:numPr>
          <w:ilvl w:val="1"/>
          <w:numId w:val="1"/>
        </w:numPr>
        <w:shd w:val="clear" w:color="auto" w:fill="FFFFFF"/>
        <w:spacing w:before="0" w:beforeAutospacing="0" w:line="429" w:lineRule="atLeast"/>
        <w:rPr>
          <w:rFonts w:ascii="Segoe UI" w:hAnsi="Segoe UI" w:cs="Segoe UI"/>
          <w:color w:val="404040"/>
        </w:rPr>
      </w:pPr>
      <w:r>
        <w:rPr>
          <w:rStyle w:val="Strong"/>
          <w:rFonts w:ascii="Segoe UI" w:hAnsi="Segoe UI" w:cs="Segoe UI"/>
          <w:color w:val="404040"/>
        </w:rPr>
        <w:t>Justification:</w:t>
      </w:r>
      <w:r>
        <w:rPr>
          <w:rFonts w:ascii="Segoe UI" w:hAnsi="Segoe UI" w:cs="Segoe UI"/>
          <w:color w:val="404040"/>
        </w:rPr>
        <w:t> Ensuring the dataset reflects a fair distribution of candidates prevents the model from inheriting historical biases.</w:t>
      </w:r>
    </w:p>
    <w:p w14:paraId="0031DAE7" w14:textId="77777777" w:rsidR="00932E60" w:rsidRDefault="00932E60" w:rsidP="00932E60">
      <w:pPr>
        <w:pStyle w:val="ds-markdown-paragraph"/>
        <w:numPr>
          <w:ilvl w:val="0"/>
          <w:numId w:val="1"/>
        </w:numPr>
        <w:shd w:val="clear" w:color="auto" w:fill="FFFFFF"/>
        <w:spacing w:before="0" w:beforeAutospacing="0" w:after="60" w:afterAutospacing="0" w:line="429" w:lineRule="atLeast"/>
        <w:rPr>
          <w:rFonts w:ascii="Segoe UI" w:hAnsi="Segoe UI" w:cs="Segoe UI"/>
          <w:color w:val="404040"/>
        </w:rPr>
      </w:pPr>
      <w:r>
        <w:rPr>
          <w:rStyle w:val="Strong"/>
          <w:rFonts w:ascii="Segoe UI" w:hAnsi="Segoe UI" w:cs="Segoe UI"/>
          <w:color w:val="404040"/>
        </w:rPr>
        <w:t>Adversarial Fairness Training</w:t>
      </w:r>
    </w:p>
    <w:p w14:paraId="13A78858" w14:textId="77777777" w:rsidR="00932E60" w:rsidRDefault="00932E60" w:rsidP="00932E60">
      <w:pPr>
        <w:pStyle w:val="ds-markdown-paragraph"/>
        <w:numPr>
          <w:ilvl w:val="1"/>
          <w:numId w:val="1"/>
        </w:numPr>
        <w:shd w:val="clear" w:color="auto" w:fill="FFFFFF"/>
        <w:spacing w:before="0" w:beforeAutospacing="0" w:line="429" w:lineRule="atLeast"/>
        <w:rPr>
          <w:rFonts w:ascii="Segoe UI" w:hAnsi="Segoe UI" w:cs="Segoe UI"/>
          <w:color w:val="404040"/>
        </w:rPr>
      </w:pPr>
      <w:r>
        <w:rPr>
          <w:rStyle w:val="Strong"/>
          <w:rFonts w:ascii="Segoe UI" w:hAnsi="Segoe UI" w:cs="Segoe UI"/>
          <w:color w:val="404040"/>
        </w:rPr>
        <w:t>Action:</w:t>
      </w:r>
      <w:r>
        <w:rPr>
          <w:rFonts w:ascii="Segoe UI" w:hAnsi="Segoe UI" w:cs="Segoe UI"/>
          <w:color w:val="404040"/>
        </w:rPr>
        <w:t> Implement adversarial debiasing, where a secondary model penalizes the AI for making gender-biased predictions.</w:t>
      </w:r>
    </w:p>
    <w:p w14:paraId="1D2642D5" w14:textId="77777777" w:rsidR="00932E60" w:rsidRDefault="00932E60" w:rsidP="00932E60">
      <w:pPr>
        <w:pStyle w:val="ds-markdown-paragraph"/>
        <w:numPr>
          <w:ilvl w:val="1"/>
          <w:numId w:val="1"/>
        </w:numPr>
        <w:shd w:val="clear" w:color="auto" w:fill="FFFFFF"/>
        <w:spacing w:before="0" w:beforeAutospacing="0" w:line="429" w:lineRule="atLeast"/>
        <w:rPr>
          <w:rFonts w:ascii="Segoe UI" w:hAnsi="Segoe UI" w:cs="Segoe UI"/>
          <w:color w:val="404040"/>
        </w:rPr>
      </w:pPr>
      <w:r>
        <w:rPr>
          <w:rStyle w:val="Strong"/>
          <w:rFonts w:ascii="Segoe UI" w:hAnsi="Segoe UI" w:cs="Segoe UI"/>
          <w:color w:val="404040"/>
        </w:rPr>
        <w:t>Justification:</w:t>
      </w:r>
      <w:r>
        <w:rPr>
          <w:rFonts w:ascii="Segoe UI" w:hAnsi="Segoe UI" w:cs="Segoe UI"/>
          <w:color w:val="404040"/>
        </w:rPr>
        <w:t> This forces the model to learn features that are predictive of job performance rather than demographic attributes.</w:t>
      </w:r>
    </w:p>
    <w:p w14:paraId="5FDEA353" w14:textId="77777777" w:rsidR="00932E60" w:rsidRDefault="00932E60" w:rsidP="00932E60">
      <w:pPr>
        <w:pStyle w:val="ds-markdown-paragraph"/>
        <w:numPr>
          <w:ilvl w:val="0"/>
          <w:numId w:val="1"/>
        </w:numPr>
        <w:shd w:val="clear" w:color="auto" w:fill="FFFFFF"/>
        <w:spacing w:before="0" w:beforeAutospacing="0" w:after="60" w:afterAutospacing="0" w:line="429" w:lineRule="atLeast"/>
        <w:rPr>
          <w:rFonts w:ascii="Segoe UI" w:hAnsi="Segoe UI" w:cs="Segoe UI"/>
          <w:color w:val="404040"/>
        </w:rPr>
      </w:pPr>
      <w:r>
        <w:rPr>
          <w:rStyle w:val="Strong"/>
          <w:rFonts w:ascii="Segoe UI" w:hAnsi="Segoe UI" w:cs="Segoe UI"/>
          <w:color w:val="404040"/>
        </w:rPr>
        <w:t>Human-in-the-Loop Oversight</w:t>
      </w:r>
    </w:p>
    <w:p w14:paraId="7B2C912C" w14:textId="77777777" w:rsidR="00932E60" w:rsidRDefault="00932E60" w:rsidP="00932E60">
      <w:pPr>
        <w:pStyle w:val="ds-markdown-paragraph"/>
        <w:numPr>
          <w:ilvl w:val="1"/>
          <w:numId w:val="1"/>
        </w:numPr>
        <w:shd w:val="clear" w:color="auto" w:fill="FFFFFF"/>
        <w:spacing w:before="0" w:beforeAutospacing="0" w:line="429" w:lineRule="atLeast"/>
        <w:rPr>
          <w:rFonts w:ascii="Segoe UI" w:hAnsi="Segoe UI" w:cs="Segoe UI"/>
          <w:color w:val="404040"/>
        </w:rPr>
      </w:pPr>
      <w:r>
        <w:rPr>
          <w:rStyle w:val="Strong"/>
          <w:rFonts w:ascii="Segoe UI" w:hAnsi="Segoe UI" w:cs="Segoe UI"/>
          <w:color w:val="404040"/>
        </w:rPr>
        <w:lastRenderedPageBreak/>
        <w:t>Action:</w:t>
      </w:r>
      <w:r>
        <w:rPr>
          <w:rFonts w:ascii="Segoe UI" w:hAnsi="Segoe UI" w:cs="Segoe UI"/>
          <w:color w:val="404040"/>
        </w:rPr>
        <w:t> Introduce human reviewers to audit AI-generated shortlists, with explicit fairness checks before final decisions.</w:t>
      </w:r>
    </w:p>
    <w:p w14:paraId="77CA4602" w14:textId="77777777" w:rsidR="00932E60" w:rsidRDefault="00932E60" w:rsidP="00932E60">
      <w:pPr>
        <w:pStyle w:val="ds-markdown-paragraph"/>
        <w:numPr>
          <w:ilvl w:val="1"/>
          <w:numId w:val="1"/>
        </w:numPr>
        <w:shd w:val="clear" w:color="auto" w:fill="FFFFFF"/>
        <w:spacing w:before="0" w:beforeAutospacing="0" w:line="429" w:lineRule="atLeast"/>
        <w:rPr>
          <w:rFonts w:ascii="Segoe UI" w:hAnsi="Segoe UI" w:cs="Segoe UI"/>
          <w:color w:val="404040"/>
        </w:rPr>
      </w:pPr>
      <w:r>
        <w:rPr>
          <w:rStyle w:val="Strong"/>
          <w:rFonts w:ascii="Segoe UI" w:hAnsi="Segoe UI" w:cs="Segoe UI"/>
          <w:color w:val="404040"/>
        </w:rPr>
        <w:t>Justification:</w:t>
      </w:r>
      <w:r>
        <w:rPr>
          <w:rFonts w:ascii="Segoe UI" w:hAnsi="Segoe UI" w:cs="Segoe UI"/>
          <w:color w:val="404040"/>
        </w:rPr>
        <w:t> Humans can catch subtle biases that the AI may miss, ensuring accountability.</w:t>
      </w:r>
    </w:p>
    <w:p w14:paraId="7040D227" w14:textId="77777777" w:rsidR="00932E60" w:rsidRDefault="00932E60" w:rsidP="00932E60">
      <w:pPr>
        <w:pStyle w:val="Heading3"/>
        <w:shd w:val="clear" w:color="auto" w:fill="FFFFFF"/>
        <w:spacing w:before="274" w:beforeAutospacing="0" w:after="206" w:afterAutospacing="0"/>
        <w:rPr>
          <w:rFonts w:ascii="Segoe UI" w:hAnsi="Segoe UI" w:cs="Segoe UI"/>
          <w:b w:val="0"/>
          <w:bCs w:val="0"/>
          <w:color w:val="404040"/>
        </w:rPr>
      </w:pPr>
      <w:r>
        <w:rPr>
          <w:rStyle w:val="Strong"/>
          <w:rFonts w:ascii="Segoe UI" w:hAnsi="Segoe UI" w:cs="Segoe UI"/>
          <w:b/>
          <w:bCs/>
          <w:color w:val="404040"/>
        </w:rPr>
        <w:t>Recommended Fairness Metrics</w:t>
      </w:r>
    </w:p>
    <w:p w14:paraId="01CB0B26" w14:textId="77777777" w:rsidR="00932E60" w:rsidRDefault="00932E60" w:rsidP="00932E60">
      <w:pPr>
        <w:pStyle w:val="ds-markdown-paragraph"/>
        <w:numPr>
          <w:ilvl w:val="0"/>
          <w:numId w:val="2"/>
        </w:numPr>
        <w:shd w:val="clear" w:color="auto" w:fill="FFFFFF"/>
        <w:spacing w:before="0" w:beforeAutospacing="0" w:after="60" w:afterAutospacing="0" w:line="429" w:lineRule="atLeast"/>
        <w:rPr>
          <w:rFonts w:ascii="Segoe UI" w:hAnsi="Segoe UI" w:cs="Segoe UI"/>
          <w:color w:val="404040"/>
        </w:rPr>
      </w:pPr>
      <w:r>
        <w:rPr>
          <w:rStyle w:val="Strong"/>
          <w:rFonts w:ascii="Segoe UI" w:hAnsi="Segoe UI" w:cs="Segoe UI"/>
          <w:color w:val="404040"/>
        </w:rPr>
        <w:t>Demographic Parity</w:t>
      </w:r>
    </w:p>
    <w:p w14:paraId="65775059" w14:textId="77777777" w:rsidR="00932E60" w:rsidRDefault="00932E60" w:rsidP="00932E60">
      <w:pPr>
        <w:pStyle w:val="ds-markdown-paragraph"/>
        <w:numPr>
          <w:ilvl w:val="1"/>
          <w:numId w:val="2"/>
        </w:numPr>
        <w:shd w:val="clear" w:color="auto" w:fill="FFFFFF"/>
        <w:spacing w:before="0" w:beforeAutospacing="0" w:line="429" w:lineRule="atLeast"/>
        <w:rPr>
          <w:rFonts w:ascii="Segoe UI" w:hAnsi="Segoe UI" w:cs="Segoe UI"/>
          <w:color w:val="404040"/>
        </w:rPr>
      </w:pPr>
      <w:r>
        <w:rPr>
          <w:rFonts w:ascii="Segoe UI" w:hAnsi="Segoe UI" w:cs="Segoe UI"/>
          <w:color w:val="404040"/>
        </w:rPr>
        <w:t>Measures whether selection rates are equal across gender groups.</w:t>
      </w:r>
    </w:p>
    <w:p w14:paraId="2D52523C" w14:textId="77777777" w:rsidR="00932E60" w:rsidRDefault="00932E60" w:rsidP="00932E60">
      <w:pPr>
        <w:pStyle w:val="ds-markdown-paragraph"/>
        <w:numPr>
          <w:ilvl w:val="1"/>
          <w:numId w:val="2"/>
        </w:numPr>
        <w:shd w:val="clear" w:color="auto" w:fill="FFFFFF"/>
        <w:spacing w:before="0" w:beforeAutospacing="0" w:line="429" w:lineRule="atLeast"/>
        <w:rPr>
          <w:rFonts w:ascii="Segoe UI" w:hAnsi="Segoe UI" w:cs="Segoe UI"/>
          <w:color w:val="404040"/>
        </w:rPr>
      </w:pPr>
      <w:r>
        <w:rPr>
          <w:rStyle w:val="Strong"/>
          <w:rFonts w:ascii="Segoe UI" w:hAnsi="Segoe UI" w:cs="Segoe UI"/>
          <w:color w:val="404040"/>
        </w:rPr>
        <w:t>Why?</w:t>
      </w:r>
      <w:r>
        <w:rPr>
          <w:rFonts w:ascii="Segoe UI" w:hAnsi="Segoe UI" w:cs="Segoe UI"/>
          <w:color w:val="404040"/>
        </w:rPr>
        <w:t> Ensures no group is disproportionately favored.</w:t>
      </w:r>
    </w:p>
    <w:p w14:paraId="4A29817E" w14:textId="77777777" w:rsidR="00932E60" w:rsidRDefault="00932E60" w:rsidP="00932E60">
      <w:pPr>
        <w:pStyle w:val="ds-markdown-paragraph"/>
        <w:numPr>
          <w:ilvl w:val="0"/>
          <w:numId w:val="2"/>
        </w:numPr>
        <w:shd w:val="clear" w:color="auto" w:fill="FFFFFF"/>
        <w:spacing w:before="0" w:beforeAutospacing="0" w:after="60" w:afterAutospacing="0" w:line="429" w:lineRule="atLeast"/>
        <w:rPr>
          <w:rFonts w:ascii="Segoe UI" w:hAnsi="Segoe UI" w:cs="Segoe UI"/>
          <w:color w:val="404040"/>
        </w:rPr>
      </w:pPr>
      <w:r>
        <w:rPr>
          <w:rStyle w:val="Strong"/>
          <w:rFonts w:ascii="Segoe UI" w:hAnsi="Segoe UI" w:cs="Segoe UI"/>
          <w:color w:val="404040"/>
        </w:rPr>
        <w:t>Equalized Odds</w:t>
      </w:r>
    </w:p>
    <w:p w14:paraId="3559935E" w14:textId="77777777" w:rsidR="00932E60" w:rsidRDefault="00932E60" w:rsidP="00932E60">
      <w:pPr>
        <w:pStyle w:val="ds-markdown-paragraph"/>
        <w:numPr>
          <w:ilvl w:val="1"/>
          <w:numId w:val="2"/>
        </w:numPr>
        <w:shd w:val="clear" w:color="auto" w:fill="FFFFFF"/>
        <w:spacing w:before="0" w:beforeAutospacing="0" w:line="429" w:lineRule="atLeast"/>
        <w:rPr>
          <w:rFonts w:ascii="Segoe UI" w:hAnsi="Segoe UI" w:cs="Segoe UI"/>
          <w:color w:val="404040"/>
        </w:rPr>
      </w:pPr>
      <w:r>
        <w:rPr>
          <w:rFonts w:ascii="Segoe UI" w:hAnsi="Segoe UI" w:cs="Segoe UI"/>
          <w:color w:val="404040"/>
        </w:rPr>
        <w:t>Checks if the model has similar true positive and false positive rates for male and female candidates.</w:t>
      </w:r>
    </w:p>
    <w:p w14:paraId="487759C2" w14:textId="77777777" w:rsidR="00932E60" w:rsidRDefault="00932E60" w:rsidP="00932E60">
      <w:pPr>
        <w:pStyle w:val="ds-markdown-paragraph"/>
        <w:numPr>
          <w:ilvl w:val="1"/>
          <w:numId w:val="2"/>
        </w:numPr>
        <w:shd w:val="clear" w:color="auto" w:fill="FFFFFF"/>
        <w:spacing w:before="0" w:beforeAutospacing="0" w:line="429" w:lineRule="atLeast"/>
        <w:rPr>
          <w:rFonts w:ascii="Segoe UI" w:hAnsi="Segoe UI" w:cs="Segoe UI"/>
          <w:color w:val="404040"/>
        </w:rPr>
      </w:pPr>
      <w:r>
        <w:rPr>
          <w:rStyle w:val="Strong"/>
          <w:rFonts w:ascii="Segoe UI" w:hAnsi="Segoe UI" w:cs="Segoe UI"/>
          <w:color w:val="404040"/>
        </w:rPr>
        <w:t>Why?</w:t>
      </w:r>
      <w:r>
        <w:rPr>
          <w:rFonts w:ascii="Segoe UI" w:hAnsi="Segoe UI" w:cs="Segoe UI"/>
          <w:color w:val="404040"/>
        </w:rPr>
        <w:t> Prevents the AI from being more accurate for one group over another.</w:t>
      </w:r>
    </w:p>
    <w:p w14:paraId="25BB54CD" w14:textId="77777777" w:rsidR="00932E60" w:rsidRDefault="00932E60" w:rsidP="00932E60">
      <w:pPr>
        <w:pStyle w:val="ds-markdown-paragraph"/>
        <w:numPr>
          <w:ilvl w:val="0"/>
          <w:numId w:val="2"/>
        </w:numPr>
        <w:shd w:val="clear" w:color="auto" w:fill="FFFFFF"/>
        <w:spacing w:before="0" w:beforeAutospacing="0" w:after="60" w:afterAutospacing="0" w:line="429" w:lineRule="atLeast"/>
        <w:rPr>
          <w:rFonts w:ascii="Segoe UI" w:hAnsi="Segoe UI" w:cs="Segoe UI"/>
          <w:color w:val="404040"/>
        </w:rPr>
      </w:pPr>
      <w:r>
        <w:rPr>
          <w:rStyle w:val="Strong"/>
          <w:rFonts w:ascii="Segoe UI" w:hAnsi="Segoe UI" w:cs="Segoe UI"/>
          <w:color w:val="404040"/>
        </w:rPr>
        <w:t>Disparate Impact Ratio</w:t>
      </w:r>
    </w:p>
    <w:p w14:paraId="1EB0F07A" w14:textId="77777777" w:rsidR="00932E60" w:rsidRDefault="00932E60" w:rsidP="00932E60">
      <w:pPr>
        <w:pStyle w:val="ds-markdown-paragraph"/>
        <w:numPr>
          <w:ilvl w:val="1"/>
          <w:numId w:val="2"/>
        </w:numPr>
        <w:shd w:val="clear" w:color="auto" w:fill="FFFFFF"/>
        <w:spacing w:before="0" w:beforeAutospacing="0" w:line="429" w:lineRule="atLeast"/>
        <w:rPr>
          <w:rFonts w:ascii="Segoe UI" w:hAnsi="Segoe UI" w:cs="Segoe UI"/>
          <w:color w:val="404040"/>
        </w:rPr>
      </w:pPr>
      <w:r>
        <w:rPr>
          <w:rFonts w:ascii="Segoe UI" w:hAnsi="Segoe UI" w:cs="Segoe UI"/>
          <w:color w:val="404040"/>
        </w:rPr>
        <w:t>Compares selection rates between protected and non-protected groups (e.g., women vs. men).</w:t>
      </w:r>
    </w:p>
    <w:p w14:paraId="05062E0C" w14:textId="77777777" w:rsidR="00932E60" w:rsidRDefault="00932E60" w:rsidP="00932E60">
      <w:pPr>
        <w:pStyle w:val="ds-markdown-paragraph"/>
        <w:numPr>
          <w:ilvl w:val="1"/>
          <w:numId w:val="2"/>
        </w:numPr>
        <w:shd w:val="clear" w:color="auto" w:fill="FFFFFF"/>
        <w:spacing w:before="0" w:beforeAutospacing="0" w:line="429" w:lineRule="atLeast"/>
        <w:rPr>
          <w:rFonts w:ascii="Segoe UI" w:hAnsi="Segoe UI" w:cs="Segoe UI"/>
          <w:color w:val="404040"/>
        </w:rPr>
      </w:pPr>
      <w:r>
        <w:rPr>
          <w:rStyle w:val="Strong"/>
          <w:rFonts w:ascii="Segoe UI" w:hAnsi="Segoe UI" w:cs="Segoe UI"/>
          <w:color w:val="404040"/>
        </w:rPr>
        <w:t>Why?</w:t>
      </w:r>
      <w:r>
        <w:rPr>
          <w:rFonts w:ascii="Segoe UI" w:hAnsi="Segoe UI" w:cs="Segoe UI"/>
          <w:color w:val="404040"/>
        </w:rPr>
        <w:t> A ratio close to 1.0 indicates fairness; significant deviations suggest bias.</w:t>
      </w:r>
    </w:p>
    <w:p w14:paraId="54E9C16E" w14:textId="77777777" w:rsidR="00932E60" w:rsidRDefault="00932E60"/>
    <w:sectPr w:rsidR="00932E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F4C3D"/>
    <w:multiLevelType w:val="multilevel"/>
    <w:tmpl w:val="E8D6E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A66E0F"/>
    <w:multiLevelType w:val="multilevel"/>
    <w:tmpl w:val="0088C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E60"/>
    <w:rsid w:val="001F6151"/>
    <w:rsid w:val="00932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40F22"/>
  <w15:chartTrackingRefBased/>
  <w15:docId w15:val="{B69BCF47-FEBF-4560-8213-7D9A9D393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32E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2E60"/>
    <w:rPr>
      <w:rFonts w:ascii="Times New Roman" w:eastAsia="Times New Roman" w:hAnsi="Times New Roman" w:cs="Times New Roman"/>
      <w:b/>
      <w:bCs/>
      <w:sz w:val="27"/>
      <w:szCs w:val="27"/>
    </w:rPr>
  </w:style>
  <w:style w:type="character" w:styleId="Strong">
    <w:name w:val="Strong"/>
    <w:basedOn w:val="DefaultParagraphFont"/>
    <w:uiPriority w:val="22"/>
    <w:qFormat/>
    <w:rsid w:val="00932E60"/>
    <w:rPr>
      <w:b/>
      <w:bCs/>
    </w:rPr>
  </w:style>
  <w:style w:type="paragraph" w:customStyle="1" w:styleId="ds-markdown-paragraph">
    <w:name w:val="ds-markdown-paragraph"/>
    <w:basedOn w:val="Normal"/>
    <w:rsid w:val="00932E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346646">
      <w:bodyDiv w:val="1"/>
      <w:marLeft w:val="0"/>
      <w:marRight w:val="0"/>
      <w:marTop w:val="0"/>
      <w:marBottom w:val="0"/>
      <w:divBdr>
        <w:top w:val="none" w:sz="0" w:space="0" w:color="auto"/>
        <w:left w:val="none" w:sz="0" w:space="0" w:color="auto"/>
        <w:bottom w:val="none" w:sz="0" w:space="0" w:color="auto"/>
        <w:right w:val="none" w:sz="0" w:space="0" w:color="auto"/>
      </w:divBdr>
    </w:div>
    <w:div w:id="1730807317">
      <w:bodyDiv w:val="1"/>
      <w:marLeft w:val="0"/>
      <w:marRight w:val="0"/>
      <w:marTop w:val="0"/>
      <w:marBottom w:val="0"/>
      <w:divBdr>
        <w:top w:val="none" w:sz="0" w:space="0" w:color="auto"/>
        <w:left w:val="none" w:sz="0" w:space="0" w:color="auto"/>
        <w:bottom w:val="none" w:sz="0" w:space="0" w:color="auto"/>
        <w:right w:val="none" w:sz="0" w:space="0" w:color="auto"/>
      </w:divBdr>
    </w:div>
    <w:div w:id="197154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341</Words>
  <Characters>2051</Characters>
  <Application>Microsoft Office Word</Application>
  <DocSecurity>0</DocSecurity>
  <Lines>31</Lines>
  <Paragraphs>8</Paragraphs>
  <ScaleCrop>false</ScaleCrop>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 MUKIRI</dc:creator>
  <cp:keywords/>
  <dc:description/>
  <cp:lastModifiedBy>LING MUKIRI</cp:lastModifiedBy>
  <cp:revision>1</cp:revision>
  <dcterms:created xsi:type="dcterms:W3CDTF">2025-07-10T23:20:00Z</dcterms:created>
  <dcterms:modified xsi:type="dcterms:W3CDTF">2025-07-10T23:24:00Z</dcterms:modified>
</cp:coreProperties>
</file>