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FD390" w14:textId="5B008A7C" w:rsidR="00EA47AB" w:rsidRDefault="00EA47AB" w:rsidP="00EA47AB">
      <w:pPr>
        <w:pStyle w:val="Heading1"/>
        <w:jc w:val="center"/>
      </w:pPr>
      <w:r>
        <w:t>Assignment 2</w:t>
      </w:r>
    </w:p>
    <w:p w14:paraId="71726CA8" w14:textId="77901F38" w:rsidR="00EA47AB" w:rsidRPr="00EA47AB" w:rsidRDefault="006E37ED" w:rsidP="006E37ED">
      <w:pPr>
        <w:pStyle w:val="Heading2"/>
      </w:pPr>
      <w:r>
        <w:t>Questions</w:t>
      </w:r>
    </w:p>
    <w:p w14:paraId="16D95314" w14:textId="25D18E0E" w:rsidR="00E71408" w:rsidRDefault="00E67E3F"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Why does BFS ignore the distances stored in the graph even though they are available to it?</w:t>
      </w:r>
    </w:p>
    <w:p w14:paraId="76EE0147" w14:textId="65D1A722" w:rsidR="004239C7" w:rsidRDefault="004239C7" w:rsidP="004239C7">
      <w:pPr>
        <w:rPr>
          <w:rFonts w:ascii="Times New Roman" w:hAnsi="Times New Roman" w:cs="Times New Roman"/>
          <w:sz w:val="28"/>
          <w:szCs w:val="28"/>
        </w:rPr>
      </w:pPr>
      <w:r>
        <w:rPr>
          <w:rFonts w:ascii="Times New Roman" w:hAnsi="Times New Roman" w:cs="Times New Roman"/>
          <w:sz w:val="28"/>
          <w:szCs w:val="28"/>
        </w:rPr>
        <w:t xml:space="preserve">= </w:t>
      </w:r>
      <w:r w:rsidRPr="004239C7">
        <w:rPr>
          <w:rFonts w:ascii="Times New Roman" w:hAnsi="Times New Roman" w:cs="Times New Roman"/>
          <w:sz w:val="28"/>
          <w:szCs w:val="28"/>
        </w:rPr>
        <w:t>BFS ignores distances because it explores nodes level by level, prioritising the number of edges (hops) rather than the total path cost. It uses a FIFO queue to explore the closest nodes in terms of hops first. Therefore, BFS finds a path with the fewest hops, but not necessarily the shortest distance.</w:t>
      </w:r>
    </w:p>
    <w:p w14:paraId="1126E699" w14:textId="77777777" w:rsidR="004239C7" w:rsidRPr="004239C7" w:rsidRDefault="004239C7" w:rsidP="004239C7">
      <w:pPr>
        <w:rPr>
          <w:rFonts w:ascii="Times New Roman" w:hAnsi="Times New Roman" w:cs="Times New Roman"/>
          <w:sz w:val="28"/>
          <w:szCs w:val="28"/>
        </w:rPr>
      </w:pPr>
    </w:p>
    <w:p w14:paraId="64E62F11" w14:textId="77777777" w:rsidR="00E67E3F" w:rsidRDefault="00E67E3F"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Which two lines change when bfs is turned into dfs, and which of them makes DFS order dependent? </w:t>
      </w:r>
    </w:p>
    <w:p w14:paraId="0957965E" w14:textId="677B1D4C" w:rsidR="004239C7" w:rsidRPr="004239C7" w:rsidRDefault="004239C7" w:rsidP="004239C7">
      <w:pPr>
        <w:pStyle w:val="ListParagraph"/>
        <w:numPr>
          <w:ilvl w:val="0"/>
          <w:numId w:val="7"/>
        </w:numPr>
        <w:rPr>
          <w:rFonts w:ascii="Times New Roman" w:hAnsi="Times New Roman" w:cs="Times New Roman"/>
          <w:sz w:val="28"/>
          <w:szCs w:val="28"/>
        </w:rPr>
      </w:pPr>
      <w:r w:rsidRPr="004239C7">
        <w:rPr>
          <w:rFonts w:ascii="Times New Roman" w:hAnsi="Times New Roman" w:cs="Times New Roman"/>
          <w:sz w:val="28"/>
          <w:szCs w:val="28"/>
        </w:rPr>
        <w:t>Replacing the FIFO queue with a LIFO stack</w:t>
      </w:r>
    </w:p>
    <w:p w14:paraId="09D4C8E9" w14:textId="1E8DD64C" w:rsidR="004239C7" w:rsidRDefault="004239C7" w:rsidP="004239C7">
      <w:pPr>
        <w:pStyle w:val="ListParagraph"/>
        <w:numPr>
          <w:ilvl w:val="0"/>
          <w:numId w:val="7"/>
        </w:numPr>
        <w:rPr>
          <w:rFonts w:ascii="Times New Roman" w:hAnsi="Times New Roman" w:cs="Times New Roman"/>
          <w:sz w:val="28"/>
          <w:szCs w:val="28"/>
        </w:rPr>
      </w:pPr>
      <w:r w:rsidRPr="004239C7">
        <w:rPr>
          <w:rFonts w:ascii="Times New Roman" w:hAnsi="Times New Roman" w:cs="Times New Roman"/>
          <w:sz w:val="28"/>
          <w:szCs w:val="28"/>
        </w:rPr>
        <w:t>Changing how the next node is removed from the frontier, from removing the first element to removing the last element.</w:t>
      </w:r>
    </w:p>
    <w:p w14:paraId="549F6958" w14:textId="37CE65D5" w:rsidR="004239C7" w:rsidRPr="004239C7" w:rsidRDefault="004239C7" w:rsidP="004239C7">
      <w:pPr>
        <w:rPr>
          <w:rFonts w:ascii="Times New Roman" w:hAnsi="Times New Roman" w:cs="Times New Roman"/>
          <w:sz w:val="28"/>
          <w:szCs w:val="28"/>
        </w:rPr>
      </w:pPr>
      <w:r>
        <w:rPr>
          <w:rFonts w:ascii="Times New Roman" w:hAnsi="Times New Roman" w:cs="Times New Roman"/>
          <w:sz w:val="28"/>
          <w:szCs w:val="28"/>
        </w:rPr>
        <w:t xml:space="preserve">= </w:t>
      </w:r>
      <w:r w:rsidRPr="004239C7">
        <w:rPr>
          <w:rFonts w:ascii="Times New Roman" w:hAnsi="Times New Roman" w:cs="Times New Roman"/>
          <w:sz w:val="28"/>
          <w:szCs w:val="28"/>
        </w:rPr>
        <w:t>DFS becomes order-dependent because the order in which neighbouring nodes are added to the stack determines which node is explored first. Changing the neighbour order can therefore change the path found by DFS.</w:t>
      </w:r>
    </w:p>
    <w:p w14:paraId="1F7B3613" w14:textId="77777777" w:rsidR="004239C7" w:rsidRPr="004239C7" w:rsidRDefault="004239C7" w:rsidP="004239C7">
      <w:pPr>
        <w:rPr>
          <w:rFonts w:ascii="Times New Roman" w:hAnsi="Times New Roman" w:cs="Times New Roman"/>
          <w:sz w:val="28"/>
          <w:szCs w:val="28"/>
        </w:rPr>
      </w:pPr>
    </w:p>
    <w:p w14:paraId="5D3E557B" w14:textId="77777777" w:rsidR="004239C7" w:rsidRDefault="00E67E3F"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UCS tests for the goal when a state is popped from the heap. What could go wrong if it tested when the state was first generated?</w:t>
      </w:r>
    </w:p>
    <w:p w14:paraId="607D2FE2" w14:textId="77777777" w:rsidR="004239C7" w:rsidRDefault="004239C7" w:rsidP="004239C7">
      <w:pPr>
        <w:rPr>
          <w:rFonts w:ascii="Times New Roman" w:hAnsi="Times New Roman" w:cs="Times New Roman"/>
          <w:sz w:val="28"/>
          <w:szCs w:val="28"/>
        </w:rPr>
      </w:pPr>
      <w:r>
        <w:rPr>
          <w:rFonts w:ascii="Times New Roman" w:hAnsi="Times New Roman" w:cs="Times New Roman"/>
          <w:sz w:val="28"/>
          <w:szCs w:val="28"/>
        </w:rPr>
        <w:t xml:space="preserve">= </w:t>
      </w:r>
      <w:r w:rsidRPr="004239C7">
        <w:rPr>
          <w:rFonts w:ascii="Times New Roman" w:hAnsi="Times New Roman" w:cs="Times New Roman"/>
          <w:sz w:val="28"/>
          <w:szCs w:val="28"/>
        </w:rPr>
        <w:t>If UCS tests for the goal when it is first generated, it might return a more expensive path before discovering a cheaper one. UCS guarantees the optimal path when the goal is removed from the priority queue with the lowest cumulative path cost. Testing the goal upon generation can therefore cause UCS to return a non-optimal solution.</w:t>
      </w:r>
    </w:p>
    <w:p w14:paraId="337F8FF6" w14:textId="11435E16" w:rsidR="00E67E3F" w:rsidRPr="004239C7" w:rsidRDefault="00E67E3F" w:rsidP="004239C7">
      <w:pPr>
        <w:rPr>
          <w:rFonts w:ascii="Times New Roman" w:hAnsi="Times New Roman" w:cs="Times New Roman"/>
          <w:sz w:val="28"/>
          <w:szCs w:val="28"/>
        </w:rPr>
      </w:pPr>
      <w:r w:rsidRPr="004239C7">
        <w:rPr>
          <w:rFonts w:ascii="Times New Roman" w:hAnsi="Times New Roman" w:cs="Times New Roman"/>
          <w:sz w:val="28"/>
          <w:szCs w:val="28"/>
        </w:rPr>
        <w:t xml:space="preserve">  </w:t>
      </w:r>
    </w:p>
    <w:p w14:paraId="75B74460" w14:textId="379A7AAD" w:rsidR="00E67E3F" w:rsidRDefault="00E67E3F"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Lab1reports </w:t>
      </w:r>
      <w:r w:rsidRPr="00EA47AB">
        <w:rPr>
          <w:rFonts w:ascii="Times New Roman" w:hAnsi="Times New Roman" w:cs="Times New Roman"/>
          <w:i/>
          <w:iCs/>
          <w:sz w:val="28"/>
          <w:szCs w:val="28"/>
        </w:rPr>
        <w:t>expanded</w:t>
      </w:r>
      <w:r w:rsidRPr="00EA47AB">
        <w:rPr>
          <w:rFonts w:ascii="Times New Roman" w:hAnsi="Times New Roman" w:cs="Times New Roman"/>
          <w:sz w:val="28"/>
          <w:szCs w:val="28"/>
        </w:rPr>
        <w:t xml:space="preserve"> and </w:t>
      </w:r>
      <w:r w:rsidRPr="00EA47AB">
        <w:rPr>
          <w:rFonts w:ascii="Times New Roman" w:hAnsi="Times New Roman" w:cs="Times New Roman"/>
          <w:i/>
          <w:iCs/>
          <w:sz w:val="28"/>
          <w:szCs w:val="28"/>
        </w:rPr>
        <w:t>runtime_ms</w:t>
      </w:r>
      <w:r w:rsidRPr="00EA47AB">
        <w:rPr>
          <w:rFonts w:ascii="Times New Roman" w:hAnsi="Times New Roman" w:cs="Times New Roman"/>
          <w:sz w:val="28"/>
          <w:szCs w:val="28"/>
        </w:rPr>
        <w:t>. Which one should you use to compare BFS and UCS with a classmate’s run on a different laptop, and why?</w:t>
      </w:r>
    </w:p>
    <w:p w14:paraId="29840EE5" w14:textId="744AC9D6" w:rsidR="004239C7" w:rsidRDefault="004239C7" w:rsidP="004239C7">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4239C7">
        <w:rPr>
          <w:rFonts w:ascii="Times New Roman" w:hAnsi="Times New Roman" w:cs="Times New Roman"/>
          <w:sz w:val="28"/>
          <w:szCs w:val="28"/>
        </w:rPr>
        <w:t>We should compare expanded, because it measures the number of states expanded during the search and is less affected by differences in hardware, processor speed, and system load. In contrast, runtime_ms depends on the computer's performance and other factors, making it less reliable for comparing algorithm efficiency across different laptops.</w:t>
      </w:r>
    </w:p>
    <w:p w14:paraId="3DD63BB4" w14:textId="77777777" w:rsidR="004239C7" w:rsidRPr="004239C7" w:rsidRDefault="004239C7" w:rsidP="004239C7">
      <w:pPr>
        <w:rPr>
          <w:rFonts w:ascii="Times New Roman" w:hAnsi="Times New Roman" w:cs="Times New Roman"/>
          <w:sz w:val="28"/>
          <w:szCs w:val="28"/>
        </w:rPr>
      </w:pPr>
    </w:p>
    <w:p w14:paraId="62FF8070" w14:textId="77777777" w:rsidR="00EA47AB" w:rsidRDefault="00EA47AB"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Which quantity does GBFS ignore that A</w:t>
      </w:r>
      <w:r w:rsidRPr="00EA47AB">
        <w:rPr>
          <w:rFonts w:ascii="Cambria Math" w:hAnsi="Cambria Math" w:cs="Cambria Math"/>
          <w:sz w:val="28"/>
          <w:szCs w:val="28"/>
        </w:rPr>
        <w:t>⋆</w:t>
      </w:r>
      <w:r w:rsidRPr="00EA47AB">
        <w:rPr>
          <w:rFonts w:ascii="Times New Roman" w:hAnsi="Times New Roman" w:cs="Times New Roman"/>
          <w:sz w:val="28"/>
          <w:szCs w:val="28"/>
        </w:rPr>
        <w:t xml:space="preserve"> uses, and which failure in Lab2 does that explain? </w:t>
      </w:r>
    </w:p>
    <w:p w14:paraId="3490DA94" w14:textId="0324E0AD" w:rsidR="004239C7" w:rsidRPr="004239C7" w:rsidRDefault="004239C7" w:rsidP="004239C7">
      <w:pPr>
        <w:rPr>
          <w:rFonts w:ascii="Times New Roman" w:hAnsi="Times New Roman" w:cs="Times New Roman"/>
          <w:sz w:val="28"/>
          <w:szCs w:val="28"/>
        </w:rPr>
      </w:pPr>
      <w:r>
        <w:rPr>
          <w:rFonts w:ascii="Times New Roman" w:hAnsi="Times New Roman" w:cs="Times New Roman"/>
          <w:sz w:val="28"/>
          <w:szCs w:val="28"/>
        </w:rPr>
        <w:t xml:space="preserve">= </w:t>
      </w:r>
      <w:r w:rsidRPr="004239C7">
        <w:rPr>
          <w:rFonts w:ascii="Times New Roman" w:hAnsi="Times New Roman" w:cs="Times New Roman"/>
          <w:sz w:val="28"/>
          <w:szCs w:val="28"/>
        </w:rPr>
        <w:t xml:space="preserve">GBFS ignores the actual path cost, </w:t>
      </w:r>
      <w:r>
        <w:rPr>
          <w:rFonts w:ascii="Times New Roman" w:hAnsi="Times New Roman" w:cs="Times New Roman"/>
          <w:sz w:val="28"/>
          <w:szCs w:val="28"/>
        </w:rPr>
        <w:t>g(n)</w:t>
      </w:r>
      <w:r w:rsidRPr="004239C7">
        <w:rPr>
          <w:rFonts w:ascii="Times New Roman" w:hAnsi="Times New Roman" w:cs="Times New Roman"/>
          <w:sz w:val="28"/>
          <w:szCs w:val="28"/>
        </w:rPr>
        <w:t xml:space="preserve">, and uses only the heuristic estimate, </w:t>
      </w:r>
      <m:oMath>
        <m:r>
          <w:rPr>
            <w:rFonts w:ascii="Cambria Math" w:hAnsi="Cambria Math" w:cs="Times New Roman"/>
            <w:sz w:val="28"/>
            <w:szCs w:val="28"/>
          </w:rPr>
          <m:t>h</m:t>
        </m:r>
        <m:d>
          <m:dPr>
            <m:ctrlPr>
              <w:rPr>
                <w:rFonts w:ascii="Cambria Math" w:hAnsi="Cambria Math" w:cs="Times New Roman"/>
                <w:sz w:val="28"/>
                <w:szCs w:val="28"/>
              </w:rPr>
            </m:ctrlPr>
          </m:dPr>
          <m:e>
            <m:r>
              <w:rPr>
                <w:rFonts w:ascii="Cambria Math" w:hAnsi="Cambria Math" w:cs="Times New Roman"/>
                <w:sz w:val="28"/>
                <w:szCs w:val="28"/>
              </w:rPr>
              <m:t>n</m:t>
            </m:r>
          </m:e>
        </m:d>
      </m:oMath>
      <w:r w:rsidRPr="004239C7">
        <w:rPr>
          <w:rFonts w:ascii="Times New Roman" w:hAnsi="Times New Roman" w:cs="Times New Roman"/>
          <w:sz w:val="28"/>
          <w:szCs w:val="28"/>
        </w:rPr>
        <w:t>, to choose the next state. A</w:t>
      </w:r>
      <w:r>
        <w:rPr>
          <w:rFonts w:ascii="Times New Roman" w:hAnsi="Times New Roman" w:cs="Times New Roman"/>
          <w:sz w:val="28"/>
          <w:szCs w:val="28"/>
        </w:rPr>
        <w:t>*</w:t>
      </w:r>
      <w:r w:rsidRPr="004239C7">
        <w:rPr>
          <w:rFonts w:ascii="Times New Roman" w:hAnsi="Times New Roman" w:cs="Times New Roman"/>
          <w:sz w:val="28"/>
          <w:szCs w:val="28"/>
        </w:rPr>
        <w:t xml:space="preserve"> uses both </w:t>
      </w:r>
      <w:r>
        <w:rPr>
          <w:rFonts w:ascii="Times New Roman" w:hAnsi="Times New Roman" w:cs="Times New Roman"/>
          <w:sz w:val="28"/>
          <w:szCs w:val="28"/>
        </w:rPr>
        <w:t xml:space="preserve">g(n) </w:t>
      </w:r>
      <w:r w:rsidRPr="004239C7">
        <w:rPr>
          <w:rFonts w:ascii="Times New Roman" w:hAnsi="Times New Roman" w:cs="Times New Roman"/>
          <w:sz w:val="28"/>
          <w:szCs w:val="28"/>
        </w:rPr>
        <w:t xml:space="preserve">and </w:t>
      </w:r>
      <w:r>
        <w:rPr>
          <w:rFonts w:ascii="Times New Roman" w:hAnsi="Times New Roman" w:cs="Times New Roman"/>
          <w:sz w:val="28"/>
          <w:szCs w:val="28"/>
        </w:rPr>
        <w:t>h(n),</w:t>
      </w:r>
      <w:r w:rsidRPr="004239C7">
        <w:rPr>
          <w:rFonts w:ascii="Times New Roman" w:hAnsi="Times New Roman" w:cs="Times New Roman"/>
          <w:sz w:val="28"/>
          <w:szCs w:val="28"/>
        </w:rPr>
        <w:t xml:space="preserve"> evaluating states using </w:t>
      </w:r>
      <w:r>
        <w:rPr>
          <w:rFonts w:ascii="Times New Roman" w:hAnsi="Times New Roman" w:cs="Times New Roman"/>
          <w:sz w:val="28"/>
          <w:szCs w:val="28"/>
        </w:rPr>
        <w:t>f(n) = g(n) + h(n)</w:t>
      </w:r>
      <w:r>
        <w:rPr>
          <w:rFonts w:ascii="Times New Roman" w:hAnsi="Times New Roman" w:cs="Times New Roman"/>
          <w:sz w:val="28"/>
          <w:szCs w:val="28"/>
        </w:rPr>
        <w:t xml:space="preserve">. </w:t>
      </w:r>
      <w:r w:rsidRPr="004239C7">
        <w:rPr>
          <w:rFonts w:ascii="Times New Roman" w:hAnsi="Times New Roman" w:cs="Times New Roman"/>
          <w:sz w:val="28"/>
          <w:szCs w:val="28"/>
        </w:rPr>
        <w:t>This explains why GBFS sometimes finds a longer route than UCS or A* in Lab 2. For example, GBFS found a route from KUL to KEF costing approximately 12,500.5 km, while UCS and A* found a shorter route costing approximately 11,461.3 km.</w:t>
      </w:r>
    </w:p>
    <w:p w14:paraId="1A3BAA4B" w14:textId="341E1FE8" w:rsidR="004239C7" w:rsidRPr="004239C7" w:rsidRDefault="004239C7" w:rsidP="004239C7">
      <w:pPr>
        <w:rPr>
          <w:rFonts w:ascii="Times New Roman" w:hAnsi="Times New Roman" w:cs="Times New Roman"/>
          <w:sz w:val="28"/>
          <w:szCs w:val="28"/>
        </w:rPr>
      </w:pPr>
    </w:p>
    <w:p w14:paraId="134A0AD0" w14:textId="266ACC78" w:rsidR="00EA47AB" w:rsidRDefault="00EA47AB"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Frontier states </w:t>
      </w:r>
      <w:r w:rsidRPr="00EA47AB">
        <w:rPr>
          <w:rFonts w:ascii="Times New Roman" w:hAnsi="Times New Roman" w:cs="Times New Roman"/>
          <w:i/>
          <w:iCs/>
          <w:sz w:val="28"/>
          <w:szCs w:val="28"/>
        </w:rPr>
        <w:t>X</w:t>
      </w:r>
      <w:r w:rsidRPr="00EA47AB">
        <w:rPr>
          <w:rFonts w:ascii="Times New Roman" w:hAnsi="Times New Roman" w:cs="Times New Roman"/>
          <w:sz w:val="28"/>
          <w:szCs w:val="28"/>
        </w:rPr>
        <w:t xml:space="preserve"> and </w:t>
      </w:r>
      <w:r w:rsidRPr="00EA47AB">
        <w:rPr>
          <w:rFonts w:ascii="Times New Roman" w:hAnsi="Times New Roman" w:cs="Times New Roman"/>
          <w:i/>
          <w:iCs/>
          <w:sz w:val="28"/>
          <w:szCs w:val="28"/>
        </w:rPr>
        <w:t>Y</w:t>
      </w:r>
      <w:r w:rsidRPr="00EA47AB">
        <w:rPr>
          <w:rFonts w:ascii="Times New Roman" w:hAnsi="Times New Roman" w:cs="Times New Roman"/>
          <w:sz w:val="28"/>
          <w:szCs w:val="28"/>
        </w:rPr>
        <w:t xml:space="preserve"> have </w:t>
      </w:r>
      <w:r w:rsidRPr="00EA47AB">
        <w:rPr>
          <w:rFonts w:ascii="Times New Roman" w:hAnsi="Times New Roman" w:cs="Times New Roman"/>
          <w:i/>
          <w:iCs/>
          <w:sz w:val="28"/>
          <w:szCs w:val="28"/>
        </w:rPr>
        <w:t>(g, h)</w:t>
      </w:r>
      <w:r w:rsidRPr="00EA47AB">
        <w:rPr>
          <w:rFonts w:ascii="Times New Roman" w:hAnsi="Times New Roman" w:cs="Times New Roman"/>
          <w:sz w:val="28"/>
          <w:szCs w:val="28"/>
        </w:rPr>
        <w:t xml:space="preserve"> = </w:t>
      </w:r>
      <w:r w:rsidRPr="00EA47AB">
        <w:rPr>
          <w:rFonts w:ascii="Times New Roman" w:hAnsi="Times New Roman" w:cs="Times New Roman"/>
          <w:i/>
          <w:iCs/>
          <w:sz w:val="28"/>
          <w:szCs w:val="28"/>
        </w:rPr>
        <w:t xml:space="preserve">(8,2) </w:t>
      </w:r>
      <w:r w:rsidRPr="00EA47AB">
        <w:rPr>
          <w:rFonts w:ascii="Times New Roman" w:hAnsi="Times New Roman" w:cs="Times New Roman"/>
          <w:sz w:val="28"/>
          <w:szCs w:val="28"/>
        </w:rPr>
        <w:t xml:space="preserve">and </w:t>
      </w:r>
      <w:r w:rsidRPr="00EA47AB">
        <w:rPr>
          <w:rFonts w:ascii="Times New Roman" w:hAnsi="Times New Roman" w:cs="Times New Roman"/>
          <w:i/>
          <w:iCs/>
          <w:sz w:val="28"/>
          <w:szCs w:val="28"/>
        </w:rPr>
        <w:t>(3,6)</w:t>
      </w:r>
      <w:r w:rsidRPr="00EA47AB">
        <w:rPr>
          <w:rFonts w:ascii="Times New Roman" w:hAnsi="Times New Roman" w:cs="Times New Roman"/>
          <w:sz w:val="28"/>
          <w:szCs w:val="28"/>
        </w:rPr>
        <w:t>. Which does UCS expand first? GBFS? A</w:t>
      </w:r>
      <w:r w:rsidRPr="00EA47AB">
        <w:rPr>
          <w:rFonts w:ascii="Cambria Math" w:hAnsi="Cambria Math" w:cs="Cambria Math"/>
          <w:sz w:val="28"/>
          <w:szCs w:val="28"/>
        </w:rPr>
        <w:t>⋆</w:t>
      </w:r>
      <w:r w:rsidRPr="00EA47AB">
        <w:rPr>
          <w:rFonts w:ascii="Times New Roman" w:hAnsi="Times New Roman" w:cs="Times New Roman"/>
          <w:sz w:val="28"/>
          <w:szCs w:val="28"/>
        </w:rPr>
        <w:t xml:space="preserve">? </w:t>
      </w:r>
    </w:p>
    <w:tbl>
      <w:tblPr>
        <w:tblStyle w:val="TableGrid"/>
        <w:tblW w:w="0" w:type="auto"/>
        <w:tblLook w:val="04A0" w:firstRow="1" w:lastRow="0" w:firstColumn="1" w:lastColumn="0" w:noHBand="0" w:noVBand="1"/>
      </w:tblPr>
      <w:tblGrid>
        <w:gridCol w:w="1803"/>
        <w:gridCol w:w="1803"/>
        <w:gridCol w:w="1634"/>
        <w:gridCol w:w="1559"/>
        <w:gridCol w:w="2217"/>
      </w:tblGrid>
      <w:tr w:rsidR="00C1270E" w14:paraId="3AC56B87" w14:textId="77777777" w:rsidTr="00C1270E">
        <w:tc>
          <w:tcPr>
            <w:tcW w:w="1803" w:type="dxa"/>
          </w:tcPr>
          <w:p w14:paraId="6023229C" w14:textId="0761DA65" w:rsidR="00C1270E" w:rsidRDefault="00C1270E" w:rsidP="00C1270E">
            <w:pPr>
              <w:jc w:val="center"/>
              <w:rPr>
                <w:rFonts w:ascii="Times New Roman" w:hAnsi="Times New Roman" w:cs="Times New Roman"/>
                <w:sz w:val="28"/>
                <w:szCs w:val="28"/>
              </w:rPr>
            </w:pPr>
            <w:r>
              <w:rPr>
                <w:rFonts w:ascii="Times New Roman" w:hAnsi="Times New Roman" w:cs="Times New Roman"/>
                <w:sz w:val="28"/>
                <w:szCs w:val="28"/>
              </w:rPr>
              <w:t>Algorithm</w:t>
            </w:r>
          </w:p>
        </w:tc>
        <w:tc>
          <w:tcPr>
            <w:tcW w:w="1803" w:type="dxa"/>
          </w:tcPr>
          <w:p w14:paraId="3EF39928" w14:textId="65097BDF" w:rsidR="00C1270E" w:rsidRDefault="00C1270E" w:rsidP="00C1270E">
            <w:pPr>
              <w:jc w:val="center"/>
              <w:rPr>
                <w:rFonts w:ascii="Times New Roman" w:hAnsi="Times New Roman" w:cs="Times New Roman"/>
                <w:sz w:val="28"/>
                <w:szCs w:val="28"/>
              </w:rPr>
            </w:pPr>
            <w:r>
              <w:rPr>
                <w:rFonts w:ascii="Times New Roman" w:hAnsi="Times New Roman" w:cs="Times New Roman"/>
                <w:sz w:val="28"/>
                <w:szCs w:val="28"/>
              </w:rPr>
              <w:t>Priority</w:t>
            </w:r>
          </w:p>
        </w:tc>
        <w:tc>
          <w:tcPr>
            <w:tcW w:w="1634" w:type="dxa"/>
          </w:tcPr>
          <w:p w14:paraId="22476F3F" w14:textId="52405BA4" w:rsidR="00C1270E" w:rsidRDefault="00C1270E" w:rsidP="00C1270E">
            <w:pPr>
              <w:jc w:val="center"/>
              <w:rPr>
                <w:rFonts w:ascii="Times New Roman" w:hAnsi="Times New Roman" w:cs="Times New Roman"/>
                <w:sz w:val="28"/>
                <w:szCs w:val="28"/>
              </w:rPr>
            </w:pPr>
            <w:r>
              <w:rPr>
                <w:rFonts w:ascii="Times New Roman" w:hAnsi="Times New Roman" w:cs="Times New Roman"/>
                <w:sz w:val="28"/>
                <w:szCs w:val="28"/>
              </w:rPr>
              <w:t>State X</w:t>
            </w:r>
          </w:p>
        </w:tc>
        <w:tc>
          <w:tcPr>
            <w:tcW w:w="1559" w:type="dxa"/>
          </w:tcPr>
          <w:p w14:paraId="298383F4" w14:textId="231FDF9C" w:rsidR="00C1270E" w:rsidRDefault="00C1270E" w:rsidP="00C1270E">
            <w:pPr>
              <w:jc w:val="center"/>
              <w:rPr>
                <w:rFonts w:ascii="Times New Roman" w:hAnsi="Times New Roman" w:cs="Times New Roman"/>
                <w:sz w:val="28"/>
                <w:szCs w:val="28"/>
              </w:rPr>
            </w:pPr>
            <w:r>
              <w:rPr>
                <w:rFonts w:ascii="Times New Roman" w:hAnsi="Times New Roman" w:cs="Times New Roman"/>
                <w:sz w:val="28"/>
                <w:szCs w:val="28"/>
              </w:rPr>
              <w:t>State Y</w:t>
            </w:r>
          </w:p>
        </w:tc>
        <w:tc>
          <w:tcPr>
            <w:tcW w:w="2217" w:type="dxa"/>
          </w:tcPr>
          <w:p w14:paraId="3569E6BB" w14:textId="0E3A6142" w:rsidR="00C1270E" w:rsidRDefault="00C1270E" w:rsidP="00C1270E">
            <w:pPr>
              <w:jc w:val="center"/>
              <w:rPr>
                <w:rFonts w:ascii="Times New Roman" w:hAnsi="Times New Roman" w:cs="Times New Roman"/>
                <w:sz w:val="28"/>
                <w:szCs w:val="28"/>
              </w:rPr>
            </w:pPr>
            <w:r>
              <w:rPr>
                <w:rFonts w:ascii="Times New Roman" w:hAnsi="Times New Roman" w:cs="Times New Roman"/>
                <w:sz w:val="28"/>
                <w:szCs w:val="28"/>
              </w:rPr>
              <w:t>Expanded first</w:t>
            </w:r>
          </w:p>
        </w:tc>
      </w:tr>
      <w:tr w:rsidR="00C1270E" w14:paraId="35BB1BF3" w14:textId="77777777" w:rsidTr="00C1270E">
        <w:tc>
          <w:tcPr>
            <w:tcW w:w="1803" w:type="dxa"/>
          </w:tcPr>
          <w:p w14:paraId="42BADA7B" w14:textId="6732C3BD" w:rsidR="00C1270E" w:rsidRDefault="00C1270E" w:rsidP="004239C7">
            <w:pPr>
              <w:rPr>
                <w:rFonts w:ascii="Times New Roman" w:hAnsi="Times New Roman" w:cs="Times New Roman"/>
                <w:sz w:val="28"/>
                <w:szCs w:val="28"/>
              </w:rPr>
            </w:pPr>
            <w:r>
              <w:rPr>
                <w:rFonts w:ascii="Times New Roman" w:hAnsi="Times New Roman" w:cs="Times New Roman"/>
                <w:sz w:val="28"/>
                <w:szCs w:val="28"/>
              </w:rPr>
              <w:t>UCS</w:t>
            </w:r>
          </w:p>
        </w:tc>
        <w:tc>
          <w:tcPr>
            <w:tcW w:w="1803" w:type="dxa"/>
          </w:tcPr>
          <w:p w14:paraId="155C829E" w14:textId="3075455C" w:rsidR="00C1270E" w:rsidRDefault="00C1270E" w:rsidP="004239C7">
            <w:pPr>
              <w:rPr>
                <w:rFonts w:ascii="Times New Roman" w:hAnsi="Times New Roman" w:cs="Times New Roman"/>
                <w:sz w:val="28"/>
                <w:szCs w:val="28"/>
              </w:rPr>
            </w:pPr>
            <w:r>
              <w:rPr>
                <w:rFonts w:ascii="Times New Roman" w:hAnsi="Times New Roman" w:cs="Times New Roman"/>
                <w:sz w:val="28"/>
                <w:szCs w:val="28"/>
              </w:rPr>
              <w:t>g(n)</w:t>
            </w:r>
          </w:p>
        </w:tc>
        <w:tc>
          <w:tcPr>
            <w:tcW w:w="1634" w:type="dxa"/>
          </w:tcPr>
          <w:p w14:paraId="190BAA63" w14:textId="605DA9F9" w:rsidR="00C1270E" w:rsidRDefault="00C1270E" w:rsidP="004239C7">
            <w:pPr>
              <w:rPr>
                <w:rFonts w:ascii="Times New Roman" w:hAnsi="Times New Roman" w:cs="Times New Roman"/>
                <w:sz w:val="28"/>
                <w:szCs w:val="28"/>
              </w:rPr>
            </w:pPr>
            <w:r>
              <w:rPr>
                <w:rFonts w:ascii="Times New Roman" w:hAnsi="Times New Roman" w:cs="Times New Roman"/>
                <w:sz w:val="28"/>
                <w:szCs w:val="28"/>
              </w:rPr>
              <w:t>8</w:t>
            </w:r>
          </w:p>
        </w:tc>
        <w:tc>
          <w:tcPr>
            <w:tcW w:w="1559" w:type="dxa"/>
          </w:tcPr>
          <w:p w14:paraId="6F945A46" w14:textId="044EAB79" w:rsidR="00C1270E" w:rsidRDefault="00C1270E" w:rsidP="004239C7">
            <w:pPr>
              <w:rPr>
                <w:rFonts w:ascii="Times New Roman" w:hAnsi="Times New Roman" w:cs="Times New Roman"/>
                <w:sz w:val="28"/>
                <w:szCs w:val="28"/>
              </w:rPr>
            </w:pPr>
            <w:r>
              <w:rPr>
                <w:rFonts w:ascii="Times New Roman" w:hAnsi="Times New Roman" w:cs="Times New Roman"/>
                <w:sz w:val="28"/>
                <w:szCs w:val="28"/>
              </w:rPr>
              <w:t>3</w:t>
            </w:r>
          </w:p>
        </w:tc>
        <w:tc>
          <w:tcPr>
            <w:tcW w:w="2217" w:type="dxa"/>
          </w:tcPr>
          <w:p w14:paraId="2958261E" w14:textId="25A7BF8B" w:rsidR="00C1270E" w:rsidRDefault="00C1270E" w:rsidP="004239C7">
            <w:pPr>
              <w:rPr>
                <w:rFonts w:ascii="Times New Roman" w:hAnsi="Times New Roman" w:cs="Times New Roman"/>
                <w:sz w:val="28"/>
                <w:szCs w:val="28"/>
              </w:rPr>
            </w:pPr>
            <w:r>
              <w:rPr>
                <w:rFonts w:ascii="Times New Roman" w:hAnsi="Times New Roman" w:cs="Times New Roman"/>
                <w:sz w:val="28"/>
                <w:szCs w:val="28"/>
              </w:rPr>
              <w:t>Y</w:t>
            </w:r>
          </w:p>
        </w:tc>
      </w:tr>
      <w:tr w:rsidR="00C1270E" w14:paraId="7B184A9B" w14:textId="77777777" w:rsidTr="00C1270E">
        <w:tc>
          <w:tcPr>
            <w:tcW w:w="1803" w:type="dxa"/>
          </w:tcPr>
          <w:p w14:paraId="662C04F4" w14:textId="4992B4D8" w:rsidR="00C1270E" w:rsidRDefault="00C1270E" w:rsidP="004239C7">
            <w:pPr>
              <w:rPr>
                <w:rFonts w:ascii="Times New Roman" w:hAnsi="Times New Roman" w:cs="Times New Roman"/>
                <w:sz w:val="28"/>
                <w:szCs w:val="28"/>
              </w:rPr>
            </w:pPr>
            <w:r>
              <w:rPr>
                <w:rFonts w:ascii="Times New Roman" w:hAnsi="Times New Roman" w:cs="Times New Roman"/>
                <w:sz w:val="28"/>
                <w:szCs w:val="28"/>
              </w:rPr>
              <w:t>GBFS</w:t>
            </w:r>
          </w:p>
        </w:tc>
        <w:tc>
          <w:tcPr>
            <w:tcW w:w="1803" w:type="dxa"/>
          </w:tcPr>
          <w:p w14:paraId="41C6F003" w14:textId="7481106F" w:rsidR="00C1270E" w:rsidRDefault="00C1270E" w:rsidP="004239C7">
            <w:pPr>
              <w:rPr>
                <w:rFonts w:ascii="Times New Roman" w:hAnsi="Times New Roman" w:cs="Times New Roman"/>
                <w:sz w:val="28"/>
                <w:szCs w:val="28"/>
              </w:rPr>
            </w:pPr>
            <w:r>
              <w:rPr>
                <w:rFonts w:ascii="Times New Roman" w:hAnsi="Times New Roman" w:cs="Times New Roman"/>
                <w:sz w:val="28"/>
                <w:szCs w:val="28"/>
              </w:rPr>
              <w:t>h(n)</w:t>
            </w:r>
          </w:p>
        </w:tc>
        <w:tc>
          <w:tcPr>
            <w:tcW w:w="1634" w:type="dxa"/>
          </w:tcPr>
          <w:p w14:paraId="07F28819" w14:textId="2C5BFF4B" w:rsidR="00C1270E" w:rsidRDefault="00C1270E" w:rsidP="004239C7">
            <w:pPr>
              <w:rPr>
                <w:rFonts w:ascii="Times New Roman" w:hAnsi="Times New Roman" w:cs="Times New Roman"/>
                <w:sz w:val="28"/>
                <w:szCs w:val="28"/>
              </w:rPr>
            </w:pPr>
            <w:r>
              <w:rPr>
                <w:rFonts w:ascii="Times New Roman" w:hAnsi="Times New Roman" w:cs="Times New Roman"/>
                <w:sz w:val="28"/>
                <w:szCs w:val="28"/>
              </w:rPr>
              <w:t>2</w:t>
            </w:r>
          </w:p>
        </w:tc>
        <w:tc>
          <w:tcPr>
            <w:tcW w:w="1559" w:type="dxa"/>
          </w:tcPr>
          <w:p w14:paraId="7E5BD4DC" w14:textId="3A388735" w:rsidR="00C1270E" w:rsidRDefault="00C1270E" w:rsidP="004239C7">
            <w:pPr>
              <w:rPr>
                <w:rFonts w:ascii="Times New Roman" w:hAnsi="Times New Roman" w:cs="Times New Roman"/>
                <w:sz w:val="28"/>
                <w:szCs w:val="28"/>
              </w:rPr>
            </w:pPr>
            <w:r>
              <w:rPr>
                <w:rFonts w:ascii="Times New Roman" w:hAnsi="Times New Roman" w:cs="Times New Roman"/>
                <w:sz w:val="28"/>
                <w:szCs w:val="28"/>
              </w:rPr>
              <w:t>6</w:t>
            </w:r>
          </w:p>
        </w:tc>
        <w:tc>
          <w:tcPr>
            <w:tcW w:w="2217" w:type="dxa"/>
          </w:tcPr>
          <w:p w14:paraId="2401FB74" w14:textId="2F6BEF52" w:rsidR="00C1270E" w:rsidRDefault="00C1270E" w:rsidP="004239C7">
            <w:pPr>
              <w:rPr>
                <w:rFonts w:ascii="Times New Roman" w:hAnsi="Times New Roman" w:cs="Times New Roman"/>
                <w:sz w:val="28"/>
                <w:szCs w:val="28"/>
              </w:rPr>
            </w:pPr>
            <w:r>
              <w:rPr>
                <w:rFonts w:ascii="Times New Roman" w:hAnsi="Times New Roman" w:cs="Times New Roman"/>
                <w:sz w:val="28"/>
                <w:szCs w:val="28"/>
              </w:rPr>
              <w:t>X</w:t>
            </w:r>
          </w:p>
        </w:tc>
      </w:tr>
      <w:tr w:rsidR="00C1270E" w14:paraId="7E1226F8" w14:textId="77777777" w:rsidTr="00C1270E">
        <w:tc>
          <w:tcPr>
            <w:tcW w:w="1803" w:type="dxa"/>
          </w:tcPr>
          <w:p w14:paraId="6DF328B9" w14:textId="0DD86C2C" w:rsidR="00C1270E" w:rsidRDefault="00C1270E" w:rsidP="004239C7">
            <w:pPr>
              <w:rPr>
                <w:rFonts w:ascii="Times New Roman" w:hAnsi="Times New Roman" w:cs="Times New Roman"/>
                <w:sz w:val="28"/>
                <w:szCs w:val="28"/>
              </w:rPr>
            </w:pPr>
            <w:r>
              <w:rPr>
                <w:rFonts w:ascii="Times New Roman" w:hAnsi="Times New Roman" w:cs="Times New Roman"/>
                <w:sz w:val="28"/>
                <w:szCs w:val="28"/>
              </w:rPr>
              <w:t>A*</w:t>
            </w:r>
          </w:p>
        </w:tc>
        <w:tc>
          <w:tcPr>
            <w:tcW w:w="1803" w:type="dxa"/>
          </w:tcPr>
          <w:p w14:paraId="246E2A55" w14:textId="5519C0DC" w:rsidR="00C1270E" w:rsidRDefault="00C1270E" w:rsidP="004239C7">
            <w:pPr>
              <w:rPr>
                <w:rFonts w:ascii="Times New Roman" w:hAnsi="Times New Roman" w:cs="Times New Roman"/>
                <w:sz w:val="28"/>
                <w:szCs w:val="28"/>
              </w:rPr>
            </w:pPr>
            <w:r>
              <w:rPr>
                <w:rFonts w:ascii="Times New Roman" w:hAnsi="Times New Roman" w:cs="Times New Roman"/>
                <w:sz w:val="28"/>
                <w:szCs w:val="28"/>
              </w:rPr>
              <w:t>g(n) + h(n)</w:t>
            </w:r>
          </w:p>
        </w:tc>
        <w:tc>
          <w:tcPr>
            <w:tcW w:w="1634" w:type="dxa"/>
          </w:tcPr>
          <w:p w14:paraId="315AD2BA" w14:textId="5BAA3910" w:rsidR="00C1270E" w:rsidRDefault="00C1270E" w:rsidP="004239C7">
            <w:pPr>
              <w:rPr>
                <w:rFonts w:ascii="Times New Roman" w:hAnsi="Times New Roman" w:cs="Times New Roman"/>
                <w:sz w:val="28"/>
                <w:szCs w:val="28"/>
              </w:rPr>
            </w:pPr>
            <w:r>
              <w:rPr>
                <w:rFonts w:ascii="Times New Roman" w:hAnsi="Times New Roman" w:cs="Times New Roman"/>
                <w:sz w:val="28"/>
                <w:szCs w:val="28"/>
              </w:rPr>
              <w:t>10</w:t>
            </w:r>
          </w:p>
        </w:tc>
        <w:tc>
          <w:tcPr>
            <w:tcW w:w="1559" w:type="dxa"/>
          </w:tcPr>
          <w:p w14:paraId="0452E6DE" w14:textId="34E300BF" w:rsidR="00C1270E" w:rsidRDefault="00C1270E" w:rsidP="004239C7">
            <w:pPr>
              <w:rPr>
                <w:rFonts w:ascii="Times New Roman" w:hAnsi="Times New Roman" w:cs="Times New Roman"/>
                <w:sz w:val="28"/>
                <w:szCs w:val="28"/>
              </w:rPr>
            </w:pPr>
            <w:r>
              <w:rPr>
                <w:rFonts w:ascii="Times New Roman" w:hAnsi="Times New Roman" w:cs="Times New Roman"/>
                <w:sz w:val="28"/>
                <w:szCs w:val="28"/>
              </w:rPr>
              <w:t>9</w:t>
            </w:r>
          </w:p>
        </w:tc>
        <w:tc>
          <w:tcPr>
            <w:tcW w:w="2217" w:type="dxa"/>
          </w:tcPr>
          <w:p w14:paraId="7B6F7616" w14:textId="5AC8DCA0" w:rsidR="00C1270E" w:rsidRDefault="00C1270E" w:rsidP="004239C7">
            <w:pPr>
              <w:rPr>
                <w:rFonts w:ascii="Times New Roman" w:hAnsi="Times New Roman" w:cs="Times New Roman"/>
                <w:sz w:val="28"/>
                <w:szCs w:val="28"/>
              </w:rPr>
            </w:pPr>
            <w:r>
              <w:rPr>
                <w:rFonts w:ascii="Times New Roman" w:hAnsi="Times New Roman" w:cs="Times New Roman"/>
                <w:sz w:val="28"/>
                <w:szCs w:val="28"/>
              </w:rPr>
              <w:t>Y</w:t>
            </w:r>
          </w:p>
        </w:tc>
      </w:tr>
    </w:tbl>
    <w:p w14:paraId="73E99D45" w14:textId="77777777" w:rsidR="00C1270E" w:rsidRPr="004239C7" w:rsidRDefault="00C1270E" w:rsidP="004239C7">
      <w:pPr>
        <w:rPr>
          <w:rFonts w:ascii="Times New Roman" w:hAnsi="Times New Roman" w:cs="Times New Roman"/>
          <w:sz w:val="28"/>
          <w:szCs w:val="28"/>
        </w:rPr>
      </w:pPr>
    </w:p>
    <w:p w14:paraId="5E582D2F" w14:textId="77777777" w:rsidR="00EA47AB" w:rsidRDefault="00EA47AB"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Why must </w:t>
      </w:r>
      <w:r w:rsidRPr="00EA47AB">
        <w:rPr>
          <w:rFonts w:ascii="Times New Roman" w:hAnsi="Times New Roman" w:cs="Times New Roman"/>
          <w:i/>
          <w:iCs/>
          <w:sz w:val="28"/>
          <w:szCs w:val="28"/>
        </w:rPr>
        <w:t>h</w:t>
      </w:r>
      <w:r w:rsidRPr="00EA47AB">
        <w:rPr>
          <w:rFonts w:ascii="Times New Roman" w:hAnsi="Times New Roman" w:cs="Times New Roman"/>
          <w:sz w:val="28"/>
          <w:szCs w:val="28"/>
        </w:rPr>
        <w:t xml:space="preserve"> be expressed in the same units as the edge costs? </w:t>
      </w:r>
    </w:p>
    <w:p w14:paraId="1CD655A1" w14:textId="64FAD123" w:rsidR="004239C7" w:rsidRDefault="004239C7" w:rsidP="004239C7">
      <w:pPr>
        <w:rPr>
          <w:rFonts w:ascii="Times New Roman" w:hAnsi="Times New Roman" w:cs="Times New Roman"/>
          <w:sz w:val="28"/>
          <w:szCs w:val="28"/>
        </w:rPr>
      </w:pPr>
      <w:r>
        <w:rPr>
          <w:rFonts w:ascii="Times New Roman" w:hAnsi="Times New Roman" w:cs="Times New Roman"/>
          <w:sz w:val="28"/>
          <w:szCs w:val="28"/>
        </w:rPr>
        <w:t xml:space="preserve">= </w:t>
      </w:r>
      <w:r w:rsidRPr="004239C7">
        <w:rPr>
          <w:rFonts w:ascii="Times New Roman" w:hAnsi="Times New Roman" w:cs="Times New Roman"/>
          <w:sz w:val="28"/>
          <w:szCs w:val="28"/>
        </w:rPr>
        <w:t xml:space="preserve">The heuristic </w:t>
      </w:r>
      <w:r>
        <w:rPr>
          <w:rFonts w:ascii="Times New Roman" w:hAnsi="Times New Roman" w:cs="Times New Roman"/>
          <w:sz w:val="28"/>
          <w:szCs w:val="28"/>
        </w:rPr>
        <w:t xml:space="preserve">h(n) </w:t>
      </w:r>
      <w:r w:rsidRPr="004239C7">
        <w:rPr>
          <w:rFonts w:ascii="Times New Roman" w:hAnsi="Times New Roman" w:cs="Times New Roman"/>
          <w:sz w:val="28"/>
          <w:szCs w:val="28"/>
        </w:rPr>
        <w:t xml:space="preserve">must use the same units as the edge costs so that A* can meaningfully add the actual path cost </w:t>
      </w:r>
      <w:r>
        <w:rPr>
          <w:rFonts w:ascii="Times New Roman" w:hAnsi="Times New Roman" w:cs="Times New Roman"/>
          <w:sz w:val="28"/>
          <w:szCs w:val="28"/>
        </w:rPr>
        <w:t xml:space="preserve">g(n) </w:t>
      </w:r>
      <w:r w:rsidRPr="004239C7">
        <w:rPr>
          <w:rFonts w:ascii="Times New Roman" w:hAnsi="Times New Roman" w:cs="Times New Roman"/>
          <w:sz w:val="28"/>
          <w:szCs w:val="28"/>
        </w:rPr>
        <w:t>to the estimated remaining cost</w:t>
      </w:r>
      <w:r>
        <w:rPr>
          <w:rFonts w:ascii="Times New Roman" w:hAnsi="Times New Roman" w:cs="Times New Roman"/>
          <w:sz w:val="28"/>
          <w:szCs w:val="28"/>
        </w:rPr>
        <w:t xml:space="preserve"> h(n)</w:t>
      </w:r>
      <w:r w:rsidRPr="004239C7">
        <w:rPr>
          <w:rFonts w:ascii="Times New Roman" w:hAnsi="Times New Roman" w:cs="Times New Roman"/>
          <w:sz w:val="28"/>
          <w:szCs w:val="28"/>
        </w:rPr>
        <w:t>.</w:t>
      </w:r>
      <w:r>
        <w:rPr>
          <w:rFonts w:ascii="Times New Roman" w:hAnsi="Times New Roman" w:cs="Times New Roman"/>
          <w:sz w:val="28"/>
          <w:szCs w:val="28"/>
        </w:rPr>
        <w:t xml:space="preserve"> </w:t>
      </w:r>
      <w:r w:rsidRPr="004239C7">
        <w:rPr>
          <w:rFonts w:ascii="Times New Roman" w:hAnsi="Times New Roman" w:cs="Times New Roman"/>
          <w:sz w:val="28"/>
          <w:szCs w:val="28"/>
        </w:rPr>
        <w:t>For example, if edge costs are measured in kilometres, the heuristic should also estimate the remaining distance in kilometres. If the units differ, the heuristic may disproportionately influence the search and could violate the admissibility requirement if it overestimates the remaining cost.</w:t>
      </w:r>
    </w:p>
    <w:p w14:paraId="7EF4F2C6" w14:textId="77777777" w:rsidR="004239C7" w:rsidRPr="004239C7" w:rsidRDefault="004239C7" w:rsidP="004239C7">
      <w:pPr>
        <w:rPr>
          <w:rFonts w:ascii="Times New Roman" w:hAnsi="Times New Roman" w:cs="Times New Roman"/>
          <w:sz w:val="28"/>
          <w:szCs w:val="28"/>
        </w:rPr>
      </w:pPr>
    </w:p>
    <w:p w14:paraId="2AB0693A" w14:textId="77777777" w:rsidR="00EA47AB" w:rsidRDefault="00EA47AB"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 xml:space="preserve">Lab2 computes </w:t>
      </w:r>
      <w:r w:rsidRPr="00EA47AB">
        <w:rPr>
          <w:rFonts w:ascii="Times New Roman" w:hAnsi="Times New Roman" w:cs="Times New Roman"/>
          <w:i/>
          <w:iCs/>
          <w:sz w:val="28"/>
          <w:szCs w:val="28"/>
        </w:rPr>
        <w:t>h</w:t>
      </w:r>
      <w:r w:rsidRPr="00EA47AB">
        <w:rPr>
          <w:rFonts w:ascii="Cambria Math" w:hAnsi="Cambria Math" w:cs="Cambria Math"/>
          <w:i/>
          <w:iCs/>
          <w:sz w:val="28"/>
          <w:szCs w:val="28"/>
        </w:rPr>
        <w:t>⋆</w:t>
      </w:r>
      <w:r w:rsidRPr="00EA47AB">
        <w:rPr>
          <w:rFonts w:ascii="Times New Roman" w:hAnsi="Times New Roman" w:cs="Times New Roman"/>
          <w:sz w:val="28"/>
          <w:szCs w:val="28"/>
        </w:rPr>
        <w:t xml:space="preserve"> by running Dijkstra on the reversed graph from the goal. Why reversed? </w:t>
      </w:r>
    </w:p>
    <w:p w14:paraId="62B4810F" w14:textId="1BB7A232" w:rsidR="004239C7" w:rsidRDefault="004239C7" w:rsidP="004239C7">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4239C7">
        <w:rPr>
          <w:rFonts w:ascii="Times New Roman" w:hAnsi="Times New Roman" w:cs="Times New Roman"/>
          <w:sz w:val="28"/>
          <w:szCs w:val="28"/>
        </w:rPr>
        <w:t>The graph is reversed so that running Dijkstra once from the goal calculates the shortest distance from every reachable node to the goal in the original graph.</w:t>
      </w:r>
      <w:r>
        <w:rPr>
          <w:rFonts w:ascii="Times New Roman" w:hAnsi="Times New Roman" w:cs="Times New Roman"/>
          <w:sz w:val="28"/>
          <w:szCs w:val="28"/>
        </w:rPr>
        <w:t xml:space="preserve"> </w:t>
      </w:r>
      <w:r w:rsidRPr="004239C7">
        <w:rPr>
          <w:rFonts w:ascii="Times New Roman" w:hAnsi="Times New Roman" w:cs="Times New Roman"/>
          <w:sz w:val="28"/>
          <w:szCs w:val="28"/>
        </w:rPr>
        <w:t xml:space="preserve">In a directed graph, the distance from node A to node B may differ from the distance from B to node A. Reversing the edges allows Dijkstra's algorithm, which searches outward from a source, to calculate the shortest original-graph distance from every node to the chosen goal. These distances provide the exact </w:t>
      </w:r>
      <w:r>
        <w:rPr>
          <w:rFonts w:ascii="Times New Roman" w:hAnsi="Times New Roman" w:cs="Times New Roman"/>
          <w:sz w:val="28"/>
          <w:szCs w:val="28"/>
        </w:rPr>
        <w:t xml:space="preserve">h* </w:t>
      </w:r>
      <w:r w:rsidRPr="004239C7">
        <w:rPr>
          <w:rFonts w:ascii="Times New Roman" w:hAnsi="Times New Roman" w:cs="Times New Roman"/>
          <w:sz w:val="28"/>
          <w:szCs w:val="28"/>
        </w:rPr>
        <w:t>values for checking heuristic admissibility.</w:t>
      </w:r>
    </w:p>
    <w:p w14:paraId="27D0BE7D" w14:textId="77777777" w:rsidR="004239C7" w:rsidRPr="004239C7" w:rsidRDefault="004239C7" w:rsidP="004239C7">
      <w:pPr>
        <w:rPr>
          <w:rFonts w:ascii="Times New Roman" w:hAnsi="Times New Roman" w:cs="Times New Roman"/>
          <w:sz w:val="28"/>
          <w:szCs w:val="28"/>
        </w:rPr>
      </w:pPr>
    </w:p>
    <w:p w14:paraId="70599382" w14:textId="676804A3" w:rsidR="00E67E3F" w:rsidRDefault="00EA47AB" w:rsidP="00E67E3F">
      <w:pPr>
        <w:pStyle w:val="ListParagraph"/>
        <w:numPr>
          <w:ilvl w:val="0"/>
          <w:numId w:val="1"/>
        </w:numPr>
        <w:rPr>
          <w:rFonts w:ascii="Times New Roman" w:hAnsi="Times New Roman" w:cs="Times New Roman"/>
          <w:sz w:val="28"/>
          <w:szCs w:val="28"/>
        </w:rPr>
      </w:pPr>
      <w:r w:rsidRPr="00EA47AB">
        <w:rPr>
          <w:rFonts w:ascii="Times New Roman" w:hAnsi="Times New Roman" w:cs="Times New Roman"/>
          <w:sz w:val="28"/>
          <w:szCs w:val="28"/>
        </w:rPr>
        <w:t>Weighted A</w:t>
      </w:r>
      <w:r w:rsidRPr="00EA47AB">
        <w:rPr>
          <w:rFonts w:ascii="Cambria Math" w:hAnsi="Cambria Math" w:cs="Cambria Math"/>
          <w:sz w:val="28"/>
          <w:szCs w:val="28"/>
        </w:rPr>
        <w:t>⋆</w:t>
      </w:r>
      <w:r w:rsidRPr="00EA47AB">
        <w:rPr>
          <w:rFonts w:ascii="Times New Roman" w:hAnsi="Times New Roman" w:cs="Times New Roman"/>
          <w:sz w:val="28"/>
          <w:szCs w:val="28"/>
        </w:rPr>
        <w:t xml:space="preserve"> with </w:t>
      </w:r>
      <w:r w:rsidRPr="00EA47AB">
        <w:rPr>
          <w:rFonts w:ascii="Times New Roman" w:hAnsi="Times New Roman" w:cs="Times New Roman"/>
          <w:i/>
          <w:iCs/>
          <w:sz w:val="28"/>
          <w:szCs w:val="28"/>
        </w:rPr>
        <w:t>w = 1.5</w:t>
      </w:r>
      <w:r w:rsidRPr="00EA47AB">
        <w:rPr>
          <w:rFonts w:ascii="Times New Roman" w:hAnsi="Times New Roman" w:cs="Times New Roman"/>
          <w:sz w:val="28"/>
          <w:szCs w:val="28"/>
        </w:rPr>
        <w:t xml:space="preserve"> changed the cost for KUL→KEF but not for SIN→EZE. What property of the SIN→EZE route explains this?</w:t>
      </w:r>
    </w:p>
    <w:p w14:paraId="44B0D0C1" w14:textId="1D4364D6" w:rsidR="004239C7" w:rsidRDefault="004239C7" w:rsidP="004239C7">
      <w:pPr>
        <w:rPr>
          <w:rFonts w:ascii="Times New Roman" w:hAnsi="Times New Roman" w:cs="Times New Roman"/>
          <w:sz w:val="28"/>
          <w:szCs w:val="28"/>
        </w:rPr>
      </w:pPr>
      <w:r>
        <w:rPr>
          <w:rFonts w:ascii="Times New Roman" w:hAnsi="Times New Roman" w:cs="Times New Roman"/>
          <w:sz w:val="28"/>
          <w:szCs w:val="28"/>
        </w:rPr>
        <w:t xml:space="preserve">= </w:t>
      </w:r>
      <w:r w:rsidRPr="004239C7">
        <w:rPr>
          <w:rFonts w:ascii="Times New Roman" w:hAnsi="Times New Roman" w:cs="Times New Roman"/>
          <w:sz w:val="28"/>
          <w:szCs w:val="28"/>
        </w:rPr>
        <w:t>The SIN</w:t>
      </w:r>
      <w:r w:rsidR="00C1270E" w:rsidRPr="00C1270E">
        <w:rPr>
          <w:rFonts w:ascii="Times New Roman" w:hAnsi="Times New Roman" w:cs="Times New Roman"/>
          <w:sz w:val="28"/>
          <w:szCs w:val="28"/>
        </w:rPr>
        <w:sym w:font="Wingdings" w:char="F0E0"/>
      </w:r>
      <w:r w:rsidRPr="004239C7">
        <w:rPr>
          <w:rFonts w:ascii="Times New Roman" w:hAnsi="Times New Roman" w:cs="Times New Roman"/>
          <w:sz w:val="28"/>
          <w:szCs w:val="28"/>
        </w:rPr>
        <w:t>EZE route found by GBFS, A*, and UCS was the same route:</w:t>
      </w:r>
      <w:r>
        <w:rPr>
          <w:rFonts w:ascii="Times New Roman" w:hAnsi="Times New Roman" w:cs="Times New Roman"/>
          <w:sz w:val="28"/>
          <w:szCs w:val="28"/>
        </w:rPr>
        <w:t xml:space="preserve"> </w:t>
      </w:r>
      <w:r w:rsidRPr="004239C7">
        <w:rPr>
          <w:rFonts w:ascii="Times New Roman" w:hAnsi="Times New Roman" w:cs="Times New Roman"/>
          <w:sz w:val="28"/>
          <w:szCs w:val="28"/>
        </w:rPr>
        <w:t xml:space="preserve">SIN </w:t>
      </w:r>
      <w:r w:rsidR="00C1270E" w:rsidRPr="00C1270E">
        <w:rPr>
          <w:rFonts w:ascii="Times New Roman" w:hAnsi="Times New Roman" w:cs="Times New Roman"/>
          <w:sz w:val="28"/>
          <w:szCs w:val="28"/>
        </w:rPr>
        <w:sym w:font="Wingdings" w:char="F0E0"/>
      </w:r>
      <w:r w:rsidRPr="004239C7">
        <w:rPr>
          <w:rFonts w:ascii="Times New Roman" w:hAnsi="Times New Roman" w:cs="Times New Roman"/>
          <w:sz w:val="28"/>
          <w:szCs w:val="28"/>
        </w:rPr>
        <w:t xml:space="preserve"> JNB </w:t>
      </w:r>
      <w:r w:rsidR="00C1270E" w:rsidRPr="00C1270E">
        <w:rPr>
          <w:rFonts w:ascii="Times New Roman" w:hAnsi="Times New Roman" w:cs="Times New Roman"/>
          <w:sz w:val="28"/>
          <w:szCs w:val="28"/>
        </w:rPr>
        <w:sym w:font="Wingdings" w:char="F0E0"/>
      </w:r>
      <w:r w:rsidRPr="004239C7">
        <w:rPr>
          <w:rFonts w:ascii="Times New Roman" w:hAnsi="Times New Roman" w:cs="Times New Roman"/>
          <w:sz w:val="28"/>
          <w:szCs w:val="28"/>
        </w:rPr>
        <w:t xml:space="preserve"> GRU </w:t>
      </w:r>
      <w:r w:rsidR="00C1270E" w:rsidRPr="00C1270E">
        <w:rPr>
          <w:rFonts w:ascii="Times New Roman" w:hAnsi="Times New Roman" w:cs="Times New Roman"/>
          <w:sz w:val="28"/>
          <w:szCs w:val="28"/>
        </w:rPr>
        <w:sym w:font="Wingdings" w:char="F0E0"/>
      </w:r>
      <w:r w:rsidRPr="004239C7">
        <w:rPr>
          <w:rFonts w:ascii="Times New Roman" w:hAnsi="Times New Roman" w:cs="Times New Roman"/>
          <w:sz w:val="28"/>
          <w:szCs w:val="28"/>
        </w:rPr>
        <w:t xml:space="preserve"> EZE, costing approximately 17,817.36 km.</w:t>
      </w:r>
      <w:r>
        <w:rPr>
          <w:rFonts w:ascii="Times New Roman" w:hAnsi="Times New Roman" w:cs="Times New Roman"/>
          <w:sz w:val="28"/>
          <w:szCs w:val="28"/>
        </w:rPr>
        <w:t xml:space="preserve"> </w:t>
      </w:r>
      <w:r w:rsidRPr="004239C7">
        <w:rPr>
          <w:rFonts w:ascii="Times New Roman" w:hAnsi="Times New Roman" w:cs="Times New Roman"/>
          <w:sz w:val="28"/>
          <w:szCs w:val="28"/>
        </w:rPr>
        <w:t>This suggests that the route was sufficiently favourable under the weighted heuristic that increasing the heuristic's influence did not lead the search to a different, more expensive route. Weighted A* uses</w:t>
      </w:r>
      <w:r>
        <w:rPr>
          <w:rFonts w:ascii="Times New Roman" w:hAnsi="Times New Roman" w:cs="Times New Roman"/>
          <w:sz w:val="28"/>
          <w:szCs w:val="28"/>
        </w:rPr>
        <w:t xml:space="preserve"> f(n) = g(n) + 1.5h(n)</w:t>
      </w:r>
      <w:r w:rsidRPr="004239C7">
        <w:rPr>
          <w:rFonts w:ascii="Times New Roman" w:hAnsi="Times New Roman" w:cs="Times New Roman"/>
          <w:sz w:val="28"/>
          <w:szCs w:val="28"/>
        </w:rPr>
        <w:t>, so it prioritises the estimated remaining distance more heavily than standard A*.</w:t>
      </w:r>
    </w:p>
    <w:p w14:paraId="28156E7B" w14:textId="60A41F91" w:rsidR="00C1270E" w:rsidRPr="004239C7" w:rsidRDefault="00C1270E" w:rsidP="004239C7">
      <w:pPr>
        <w:rPr>
          <w:rFonts w:ascii="Times New Roman" w:hAnsi="Times New Roman" w:cs="Times New Roman"/>
          <w:sz w:val="28"/>
          <w:szCs w:val="28"/>
        </w:rPr>
      </w:pPr>
      <w:r w:rsidRPr="00C1270E">
        <w:rPr>
          <w:rFonts w:ascii="Times New Roman" w:hAnsi="Times New Roman" w:cs="Times New Roman"/>
          <w:sz w:val="28"/>
          <w:szCs w:val="28"/>
        </w:rPr>
        <w:t>For KUL</w:t>
      </w:r>
      <w:r w:rsidRPr="00C1270E">
        <w:rPr>
          <w:rFonts w:ascii="Times New Roman" w:hAnsi="Times New Roman" w:cs="Times New Roman"/>
          <w:sz w:val="28"/>
          <w:szCs w:val="28"/>
        </w:rPr>
        <w:sym w:font="Wingdings" w:char="F0E0"/>
      </w:r>
      <w:r w:rsidRPr="00C1270E">
        <w:rPr>
          <w:rFonts w:ascii="Times New Roman" w:hAnsi="Times New Roman" w:cs="Times New Roman"/>
          <w:sz w:val="28"/>
          <w:szCs w:val="28"/>
        </w:rPr>
        <w:t>KEF, the increased heuristic weight caused Weighted A* to choose a different route costing approximately 12,274.32 km, about 7.09% more than the optimal route. For SIN</w:t>
      </w:r>
      <w:r w:rsidRPr="00C1270E">
        <w:rPr>
          <w:rFonts w:ascii="Times New Roman" w:hAnsi="Times New Roman" w:cs="Times New Roman"/>
          <w:sz w:val="28"/>
          <w:szCs w:val="28"/>
        </w:rPr>
        <w:sym w:font="Wingdings" w:char="F0E0"/>
      </w:r>
      <w:r w:rsidRPr="00C1270E">
        <w:rPr>
          <w:rFonts w:ascii="Times New Roman" w:hAnsi="Times New Roman" w:cs="Times New Roman"/>
          <w:sz w:val="28"/>
          <w:szCs w:val="28"/>
        </w:rPr>
        <w:t>EZE, the selected route remained optimal despite the increased weight.</w:t>
      </w:r>
    </w:p>
    <w:p w14:paraId="12C53108" w14:textId="462D1238" w:rsidR="004662A5" w:rsidRPr="004662A5" w:rsidRDefault="004662A5" w:rsidP="00C1270E">
      <w:pPr>
        <w:rPr>
          <w:rFonts w:ascii="Times New Roman" w:hAnsi="Times New Roman" w:cs="Times New Roman"/>
          <w:sz w:val="28"/>
          <w:szCs w:val="28"/>
        </w:rPr>
      </w:pPr>
    </w:p>
    <w:sectPr w:rsidR="004662A5" w:rsidRPr="004662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A08B5"/>
    <w:multiLevelType w:val="multilevel"/>
    <w:tmpl w:val="8D4C2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4E6646"/>
    <w:multiLevelType w:val="multilevel"/>
    <w:tmpl w:val="99829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1A66A7"/>
    <w:multiLevelType w:val="multilevel"/>
    <w:tmpl w:val="B9D4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6E70F5"/>
    <w:multiLevelType w:val="hybridMultilevel"/>
    <w:tmpl w:val="3D1EF12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44512C06"/>
    <w:multiLevelType w:val="multilevel"/>
    <w:tmpl w:val="3EAA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172BC1"/>
    <w:multiLevelType w:val="hybridMultilevel"/>
    <w:tmpl w:val="38EC2E4E"/>
    <w:lvl w:ilvl="0" w:tplc="D9F07912">
      <w:numFmt w:val="bullet"/>
      <w:lvlText w:val="-"/>
      <w:lvlJc w:val="left"/>
      <w:pPr>
        <w:ind w:left="720" w:hanging="360"/>
      </w:pPr>
      <w:rPr>
        <w:rFonts w:ascii="Times New Roman" w:eastAsiaTheme="minorHAnsi"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5E9258FE"/>
    <w:multiLevelType w:val="multilevel"/>
    <w:tmpl w:val="8CBE0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035086">
    <w:abstractNumId w:val="3"/>
  </w:num>
  <w:num w:numId="2" w16cid:durableId="1840266738">
    <w:abstractNumId w:val="0"/>
  </w:num>
  <w:num w:numId="3" w16cid:durableId="1021394383">
    <w:abstractNumId w:val="1"/>
  </w:num>
  <w:num w:numId="4" w16cid:durableId="1320959982">
    <w:abstractNumId w:val="2"/>
  </w:num>
  <w:num w:numId="5" w16cid:durableId="875435484">
    <w:abstractNumId w:val="4"/>
  </w:num>
  <w:num w:numId="6" w16cid:durableId="192034507">
    <w:abstractNumId w:val="6"/>
  </w:num>
  <w:num w:numId="7" w16cid:durableId="5126887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684"/>
    <w:rsid w:val="000C4F59"/>
    <w:rsid w:val="000E2CAD"/>
    <w:rsid w:val="00292A6A"/>
    <w:rsid w:val="002C46BA"/>
    <w:rsid w:val="003015AA"/>
    <w:rsid w:val="004143B5"/>
    <w:rsid w:val="004239C7"/>
    <w:rsid w:val="00462A2C"/>
    <w:rsid w:val="004662A5"/>
    <w:rsid w:val="00541684"/>
    <w:rsid w:val="006E37ED"/>
    <w:rsid w:val="006F4706"/>
    <w:rsid w:val="008046F9"/>
    <w:rsid w:val="009C561C"/>
    <w:rsid w:val="00C1270E"/>
    <w:rsid w:val="00CE69D8"/>
    <w:rsid w:val="00E67E3F"/>
    <w:rsid w:val="00E71408"/>
    <w:rsid w:val="00EA47AB"/>
    <w:rsid w:val="00EE5FE0"/>
    <w:rsid w:val="00F7181D"/>
    <w:rsid w:val="00FD1B5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E2D98"/>
  <w15:chartTrackingRefBased/>
  <w15:docId w15:val="{8E1CBBDE-0769-4555-9EA4-F1DA8B423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7ED"/>
  </w:style>
  <w:style w:type="paragraph" w:styleId="Heading1">
    <w:name w:val="heading 1"/>
    <w:basedOn w:val="Normal"/>
    <w:next w:val="Normal"/>
    <w:link w:val="Heading1Char"/>
    <w:uiPriority w:val="9"/>
    <w:qFormat/>
    <w:rsid w:val="00541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1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6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6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6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6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16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6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6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6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684"/>
    <w:rPr>
      <w:rFonts w:eastAsiaTheme="majorEastAsia" w:cstheme="majorBidi"/>
      <w:color w:val="272727" w:themeColor="text1" w:themeTint="D8"/>
    </w:rPr>
  </w:style>
  <w:style w:type="paragraph" w:styleId="Title">
    <w:name w:val="Title"/>
    <w:basedOn w:val="Normal"/>
    <w:next w:val="Normal"/>
    <w:link w:val="TitleChar"/>
    <w:uiPriority w:val="10"/>
    <w:qFormat/>
    <w:rsid w:val="00541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684"/>
    <w:pPr>
      <w:spacing w:before="160"/>
      <w:jc w:val="center"/>
    </w:pPr>
    <w:rPr>
      <w:i/>
      <w:iCs/>
      <w:color w:val="404040" w:themeColor="text1" w:themeTint="BF"/>
    </w:rPr>
  </w:style>
  <w:style w:type="character" w:customStyle="1" w:styleId="QuoteChar">
    <w:name w:val="Quote Char"/>
    <w:basedOn w:val="DefaultParagraphFont"/>
    <w:link w:val="Quote"/>
    <w:uiPriority w:val="29"/>
    <w:rsid w:val="00541684"/>
    <w:rPr>
      <w:i/>
      <w:iCs/>
      <w:color w:val="404040" w:themeColor="text1" w:themeTint="BF"/>
    </w:rPr>
  </w:style>
  <w:style w:type="paragraph" w:styleId="ListParagraph">
    <w:name w:val="List Paragraph"/>
    <w:basedOn w:val="Normal"/>
    <w:uiPriority w:val="34"/>
    <w:qFormat/>
    <w:rsid w:val="00541684"/>
    <w:pPr>
      <w:ind w:left="720"/>
      <w:contextualSpacing/>
    </w:pPr>
  </w:style>
  <w:style w:type="character" w:styleId="IntenseEmphasis">
    <w:name w:val="Intense Emphasis"/>
    <w:basedOn w:val="DefaultParagraphFont"/>
    <w:uiPriority w:val="21"/>
    <w:qFormat/>
    <w:rsid w:val="00541684"/>
    <w:rPr>
      <w:i/>
      <w:iCs/>
      <w:color w:val="0F4761" w:themeColor="accent1" w:themeShade="BF"/>
    </w:rPr>
  </w:style>
  <w:style w:type="paragraph" w:styleId="IntenseQuote">
    <w:name w:val="Intense Quote"/>
    <w:basedOn w:val="Normal"/>
    <w:next w:val="Normal"/>
    <w:link w:val="IntenseQuoteChar"/>
    <w:uiPriority w:val="30"/>
    <w:qFormat/>
    <w:rsid w:val="00541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684"/>
    <w:rPr>
      <w:i/>
      <w:iCs/>
      <w:color w:val="0F4761" w:themeColor="accent1" w:themeShade="BF"/>
    </w:rPr>
  </w:style>
  <w:style w:type="character" w:styleId="IntenseReference">
    <w:name w:val="Intense Reference"/>
    <w:basedOn w:val="DefaultParagraphFont"/>
    <w:uiPriority w:val="32"/>
    <w:qFormat/>
    <w:rsid w:val="00541684"/>
    <w:rPr>
      <w:b/>
      <w:bCs/>
      <w:smallCaps/>
      <w:color w:val="0F4761" w:themeColor="accent1" w:themeShade="BF"/>
      <w:spacing w:val="5"/>
    </w:rPr>
  </w:style>
  <w:style w:type="character" w:styleId="Hyperlink">
    <w:name w:val="Hyperlink"/>
    <w:basedOn w:val="DefaultParagraphFont"/>
    <w:uiPriority w:val="99"/>
    <w:unhideWhenUsed/>
    <w:rsid w:val="00CE69D8"/>
    <w:rPr>
      <w:color w:val="467886" w:themeColor="hyperlink"/>
      <w:u w:val="single"/>
    </w:rPr>
  </w:style>
  <w:style w:type="character" w:styleId="UnresolvedMention">
    <w:name w:val="Unresolved Mention"/>
    <w:basedOn w:val="DefaultParagraphFont"/>
    <w:uiPriority w:val="99"/>
    <w:semiHidden/>
    <w:unhideWhenUsed/>
    <w:rsid w:val="00CE69D8"/>
    <w:rPr>
      <w:color w:val="605E5C"/>
      <w:shd w:val="clear" w:color="auto" w:fill="E1DFDD"/>
    </w:rPr>
  </w:style>
  <w:style w:type="character" w:styleId="PlaceholderText">
    <w:name w:val="Placeholder Text"/>
    <w:basedOn w:val="DefaultParagraphFont"/>
    <w:uiPriority w:val="99"/>
    <w:semiHidden/>
    <w:rsid w:val="004239C7"/>
    <w:rPr>
      <w:color w:val="666666"/>
    </w:rPr>
  </w:style>
  <w:style w:type="table" w:styleId="TableGrid">
    <w:name w:val="Table Grid"/>
    <w:basedOn w:val="TableNormal"/>
    <w:uiPriority w:val="39"/>
    <w:rsid w:val="00C12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673</Words>
  <Characters>3838</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 Fiza</dc:creator>
  <cp:keywords/>
  <dc:description/>
  <cp:lastModifiedBy>Nur Iffah Batrisyia Binti Sani</cp:lastModifiedBy>
  <cp:revision>2</cp:revision>
  <dcterms:created xsi:type="dcterms:W3CDTF">2026-10-21T15:54:00Z</dcterms:created>
  <dcterms:modified xsi:type="dcterms:W3CDTF">2026-10-21T15:54:00Z</dcterms:modified>
</cp:coreProperties>
</file>