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DBC53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2F4E8595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72677F44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078A4141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DF5FD4E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410376FF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CF8F06D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1B50E733" w14:textId="77777777" w:rsidR="00B60C44" w:rsidRPr="00B60C44" w:rsidRDefault="00B60C44" w:rsidP="00B60C44">
      <w:pPr>
        <w:pStyle w:val="a8"/>
        <w:spacing w:before="100" w:after="100"/>
        <w:ind w:left="720"/>
        <w:rPr>
          <w:sz w:val="28"/>
          <w:szCs w:val="28"/>
          <w:lang w:val="ru-RU"/>
        </w:rPr>
      </w:pPr>
      <w:r w:rsidRPr="00B60C44">
        <w:rPr>
          <w:sz w:val="28"/>
          <w:szCs w:val="28"/>
          <w:lang w:val="ru-RU"/>
        </w:rPr>
        <w:t>Разработка программного модуля для учёта книг в библиотеке.</w:t>
      </w:r>
    </w:p>
    <w:p w14:paraId="7F849DD1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1DA75942" w14:textId="4669AA32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B60C44">
        <w:rPr>
          <w:rFonts w:ascii="Times New Roman" w:hAnsi="Times New Roman" w:cs="Times New Roman"/>
          <w:sz w:val="28"/>
          <w:szCs w:val="28"/>
          <w:shd w:val="clear" w:color="auto" w:fill="FFFFFF"/>
        </w:rPr>
        <w:t>Кононов Тимофей Александрович</w:t>
      </w:r>
    </w:p>
    <w:p w14:paraId="3817F60B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A46DF43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5BEFC9F5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192393D3" w14:textId="77777777"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EAB4A3" w14:textId="78FC0DBA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5418F6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П-1</w:t>
      </w:r>
    </w:p>
    <w:p w14:paraId="3B20806C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68EB7358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BB4D515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535F3F80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Дата защиты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0813E62C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7E71E333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722604B9" w14:textId="77777777"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7902E4F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14D6557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01358FE1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2025</w:t>
      </w:r>
    </w:p>
    <w:p w14:paraId="7EDD52F9" w14:textId="77777777" w:rsidR="00BA6093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A6093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BC5090E" w14:textId="77777777" w:rsidR="00BA6093" w:rsidRDefault="00B415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SimSun" w:eastAsia="SimSun" w:hAnsi="SimSun"/>
          <w:sz w:val="21"/>
        </w:rPr>
        <w:id w:val="14745481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0F92100" w14:textId="77777777" w:rsidR="00BA6093" w:rsidRDefault="00BA6093">
          <w:pPr>
            <w:spacing w:after="0" w:line="240" w:lineRule="auto"/>
            <w:jc w:val="center"/>
          </w:pPr>
        </w:p>
        <w:p w14:paraId="1073B859" w14:textId="77777777"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 w:rsidR="00B41536">
            <w:rPr>
              <w:sz w:val="28"/>
              <w:szCs w:val="28"/>
            </w:rPr>
            <w:instrText xml:space="preserve">TOC \o "1-1" \h \u </w:instrText>
          </w:r>
          <w:r>
            <w:rPr>
              <w:sz w:val="28"/>
              <w:szCs w:val="28"/>
            </w:rPr>
            <w:fldChar w:fldCharType="separate"/>
          </w:r>
          <w:hyperlink w:anchor="_Toc20235" w:history="1">
            <w:r w:rsidR="00B41536">
              <w:rPr>
                <w:sz w:val="28"/>
                <w:szCs w:val="28"/>
              </w:rPr>
              <w:t>Введение</w:t>
            </w:r>
            <w:r w:rsidR="00B41536">
              <w:rPr>
                <w:sz w:val="28"/>
                <w:szCs w:val="28"/>
              </w:rPr>
              <w:tab/>
              <w:t>3</w:t>
            </w:r>
          </w:hyperlink>
        </w:p>
        <w:p w14:paraId="4273DC6A" w14:textId="77777777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3092" w:history="1">
            <w:r w:rsidR="00B41536">
              <w:rPr>
                <w:rStyle w:val="a4"/>
                <w:sz w:val="28"/>
                <w:szCs w:val="28"/>
              </w:rPr>
              <w:t>Анализ предметной области</w:t>
            </w:r>
            <w:r w:rsidR="00B41536">
              <w:rPr>
                <w:sz w:val="28"/>
                <w:szCs w:val="28"/>
              </w:rPr>
              <w:tab/>
              <w:t>5</w:t>
            </w:r>
          </w:hyperlink>
        </w:p>
        <w:p w14:paraId="71DB9D2E" w14:textId="77777777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0619" w:history="1">
            <w:r w:rsidR="00B41536">
              <w:rPr>
                <w:rStyle w:val="a4"/>
                <w:sz w:val="28"/>
                <w:szCs w:val="28"/>
              </w:rPr>
              <w:t>Разработка технического задания</w:t>
            </w:r>
            <w:r w:rsidR="00B41536">
              <w:rPr>
                <w:sz w:val="28"/>
                <w:szCs w:val="28"/>
              </w:rPr>
              <w:tab/>
              <w:t>9</w:t>
            </w:r>
          </w:hyperlink>
        </w:p>
        <w:p w14:paraId="1129E347" w14:textId="77777777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2352" w:history="1">
            <w:r w:rsidR="00B41536">
              <w:rPr>
                <w:rStyle w:val="a4"/>
                <w:sz w:val="28"/>
                <w:szCs w:val="28"/>
              </w:rPr>
              <w:t>Описание алгоритмов и функционирования программы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3</w:t>
          </w:r>
        </w:p>
        <w:p w14:paraId="0F00CE1F" w14:textId="77777777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938" w:history="1">
            <w:r w:rsidR="00B41536">
              <w:rPr>
                <w:rStyle w:val="a4"/>
                <w:sz w:val="28"/>
                <w:szCs w:val="28"/>
              </w:rPr>
              <w:t>Тестирование программного модуля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7</w:t>
          </w:r>
        </w:p>
        <w:p w14:paraId="2CF03F00" w14:textId="742F7478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6050" w:history="1">
            <w:r w:rsidR="00B41536">
              <w:rPr>
                <w:rStyle w:val="a4"/>
                <w:sz w:val="28"/>
                <w:szCs w:val="28"/>
              </w:rPr>
              <w:t xml:space="preserve">Руководство </w:t>
            </w:r>
            <w:r w:rsidR="00DC1D2B">
              <w:rPr>
                <w:rStyle w:val="a4"/>
                <w:sz w:val="28"/>
                <w:szCs w:val="28"/>
              </w:rPr>
              <w:t>оператора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5</w:t>
          </w:r>
        </w:p>
        <w:p w14:paraId="17AD9E45" w14:textId="77777777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727" w:history="1">
            <w:r w:rsidR="00B41536">
              <w:rPr>
                <w:rStyle w:val="a4"/>
                <w:sz w:val="28"/>
                <w:szCs w:val="28"/>
              </w:rPr>
              <w:t>Заключение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7</w:t>
          </w:r>
        </w:p>
        <w:p w14:paraId="7A9D8A8A" w14:textId="77777777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9023" w:history="1">
            <w:r w:rsidR="00B41536">
              <w:rPr>
                <w:rStyle w:val="a4"/>
                <w:sz w:val="28"/>
                <w:szCs w:val="28"/>
              </w:rPr>
              <w:t>Список литературы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8</w:t>
          </w:r>
        </w:p>
        <w:p w14:paraId="08D8C94C" w14:textId="77777777" w:rsidR="00BA6093" w:rsidRDefault="00B31DD0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30128" w:history="1">
            <w:r w:rsidR="00B41536">
              <w:rPr>
                <w:rStyle w:val="a4"/>
                <w:sz w:val="28"/>
                <w:szCs w:val="28"/>
              </w:rPr>
              <w:t>Приложение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9</w:t>
          </w:r>
        </w:p>
        <w:p w14:paraId="7FAF1124" w14:textId="77777777" w:rsidR="00BA6093" w:rsidRDefault="00E176CA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7A319C8B" w14:textId="77777777" w:rsidR="00BA6093" w:rsidRDefault="00BA6093"/>
    <w:p w14:paraId="5C4F741C" w14:textId="77777777" w:rsidR="00BA6093" w:rsidRDefault="00B415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FF0EA9" w14:textId="77777777" w:rsidR="00A66C0D" w:rsidRPr="00A66C0D" w:rsidRDefault="00A66C0D" w:rsidP="00A66C0D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7E24195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t>В условиях постоянного развития информационных технологий всё большее значение приобретает автоматизация библиотечных процессов, направленная на повышение эффективности управленческой деятельности и улучшение обслуживания пользователей. Особенно актуальной эта задача становится в современных библиотеках, где ежедневно необходимо обрабатывать большие объёмы информации: от данных о книгах и читателях до информации о выдаче, возврате и резервировании литературы. Традиционные методы учёта — бумажные каталоги, простые электронные таблицы — уже не соответствуют современным требованиям к точности, скорости доступа и безопасности хранения данных. Они подвержены ошибкам, трудно масштабируемы и не позволяют оперативно анализировать состояние книжного фонда или вести учёт выданных экземпляров.</w:t>
      </w:r>
    </w:p>
    <w:p w14:paraId="6DFAE950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t>Создание специализированного программного модуля для учёта книг и читателей в библиотеке становится не только инструментом повышения операционной эффективности, но и стратегическим преимуществом, позволяющим улучшить качество обслуживания, ускорить процессы поиска и выдачи литературы, а также обеспечить надёжное хранение информации. Современные технологии разработки, такие как платформы .NET, языки C#, фреймворк WPF, а также реляционные базы данных, предоставляют возможности для создания удобных, безопасных и масштабируемых решений, адаптированных под реальные условия работы библиотек.</w:t>
      </w:r>
    </w:p>
    <w:p w14:paraId="4DD58963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t>В связи с этим разработка программного модуля, обеспечивающего автоматизацию ключевых процессов — от регистрации новых читателей и учёта книг до ведения истории выдач и резервирования — является актуальной и практически значимой задачей, ориентированной на повышение эффективности работы библиотеки и удовлетворённости пользователей.</w:t>
      </w:r>
    </w:p>
    <w:p w14:paraId="14048764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A66C0D">
        <w:rPr>
          <w:rFonts w:ascii="Times New Roman" w:hAnsi="Times New Roman" w:cs="Times New Roman"/>
          <w:sz w:val="28"/>
          <w:szCs w:val="28"/>
        </w:rPr>
        <w:t xml:space="preserve"> — процесс учёта книг в библиотеке.</w:t>
      </w:r>
      <w:r w:rsidRPr="00A66C0D">
        <w:rPr>
          <w:rFonts w:ascii="Times New Roman" w:hAnsi="Times New Roman" w:cs="Times New Roman"/>
          <w:sz w:val="28"/>
          <w:szCs w:val="28"/>
        </w:rPr>
        <w:br/>
      </w:r>
      <w:r w:rsidRPr="00A66C0D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A66C0D">
        <w:rPr>
          <w:rFonts w:ascii="Times New Roman" w:hAnsi="Times New Roman" w:cs="Times New Roman"/>
          <w:sz w:val="28"/>
          <w:szCs w:val="28"/>
        </w:rPr>
        <w:t xml:space="preserve"> — автоматизация учёта книг в библиотеке. </w:t>
      </w:r>
    </w:p>
    <w:p w14:paraId="0CCAB470" w14:textId="2908B9BE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Цель курсового проекта</w:t>
      </w:r>
      <w:r w:rsidRPr="00A66C0D">
        <w:rPr>
          <w:rFonts w:ascii="Times New Roman" w:hAnsi="Times New Roman" w:cs="Times New Roman"/>
          <w:sz w:val="28"/>
          <w:szCs w:val="28"/>
        </w:rPr>
        <w:t xml:space="preserve"> — создание программного продукта, предназначенного для автоматизации процесса учёта литературы в библиотеке с целью разработки удобного, надёжного и функционального модуля, который позволит управлять, хранить и быстро получать сведения о книгах, пользователях, процессах выдачи и возврата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78ED80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lastRenderedPageBreak/>
        <w:t>Задачи исследования:</w:t>
      </w:r>
      <w:r w:rsidRPr="00A66C0D">
        <w:rPr>
          <w:rFonts w:ascii="Times New Roman" w:hAnsi="Times New Roman" w:cs="Times New Roman"/>
          <w:sz w:val="28"/>
          <w:szCs w:val="28"/>
        </w:rPr>
        <w:br/>
        <w:t>• Анализировать процессы учёта книг, выдачи, возврата и резервирования в библиотеке;</w:t>
      </w:r>
      <w:r w:rsidRPr="00A66C0D">
        <w:rPr>
          <w:rFonts w:ascii="Times New Roman" w:hAnsi="Times New Roman" w:cs="Times New Roman"/>
          <w:sz w:val="28"/>
          <w:szCs w:val="28"/>
        </w:rPr>
        <w:br/>
        <w:t>• Разработать техническое задание на создание программного модуля для учета книг;</w:t>
      </w:r>
      <w:r w:rsidRPr="00A66C0D">
        <w:rPr>
          <w:rFonts w:ascii="Times New Roman" w:hAnsi="Times New Roman" w:cs="Times New Roman"/>
          <w:sz w:val="28"/>
          <w:szCs w:val="28"/>
        </w:rPr>
        <w:br/>
        <w:t>• Спроектировать архитектуру программного модуля, учитывая требования удобства и безопасности;</w:t>
      </w:r>
      <w:r w:rsidRPr="00A66C0D">
        <w:rPr>
          <w:rFonts w:ascii="Times New Roman" w:hAnsi="Times New Roman" w:cs="Times New Roman"/>
          <w:sz w:val="28"/>
          <w:szCs w:val="28"/>
        </w:rPr>
        <w:br/>
        <w:t>• Реализовать программный продукт с графическим пользовательским интерфейсом для автоматизации учёта книг;</w:t>
      </w:r>
      <w:r w:rsidRPr="00A66C0D">
        <w:rPr>
          <w:rFonts w:ascii="Times New Roman" w:hAnsi="Times New Roman" w:cs="Times New Roman"/>
          <w:sz w:val="28"/>
          <w:szCs w:val="28"/>
        </w:rPr>
        <w:br/>
        <w:t>• Провести тестирование разработанного модуля и подготовить руководство пользователя для его эксплуатации.</w:t>
      </w:r>
    </w:p>
    <w:p w14:paraId="553C25E9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t>Методы исследования:</w:t>
      </w:r>
      <w:r w:rsidRPr="00A66C0D">
        <w:rPr>
          <w:rFonts w:ascii="Times New Roman" w:hAnsi="Times New Roman" w:cs="Times New Roman"/>
          <w:sz w:val="28"/>
          <w:szCs w:val="28"/>
        </w:rPr>
        <w:br/>
        <w:t>• Анализ бизнес-процессов и требований к автоматизации учета книг в библиотеке;</w:t>
      </w:r>
      <w:r w:rsidRPr="00A66C0D">
        <w:rPr>
          <w:rFonts w:ascii="Times New Roman" w:hAnsi="Times New Roman" w:cs="Times New Roman"/>
          <w:sz w:val="28"/>
          <w:szCs w:val="28"/>
        </w:rPr>
        <w:br/>
        <w:t>• Объектно-ориентированное проектирование и моделирование архитектуры программного модуля;</w:t>
      </w:r>
      <w:r w:rsidRPr="00A66C0D">
        <w:rPr>
          <w:rFonts w:ascii="Times New Roman" w:hAnsi="Times New Roman" w:cs="Times New Roman"/>
          <w:sz w:val="28"/>
          <w:szCs w:val="28"/>
        </w:rPr>
        <w:br/>
        <w:t>• Использование методов системного анализа и функционального моделирования для разработки алгоритмов работы системы;</w:t>
      </w:r>
      <w:r w:rsidRPr="00A66C0D">
        <w:rPr>
          <w:rFonts w:ascii="Times New Roman" w:hAnsi="Times New Roman" w:cs="Times New Roman"/>
          <w:sz w:val="28"/>
          <w:szCs w:val="28"/>
        </w:rPr>
        <w:br/>
        <w:t>• Тестирование программного продукта с целью выявления и устранения ошибок;</w:t>
      </w:r>
      <w:r w:rsidRPr="00A66C0D">
        <w:rPr>
          <w:rFonts w:ascii="Times New Roman" w:hAnsi="Times New Roman" w:cs="Times New Roman"/>
          <w:sz w:val="28"/>
          <w:szCs w:val="28"/>
        </w:rPr>
        <w:br/>
        <w:t>• Разработка документации и руководства пользователя с применением современных методик проектирования программных систем.</w:t>
      </w:r>
    </w:p>
    <w:p w14:paraId="7F873063" w14:textId="77777777" w:rsidR="00A66C0D" w:rsidRPr="00A66C0D" w:rsidRDefault="00B31DD0" w:rsidP="00A66C0D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238B832">
          <v:rect id="_x0000_i1025" style="width:0;height:1.5pt" o:hralign="center" o:hrstd="t" o:hr="t" fillcolor="#a0a0a0" stroked="f"/>
        </w:pict>
      </w:r>
    </w:p>
    <w:p w14:paraId="00583084" w14:textId="77777777" w:rsidR="00A66C0D" w:rsidRPr="00A66C0D" w:rsidRDefault="00A66C0D" w:rsidP="00A66C0D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ГЛАВА 1. АНАЛИЗ ПРЕДМЕТНОЙ ОБЛАСТИ</w:t>
      </w:r>
    </w:p>
    <w:p w14:paraId="5249F6D1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1. Анализ предметной области</w:t>
      </w:r>
    </w:p>
    <w:p w14:paraId="7A8E98F9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t>Перед началом разработки программного обеспечения по учету книг в библиотеке был проведен анализ предметной области, включающий изучение основных понятий, процессов и нормативных требований, связанных с управлением библиотечными фондами и информацией о книгах.</w:t>
      </w:r>
    </w:p>
    <w:p w14:paraId="4B8F8A02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t>1.1. Основные понятия и определения</w:t>
      </w:r>
      <w:r w:rsidRPr="00A66C0D">
        <w:rPr>
          <w:rFonts w:ascii="Times New Roman" w:hAnsi="Times New Roman" w:cs="Times New Roman"/>
          <w:sz w:val="28"/>
          <w:szCs w:val="28"/>
        </w:rPr>
        <w:br/>
        <w:t>• Библиотека — учреждение или структурное подразделение, осуществляющее систематическое накопление, хранение, обработку и предоставление информации о книгах и других носителях информации для пользователей.</w:t>
      </w:r>
      <w:r w:rsidRPr="00A66C0D">
        <w:rPr>
          <w:rFonts w:ascii="Times New Roman" w:hAnsi="Times New Roman" w:cs="Times New Roman"/>
          <w:sz w:val="28"/>
          <w:szCs w:val="28"/>
        </w:rPr>
        <w:br/>
        <w:t>• Книга — носитель информации, содержащий текстовую, графическую или аудиовизуальную информацию, предназначенную для чтения, просмотра или прослушивания.</w:t>
      </w:r>
      <w:r w:rsidRPr="00A66C0D">
        <w:rPr>
          <w:rFonts w:ascii="Times New Roman" w:hAnsi="Times New Roman" w:cs="Times New Roman"/>
          <w:sz w:val="28"/>
          <w:szCs w:val="28"/>
        </w:rPr>
        <w:br/>
        <w:t xml:space="preserve">• Библиотечный фонд — совокупность книг и других материалов, </w:t>
      </w:r>
      <w:r w:rsidRPr="00A66C0D">
        <w:rPr>
          <w:rFonts w:ascii="Times New Roman" w:hAnsi="Times New Roman" w:cs="Times New Roman"/>
          <w:sz w:val="28"/>
          <w:szCs w:val="28"/>
        </w:rPr>
        <w:lastRenderedPageBreak/>
        <w:t>находящихся в распоряжении библиотеки, структурированных и систематизированных для учета и поиска.</w:t>
      </w:r>
      <w:r w:rsidRPr="00A66C0D">
        <w:rPr>
          <w:rFonts w:ascii="Times New Roman" w:hAnsi="Times New Roman" w:cs="Times New Roman"/>
          <w:sz w:val="28"/>
          <w:szCs w:val="28"/>
        </w:rPr>
        <w:br/>
        <w:t>• Библиотечный пользователь — физическое лицо, получающее доступ к ресурсам библиотеки для чтения, изучения или заимствования материалов.</w:t>
      </w:r>
      <w:r w:rsidRPr="00A66C0D">
        <w:rPr>
          <w:rFonts w:ascii="Times New Roman" w:hAnsi="Times New Roman" w:cs="Times New Roman"/>
          <w:sz w:val="28"/>
          <w:szCs w:val="28"/>
        </w:rPr>
        <w:br/>
        <w:t>• Библиотечный работник — специалист, занимающийся организацией работы библиотеки, учетом фондов, обслуживанием пользователей и обеспечением хранения и учета материалов.</w:t>
      </w:r>
      <w:r w:rsidRPr="00A66C0D">
        <w:rPr>
          <w:rFonts w:ascii="Times New Roman" w:hAnsi="Times New Roman" w:cs="Times New Roman"/>
          <w:sz w:val="28"/>
          <w:szCs w:val="28"/>
        </w:rPr>
        <w:br/>
        <w:t>• Учётная запись книги — электронная запись, содержащая сведения о конкретной книге, такие как автор, название, год издания, наличие в фонде, место хранения и статус.</w:t>
      </w:r>
      <w:r w:rsidRPr="00A66C0D">
        <w:rPr>
          <w:rFonts w:ascii="Times New Roman" w:hAnsi="Times New Roman" w:cs="Times New Roman"/>
          <w:sz w:val="28"/>
          <w:szCs w:val="28"/>
        </w:rPr>
        <w:br/>
        <w:t>• Электронная карточка книги — электронная запись, содержащая структурированные сведения о книге, используемая для автоматизированного учета и поиска.</w:t>
      </w:r>
    </w:p>
    <w:p w14:paraId="5CAE4AD0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1.2. Процессы и функции учета книг</w:t>
      </w:r>
      <w:r w:rsidRPr="00A66C0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66C0D">
        <w:rPr>
          <w:rFonts w:ascii="Times New Roman" w:hAnsi="Times New Roman" w:cs="Times New Roman"/>
          <w:sz w:val="28"/>
          <w:szCs w:val="28"/>
        </w:rPr>
        <w:t>• Регистрация новых поступлений в фонд (ввод данных о новой книге).</w:t>
      </w:r>
      <w:r w:rsidRPr="00A66C0D">
        <w:rPr>
          <w:rFonts w:ascii="Times New Roman" w:hAnsi="Times New Roman" w:cs="Times New Roman"/>
          <w:sz w:val="28"/>
          <w:szCs w:val="28"/>
        </w:rPr>
        <w:br/>
        <w:t>• Выдача книги пользователю (заимствование, возврат).</w:t>
      </w:r>
      <w:r w:rsidRPr="00A66C0D">
        <w:rPr>
          <w:rFonts w:ascii="Times New Roman" w:hAnsi="Times New Roman" w:cs="Times New Roman"/>
          <w:sz w:val="28"/>
          <w:szCs w:val="28"/>
        </w:rPr>
        <w:br/>
        <w:t>• Обработка возвратов и списание устаревших или поврежденных книг.</w:t>
      </w:r>
      <w:r w:rsidRPr="00A66C0D">
        <w:rPr>
          <w:rFonts w:ascii="Times New Roman" w:hAnsi="Times New Roman" w:cs="Times New Roman"/>
          <w:sz w:val="28"/>
          <w:szCs w:val="28"/>
        </w:rPr>
        <w:br/>
        <w:t>• Формирование отчетности по состоянию фондов, популярности книг, задолженностям пользователей.</w:t>
      </w:r>
    </w:p>
    <w:p w14:paraId="2578F078" w14:textId="77777777" w:rsidR="00A66C0D" w:rsidRP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1.3. Регламентирующие нормативные документы и стандарты</w:t>
      </w:r>
      <w:r w:rsidRPr="00A66C0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66C0D">
        <w:rPr>
          <w:rFonts w:ascii="Times New Roman" w:hAnsi="Times New Roman" w:cs="Times New Roman"/>
          <w:sz w:val="28"/>
          <w:szCs w:val="28"/>
        </w:rPr>
        <w:t>При разработке программного модуля учета книг учитывались нормативные документы и стандарты, регламентирующие библиотечную деятельность и автоматизацию учета:</w:t>
      </w:r>
      <w:r w:rsidRPr="00A66C0D">
        <w:rPr>
          <w:rFonts w:ascii="Times New Roman" w:hAnsi="Times New Roman" w:cs="Times New Roman"/>
          <w:sz w:val="28"/>
          <w:szCs w:val="28"/>
        </w:rPr>
        <w:br/>
        <w:t>• ГОСТ Р 7.0.100-2001 «Библиотечное дело. Термины и определения» — определение терминов и понятий, используемых в библиотечном деле, для унификации терминологии.</w:t>
      </w:r>
      <w:r w:rsidRPr="00A66C0D">
        <w:rPr>
          <w:rFonts w:ascii="Times New Roman" w:hAnsi="Times New Roman" w:cs="Times New Roman"/>
          <w:sz w:val="28"/>
          <w:szCs w:val="28"/>
        </w:rPr>
        <w:br/>
        <w:t>• Стандарты по автоматизации библиотечных процессов — регламенты и требования к электронным системам учета.</w:t>
      </w:r>
      <w:r w:rsidRPr="00A66C0D">
        <w:rPr>
          <w:rFonts w:ascii="Times New Roman" w:hAnsi="Times New Roman" w:cs="Times New Roman"/>
          <w:sz w:val="28"/>
          <w:szCs w:val="28"/>
        </w:rPr>
        <w:br/>
        <w:t>• Нормативные документы по охране труда и информационной безопасности — обеспечение защиты данных пользователей и сохранности материалов.</w:t>
      </w:r>
    </w:p>
    <w:p w14:paraId="338D8858" w14:textId="77777777" w:rsidR="00FD65A0" w:rsidRDefault="00A66C0D" w:rsidP="00FD65A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1.4. Взаимосвязи и модели данных</w:t>
      </w:r>
      <w:r w:rsidRPr="00A66C0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66C0D">
        <w:rPr>
          <w:rFonts w:ascii="Times New Roman" w:hAnsi="Times New Roman" w:cs="Times New Roman"/>
          <w:sz w:val="28"/>
          <w:szCs w:val="28"/>
        </w:rPr>
        <w:t xml:space="preserve">На основе проведенного анализа была построена </w:t>
      </w:r>
      <w:r w:rsidR="00FD65A0">
        <w:rPr>
          <w:rFonts w:ascii="Times New Roman" w:hAnsi="Times New Roman" w:cs="Times New Roman"/>
          <w:sz w:val="28"/>
          <w:szCs w:val="28"/>
        </w:rPr>
        <w:t>д</w:t>
      </w:r>
      <w:r w:rsidR="00FD65A0" w:rsidRPr="00FD65A0">
        <w:rPr>
          <w:rFonts w:ascii="Times New Roman" w:hAnsi="Times New Roman" w:cs="Times New Roman"/>
          <w:sz w:val="28"/>
          <w:szCs w:val="28"/>
        </w:rPr>
        <w:t>иаграмма вариантов использования</w:t>
      </w:r>
      <w:r w:rsidR="00FD65A0">
        <w:rPr>
          <w:rFonts w:ascii="Times New Roman" w:hAnsi="Times New Roman" w:cs="Times New Roman"/>
          <w:sz w:val="28"/>
          <w:szCs w:val="28"/>
        </w:rPr>
        <w:t xml:space="preserve"> </w:t>
      </w:r>
      <w:r w:rsidR="00FD65A0" w:rsidRPr="00FD65A0">
        <w:rPr>
          <w:rFonts w:ascii="Times New Roman" w:hAnsi="Times New Roman" w:cs="Times New Roman"/>
          <w:sz w:val="28"/>
          <w:szCs w:val="28"/>
        </w:rPr>
        <w:t>(</w:t>
      </w:r>
      <w:r w:rsidR="00FD65A0">
        <w:rPr>
          <w:rFonts w:ascii="Times New Roman" w:hAnsi="Times New Roman" w:cs="Times New Roman"/>
          <w:sz w:val="28"/>
          <w:szCs w:val="28"/>
        </w:rPr>
        <w:t xml:space="preserve">Рисунок 1) и </w:t>
      </w:r>
      <w:r w:rsidRPr="00A66C0D">
        <w:rPr>
          <w:rFonts w:ascii="Times New Roman" w:hAnsi="Times New Roman" w:cs="Times New Roman"/>
          <w:sz w:val="28"/>
          <w:szCs w:val="28"/>
        </w:rPr>
        <w:t xml:space="preserve">ER-диаграмма (Рисунок </w:t>
      </w:r>
      <w:r w:rsidR="00FD65A0">
        <w:rPr>
          <w:rFonts w:ascii="Times New Roman" w:hAnsi="Times New Roman" w:cs="Times New Roman"/>
          <w:sz w:val="28"/>
          <w:szCs w:val="28"/>
        </w:rPr>
        <w:t>2</w:t>
      </w:r>
      <w:r w:rsidRPr="00A66C0D">
        <w:rPr>
          <w:rFonts w:ascii="Times New Roman" w:hAnsi="Times New Roman" w:cs="Times New Roman"/>
          <w:sz w:val="28"/>
          <w:szCs w:val="28"/>
        </w:rPr>
        <w:t>), отображающая основные сущности и их взаимосвязи:</w:t>
      </w:r>
    </w:p>
    <w:p w14:paraId="01B630EE" w14:textId="77777777" w:rsidR="00FD65A0" w:rsidRDefault="00FD65A0" w:rsidP="00FD65A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D65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A5588D" wp14:editId="2F42F995">
            <wp:extent cx="5086350" cy="4743450"/>
            <wp:effectExtent l="0" t="0" r="0" b="0"/>
            <wp:docPr id="26493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36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5FDD" w14:textId="419481A3" w:rsidR="00FD65A0" w:rsidRPr="00FD65A0" w:rsidRDefault="00FD65A0" w:rsidP="00FD65A0">
      <w:pPr>
        <w:ind w:left="720"/>
        <w:jc w:val="center"/>
        <w:rPr>
          <w:rFonts w:ascii="Times New Roman" w:hAnsi="Times New Roman" w:cs="Times New Roman"/>
          <w:sz w:val="18"/>
          <w:szCs w:val="18"/>
        </w:rPr>
      </w:pPr>
      <w:r w:rsidRPr="00FD65A0">
        <w:rPr>
          <w:rFonts w:ascii="Times New Roman" w:hAnsi="Times New Roman" w:cs="Times New Roman"/>
          <w:sz w:val="18"/>
          <w:szCs w:val="18"/>
        </w:rPr>
        <w:t>Рисунок 1</w:t>
      </w:r>
      <w:r>
        <w:rPr>
          <w:rFonts w:ascii="Times New Roman" w:hAnsi="Times New Roman" w:cs="Times New Roman"/>
          <w:sz w:val="18"/>
          <w:szCs w:val="18"/>
        </w:rPr>
        <w:t xml:space="preserve"> – Диаграмма вариантов использования</w:t>
      </w:r>
    </w:p>
    <w:p w14:paraId="61A08BBF" w14:textId="77777777" w:rsidR="00FD65A0" w:rsidRDefault="00FD65A0" w:rsidP="00FD65A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48C195" w14:textId="77777777" w:rsidR="00FD65A0" w:rsidRPr="00FD65A0" w:rsidRDefault="00FD65A0" w:rsidP="00FD65A0">
      <w:pPr>
        <w:ind w:left="720"/>
        <w:jc w:val="center"/>
        <w:rPr>
          <w:rFonts w:ascii="Times New Roman" w:hAnsi="Times New Roman" w:cs="Times New Roman"/>
          <w:sz w:val="18"/>
          <w:szCs w:val="18"/>
        </w:rPr>
      </w:pPr>
      <w:r w:rsidRPr="00FD65A0">
        <w:rPr>
          <w:rFonts w:ascii="Times New Roman" w:hAnsi="Times New Roman" w:cs="Times New Roman"/>
          <w:sz w:val="18"/>
          <w:szCs w:val="18"/>
        </w:rPr>
        <w:t>Рисунок 2 -</w:t>
      </w:r>
      <w:r w:rsidRPr="00FD65A0">
        <w:rPr>
          <w:rFonts w:ascii="Times New Roman" w:hAnsi="Times New Roman" w:cs="Times New Roman"/>
          <w:sz w:val="18"/>
          <w:szCs w:val="18"/>
          <w:lang w:val="en-US"/>
        </w:rPr>
        <w:t>ER</w:t>
      </w:r>
      <w:r w:rsidRPr="00FD65A0">
        <w:rPr>
          <w:rFonts w:ascii="Times New Roman" w:hAnsi="Times New Roman" w:cs="Times New Roman"/>
          <w:sz w:val="18"/>
          <w:szCs w:val="18"/>
        </w:rPr>
        <w:t xml:space="preserve"> диаграмма</w:t>
      </w:r>
    </w:p>
    <w:p w14:paraId="2BADFC71" w14:textId="3975263D" w:rsidR="00A66C0D" w:rsidRPr="00FD65A0" w:rsidRDefault="00A66C0D" w:rsidP="00FD65A0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6C0D">
        <w:rPr>
          <w:rFonts w:ascii="Times New Roman" w:hAnsi="Times New Roman" w:cs="Times New Roman"/>
          <w:sz w:val="28"/>
          <w:szCs w:val="28"/>
        </w:rPr>
        <w:br/>
        <w:t xml:space="preserve">• Книга — связана с </w:t>
      </w:r>
      <w:r w:rsidR="00C5062E">
        <w:rPr>
          <w:rFonts w:ascii="Times New Roman" w:hAnsi="Times New Roman" w:cs="Times New Roman"/>
          <w:sz w:val="28"/>
          <w:szCs w:val="28"/>
        </w:rPr>
        <w:t>а</w:t>
      </w:r>
      <w:r w:rsidRPr="00A66C0D">
        <w:rPr>
          <w:rFonts w:ascii="Times New Roman" w:hAnsi="Times New Roman" w:cs="Times New Roman"/>
          <w:sz w:val="28"/>
          <w:szCs w:val="28"/>
        </w:rPr>
        <w:t xml:space="preserve">втором, </w:t>
      </w:r>
      <w:r w:rsidR="00C5062E">
        <w:rPr>
          <w:rFonts w:ascii="Times New Roman" w:hAnsi="Times New Roman" w:cs="Times New Roman"/>
          <w:sz w:val="28"/>
          <w:szCs w:val="28"/>
        </w:rPr>
        <w:t>ж</w:t>
      </w:r>
      <w:r w:rsidRPr="00A66C0D">
        <w:rPr>
          <w:rFonts w:ascii="Times New Roman" w:hAnsi="Times New Roman" w:cs="Times New Roman"/>
          <w:sz w:val="28"/>
          <w:szCs w:val="28"/>
        </w:rPr>
        <w:t xml:space="preserve">анром, </w:t>
      </w:r>
      <w:r w:rsidR="00C5062E">
        <w:rPr>
          <w:rFonts w:ascii="Times New Roman" w:hAnsi="Times New Roman" w:cs="Times New Roman"/>
          <w:sz w:val="28"/>
          <w:szCs w:val="28"/>
        </w:rPr>
        <w:t>м</w:t>
      </w:r>
      <w:r w:rsidRPr="00A66C0D">
        <w:rPr>
          <w:rFonts w:ascii="Times New Roman" w:hAnsi="Times New Roman" w:cs="Times New Roman"/>
          <w:sz w:val="28"/>
          <w:szCs w:val="28"/>
        </w:rPr>
        <w:t>естом хранения, статусом (выдана/находится в наличии).</w:t>
      </w:r>
      <w:r w:rsidRPr="00A66C0D">
        <w:rPr>
          <w:rFonts w:ascii="Times New Roman" w:hAnsi="Times New Roman" w:cs="Times New Roman"/>
          <w:sz w:val="28"/>
          <w:szCs w:val="28"/>
        </w:rPr>
        <w:br/>
        <w:t xml:space="preserve">• Пользователь — связана с </w:t>
      </w:r>
      <w:r w:rsidR="00C5062E">
        <w:rPr>
          <w:rFonts w:ascii="Times New Roman" w:hAnsi="Times New Roman" w:cs="Times New Roman"/>
          <w:sz w:val="28"/>
          <w:szCs w:val="28"/>
        </w:rPr>
        <w:t>у</w:t>
      </w:r>
      <w:r w:rsidRPr="00A66C0D">
        <w:rPr>
          <w:rFonts w:ascii="Times New Roman" w:hAnsi="Times New Roman" w:cs="Times New Roman"/>
          <w:sz w:val="28"/>
          <w:szCs w:val="28"/>
        </w:rPr>
        <w:t>чётной записью и операциями заимствования.</w:t>
      </w:r>
      <w:r w:rsidRPr="00A66C0D">
        <w:rPr>
          <w:rFonts w:ascii="Times New Roman" w:hAnsi="Times New Roman" w:cs="Times New Roman"/>
          <w:sz w:val="28"/>
          <w:szCs w:val="28"/>
        </w:rPr>
        <w:br/>
        <w:t>• Операции — заимствование, возврат, списание.</w:t>
      </w:r>
    </w:p>
    <w:p w14:paraId="4CBA5484" w14:textId="77777777" w:rsidR="00A66C0D" w:rsidRDefault="00A66C0D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66C0D">
        <w:rPr>
          <w:rFonts w:ascii="Times New Roman" w:hAnsi="Times New Roman" w:cs="Times New Roman"/>
          <w:b/>
          <w:bCs/>
          <w:sz w:val="28"/>
          <w:szCs w:val="28"/>
        </w:rPr>
        <w:t>1.5. Анализ существующих решений</w:t>
      </w:r>
      <w:r w:rsidRPr="00A66C0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66C0D">
        <w:rPr>
          <w:rFonts w:ascii="Times New Roman" w:hAnsi="Times New Roman" w:cs="Times New Roman"/>
          <w:sz w:val="28"/>
          <w:szCs w:val="28"/>
        </w:rPr>
        <w:t>Для оценки современных технологий и решений в области учета книг в библиотеках был изучен пример автоматизированной системы «MyBook». Анализ выявил следующие плюсы и минусы таких систем:</w:t>
      </w:r>
      <w:r w:rsidRPr="00A66C0D">
        <w:rPr>
          <w:rFonts w:ascii="Times New Roman" w:hAnsi="Times New Roman" w:cs="Times New Roman"/>
          <w:sz w:val="28"/>
          <w:szCs w:val="28"/>
        </w:rPr>
        <w:br/>
        <w:t>• Плюсы:</w:t>
      </w:r>
      <w:r w:rsidRPr="00A66C0D">
        <w:rPr>
          <w:rFonts w:ascii="Times New Roman" w:hAnsi="Times New Roman" w:cs="Times New Roman"/>
          <w:sz w:val="28"/>
          <w:szCs w:val="28"/>
        </w:rPr>
        <w:br/>
        <w:t>o Удобный пользовательский интерфейс, обеспечивающий быструю работу с системой.</w:t>
      </w:r>
      <w:r w:rsidRPr="00A66C0D">
        <w:rPr>
          <w:rFonts w:ascii="Times New Roman" w:hAnsi="Times New Roman" w:cs="Times New Roman"/>
          <w:sz w:val="28"/>
          <w:szCs w:val="28"/>
        </w:rPr>
        <w:br/>
        <w:t>o Множество функций: каталогизация, учет заимствований, автоматическая генерация отчетов.</w:t>
      </w:r>
      <w:r w:rsidRPr="00A66C0D">
        <w:rPr>
          <w:rFonts w:ascii="Times New Roman" w:hAnsi="Times New Roman" w:cs="Times New Roman"/>
          <w:sz w:val="28"/>
          <w:szCs w:val="28"/>
        </w:rPr>
        <w:br/>
      </w:r>
      <w:r w:rsidRPr="00A66C0D">
        <w:rPr>
          <w:rFonts w:ascii="Times New Roman" w:hAnsi="Times New Roman" w:cs="Times New Roman"/>
          <w:sz w:val="28"/>
          <w:szCs w:val="28"/>
        </w:rPr>
        <w:lastRenderedPageBreak/>
        <w:t>• Минусы:</w:t>
      </w:r>
      <w:r w:rsidRPr="00A66C0D">
        <w:rPr>
          <w:rFonts w:ascii="Times New Roman" w:hAnsi="Times New Roman" w:cs="Times New Roman"/>
          <w:sz w:val="28"/>
          <w:szCs w:val="28"/>
        </w:rPr>
        <w:br/>
        <w:t>o Высокая стоимость внедрения и обслуживания.</w:t>
      </w:r>
      <w:r w:rsidRPr="00A66C0D">
        <w:rPr>
          <w:rFonts w:ascii="Times New Roman" w:hAnsi="Times New Roman" w:cs="Times New Roman"/>
          <w:sz w:val="28"/>
          <w:szCs w:val="28"/>
        </w:rPr>
        <w:br/>
        <w:t>o Требования к аппаратному обеспечению.</w:t>
      </w:r>
      <w:r w:rsidRPr="00A66C0D">
        <w:rPr>
          <w:rFonts w:ascii="Times New Roman" w:hAnsi="Times New Roman" w:cs="Times New Roman"/>
          <w:sz w:val="28"/>
          <w:szCs w:val="28"/>
        </w:rPr>
        <w:br/>
        <w:t>o Возможная зависимость от интернет-соединения при использовании облачных решений.</w:t>
      </w:r>
    </w:p>
    <w:p w14:paraId="3E9AF87A" w14:textId="77777777" w:rsidR="00C5062E" w:rsidRDefault="00C5062E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BAE83E0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1.2. Техническое задание</w:t>
      </w:r>
    </w:p>
    <w:p w14:paraId="210627C1" w14:textId="03FE47E6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 xml:space="preserve">Техническое задание разработано в </w:t>
      </w:r>
      <w:r w:rsidR="00EA7510">
        <w:rPr>
          <w:rFonts w:ascii="Times New Roman" w:hAnsi="Times New Roman" w:cs="Times New Roman"/>
          <w:sz w:val="28"/>
          <w:szCs w:val="28"/>
        </w:rPr>
        <w:t>январе</w:t>
      </w:r>
      <w:r w:rsidRPr="00C5062E">
        <w:rPr>
          <w:rFonts w:ascii="Times New Roman" w:hAnsi="Times New Roman" w:cs="Times New Roman"/>
          <w:sz w:val="28"/>
          <w:szCs w:val="28"/>
        </w:rPr>
        <w:t xml:space="preserve"> 202</w:t>
      </w:r>
      <w:r w:rsidR="00EA7510">
        <w:rPr>
          <w:rFonts w:ascii="Times New Roman" w:hAnsi="Times New Roman" w:cs="Times New Roman"/>
          <w:sz w:val="28"/>
          <w:szCs w:val="28"/>
        </w:rPr>
        <w:t>6</w:t>
      </w:r>
      <w:r w:rsidRPr="00C5062E">
        <w:rPr>
          <w:rFonts w:ascii="Times New Roman" w:hAnsi="Times New Roman" w:cs="Times New Roman"/>
          <w:sz w:val="28"/>
          <w:szCs w:val="28"/>
        </w:rPr>
        <w:t xml:space="preserve"> года с учетом требований ГОСТ 19.201-78 и актуальных нормативных документов в области автоматизации библиотечных процессов.</w:t>
      </w:r>
    </w:p>
    <w:p w14:paraId="042FE8DD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программы:</w:t>
      </w:r>
      <w:r w:rsidRPr="00C5062E">
        <w:rPr>
          <w:rFonts w:ascii="Times New Roman" w:hAnsi="Times New Roman" w:cs="Times New Roman"/>
          <w:sz w:val="28"/>
          <w:szCs w:val="28"/>
        </w:rPr>
        <w:br/>
        <w:t>«LibraryBookManager» — программный модуль для автоматизации учёта книг и операций в библиотеке.</w:t>
      </w:r>
    </w:p>
    <w:p w14:paraId="3D052048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Область применения:</w:t>
      </w:r>
      <w:r w:rsidRPr="00C5062E">
        <w:rPr>
          <w:rFonts w:ascii="Times New Roman" w:hAnsi="Times New Roman" w:cs="Times New Roman"/>
          <w:sz w:val="28"/>
          <w:szCs w:val="28"/>
        </w:rPr>
        <w:br/>
        <w:t>Программный продукт предназначен для автоматизации процессов учёта книг, читателей, операций выдачи, возврата и резервирования литературы в библиотечных организациях.</w:t>
      </w:r>
    </w:p>
    <w:p w14:paraId="08B43444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  <w:r w:rsidRPr="00C5062E">
        <w:rPr>
          <w:rFonts w:ascii="Times New Roman" w:hAnsi="Times New Roman" w:cs="Times New Roman"/>
          <w:sz w:val="28"/>
          <w:szCs w:val="28"/>
        </w:rPr>
        <w:br/>
        <w:t>На базе анализа предметной области, выполненного в рамках курсового проекта, разработка ведется с учетом требований заказчика — Слободского колледжа педагогики и социальных отношений.</w:t>
      </w:r>
    </w:p>
    <w:p w14:paraId="0445BA79" w14:textId="77777777" w:rsidR="00C5062E" w:rsidRPr="00C5062E" w:rsidRDefault="00B31DD0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F9DC66">
          <v:rect id="_x0000_i1026" style="width:0;height:1.5pt" o:hralign="center" o:hrstd="t" o:hr="t" fillcolor="#a0a0a0" stroked="f"/>
        </w:pict>
      </w:r>
    </w:p>
    <w:p w14:paraId="020F560E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2. Основные функции программного модуля</w:t>
      </w:r>
    </w:p>
    <w:p w14:paraId="2164FD00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Программное обеспечение должно обеспечивать выполнение следующих функций:</w:t>
      </w:r>
    </w:p>
    <w:p w14:paraId="3A4ABF65" w14:textId="77777777" w:rsidR="00C5062E" w:rsidRPr="00C5062E" w:rsidRDefault="00C5062E" w:rsidP="00C5062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Управление данными о книгах:</w:t>
      </w:r>
      <w:r w:rsidRPr="00C5062E">
        <w:rPr>
          <w:rFonts w:ascii="Times New Roman" w:hAnsi="Times New Roman" w:cs="Times New Roman"/>
          <w:sz w:val="28"/>
          <w:szCs w:val="28"/>
        </w:rPr>
        <w:br/>
        <w:t>• добавление новых книг в фонд;</w:t>
      </w:r>
      <w:r w:rsidRPr="00C5062E">
        <w:rPr>
          <w:rFonts w:ascii="Times New Roman" w:hAnsi="Times New Roman" w:cs="Times New Roman"/>
          <w:sz w:val="28"/>
          <w:szCs w:val="28"/>
        </w:rPr>
        <w:br/>
        <w:t>• редактирование сведений о книгах;</w:t>
      </w:r>
      <w:r w:rsidRPr="00C5062E">
        <w:rPr>
          <w:rFonts w:ascii="Times New Roman" w:hAnsi="Times New Roman" w:cs="Times New Roman"/>
          <w:sz w:val="28"/>
          <w:szCs w:val="28"/>
        </w:rPr>
        <w:br/>
        <w:t>• удаление устаревших или поврежденных экземпляров;</w:t>
      </w:r>
      <w:r w:rsidRPr="00C5062E">
        <w:rPr>
          <w:rFonts w:ascii="Times New Roman" w:hAnsi="Times New Roman" w:cs="Times New Roman"/>
          <w:sz w:val="28"/>
          <w:szCs w:val="28"/>
        </w:rPr>
        <w:br/>
        <w:t>• отображение информации о книгах, их статусе и местонахождении.</w:t>
      </w:r>
    </w:p>
    <w:p w14:paraId="609D60BA" w14:textId="77777777" w:rsidR="00C5062E" w:rsidRPr="00C5062E" w:rsidRDefault="00C5062E" w:rsidP="00C5062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Управление данными о пользователях:</w:t>
      </w:r>
      <w:r w:rsidRPr="00C5062E">
        <w:rPr>
          <w:rFonts w:ascii="Times New Roman" w:hAnsi="Times New Roman" w:cs="Times New Roman"/>
          <w:sz w:val="28"/>
          <w:szCs w:val="28"/>
        </w:rPr>
        <w:br/>
        <w:t>• регистрация новых читателей;</w:t>
      </w:r>
      <w:r w:rsidRPr="00C5062E">
        <w:rPr>
          <w:rFonts w:ascii="Times New Roman" w:hAnsi="Times New Roman" w:cs="Times New Roman"/>
          <w:sz w:val="28"/>
          <w:szCs w:val="28"/>
        </w:rPr>
        <w:br/>
        <w:t>• редактирование информации о читателях;</w:t>
      </w:r>
      <w:r w:rsidRPr="00C5062E">
        <w:rPr>
          <w:rFonts w:ascii="Times New Roman" w:hAnsi="Times New Roman" w:cs="Times New Roman"/>
          <w:sz w:val="28"/>
          <w:szCs w:val="28"/>
        </w:rPr>
        <w:br/>
        <w:t>• удаление или блокировка учетных записей при необходимости.</w:t>
      </w:r>
    </w:p>
    <w:p w14:paraId="1094B403" w14:textId="77777777" w:rsidR="00C5062E" w:rsidRPr="00C5062E" w:rsidRDefault="00C5062E" w:rsidP="00C5062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Операции с книгами:</w:t>
      </w:r>
      <w:r w:rsidRPr="00C5062E">
        <w:rPr>
          <w:rFonts w:ascii="Times New Roman" w:hAnsi="Times New Roman" w:cs="Times New Roman"/>
          <w:sz w:val="28"/>
          <w:szCs w:val="28"/>
        </w:rPr>
        <w:br/>
        <w:t>• оформление выдачи книги читателю;</w:t>
      </w:r>
      <w:r w:rsidRPr="00C5062E">
        <w:rPr>
          <w:rFonts w:ascii="Times New Roman" w:hAnsi="Times New Roman" w:cs="Times New Roman"/>
          <w:sz w:val="28"/>
          <w:szCs w:val="28"/>
        </w:rPr>
        <w:br/>
      </w:r>
      <w:r w:rsidRPr="00C5062E">
        <w:rPr>
          <w:rFonts w:ascii="Times New Roman" w:hAnsi="Times New Roman" w:cs="Times New Roman"/>
          <w:sz w:val="28"/>
          <w:szCs w:val="28"/>
        </w:rPr>
        <w:lastRenderedPageBreak/>
        <w:t>• возврат книги;</w:t>
      </w:r>
      <w:r w:rsidRPr="00C5062E">
        <w:rPr>
          <w:rFonts w:ascii="Times New Roman" w:hAnsi="Times New Roman" w:cs="Times New Roman"/>
          <w:sz w:val="28"/>
          <w:szCs w:val="28"/>
        </w:rPr>
        <w:br/>
        <w:t>• резервирование литературы;</w:t>
      </w:r>
      <w:r w:rsidRPr="00C5062E">
        <w:rPr>
          <w:rFonts w:ascii="Times New Roman" w:hAnsi="Times New Roman" w:cs="Times New Roman"/>
          <w:sz w:val="28"/>
          <w:szCs w:val="28"/>
        </w:rPr>
        <w:br/>
        <w:t>• списание устаревших или поврежденных книг.</w:t>
      </w:r>
    </w:p>
    <w:p w14:paraId="33CA94E8" w14:textId="77777777" w:rsidR="00C5062E" w:rsidRPr="00C5062E" w:rsidRDefault="00C5062E" w:rsidP="00C5062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Формирование отчетности:</w:t>
      </w:r>
      <w:r w:rsidRPr="00C5062E">
        <w:rPr>
          <w:rFonts w:ascii="Times New Roman" w:hAnsi="Times New Roman" w:cs="Times New Roman"/>
          <w:sz w:val="28"/>
          <w:szCs w:val="28"/>
        </w:rPr>
        <w:br/>
        <w:t>• отчеты о текущем состоянии фонда;</w:t>
      </w:r>
      <w:r w:rsidRPr="00C5062E">
        <w:rPr>
          <w:rFonts w:ascii="Times New Roman" w:hAnsi="Times New Roman" w:cs="Times New Roman"/>
          <w:sz w:val="28"/>
          <w:szCs w:val="28"/>
        </w:rPr>
        <w:br/>
        <w:t>• список задолженностей читателей;</w:t>
      </w:r>
      <w:r w:rsidRPr="00C5062E">
        <w:rPr>
          <w:rFonts w:ascii="Times New Roman" w:hAnsi="Times New Roman" w:cs="Times New Roman"/>
          <w:sz w:val="28"/>
          <w:szCs w:val="28"/>
        </w:rPr>
        <w:br/>
        <w:t>• статистика популярности книг;</w:t>
      </w:r>
      <w:r w:rsidRPr="00C5062E">
        <w:rPr>
          <w:rFonts w:ascii="Times New Roman" w:hAnsi="Times New Roman" w:cs="Times New Roman"/>
          <w:sz w:val="28"/>
          <w:szCs w:val="28"/>
        </w:rPr>
        <w:br/>
        <w:t>• история операций.</w:t>
      </w:r>
    </w:p>
    <w:p w14:paraId="7DBF5C7F" w14:textId="77777777" w:rsidR="00C5062E" w:rsidRPr="00C5062E" w:rsidRDefault="00C5062E" w:rsidP="00C5062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Дополнительные функции:</w:t>
      </w:r>
      <w:r w:rsidRPr="00C5062E">
        <w:rPr>
          <w:rFonts w:ascii="Times New Roman" w:hAnsi="Times New Roman" w:cs="Times New Roman"/>
          <w:sz w:val="28"/>
          <w:szCs w:val="28"/>
        </w:rPr>
        <w:br/>
        <w:t>• поиск книг по различным параметрам (автор, название, жанр, местонахождение);</w:t>
      </w:r>
      <w:r w:rsidRPr="00C5062E">
        <w:rPr>
          <w:rFonts w:ascii="Times New Roman" w:hAnsi="Times New Roman" w:cs="Times New Roman"/>
          <w:sz w:val="28"/>
          <w:szCs w:val="28"/>
        </w:rPr>
        <w:br/>
        <w:t>• автоматическое обновление статусов книг после операций.</w:t>
      </w:r>
    </w:p>
    <w:p w14:paraId="314C7AA2" w14:textId="77777777" w:rsidR="00C5062E" w:rsidRPr="00C5062E" w:rsidRDefault="00B31DD0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88F964">
          <v:rect id="_x0000_i1027" style="width:0;height:1.5pt" o:hralign="center" o:hrstd="t" o:hr="t" fillcolor="#a0a0a0" stroked="f"/>
        </w:pict>
      </w:r>
    </w:p>
    <w:p w14:paraId="5E09747D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3. Технические требования</w:t>
      </w:r>
    </w:p>
    <w:p w14:paraId="2BC6BEDF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3.1. Аппаратное обеспечение:</w:t>
      </w:r>
      <w:r w:rsidRPr="00C5062E">
        <w:rPr>
          <w:rFonts w:ascii="Times New Roman" w:hAnsi="Times New Roman" w:cs="Times New Roman"/>
          <w:sz w:val="28"/>
          <w:szCs w:val="28"/>
        </w:rPr>
        <w:br/>
        <w:t xml:space="preserve">Клиентская часть и сервер базы данных должны работать на ПК с минимальными системными требованиями: </w:t>
      </w:r>
    </w:p>
    <w:p w14:paraId="0295343A" w14:textId="3CDAC876" w:rsidR="00C5062E" w:rsidRPr="00C5062E" w:rsidRDefault="00C5062E" w:rsidP="00C5062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процессор Intel Core i3;</w:t>
      </w:r>
    </w:p>
    <w:p w14:paraId="310145ED" w14:textId="77777777" w:rsidR="00C5062E" w:rsidRPr="00C5062E" w:rsidRDefault="00C5062E" w:rsidP="00C5062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объем оперативной памяти не менее 4 ГБ;</w:t>
      </w:r>
    </w:p>
    <w:p w14:paraId="18E45910" w14:textId="6AB27645" w:rsidR="00C5062E" w:rsidRPr="00C5062E" w:rsidRDefault="00C5062E" w:rsidP="00C5062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 xml:space="preserve">жесткий диск с свободным пространством не менее </w:t>
      </w:r>
      <w:r w:rsidR="00BB52F7">
        <w:rPr>
          <w:rFonts w:ascii="Times New Roman" w:hAnsi="Times New Roman" w:cs="Times New Roman"/>
          <w:sz w:val="28"/>
          <w:szCs w:val="28"/>
        </w:rPr>
        <w:t>5</w:t>
      </w:r>
      <w:r w:rsidRPr="00C5062E">
        <w:rPr>
          <w:rFonts w:ascii="Times New Roman" w:hAnsi="Times New Roman" w:cs="Times New Roman"/>
          <w:sz w:val="28"/>
          <w:szCs w:val="28"/>
        </w:rPr>
        <w:t xml:space="preserve"> ГБ;</w:t>
      </w:r>
    </w:p>
    <w:p w14:paraId="0B397BA1" w14:textId="77777777" w:rsidR="00C5062E" w:rsidRPr="00C5062E" w:rsidRDefault="00C5062E" w:rsidP="00C5062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операционная система Windows 10/11.</w:t>
      </w:r>
    </w:p>
    <w:p w14:paraId="37488789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3.2. Программное обеспечение:</w:t>
      </w:r>
      <w:r w:rsidRPr="00C506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846783" w14:textId="77777777" w:rsidR="00C5062E" w:rsidRPr="00C5062E" w:rsidRDefault="00C5062E" w:rsidP="00C5062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C5062E">
        <w:rPr>
          <w:rFonts w:ascii="Times New Roman" w:hAnsi="Times New Roman" w:cs="Times New Roman"/>
          <w:sz w:val="28"/>
          <w:szCs w:val="28"/>
        </w:rPr>
        <w:t> C#</w:t>
      </w:r>
    </w:p>
    <w:p w14:paraId="1683F724" w14:textId="77777777" w:rsidR="00C5062E" w:rsidRPr="00C5062E" w:rsidRDefault="00C5062E" w:rsidP="00C5062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 w:rsidRPr="00C506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5062E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 w:rsidRPr="00C506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5062E">
        <w:rPr>
          <w:rFonts w:ascii="Times New Roman" w:hAnsi="Times New Roman" w:cs="Times New Roman"/>
          <w:sz w:val="28"/>
          <w:szCs w:val="28"/>
          <w:lang w:val="en-US"/>
        </w:rPr>
        <w:t> Microsoft Visual Studio 2022</w:t>
      </w:r>
    </w:p>
    <w:p w14:paraId="5FACDEF1" w14:textId="77777777" w:rsidR="00C5062E" w:rsidRPr="00C5062E" w:rsidRDefault="00C5062E" w:rsidP="00C5062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C5062E">
        <w:rPr>
          <w:rFonts w:ascii="Times New Roman" w:hAnsi="Times New Roman" w:cs="Times New Roman"/>
          <w:sz w:val="28"/>
          <w:szCs w:val="28"/>
        </w:rPr>
        <w:t> Microsoft SQL Server 2022 Express (с возможностью перехода на PostgreSQL)</w:t>
      </w:r>
    </w:p>
    <w:p w14:paraId="05F1AC9B" w14:textId="3FF8E881" w:rsidR="00C5062E" w:rsidRPr="00C5062E" w:rsidRDefault="00C5062E" w:rsidP="00C5062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C5062E">
        <w:rPr>
          <w:rFonts w:ascii="Times New Roman" w:hAnsi="Times New Roman" w:cs="Times New Roman"/>
          <w:sz w:val="28"/>
          <w:szCs w:val="28"/>
        </w:rPr>
        <w:t> .NET Framework 4.8 или</w:t>
      </w:r>
    </w:p>
    <w:p w14:paraId="23775CC0" w14:textId="77777777" w:rsidR="00C5062E" w:rsidRPr="00C5062E" w:rsidRDefault="00C5062E" w:rsidP="00C5062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Графический</w:t>
      </w:r>
      <w:r w:rsidRPr="00C506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5062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C506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5062E">
        <w:rPr>
          <w:rFonts w:ascii="Times New Roman" w:hAnsi="Times New Roman" w:cs="Times New Roman"/>
          <w:sz w:val="28"/>
          <w:szCs w:val="28"/>
          <w:lang w:val="en-US"/>
        </w:rPr>
        <w:t> Windows Presentation Foundation (WPF)</w:t>
      </w:r>
    </w:p>
    <w:p w14:paraId="352DEC32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3.3. Безопасность и защита данных:</w:t>
      </w:r>
      <w:r w:rsidRPr="00C506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CB07B7" w14:textId="77777777" w:rsidR="00C5062E" w:rsidRPr="00C5062E" w:rsidRDefault="00C5062E" w:rsidP="00C5062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Использование ролей и прав доступа для пользователей;</w:t>
      </w:r>
    </w:p>
    <w:p w14:paraId="30F3D13F" w14:textId="77777777" w:rsidR="00C5062E" w:rsidRPr="00C5062E" w:rsidRDefault="00C5062E" w:rsidP="00C5062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Шифрование паролей и чувствительных данных;</w:t>
      </w:r>
    </w:p>
    <w:p w14:paraId="14AF2898" w14:textId="77777777" w:rsidR="00C5062E" w:rsidRPr="00C5062E" w:rsidRDefault="00C5062E" w:rsidP="00C5062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базе данных.</w:t>
      </w:r>
    </w:p>
    <w:p w14:paraId="1EB5065E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3.4. Условия эксплуатации:</w:t>
      </w:r>
      <w:r w:rsidRPr="00C506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21200" w14:textId="77777777" w:rsidR="00C5062E" w:rsidRPr="00C5062E" w:rsidRDefault="00C5062E" w:rsidP="00C5062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lastRenderedPageBreak/>
        <w:t>Работа в условиях климатических стандартов помещения, соответствующих требованиям к компьютерной технике;</w:t>
      </w:r>
    </w:p>
    <w:p w14:paraId="2D395947" w14:textId="77777777" w:rsidR="00C5062E" w:rsidRPr="00C5062E" w:rsidRDefault="00C5062E" w:rsidP="00C5062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Обеспечение электропитания бесперебойным источником (ИБП);</w:t>
      </w:r>
    </w:p>
    <w:p w14:paraId="0C22B304" w14:textId="77777777" w:rsidR="00C5062E" w:rsidRPr="00C5062E" w:rsidRDefault="00C5062E" w:rsidP="00C5062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данных.</w:t>
      </w:r>
    </w:p>
    <w:p w14:paraId="2A3A591A" w14:textId="77777777" w:rsidR="00C5062E" w:rsidRPr="00C5062E" w:rsidRDefault="00B31DD0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D43DFB">
          <v:rect id="_x0000_i1028" style="width:0;height:1.5pt" o:hralign="center" o:hrstd="t" o:hr="t" fillcolor="#a0a0a0" stroked="f"/>
        </w:pict>
      </w:r>
    </w:p>
    <w:p w14:paraId="1B78FA36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программной документации</w:t>
      </w:r>
    </w:p>
    <w:p w14:paraId="0B23B333" w14:textId="77777777" w:rsidR="00C5062E" w:rsidRPr="00C5062E" w:rsidRDefault="00C5062E" w:rsidP="00C5062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  <w:r w:rsidRPr="00C5062E">
        <w:rPr>
          <w:rFonts w:ascii="Times New Roman" w:hAnsi="Times New Roman" w:cs="Times New Roman"/>
          <w:sz w:val="28"/>
          <w:szCs w:val="28"/>
        </w:rPr>
        <w:t> — данный документ, содержащий описание требований и функций.</w:t>
      </w:r>
    </w:p>
    <w:p w14:paraId="739E6D3D" w14:textId="77777777" w:rsidR="00C5062E" w:rsidRPr="00C5062E" w:rsidRDefault="00C5062E" w:rsidP="00C5062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  <w:r w:rsidRPr="00C5062E">
        <w:rPr>
          <w:rFonts w:ascii="Times New Roman" w:hAnsi="Times New Roman" w:cs="Times New Roman"/>
          <w:sz w:val="28"/>
          <w:szCs w:val="28"/>
        </w:rPr>
        <w:t> — инструкция по эксплуатации системы, включающая описание интерфейсов, сценариев работы и правила работы с программой.</w:t>
      </w:r>
    </w:p>
    <w:p w14:paraId="1FD1A277" w14:textId="77777777" w:rsidR="00C5062E" w:rsidRPr="00C5062E" w:rsidRDefault="00C5062E" w:rsidP="00C5062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Техническая документация</w:t>
      </w:r>
      <w:r w:rsidRPr="00C5062E">
        <w:rPr>
          <w:rFonts w:ascii="Times New Roman" w:hAnsi="Times New Roman" w:cs="Times New Roman"/>
          <w:sz w:val="28"/>
          <w:szCs w:val="28"/>
        </w:rPr>
        <w:t> — описание архитектуры системы, схемы базы данных, описание алгоритмов.</w:t>
      </w:r>
    </w:p>
    <w:p w14:paraId="485278E3" w14:textId="77777777" w:rsidR="00C5062E" w:rsidRPr="00C5062E" w:rsidRDefault="00B31DD0" w:rsidP="00C50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5A990D">
          <v:rect id="_x0000_i1029" style="width:0;height:1.5pt" o:hralign="center" o:hrstd="t" o:hr="t" fillcolor="#a0a0a0" stroked="f"/>
        </w:pict>
      </w:r>
    </w:p>
    <w:p w14:paraId="1EF46526" w14:textId="77777777" w:rsidR="00C5062E" w:rsidRPr="00C5062E" w:rsidRDefault="00C5062E" w:rsidP="00C5062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5. Этапы разработки</w:t>
      </w:r>
    </w:p>
    <w:p w14:paraId="20D91DA0" w14:textId="25823325" w:rsidR="00C5062E" w:rsidRPr="00C5062E" w:rsidRDefault="00C5062E" w:rsidP="00C5062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Анализ требований и подготовка технического задания</w:t>
      </w:r>
      <w:r w:rsidRPr="00C5062E">
        <w:rPr>
          <w:rFonts w:ascii="Times New Roman" w:hAnsi="Times New Roman" w:cs="Times New Roman"/>
          <w:sz w:val="28"/>
          <w:szCs w:val="28"/>
        </w:rPr>
        <w:t xml:space="preserve"> — </w:t>
      </w:r>
      <w:r w:rsidR="00EA7510">
        <w:rPr>
          <w:rFonts w:ascii="Times New Roman" w:hAnsi="Times New Roman" w:cs="Times New Roman"/>
          <w:sz w:val="28"/>
          <w:szCs w:val="28"/>
        </w:rPr>
        <w:t>январь</w:t>
      </w:r>
      <w:r w:rsidRPr="00C5062E">
        <w:rPr>
          <w:rFonts w:ascii="Times New Roman" w:hAnsi="Times New Roman" w:cs="Times New Roman"/>
          <w:sz w:val="28"/>
          <w:szCs w:val="28"/>
        </w:rPr>
        <w:t xml:space="preserve">  202</w:t>
      </w:r>
      <w:r w:rsidR="00EA7510">
        <w:rPr>
          <w:rFonts w:ascii="Times New Roman" w:hAnsi="Times New Roman" w:cs="Times New Roman"/>
          <w:sz w:val="28"/>
          <w:szCs w:val="28"/>
        </w:rPr>
        <w:t>6</w:t>
      </w:r>
      <w:r w:rsidRPr="00C5062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4524D27" w14:textId="05B2B6EE" w:rsidR="00C5062E" w:rsidRPr="00C5062E" w:rsidRDefault="00C5062E" w:rsidP="00C5062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Проектирование архитектуры системы, базы данных и интерфейсов</w:t>
      </w:r>
      <w:r w:rsidRPr="00C5062E">
        <w:rPr>
          <w:rFonts w:ascii="Times New Roman" w:hAnsi="Times New Roman" w:cs="Times New Roman"/>
          <w:sz w:val="28"/>
          <w:szCs w:val="28"/>
        </w:rPr>
        <w:t xml:space="preserve"> — </w:t>
      </w:r>
      <w:r w:rsidR="00EA7510">
        <w:rPr>
          <w:rFonts w:ascii="Times New Roman" w:hAnsi="Times New Roman" w:cs="Times New Roman"/>
          <w:sz w:val="28"/>
          <w:szCs w:val="28"/>
        </w:rPr>
        <w:t xml:space="preserve">январь </w:t>
      </w:r>
      <w:r w:rsidRPr="00C5062E">
        <w:rPr>
          <w:rFonts w:ascii="Times New Roman" w:hAnsi="Times New Roman" w:cs="Times New Roman"/>
          <w:sz w:val="28"/>
          <w:szCs w:val="28"/>
        </w:rPr>
        <w:t xml:space="preserve"> 202</w:t>
      </w:r>
      <w:r w:rsidR="00EA7510">
        <w:rPr>
          <w:rFonts w:ascii="Times New Roman" w:hAnsi="Times New Roman" w:cs="Times New Roman"/>
          <w:sz w:val="28"/>
          <w:szCs w:val="28"/>
        </w:rPr>
        <w:t>6</w:t>
      </w:r>
      <w:r w:rsidRPr="00C5062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466BCB1" w14:textId="3FD8B465" w:rsidR="00C5062E" w:rsidRPr="00C5062E" w:rsidRDefault="00C5062E" w:rsidP="00C5062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Разработка программного продукта</w:t>
      </w:r>
      <w:r w:rsidRPr="00C5062E">
        <w:rPr>
          <w:rFonts w:ascii="Times New Roman" w:hAnsi="Times New Roman" w:cs="Times New Roman"/>
          <w:sz w:val="28"/>
          <w:szCs w:val="28"/>
        </w:rPr>
        <w:t xml:space="preserve"> — </w:t>
      </w:r>
      <w:r w:rsidR="00EA7510">
        <w:rPr>
          <w:rFonts w:ascii="Times New Roman" w:hAnsi="Times New Roman" w:cs="Times New Roman"/>
          <w:sz w:val="28"/>
          <w:szCs w:val="28"/>
        </w:rPr>
        <w:t xml:space="preserve">январь </w:t>
      </w:r>
      <w:r w:rsidR="00EA7510" w:rsidRPr="00C5062E">
        <w:rPr>
          <w:rFonts w:ascii="Times New Roman" w:hAnsi="Times New Roman" w:cs="Times New Roman"/>
          <w:sz w:val="28"/>
          <w:szCs w:val="28"/>
        </w:rPr>
        <w:t xml:space="preserve"> 202</w:t>
      </w:r>
      <w:r w:rsidR="00EA7510">
        <w:rPr>
          <w:rFonts w:ascii="Times New Roman" w:hAnsi="Times New Roman" w:cs="Times New Roman"/>
          <w:sz w:val="28"/>
          <w:szCs w:val="28"/>
        </w:rPr>
        <w:t>6</w:t>
      </w:r>
      <w:r w:rsidR="00EA7510" w:rsidRPr="00C5062E">
        <w:rPr>
          <w:rFonts w:ascii="Times New Roman" w:hAnsi="Times New Roman" w:cs="Times New Roman"/>
          <w:sz w:val="28"/>
          <w:szCs w:val="28"/>
        </w:rPr>
        <w:t xml:space="preserve"> </w:t>
      </w:r>
      <w:r w:rsidRPr="00C5062E">
        <w:rPr>
          <w:rFonts w:ascii="Times New Roman" w:hAnsi="Times New Roman" w:cs="Times New Roman"/>
          <w:sz w:val="28"/>
          <w:szCs w:val="28"/>
        </w:rPr>
        <w:t>г.</w:t>
      </w:r>
    </w:p>
    <w:p w14:paraId="14619EE1" w14:textId="41C43954" w:rsidR="00C5062E" w:rsidRPr="00C5062E" w:rsidRDefault="00C5062E" w:rsidP="00C5062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Тестирование, отладка и внедрение</w:t>
      </w:r>
      <w:r w:rsidRPr="00C5062E">
        <w:rPr>
          <w:rFonts w:ascii="Times New Roman" w:hAnsi="Times New Roman" w:cs="Times New Roman"/>
          <w:sz w:val="28"/>
          <w:szCs w:val="28"/>
        </w:rPr>
        <w:t xml:space="preserve"> — </w:t>
      </w:r>
      <w:r w:rsidR="00EA7510">
        <w:rPr>
          <w:rFonts w:ascii="Times New Roman" w:hAnsi="Times New Roman" w:cs="Times New Roman"/>
          <w:sz w:val="28"/>
          <w:szCs w:val="28"/>
        </w:rPr>
        <w:t xml:space="preserve">январь </w:t>
      </w:r>
      <w:r w:rsidR="00EA7510" w:rsidRPr="00C5062E">
        <w:rPr>
          <w:rFonts w:ascii="Times New Roman" w:hAnsi="Times New Roman" w:cs="Times New Roman"/>
          <w:sz w:val="28"/>
          <w:szCs w:val="28"/>
        </w:rPr>
        <w:t xml:space="preserve"> 202</w:t>
      </w:r>
      <w:r w:rsidR="00EA7510">
        <w:rPr>
          <w:rFonts w:ascii="Times New Roman" w:hAnsi="Times New Roman" w:cs="Times New Roman"/>
          <w:sz w:val="28"/>
          <w:szCs w:val="28"/>
        </w:rPr>
        <w:t>6</w:t>
      </w:r>
    </w:p>
    <w:p w14:paraId="0018E9A5" w14:textId="23BE4004" w:rsidR="00C5062E" w:rsidRPr="00C5062E" w:rsidRDefault="00C5062E" w:rsidP="00C5062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062E">
        <w:rPr>
          <w:rFonts w:ascii="Times New Roman" w:hAnsi="Times New Roman" w:cs="Times New Roman"/>
          <w:b/>
          <w:bCs/>
          <w:sz w:val="28"/>
          <w:szCs w:val="28"/>
        </w:rPr>
        <w:t>Подготовка документации и сдача проекта</w:t>
      </w:r>
      <w:r w:rsidRPr="00C5062E">
        <w:rPr>
          <w:rFonts w:ascii="Times New Roman" w:hAnsi="Times New Roman" w:cs="Times New Roman"/>
          <w:sz w:val="28"/>
          <w:szCs w:val="28"/>
        </w:rPr>
        <w:t xml:space="preserve"> — </w:t>
      </w:r>
      <w:r w:rsidR="00EA7510">
        <w:rPr>
          <w:rFonts w:ascii="Times New Roman" w:hAnsi="Times New Roman" w:cs="Times New Roman"/>
          <w:sz w:val="28"/>
          <w:szCs w:val="28"/>
        </w:rPr>
        <w:t xml:space="preserve">январь </w:t>
      </w:r>
      <w:r w:rsidR="00EA7510" w:rsidRPr="00C5062E">
        <w:rPr>
          <w:rFonts w:ascii="Times New Roman" w:hAnsi="Times New Roman" w:cs="Times New Roman"/>
          <w:sz w:val="28"/>
          <w:szCs w:val="28"/>
        </w:rPr>
        <w:t xml:space="preserve"> 202</w:t>
      </w:r>
      <w:r w:rsidR="00EA7510">
        <w:rPr>
          <w:rFonts w:ascii="Times New Roman" w:hAnsi="Times New Roman" w:cs="Times New Roman"/>
          <w:sz w:val="28"/>
          <w:szCs w:val="28"/>
        </w:rPr>
        <w:t>6</w:t>
      </w:r>
    </w:p>
    <w:p w14:paraId="2D6F65DA" w14:textId="77777777" w:rsidR="00C5062E" w:rsidRDefault="00C5062E" w:rsidP="00A66C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38F8AF3" w14:textId="77777777" w:rsidR="00BA6093" w:rsidRDefault="00BA6093" w:rsidP="00C5062E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8A9C74B" w14:textId="6687FDD2" w:rsidR="00BA6093" w:rsidRDefault="00B41536" w:rsidP="00C5062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ЛИТЕРАТУРЫ</w:t>
      </w:r>
    </w:p>
    <w:p w14:paraId="344F54E6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Алексанян, А. А. Программирование на платформе .NET Framework 4.8 с использованием C# и WPF : учебное пособие / А. А. Алексанян. — Москва : ДМК Пресс, 2021. — 384 с.</w:t>
      </w:r>
    </w:p>
    <w:p w14:paraId="33E61269" w14:textId="348C1D0D" w:rsidR="00DC1D2B" w:rsidRDefault="00DC1D2B" w:rsidP="00DC1D2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C1D2B">
        <w:rPr>
          <w:rFonts w:ascii="Times New Roman" w:hAnsi="Times New Roman"/>
          <w:sz w:val="28"/>
          <w:szCs w:val="28"/>
        </w:rPr>
        <w:lastRenderedPageBreak/>
        <w:t xml:space="preserve">Пошаговое руководство. Создание и использование статической библиотеки: </w:t>
      </w:r>
      <w:r w:rsidRPr="00DC1D2B">
        <w:rPr>
          <w:rFonts w:ascii="Times New Roman" w:hAnsi="Times New Roman"/>
          <w:sz w:val="28"/>
          <w:szCs w:val="28"/>
          <w:lang w:val="en-US"/>
        </w:rPr>
        <w:t>https</w:t>
      </w:r>
      <w:r w:rsidRPr="00DC1D2B">
        <w:rPr>
          <w:rFonts w:ascii="Times New Roman" w:hAnsi="Times New Roman"/>
          <w:sz w:val="28"/>
          <w:szCs w:val="28"/>
        </w:rPr>
        <w:t>://</w:t>
      </w:r>
      <w:r w:rsidRPr="00DC1D2B">
        <w:rPr>
          <w:rFonts w:ascii="Times New Roman" w:hAnsi="Times New Roman"/>
          <w:sz w:val="28"/>
          <w:szCs w:val="28"/>
          <w:lang w:val="en-US"/>
        </w:rPr>
        <w:t>learn</w:t>
      </w:r>
      <w:r w:rsidRPr="00DC1D2B">
        <w:rPr>
          <w:rFonts w:ascii="Times New Roman" w:hAnsi="Times New Roman"/>
          <w:sz w:val="28"/>
          <w:szCs w:val="28"/>
        </w:rPr>
        <w:t>.</w:t>
      </w:r>
      <w:r w:rsidRPr="00DC1D2B">
        <w:rPr>
          <w:rFonts w:ascii="Times New Roman" w:hAnsi="Times New Roman"/>
          <w:sz w:val="28"/>
          <w:szCs w:val="28"/>
          <w:lang w:val="en-US"/>
        </w:rPr>
        <w:t>microsoft</w:t>
      </w:r>
      <w:r w:rsidRPr="00DC1D2B">
        <w:rPr>
          <w:rFonts w:ascii="Times New Roman" w:hAnsi="Times New Roman"/>
          <w:sz w:val="28"/>
          <w:szCs w:val="28"/>
        </w:rPr>
        <w:t>.</w:t>
      </w:r>
      <w:r w:rsidRPr="00DC1D2B">
        <w:rPr>
          <w:rFonts w:ascii="Times New Roman" w:hAnsi="Times New Roman"/>
          <w:sz w:val="28"/>
          <w:szCs w:val="28"/>
          <w:lang w:val="en-US"/>
        </w:rPr>
        <w:t>com</w:t>
      </w:r>
      <w:r w:rsidRPr="00DC1D2B">
        <w:rPr>
          <w:rFonts w:ascii="Times New Roman" w:hAnsi="Times New Roman"/>
          <w:sz w:val="28"/>
          <w:szCs w:val="28"/>
        </w:rPr>
        <w:t>/</w:t>
      </w:r>
      <w:r w:rsidRPr="00DC1D2B">
        <w:rPr>
          <w:rFonts w:ascii="Times New Roman" w:hAnsi="Times New Roman"/>
          <w:sz w:val="28"/>
          <w:szCs w:val="28"/>
          <w:lang w:val="en-US"/>
        </w:rPr>
        <w:t>ru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ru</w:t>
      </w:r>
      <w:r w:rsidRPr="00DC1D2B">
        <w:rPr>
          <w:rFonts w:ascii="Times New Roman" w:hAnsi="Times New Roman"/>
          <w:sz w:val="28"/>
          <w:szCs w:val="28"/>
        </w:rPr>
        <w:t>/</w:t>
      </w:r>
      <w:r w:rsidRPr="00DC1D2B">
        <w:rPr>
          <w:rFonts w:ascii="Times New Roman" w:hAnsi="Times New Roman"/>
          <w:sz w:val="28"/>
          <w:szCs w:val="28"/>
          <w:lang w:val="en-US"/>
        </w:rPr>
        <w:t>cpp</w:t>
      </w:r>
      <w:r w:rsidRPr="00DC1D2B">
        <w:rPr>
          <w:rFonts w:ascii="Times New Roman" w:hAnsi="Times New Roman"/>
          <w:sz w:val="28"/>
          <w:szCs w:val="28"/>
        </w:rPr>
        <w:t>/</w:t>
      </w:r>
      <w:r w:rsidRPr="00DC1D2B">
        <w:rPr>
          <w:rFonts w:ascii="Times New Roman" w:hAnsi="Times New Roman"/>
          <w:sz w:val="28"/>
          <w:szCs w:val="28"/>
          <w:lang w:val="en-US"/>
        </w:rPr>
        <w:t>build</w:t>
      </w:r>
      <w:r w:rsidRPr="00DC1D2B">
        <w:rPr>
          <w:rFonts w:ascii="Times New Roman" w:hAnsi="Times New Roman"/>
          <w:sz w:val="28"/>
          <w:szCs w:val="28"/>
        </w:rPr>
        <w:t>/</w:t>
      </w:r>
      <w:r w:rsidRPr="00DC1D2B">
        <w:rPr>
          <w:rFonts w:ascii="Times New Roman" w:hAnsi="Times New Roman"/>
          <w:sz w:val="28"/>
          <w:szCs w:val="28"/>
          <w:lang w:val="en-US"/>
        </w:rPr>
        <w:t>walkthrough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creating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and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using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a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static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library</w:t>
      </w:r>
      <w:r w:rsidRPr="00DC1D2B">
        <w:rPr>
          <w:rFonts w:ascii="Times New Roman" w:hAnsi="Times New Roman"/>
          <w:sz w:val="28"/>
          <w:szCs w:val="28"/>
        </w:rPr>
        <w:t>-</w:t>
      </w:r>
      <w:r w:rsidRPr="00DC1D2B">
        <w:rPr>
          <w:rFonts w:ascii="Times New Roman" w:hAnsi="Times New Roman"/>
          <w:sz w:val="28"/>
          <w:szCs w:val="28"/>
          <w:lang w:val="en-US"/>
        </w:rPr>
        <w:t>cpp</w:t>
      </w:r>
      <w:r w:rsidRPr="00DC1D2B">
        <w:rPr>
          <w:rFonts w:ascii="Times New Roman" w:hAnsi="Times New Roman"/>
          <w:sz w:val="28"/>
          <w:szCs w:val="28"/>
        </w:rPr>
        <w:t>?</w:t>
      </w:r>
      <w:r w:rsidRPr="00DC1D2B">
        <w:rPr>
          <w:rFonts w:ascii="Times New Roman" w:hAnsi="Times New Roman"/>
          <w:sz w:val="28"/>
          <w:szCs w:val="28"/>
          <w:lang w:val="en-US"/>
        </w:rPr>
        <w:t>view</w:t>
      </w:r>
      <w:r w:rsidRPr="00DC1D2B">
        <w:rPr>
          <w:rFonts w:ascii="Times New Roman" w:hAnsi="Times New Roman"/>
          <w:sz w:val="28"/>
          <w:szCs w:val="28"/>
        </w:rPr>
        <w:t>=</w:t>
      </w:r>
      <w:r w:rsidRPr="00DC1D2B">
        <w:rPr>
          <w:rFonts w:ascii="Times New Roman" w:hAnsi="Times New Roman"/>
          <w:sz w:val="28"/>
          <w:szCs w:val="28"/>
          <w:lang w:val="en-US"/>
        </w:rPr>
        <w:t>msvc</w:t>
      </w:r>
      <w:r w:rsidRPr="00DC1D2B">
        <w:rPr>
          <w:rFonts w:ascii="Times New Roman" w:hAnsi="Times New Roman"/>
          <w:sz w:val="28"/>
          <w:szCs w:val="28"/>
        </w:rPr>
        <w:t>-170</w:t>
      </w:r>
    </w:p>
    <w:p w14:paraId="1AC03B46" w14:textId="341FE507" w:rsidR="00DC1D2B" w:rsidRPr="00DC1D2B" w:rsidRDefault="00DC1D2B" w:rsidP="00DC1D2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C1D2B">
        <w:rPr>
          <w:rFonts w:ascii="Times New Roman" w:hAnsi="Times New Roman" w:cs="Times New Roman"/>
          <w:sz w:val="28"/>
          <w:szCs w:val="28"/>
        </w:rPr>
        <w:t xml:space="preserve">Создание и использование статической библиотеки: </w:t>
      </w:r>
      <w:r w:rsidRPr="00DC1D2B">
        <w:rPr>
          <w:rFonts w:ascii="Times New Roman" w:hAnsi="Times New Roman"/>
          <w:sz w:val="28"/>
          <w:szCs w:val="28"/>
        </w:rPr>
        <w:t>https://learn.microsoft.com/ru-ru/cpp/build/walkthrough-creating-and-using-a-static-library-cpp?view=msvc-170\</w:t>
      </w:r>
    </w:p>
    <w:p w14:paraId="7C063257" w14:textId="01FB24D2" w:rsidR="00BA6093" w:rsidRPr="00DC1D2B" w:rsidRDefault="00B41536" w:rsidP="00DC1D2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C1D2B">
        <w:rPr>
          <w:rFonts w:ascii="Times New Roman" w:hAnsi="Times New Roman"/>
          <w:sz w:val="28"/>
          <w:szCs w:val="28"/>
        </w:rPr>
        <w:t>Microsoft. Документация по .NET Framework [Электронный ресурс]. — URL: https://docs.microsoft.com/ru-ru/dotnet/framework/ (дата обращения: 21.11.2025).</w:t>
      </w:r>
    </w:p>
    <w:p w14:paraId="14C62BB8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Windows Presentation Foundation (WPF) [Электронный ресурс]. — URL: https://docs.microsoft.com/ru-ru/dotnet/desktop/wpf/ (дата обращения: 21.11.2025).</w:t>
      </w:r>
    </w:p>
    <w:p w14:paraId="1187EBEB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5830">
        <w:rPr>
          <w:rFonts w:ascii="Times New Roman" w:hAnsi="Times New Roman"/>
          <w:sz w:val="28"/>
          <w:szCs w:val="28"/>
          <w:lang w:val="en-US"/>
        </w:rPr>
        <w:t xml:space="preserve">Material Design in XAML Toolkit. </w:t>
      </w:r>
      <w:r>
        <w:rPr>
          <w:rFonts w:ascii="Times New Roman" w:hAnsi="Times New Roman"/>
          <w:sz w:val="28"/>
          <w:szCs w:val="28"/>
        </w:rPr>
        <w:t>Официальная документация [Электронный ресурс]. — URL: https://materialdesigninxaml.net/ (дата обращения: 21.11.2025).</w:t>
      </w:r>
    </w:p>
    <w:p w14:paraId="26724115" w14:textId="2C1A0A9D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SQL Server [Электронный ресурс]. — URL: https://docs.microsoft.com/</w:t>
      </w:r>
      <w:r w:rsidR="00DC1D2B">
        <w:rPr>
          <w:rFonts w:ascii="Times New Roman" w:hAnsi="Times New Roman"/>
          <w:sz w:val="28"/>
          <w:szCs w:val="28"/>
        </w:rPr>
        <w:t>ru-ru/sql/</w:t>
      </w:r>
    </w:p>
    <w:p w14:paraId="08378AA4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Алексанян, А. А. Создание профессиональных приложений на WPF с использованием паттерна MVVM : практическое руководство / А. А. Алексанян. — Москва : БХВ-Петербург, 2022. — 416 с.</w:t>
      </w:r>
    </w:p>
    <w:p w14:paraId="55CE580B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Qwen [</w:t>
      </w:r>
      <w:r>
        <w:rPr>
          <w:rFonts w:ascii="Times New Roman" w:hAnsi="Times New Roman"/>
          <w:sz w:val="28"/>
          <w:szCs w:val="28"/>
        </w:rPr>
        <w:t>Электронный ресурс</w:t>
      </w:r>
      <w:r>
        <w:rPr>
          <w:rFonts w:ascii="Times New Roman" w:hAnsi="Times New Roman"/>
          <w:sz w:val="28"/>
          <w:szCs w:val="28"/>
          <w:lang w:val="en-US"/>
        </w:rPr>
        <w:t>]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68148D1D" w14:textId="77777777" w:rsidR="00BA6093" w:rsidRDefault="00BA609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77679AF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</w:t>
      </w:r>
      <w:r w:rsidR="00B02A85">
        <w:rPr>
          <w:rFonts w:ascii="Times New Roman" w:hAnsi="Times New Roman"/>
          <w:b/>
          <w:bCs/>
          <w:sz w:val="28"/>
          <w:szCs w:val="28"/>
        </w:rPr>
        <w:t>Я</w:t>
      </w:r>
    </w:p>
    <w:p w14:paraId="17271AD9" w14:textId="77777777" w:rsidR="00BA6093" w:rsidRDefault="00B41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23DBC71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 ПРОГРАММЫ</w:t>
      </w:r>
    </w:p>
    <w:p w14:paraId="25730B13" w14:textId="77777777" w:rsidR="00BA6093" w:rsidRDefault="00BA609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  <w:sectPr w:rsidR="00BA6093"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497CB171" w14:textId="77777777" w:rsidR="00BA6093" w:rsidRDefault="00BA6093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sectPr w:rsidR="00BA6093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7CFB3" w14:textId="77777777" w:rsidR="00B31DD0" w:rsidRDefault="00B31DD0">
      <w:pPr>
        <w:spacing w:line="240" w:lineRule="auto"/>
      </w:pPr>
      <w:r>
        <w:separator/>
      </w:r>
    </w:p>
  </w:endnote>
  <w:endnote w:type="continuationSeparator" w:id="0">
    <w:p w14:paraId="3A2D98A3" w14:textId="77777777" w:rsidR="00B31DD0" w:rsidRDefault="00B31D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5079D" w14:textId="77777777" w:rsidR="00BA6093" w:rsidRDefault="00B31DD0">
    <w:pPr>
      <w:pStyle w:val="a7"/>
    </w:pPr>
    <w:r>
      <w:rPr>
        <w:noProof/>
        <w:lang w:eastAsia="ru-RU"/>
      </w:rPr>
      <w:pict w14:anchorId="22230015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660.8pt;margin-top:0;width:2in;height:2in;z-index:251657728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 filled="f" stroked="f" strokeweight=".5pt">
          <v:textbox style="mso-fit-shape-to-text:t" inset="0,0,0,0">
            <w:txbxContent>
              <w:p w14:paraId="27AB8A79" w14:textId="77777777"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89257" w14:textId="77777777" w:rsidR="00BA6093" w:rsidRDefault="00B31DD0">
    <w:pPr>
      <w:pStyle w:val="a7"/>
    </w:pPr>
    <w:r>
      <w:rPr>
        <w:noProof/>
        <w:lang w:eastAsia="ru-RU"/>
      </w:rPr>
      <w:pict w14:anchorId="33C6E52B">
        <v:shapetype id="_x0000_t202" coordsize="21600,21600" o:spt="202" path="m,l,21600r21600,l21600,xe">
          <v:stroke joinstyle="miter"/>
          <v:path gradientshapeok="t" o:connecttype="rect"/>
        </v:shapetype>
        <v:shape id="Текстовое поле 19" o:spid="_x0000_s2050" type="#_x0000_t202" style="position:absolute;margin-left:753.6pt;margin-top:0;width:2in;height:2in;z-index:251656704;visibility:visible;mso-wrap-style:none;mso-position-horizontal:righ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" filled="f" fillcolor="white [3201]" stroked="f" strokeweight=".5pt">
          <v:textbox style="mso-fit-shape-to-text:t" inset="0,0,0,0">
            <w:txbxContent>
              <w:p w14:paraId="4B129CE4" w14:textId="5FA89A5C" w:rsidR="00BA6093" w:rsidRDefault="00E176CA">
                <w:pPr>
                  <w:pStyle w:val="a7"/>
                </w:pPr>
                <w:r>
                  <w:fldChar w:fldCharType="begin"/>
                </w:r>
                <w:r w:rsidR="00B41536">
                  <w:instrText xml:space="preserve"> PAGE  \* MERGEFORMAT </w:instrText>
                </w:r>
                <w:r>
                  <w:fldChar w:fldCharType="separate"/>
                </w:r>
                <w:r w:rsidR="005418F6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noProof/>
        <w:lang w:eastAsia="ru-RU"/>
      </w:rPr>
      <w:pict w14:anchorId="70527DA8">
        <v:shape id="_x0000_s2049" type="#_x0000_t202" style="position:absolute;margin-left:660.8pt;margin-top:0;width:2in;height:2in;z-index:251658752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DARNKTQAIAAHUEAAAOAAAAAAAAAAEAIAAAAB8BAABkcnMv&#10;ZTJvRG9jLnhtbFBLBQYAAAAABgAGAFkBAADRBQAAAAA=&#10;" filled="f" stroked="f" strokeweight=".5pt">
          <v:textbox style="mso-fit-shape-to-text:t" inset="0,0,0,0">
            <w:txbxContent>
              <w:p w14:paraId="085664E7" w14:textId="77777777"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B2C87" w14:textId="77777777" w:rsidR="00B31DD0" w:rsidRDefault="00B31DD0">
      <w:pPr>
        <w:spacing w:after="0"/>
      </w:pPr>
      <w:r>
        <w:separator/>
      </w:r>
    </w:p>
  </w:footnote>
  <w:footnote w:type="continuationSeparator" w:id="0">
    <w:p w14:paraId="3D4F7EED" w14:textId="77777777" w:rsidR="00B31DD0" w:rsidRDefault="00B31D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4DA5977"/>
    <w:multiLevelType w:val="multilevel"/>
    <w:tmpl w:val="F98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9BB7411"/>
    <w:multiLevelType w:val="multilevel"/>
    <w:tmpl w:val="208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D05079E"/>
    <w:multiLevelType w:val="multilevel"/>
    <w:tmpl w:val="C22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A5772"/>
    <w:multiLevelType w:val="multilevel"/>
    <w:tmpl w:val="01C0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07D1A7A"/>
    <w:multiLevelType w:val="multilevel"/>
    <w:tmpl w:val="FAB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45C29"/>
    <w:multiLevelType w:val="multilevel"/>
    <w:tmpl w:val="B20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D22BF"/>
    <w:multiLevelType w:val="multilevel"/>
    <w:tmpl w:val="5DE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A5C65"/>
    <w:multiLevelType w:val="multilevel"/>
    <w:tmpl w:val="B3E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97351"/>
    <w:multiLevelType w:val="multilevel"/>
    <w:tmpl w:val="77F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14816"/>
    <w:multiLevelType w:val="hybridMultilevel"/>
    <w:tmpl w:val="59CC5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C6C7F"/>
    <w:multiLevelType w:val="multilevel"/>
    <w:tmpl w:val="486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B7F9F"/>
    <w:multiLevelType w:val="multilevel"/>
    <w:tmpl w:val="784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20589"/>
    <w:multiLevelType w:val="multilevel"/>
    <w:tmpl w:val="27B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D0104"/>
    <w:multiLevelType w:val="multilevel"/>
    <w:tmpl w:val="5E4A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6EE76FDF"/>
    <w:multiLevelType w:val="multilevel"/>
    <w:tmpl w:val="038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2251E"/>
    <w:multiLevelType w:val="multilevel"/>
    <w:tmpl w:val="72B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054E1"/>
    <w:multiLevelType w:val="multilevel"/>
    <w:tmpl w:val="27D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3"/>
  </w:num>
  <w:num w:numId="5">
    <w:abstractNumId w:val="10"/>
  </w:num>
  <w:num w:numId="6">
    <w:abstractNumId w:val="6"/>
  </w:num>
  <w:num w:numId="7">
    <w:abstractNumId w:val="5"/>
  </w:num>
  <w:num w:numId="8">
    <w:abstractNumId w:val="24"/>
  </w:num>
  <w:num w:numId="9">
    <w:abstractNumId w:val="8"/>
  </w:num>
  <w:num w:numId="10">
    <w:abstractNumId w:val="4"/>
  </w:num>
  <w:num w:numId="11">
    <w:abstractNumId w:val="3"/>
  </w:num>
  <w:num w:numId="12">
    <w:abstractNumId w:val="19"/>
  </w:num>
  <w:num w:numId="13">
    <w:abstractNumId w:val="22"/>
  </w:num>
  <w:num w:numId="14">
    <w:abstractNumId w:val="18"/>
  </w:num>
  <w:num w:numId="15">
    <w:abstractNumId w:val="27"/>
  </w:num>
  <w:num w:numId="16">
    <w:abstractNumId w:val="14"/>
  </w:num>
  <w:num w:numId="17">
    <w:abstractNumId w:val="20"/>
  </w:num>
  <w:num w:numId="18">
    <w:abstractNumId w:val="23"/>
  </w:num>
  <w:num w:numId="19">
    <w:abstractNumId w:val="16"/>
  </w:num>
  <w:num w:numId="20">
    <w:abstractNumId w:val="9"/>
  </w:num>
  <w:num w:numId="21">
    <w:abstractNumId w:val="7"/>
  </w:num>
  <w:num w:numId="22">
    <w:abstractNumId w:val="21"/>
  </w:num>
  <w:num w:numId="23">
    <w:abstractNumId w:val="17"/>
  </w:num>
  <w:num w:numId="24">
    <w:abstractNumId w:val="25"/>
  </w:num>
  <w:num w:numId="25">
    <w:abstractNumId w:val="26"/>
  </w:num>
  <w:num w:numId="26">
    <w:abstractNumId w:val="11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172A27"/>
    <w:rsid w:val="0001587C"/>
    <w:rsid w:val="000358CA"/>
    <w:rsid w:val="000A0669"/>
    <w:rsid w:val="00172A27"/>
    <w:rsid w:val="00230E4F"/>
    <w:rsid w:val="002B31FF"/>
    <w:rsid w:val="003976BE"/>
    <w:rsid w:val="00475102"/>
    <w:rsid w:val="004A2FF9"/>
    <w:rsid w:val="005418F6"/>
    <w:rsid w:val="005742E4"/>
    <w:rsid w:val="005A3289"/>
    <w:rsid w:val="005E5E65"/>
    <w:rsid w:val="00752206"/>
    <w:rsid w:val="0086748E"/>
    <w:rsid w:val="008F1B66"/>
    <w:rsid w:val="008F2971"/>
    <w:rsid w:val="00971F9B"/>
    <w:rsid w:val="009A7706"/>
    <w:rsid w:val="00A05830"/>
    <w:rsid w:val="00A236E6"/>
    <w:rsid w:val="00A2455B"/>
    <w:rsid w:val="00A270B6"/>
    <w:rsid w:val="00A62774"/>
    <w:rsid w:val="00A66C0D"/>
    <w:rsid w:val="00B02A85"/>
    <w:rsid w:val="00B14934"/>
    <w:rsid w:val="00B27837"/>
    <w:rsid w:val="00B31DD0"/>
    <w:rsid w:val="00B41536"/>
    <w:rsid w:val="00B53560"/>
    <w:rsid w:val="00B60C44"/>
    <w:rsid w:val="00BA6093"/>
    <w:rsid w:val="00BB52F7"/>
    <w:rsid w:val="00BB7A95"/>
    <w:rsid w:val="00C23583"/>
    <w:rsid w:val="00C5062E"/>
    <w:rsid w:val="00CA7BC2"/>
    <w:rsid w:val="00DC1D2B"/>
    <w:rsid w:val="00E103A6"/>
    <w:rsid w:val="00E176CA"/>
    <w:rsid w:val="00EA7510"/>
    <w:rsid w:val="00F55AB1"/>
    <w:rsid w:val="00F82925"/>
    <w:rsid w:val="00FD65A0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C85D1A2"/>
  <w15:docId w15:val="{6332D64A-7823-421A-98BB-E4F9CEBF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E176CA"/>
    <w:pPr>
      <w:spacing w:after="100"/>
    </w:pPr>
  </w:style>
  <w:style w:type="paragraph" w:styleId="a7">
    <w:name w:val="foot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9">
    <w:name w:val="List Paragraph"/>
    <w:basedOn w:val="a"/>
    <w:uiPriority w:val="34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a">
    <w:name w:val="Balloon Text"/>
    <w:basedOn w:val="a"/>
    <w:link w:val="ab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2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B709D2-347F-4F76-8146-3C578BF2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Kab33-9</dc:creator>
  <cp:lastModifiedBy>Tim Ko</cp:lastModifiedBy>
  <cp:revision>17</cp:revision>
  <dcterms:created xsi:type="dcterms:W3CDTF">2025-09-30T13:55:00Z</dcterms:created>
  <dcterms:modified xsi:type="dcterms:W3CDTF">2026-02-18T08:20:00Z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