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9DBC53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МИНИСТЕРСТВО ОБРАЗОВАНИЯ КИРОВСКОЙ ОБЛАСТИ</w:t>
      </w:r>
    </w:p>
    <w:p w14:paraId="2F4E8595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Кировское областное государственное профессиональное образовательное бюджетное учреждение</w:t>
      </w:r>
    </w:p>
    <w:p w14:paraId="72677F44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"Слободской колледж педагогики и социальных отношений"</w:t>
      </w:r>
    </w:p>
    <w:p w14:paraId="078A4141" w14:textId="77777777" w:rsidR="00BA6093" w:rsidRDefault="00BA6093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5DF5FD4E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КУРСОВОЙ ПРОЕКТ</w:t>
      </w:r>
    </w:p>
    <w:p w14:paraId="410376FF" w14:textId="77777777" w:rsidR="00BA6093" w:rsidRDefault="00BA609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CF8F06D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по ПМ 01 «Разработка программных модулей» на тему:</w:t>
      </w:r>
    </w:p>
    <w:p w14:paraId="1B50E733" w14:textId="77777777" w:rsidR="00B60C44" w:rsidRPr="00B60C44" w:rsidRDefault="00B60C44" w:rsidP="00B60C44">
      <w:pPr>
        <w:pStyle w:val="a8"/>
        <w:spacing w:before="100" w:after="100"/>
        <w:ind w:left="720"/>
        <w:rPr>
          <w:sz w:val="28"/>
          <w:szCs w:val="28"/>
          <w:lang w:val="ru-RU"/>
        </w:rPr>
      </w:pPr>
      <w:r w:rsidRPr="00B60C44">
        <w:rPr>
          <w:sz w:val="28"/>
          <w:szCs w:val="28"/>
          <w:lang w:val="ru-RU"/>
        </w:rPr>
        <w:t>Разработка программного модуля для учёта книг в библиотеке.</w:t>
      </w:r>
    </w:p>
    <w:p w14:paraId="7F849DD1" w14:textId="77777777" w:rsidR="00BA6093" w:rsidRDefault="00BA6093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1DA75942" w14:textId="4669AA32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Выполнил: </w:t>
      </w:r>
      <w:r w:rsidR="00B60C44">
        <w:rPr>
          <w:rFonts w:ascii="Times New Roman" w:hAnsi="Times New Roman" w:cs="Times New Roman"/>
          <w:sz w:val="28"/>
          <w:szCs w:val="28"/>
          <w:shd w:val="clear" w:color="auto" w:fill="FFFFFF"/>
        </w:rPr>
        <w:t>Кононов Тимофей Александрович</w:t>
      </w:r>
    </w:p>
    <w:p w14:paraId="3817F60B" w14:textId="77777777" w:rsidR="00BA6093" w:rsidRDefault="00BA6093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A46DF43" w14:textId="7777777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Специальность 09.02.07</w:t>
      </w:r>
    </w:p>
    <w:p w14:paraId="5BEFC9F5" w14:textId="7777777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Информационные системы и программирование</w:t>
      </w:r>
    </w:p>
    <w:p w14:paraId="192393D3" w14:textId="77777777" w:rsidR="00BA6093" w:rsidRDefault="00BA6093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4EAB4A3" w14:textId="78FC0DBA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Группа 2</w:t>
      </w:r>
      <w:r w:rsidR="005418F6">
        <w:rPr>
          <w:rFonts w:ascii="Times New Roman" w:hAnsi="Times New Roman" w:cs="Times New Roman"/>
          <w:sz w:val="28"/>
          <w:szCs w:val="28"/>
          <w:shd w:val="clear" w:color="auto" w:fill="FFFFFF"/>
        </w:rPr>
        <w:t>3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П-1</w:t>
      </w:r>
    </w:p>
    <w:p w14:paraId="3B20806C" w14:textId="7777777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Форма обучения: очная</w:t>
      </w:r>
    </w:p>
    <w:p w14:paraId="68EB7358" w14:textId="77777777" w:rsidR="00BA6093" w:rsidRDefault="00BA6093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BB4D515" w14:textId="26F33543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Руководитель: </w:t>
      </w:r>
      <w:r w:rsidR="0059320E">
        <w:rPr>
          <w:rFonts w:ascii="Times New Roman" w:hAnsi="Times New Roman" w:cs="Times New Roman"/>
          <w:sz w:val="28"/>
          <w:szCs w:val="28"/>
          <w:shd w:val="clear" w:color="auto" w:fill="FFFFFF"/>
        </w:rPr>
        <w:t>Пентин Николай Сергеевич</w:t>
      </w:r>
    </w:p>
    <w:p w14:paraId="535F3F80" w14:textId="77777777" w:rsidR="00BA6093" w:rsidRDefault="00B41536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Дата защиты </w:t>
      </w:r>
      <w:r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курсово</w:t>
      </w:r>
      <w:r w:rsidR="00B02A85"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го</w:t>
      </w:r>
      <w:r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проекта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</w:p>
    <w:p w14:paraId="0813E62C" w14:textId="77777777" w:rsidR="00BA6093" w:rsidRDefault="00B41536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Председатель ПЦК:</w:t>
      </w:r>
    </w:p>
    <w:p w14:paraId="7E71E333" w14:textId="77777777" w:rsidR="00BA6093" w:rsidRDefault="00B41536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Оценка за защиту </w:t>
      </w:r>
      <w:r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курсово</w:t>
      </w:r>
      <w:r w:rsidR="00B02A85"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го</w:t>
      </w:r>
      <w:r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проекта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: </w:t>
      </w:r>
    </w:p>
    <w:p w14:paraId="722604B9" w14:textId="77777777" w:rsidR="00BA6093" w:rsidRDefault="00BA6093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7902E4F" w14:textId="77777777" w:rsidR="00BA6093" w:rsidRDefault="00BA609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14D6557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Слободской</w:t>
      </w:r>
    </w:p>
    <w:p w14:paraId="01358FE1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2025</w:t>
      </w:r>
    </w:p>
    <w:p w14:paraId="7EDD52F9" w14:textId="77777777" w:rsidR="00BA6093" w:rsidRDefault="00BA609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  <w:sectPr w:rsidR="00BA6093">
          <w:footerReference w:type="default" r:id="rId9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0BC5090E" w14:textId="77777777" w:rsidR="00BA6093" w:rsidRDefault="00B4153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ОГЛАВЛЕНИЕ</w:t>
      </w:r>
    </w:p>
    <w:sdt>
      <w:sdtPr>
        <w:rPr>
          <w:rFonts w:ascii="SimSun" w:eastAsia="SimSun" w:hAnsi="SimSun"/>
          <w:sz w:val="21"/>
        </w:rPr>
        <w:id w:val="147454812"/>
        <w:docPartObj>
          <w:docPartGallery w:val="Table of Contents"/>
          <w:docPartUnique/>
        </w:docPartObj>
      </w:sdtPr>
      <w:sdtEndPr>
        <w:rPr>
          <w:sz w:val="28"/>
          <w:szCs w:val="28"/>
        </w:rPr>
      </w:sdtEndPr>
      <w:sdtContent>
        <w:p w14:paraId="20F92100" w14:textId="77777777" w:rsidR="00BA6093" w:rsidRDefault="00BA6093">
          <w:pPr>
            <w:spacing w:after="0" w:line="240" w:lineRule="auto"/>
            <w:jc w:val="center"/>
          </w:pPr>
        </w:p>
        <w:p w14:paraId="1073B859" w14:textId="77777777" w:rsidR="00BA6093" w:rsidRDefault="00E176CA">
          <w:pPr>
            <w:pStyle w:val="WPSOffice1"/>
            <w:tabs>
              <w:tab w:val="right" w:leader="dot" w:pos="9355"/>
            </w:tabs>
            <w:spacing w:line="360" w:lineRule="auto"/>
            <w:rPr>
              <w:sz w:val="28"/>
              <w:szCs w:val="28"/>
            </w:rPr>
          </w:pPr>
          <w:r>
            <w:rPr>
              <w:sz w:val="28"/>
              <w:szCs w:val="28"/>
            </w:rPr>
            <w:fldChar w:fldCharType="begin"/>
          </w:r>
          <w:r w:rsidR="00B41536">
            <w:rPr>
              <w:sz w:val="28"/>
              <w:szCs w:val="28"/>
            </w:rPr>
            <w:instrText xml:space="preserve">TOC \o "1-1" \h \u </w:instrText>
          </w:r>
          <w:r>
            <w:rPr>
              <w:sz w:val="28"/>
              <w:szCs w:val="28"/>
            </w:rPr>
            <w:fldChar w:fldCharType="separate"/>
          </w:r>
          <w:hyperlink w:anchor="_Toc20235" w:history="1">
            <w:r w:rsidR="00B41536">
              <w:rPr>
                <w:sz w:val="28"/>
                <w:szCs w:val="28"/>
              </w:rPr>
              <w:t>Введение</w:t>
            </w:r>
            <w:r w:rsidR="00B41536">
              <w:rPr>
                <w:sz w:val="28"/>
                <w:szCs w:val="28"/>
              </w:rPr>
              <w:tab/>
              <w:t>3</w:t>
            </w:r>
          </w:hyperlink>
        </w:p>
        <w:p w14:paraId="4273DC6A" w14:textId="77777777" w:rsidR="00BA6093" w:rsidRDefault="00B41536">
          <w:pPr>
            <w:pStyle w:val="WPSOffice1"/>
            <w:tabs>
              <w:tab w:val="right" w:leader="dot" w:pos="9355"/>
            </w:tabs>
            <w:spacing w:line="360" w:lineRule="auto"/>
            <w:rPr>
              <w:sz w:val="28"/>
              <w:szCs w:val="28"/>
            </w:rPr>
          </w:pPr>
          <w:hyperlink w:anchor="_Toc23092" w:history="1">
            <w:r>
              <w:rPr>
                <w:rStyle w:val="a4"/>
                <w:sz w:val="28"/>
                <w:szCs w:val="28"/>
              </w:rPr>
              <w:t>Анализ предметной области</w:t>
            </w:r>
            <w:r>
              <w:rPr>
                <w:sz w:val="28"/>
                <w:szCs w:val="28"/>
              </w:rPr>
              <w:tab/>
              <w:t>5</w:t>
            </w:r>
          </w:hyperlink>
        </w:p>
        <w:p w14:paraId="71DB9D2E" w14:textId="77777777" w:rsidR="00BA6093" w:rsidRDefault="00B41536">
          <w:pPr>
            <w:pStyle w:val="WPSOffice1"/>
            <w:tabs>
              <w:tab w:val="right" w:leader="dot" w:pos="9355"/>
            </w:tabs>
            <w:spacing w:line="360" w:lineRule="auto"/>
            <w:rPr>
              <w:sz w:val="28"/>
              <w:szCs w:val="28"/>
            </w:rPr>
          </w:pPr>
          <w:hyperlink w:anchor="_Toc10619" w:history="1">
            <w:r>
              <w:rPr>
                <w:rStyle w:val="a4"/>
                <w:sz w:val="28"/>
                <w:szCs w:val="28"/>
              </w:rPr>
              <w:t>Разработка технического задания</w:t>
            </w:r>
            <w:r>
              <w:rPr>
                <w:sz w:val="28"/>
                <w:szCs w:val="28"/>
              </w:rPr>
              <w:tab/>
              <w:t>9</w:t>
            </w:r>
          </w:hyperlink>
        </w:p>
        <w:p w14:paraId="1129E347" w14:textId="77777777" w:rsidR="00BA6093" w:rsidRDefault="00B41536">
          <w:pPr>
            <w:pStyle w:val="WPSOffice1"/>
            <w:tabs>
              <w:tab w:val="right" w:leader="dot" w:pos="9355"/>
            </w:tabs>
            <w:spacing w:line="360" w:lineRule="auto"/>
            <w:rPr>
              <w:sz w:val="28"/>
              <w:szCs w:val="28"/>
            </w:rPr>
          </w:pPr>
          <w:hyperlink w:anchor="_Toc22352" w:history="1">
            <w:r>
              <w:rPr>
                <w:rStyle w:val="a4"/>
                <w:sz w:val="28"/>
                <w:szCs w:val="28"/>
              </w:rPr>
              <w:t>Описание алгоритмов и функционирования программы</w:t>
            </w:r>
            <w:r>
              <w:rPr>
                <w:sz w:val="28"/>
                <w:szCs w:val="28"/>
              </w:rPr>
              <w:tab/>
              <w:t>1</w:t>
            </w:r>
          </w:hyperlink>
          <w:r>
            <w:rPr>
              <w:sz w:val="28"/>
              <w:szCs w:val="28"/>
            </w:rPr>
            <w:t>3</w:t>
          </w:r>
        </w:p>
        <w:p w14:paraId="0F00CE1F" w14:textId="77777777" w:rsidR="00BA6093" w:rsidRDefault="00B41536">
          <w:pPr>
            <w:pStyle w:val="WPSOffice1"/>
            <w:tabs>
              <w:tab w:val="right" w:leader="dot" w:pos="9355"/>
            </w:tabs>
            <w:spacing w:line="360" w:lineRule="auto"/>
            <w:rPr>
              <w:sz w:val="28"/>
              <w:szCs w:val="28"/>
            </w:rPr>
          </w:pPr>
          <w:hyperlink w:anchor="_Toc28938" w:history="1">
            <w:r>
              <w:rPr>
                <w:rStyle w:val="a4"/>
                <w:sz w:val="28"/>
                <w:szCs w:val="28"/>
              </w:rPr>
              <w:t>Тестирование программного модуля</w:t>
            </w:r>
            <w:r>
              <w:rPr>
                <w:sz w:val="28"/>
                <w:szCs w:val="28"/>
              </w:rPr>
              <w:tab/>
              <w:t>1</w:t>
            </w:r>
          </w:hyperlink>
          <w:r>
            <w:rPr>
              <w:sz w:val="28"/>
              <w:szCs w:val="28"/>
            </w:rPr>
            <w:t>7</w:t>
          </w:r>
        </w:p>
        <w:p w14:paraId="2CF03F00" w14:textId="742F7478" w:rsidR="00BA6093" w:rsidRDefault="00B41536">
          <w:pPr>
            <w:pStyle w:val="WPSOffice1"/>
            <w:tabs>
              <w:tab w:val="right" w:leader="dot" w:pos="9355"/>
            </w:tabs>
            <w:spacing w:line="360" w:lineRule="auto"/>
            <w:rPr>
              <w:sz w:val="28"/>
              <w:szCs w:val="28"/>
            </w:rPr>
          </w:pPr>
          <w:hyperlink w:anchor="_Toc6050" w:history="1">
            <w:r>
              <w:rPr>
                <w:rStyle w:val="a4"/>
                <w:sz w:val="28"/>
                <w:szCs w:val="28"/>
              </w:rPr>
              <w:t xml:space="preserve">Руководство </w:t>
            </w:r>
            <w:r w:rsidR="00DC1D2B">
              <w:rPr>
                <w:rStyle w:val="a4"/>
                <w:sz w:val="28"/>
                <w:szCs w:val="28"/>
              </w:rPr>
              <w:t>оператора</w:t>
            </w:r>
            <w:r>
              <w:rPr>
                <w:sz w:val="28"/>
                <w:szCs w:val="28"/>
              </w:rPr>
              <w:tab/>
              <w:t>2</w:t>
            </w:r>
          </w:hyperlink>
          <w:r>
            <w:rPr>
              <w:sz w:val="28"/>
              <w:szCs w:val="28"/>
            </w:rPr>
            <w:t>5</w:t>
          </w:r>
        </w:p>
        <w:p w14:paraId="17AD9E45" w14:textId="77777777" w:rsidR="00BA6093" w:rsidRDefault="00B41536">
          <w:pPr>
            <w:pStyle w:val="WPSOffice1"/>
            <w:tabs>
              <w:tab w:val="right" w:leader="dot" w:pos="9355"/>
            </w:tabs>
            <w:spacing w:line="360" w:lineRule="auto"/>
            <w:rPr>
              <w:sz w:val="28"/>
              <w:szCs w:val="28"/>
            </w:rPr>
          </w:pPr>
          <w:hyperlink w:anchor="_Toc28727" w:history="1">
            <w:r>
              <w:rPr>
                <w:rStyle w:val="a4"/>
                <w:sz w:val="28"/>
                <w:szCs w:val="28"/>
              </w:rPr>
              <w:t>Заключение</w:t>
            </w:r>
            <w:r>
              <w:rPr>
                <w:sz w:val="28"/>
                <w:szCs w:val="28"/>
              </w:rPr>
              <w:tab/>
              <w:t>2</w:t>
            </w:r>
          </w:hyperlink>
          <w:r>
            <w:rPr>
              <w:sz w:val="28"/>
              <w:szCs w:val="28"/>
            </w:rPr>
            <w:t>7</w:t>
          </w:r>
        </w:p>
        <w:p w14:paraId="7A9D8A8A" w14:textId="77777777" w:rsidR="00BA6093" w:rsidRDefault="00B41536">
          <w:pPr>
            <w:pStyle w:val="WPSOffice1"/>
            <w:tabs>
              <w:tab w:val="right" w:leader="dot" w:pos="9355"/>
            </w:tabs>
            <w:spacing w:line="360" w:lineRule="auto"/>
            <w:rPr>
              <w:sz w:val="28"/>
              <w:szCs w:val="28"/>
            </w:rPr>
          </w:pPr>
          <w:hyperlink w:anchor="_Toc19023" w:history="1">
            <w:r>
              <w:rPr>
                <w:rStyle w:val="a4"/>
                <w:sz w:val="28"/>
                <w:szCs w:val="28"/>
              </w:rPr>
              <w:t>Список литературы</w:t>
            </w:r>
            <w:r>
              <w:rPr>
                <w:sz w:val="28"/>
                <w:szCs w:val="28"/>
              </w:rPr>
              <w:tab/>
              <w:t>2</w:t>
            </w:r>
          </w:hyperlink>
          <w:r>
            <w:rPr>
              <w:sz w:val="28"/>
              <w:szCs w:val="28"/>
            </w:rPr>
            <w:t>8</w:t>
          </w:r>
        </w:p>
        <w:p w14:paraId="08D8C94C" w14:textId="77777777" w:rsidR="00BA6093" w:rsidRDefault="00B41536">
          <w:pPr>
            <w:pStyle w:val="WPSOffice1"/>
            <w:tabs>
              <w:tab w:val="right" w:leader="dot" w:pos="9355"/>
            </w:tabs>
            <w:spacing w:line="360" w:lineRule="auto"/>
            <w:rPr>
              <w:sz w:val="28"/>
              <w:szCs w:val="28"/>
            </w:rPr>
          </w:pPr>
          <w:hyperlink w:anchor="_Toc30128" w:history="1">
            <w:r>
              <w:rPr>
                <w:rStyle w:val="a4"/>
                <w:sz w:val="28"/>
                <w:szCs w:val="28"/>
              </w:rPr>
              <w:t>Приложение</w:t>
            </w:r>
            <w:r>
              <w:rPr>
                <w:sz w:val="28"/>
                <w:szCs w:val="28"/>
              </w:rPr>
              <w:tab/>
              <w:t>2</w:t>
            </w:r>
          </w:hyperlink>
          <w:r>
            <w:rPr>
              <w:sz w:val="28"/>
              <w:szCs w:val="28"/>
            </w:rPr>
            <w:t>9</w:t>
          </w:r>
        </w:p>
        <w:p w14:paraId="7FAF1124" w14:textId="77777777" w:rsidR="00BA6093" w:rsidRDefault="00E176CA">
          <w:pPr>
            <w:spacing w:line="360" w:lineRule="auto"/>
            <w:rPr>
              <w:sz w:val="28"/>
              <w:szCs w:val="28"/>
            </w:rPr>
          </w:pPr>
          <w:r>
            <w:rPr>
              <w:sz w:val="28"/>
              <w:szCs w:val="28"/>
            </w:rPr>
            <w:fldChar w:fldCharType="end"/>
          </w:r>
        </w:p>
      </w:sdtContent>
    </w:sdt>
    <w:p w14:paraId="7A319C8B" w14:textId="77777777" w:rsidR="00BA6093" w:rsidRDefault="00BA6093"/>
    <w:p w14:paraId="5C4F741C" w14:textId="77777777" w:rsidR="00BA6093" w:rsidRDefault="00B4153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4FF0EA9" w14:textId="77777777" w:rsidR="00A66C0D" w:rsidRPr="00A66C0D" w:rsidRDefault="00A66C0D" w:rsidP="00A66C0D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66C0D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67E24195" w14:textId="77777777" w:rsidR="00A66C0D" w:rsidRPr="00A66C0D" w:rsidRDefault="00A66C0D" w:rsidP="00A66C0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A66C0D">
        <w:rPr>
          <w:rFonts w:ascii="Times New Roman" w:hAnsi="Times New Roman" w:cs="Times New Roman"/>
          <w:sz w:val="28"/>
          <w:szCs w:val="28"/>
        </w:rPr>
        <w:t>В условиях постоянного развития информационных технологий всё большее значение приобретает автоматизация библиотечных процессов, направленная на повышение эффективности управленческой деятельности и улучшение обслуживания пользователей. Особенно актуальной эта задача становится в современных библиотеках, где ежедневно необходимо обрабатывать большие объёмы информации: от данных о книгах и читателях до информации о выдаче, возврате и резервировании литературы. Традиционные методы учёта — бумажные каталоги, простые электронные таблицы — уже не соответствуют современным требованиям к точности, скорости доступа и безопасности хранения данных. Они подвержены ошибкам, трудно масштабируемы и не позволяют оперативно анализировать состояние книжного фонда или вести учёт выданных экземпляров.</w:t>
      </w:r>
    </w:p>
    <w:p w14:paraId="6DFAE950" w14:textId="7DE13E32" w:rsidR="00A66C0D" w:rsidRPr="00A66C0D" w:rsidRDefault="00A66C0D" w:rsidP="00A66C0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A66C0D">
        <w:rPr>
          <w:rFonts w:ascii="Times New Roman" w:hAnsi="Times New Roman" w:cs="Times New Roman"/>
          <w:sz w:val="28"/>
          <w:szCs w:val="28"/>
        </w:rPr>
        <w:t xml:space="preserve">Создание специализированного программного модуля для учёта книг и читателей в библиотеке становится не только инструментом повышения операционной эффективности, но и стратегическим преимуществом, позволяющим улучшить качество обслуживания, ускорить процессы поиска и выдачи литературы, а также обеспечить надёжное хранение информации. Современные технологии разработки, такие как платформы .NET, языки C#, </w:t>
      </w:r>
      <w:r w:rsidR="000A521D">
        <w:rPr>
          <w:rFonts w:ascii="Times New Roman" w:hAnsi="Times New Roman" w:cs="Times New Roman"/>
          <w:sz w:val="28"/>
          <w:szCs w:val="28"/>
          <w:lang w:val="en-US"/>
        </w:rPr>
        <w:t>Framewor</w:t>
      </w:r>
      <w:r w:rsidR="00312756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A66C0D">
        <w:rPr>
          <w:rFonts w:ascii="Times New Roman" w:hAnsi="Times New Roman" w:cs="Times New Roman"/>
          <w:sz w:val="28"/>
          <w:szCs w:val="28"/>
        </w:rPr>
        <w:t xml:space="preserve"> WPF, а также реляционные базы данных, предоставляют возможности для создания удобных, безопасных и масштабируемых решений, адаптированных под реальные условия работы библиотек.</w:t>
      </w:r>
    </w:p>
    <w:p w14:paraId="4DD58963" w14:textId="333583F6" w:rsidR="00A66C0D" w:rsidRPr="00A66C0D" w:rsidRDefault="00A66C0D" w:rsidP="00A66C0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A66C0D">
        <w:rPr>
          <w:rFonts w:ascii="Times New Roman" w:hAnsi="Times New Roman" w:cs="Times New Roman"/>
          <w:sz w:val="28"/>
          <w:szCs w:val="28"/>
        </w:rPr>
        <w:t>В связи с этим разработка программного модуля, обеспечивающего автоматизацию ключевых процессов — от регистрации новых читателей и учёта книг до ведения выдач</w:t>
      </w:r>
      <w:r w:rsidR="00312756">
        <w:rPr>
          <w:rFonts w:ascii="Times New Roman" w:hAnsi="Times New Roman" w:cs="Times New Roman"/>
          <w:sz w:val="28"/>
          <w:szCs w:val="28"/>
        </w:rPr>
        <w:t>и</w:t>
      </w:r>
      <w:r w:rsidRPr="00A66C0D">
        <w:rPr>
          <w:rFonts w:ascii="Times New Roman" w:hAnsi="Times New Roman" w:cs="Times New Roman"/>
          <w:sz w:val="28"/>
          <w:szCs w:val="28"/>
        </w:rPr>
        <w:t xml:space="preserve"> — является актуальной и практически значимой задачей, ориентированной на повышение эффективности работы библиотеки и удовлетворённости пользователей.</w:t>
      </w:r>
    </w:p>
    <w:p w14:paraId="14048764" w14:textId="77777777" w:rsidR="00A66C0D" w:rsidRPr="00A66C0D" w:rsidRDefault="00A66C0D" w:rsidP="00A66C0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A66C0D">
        <w:rPr>
          <w:rFonts w:ascii="Times New Roman" w:hAnsi="Times New Roman" w:cs="Times New Roman"/>
          <w:b/>
          <w:bCs/>
          <w:sz w:val="28"/>
          <w:szCs w:val="28"/>
        </w:rPr>
        <w:t>Объект исследования</w:t>
      </w:r>
      <w:r w:rsidRPr="00A66C0D">
        <w:rPr>
          <w:rFonts w:ascii="Times New Roman" w:hAnsi="Times New Roman" w:cs="Times New Roman"/>
          <w:sz w:val="28"/>
          <w:szCs w:val="28"/>
        </w:rPr>
        <w:t xml:space="preserve"> — процесс учёта книг в библиотеке.</w:t>
      </w:r>
      <w:r w:rsidRPr="00A66C0D">
        <w:rPr>
          <w:rFonts w:ascii="Times New Roman" w:hAnsi="Times New Roman" w:cs="Times New Roman"/>
          <w:sz w:val="28"/>
          <w:szCs w:val="28"/>
        </w:rPr>
        <w:br/>
      </w:r>
      <w:r w:rsidRPr="00A66C0D">
        <w:rPr>
          <w:rFonts w:ascii="Times New Roman" w:hAnsi="Times New Roman" w:cs="Times New Roman"/>
          <w:b/>
          <w:bCs/>
          <w:sz w:val="28"/>
          <w:szCs w:val="28"/>
        </w:rPr>
        <w:t>Предмет исследования</w:t>
      </w:r>
      <w:r w:rsidRPr="00A66C0D">
        <w:rPr>
          <w:rFonts w:ascii="Times New Roman" w:hAnsi="Times New Roman" w:cs="Times New Roman"/>
          <w:sz w:val="28"/>
          <w:szCs w:val="28"/>
        </w:rPr>
        <w:t xml:space="preserve"> — автоматизация учёта книг в библиотеке. </w:t>
      </w:r>
    </w:p>
    <w:p w14:paraId="0CCAB470" w14:textId="2908B9BE" w:rsidR="00A66C0D" w:rsidRPr="00A66C0D" w:rsidRDefault="00A66C0D" w:rsidP="00A66C0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A66C0D">
        <w:rPr>
          <w:rFonts w:ascii="Times New Roman" w:hAnsi="Times New Roman" w:cs="Times New Roman"/>
          <w:b/>
          <w:bCs/>
          <w:sz w:val="28"/>
          <w:szCs w:val="28"/>
        </w:rPr>
        <w:t>Цель курсового проекта</w:t>
      </w:r>
      <w:r w:rsidRPr="00A66C0D">
        <w:rPr>
          <w:rFonts w:ascii="Times New Roman" w:hAnsi="Times New Roman" w:cs="Times New Roman"/>
          <w:sz w:val="28"/>
          <w:szCs w:val="28"/>
        </w:rPr>
        <w:t xml:space="preserve"> — создание программного продукта, предназначенного для автоматизации процесса учёта литературы в библиотеке с целью разработки удобного, надёжного и функционального модуля, который позволит управлять, хранить и быстро получать сведения о книгах, пользователях, процессах выдачи и возврата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778ED80" w14:textId="77777777" w:rsidR="00A66C0D" w:rsidRPr="00A66C0D" w:rsidRDefault="00A66C0D" w:rsidP="00A66C0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A66C0D">
        <w:rPr>
          <w:rFonts w:ascii="Times New Roman" w:hAnsi="Times New Roman" w:cs="Times New Roman"/>
          <w:sz w:val="28"/>
          <w:szCs w:val="28"/>
        </w:rPr>
        <w:lastRenderedPageBreak/>
        <w:t>Задачи исследования:</w:t>
      </w:r>
      <w:r w:rsidRPr="00A66C0D">
        <w:rPr>
          <w:rFonts w:ascii="Times New Roman" w:hAnsi="Times New Roman" w:cs="Times New Roman"/>
          <w:sz w:val="28"/>
          <w:szCs w:val="28"/>
        </w:rPr>
        <w:br/>
        <w:t>• Анализировать процессы учёта книг, выдачи, возврата и резервирования в библиотеке;</w:t>
      </w:r>
      <w:r w:rsidRPr="00A66C0D">
        <w:rPr>
          <w:rFonts w:ascii="Times New Roman" w:hAnsi="Times New Roman" w:cs="Times New Roman"/>
          <w:sz w:val="28"/>
          <w:szCs w:val="28"/>
        </w:rPr>
        <w:br/>
        <w:t>• Разработать техническое задание на создание программного модуля для учета книг;</w:t>
      </w:r>
      <w:r w:rsidRPr="00A66C0D">
        <w:rPr>
          <w:rFonts w:ascii="Times New Roman" w:hAnsi="Times New Roman" w:cs="Times New Roman"/>
          <w:sz w:val="28"/>
          <w:szCs w:val="28"/>
        </w:rPr>
        <w:br/>
        <w:t>• Спроектировать архитектуру программного модуля, учитывая требования удобства и безопасности;</w:t>
      </w:r>
      <w:r w:rsidRPr="00A66C0D">
        <w:rPr>
          <w:rFonts w:ascii="Times New Roman" w:hAnsi="Times New Roman" w:cs="Times New Roman"/>
          <w:sz w:val="28"/>
          <w:szCs w:val="28"/>
        </w:rPr>
        <w:br/>
        <w:t>• Реализовать программный продукт с графическим пользовательским интерфейсом для автоматизации учёта книг;</w:t>
      </w:r>
      <w:r w:rsidRPr="00A66C0D">
        <w:rPr>
          <w:rFonts w:ascii="Times New Roman" w:hAnsi="Times New Roman" w:cs="Times New Roman"/>
          <w:sz w:val="28"/>
          <w:szCs w:val="28"/>
        </w:rPr>
        <w:br/>
        <w:t>• Провести тестирование разработанного модуля и подготовить руководство пользователя для его эксплуатации.</w:t>
      </w:r>
    </w:p>
    <w:p w14:paraId="553C25E9" w14:textId="77777777" w:rsidR="00A66C0D" w:rsidRPr="00A66C0D" w:rsidRDefault="00A66C0D" w:rsidP="00A66C0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A66C0D">
        <w:rPr>
          <w:rFonts w:ascii="Times New Roman" w:hAnsi="Times New Roman" w:cs="Times New Roman"/>
          <w:sz w:val="28"/>
          <w:szCs w:val="28"/>
        </w:rPr>
        <w:t>Методы исследования:</w:t>
      </w:r>
      <w:r w:rsidRPr="00A66C0D">
        <w:rPr>
          <w:rFonts w:ascii="Times New Roman" w:hAnsi="Times New Roman" w:cs="Times New Roman"/>
          <w:sz w:val="28"/>
          <w:szCs w:val="28"/>
        </w:rPr>
        <w:br/>
        <w:t>• Анализ бизнес-процессов и требований к автоматизации учета книг в библиотеке;</w:t>
      </w:r>
      <w:r w:rsidRPr="00A66C0D">
        <w:rPr>
          <w:rFonts w:ascii="Times New Roman" w:hAnsi="Times New Roman" w:cs="Times New Roman"/>
          <w:sz w:val="28"/>
          <w:szCs w:val="28"/>
        </w:rPr>
        <w:br/>
        <w:t>• Объектно-ориентированное проектирование и моделирование архитектуры программного модуля;</w:t>
      </w:r>
      <w:r w:rsidRPr="00A66C0D">
        <w:rPr>
          <w:rFonts w:ascii="Times New Roman" w:hAnsi="Times New Roman" w:cs="Times New Roman"/>
          <w:sz w:val="28"/>
          <w:szCs w:val="28"/>
        </w:rPr>
        <w:br/>
        <w:t>• Использование методов системного анализа и функционального моделирования для разработки алгоритмов работы системы;</w:t>
      </w:r>
      <w:r w:rsidRPr="00A66C0D">
        <w:rPr>
          <w:rFonts w:ascii="Times New Roman" w:hAnsi="Times New Roman" w:cs="Times New Roman"/>
          <w:sz w:val="28"/>
          <w:szCs w:val="28"/>
        </w:rPr>
        <w:br/>
        <w:t>• Тестирование программного продукта с целью выявления и устранения ошибок;</w:t>
      </w:r>
      <w:r w:rsidRPr="00A66C0D">
        <w:rPr>
          <w:rFonts w:ascii="Times New Roman" w:hAnsi="Times New Roman" w:cs="Times New Roman"/>
          <w:sz w:val="28"/>
          <w:szCs w:val="28"/>
        </w:rPr>
        <w:br/>
        <w:t>• Разработка документации и руководства пользователя с применением современных методик проектирования программных систем.</w:t>
      </w:r>
    </w:p>
    <w:p w14:paraId="63278F04" w14:textId="77777777" w:rsidR="00A36AC5" w:rsidRDefault="00A36AC5" w:rsidP="00A66C0D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EC94F45" w14:textId="77777777" w:rsidR="00A36AC5" w:rsidRDefault="00A36AC5" w:rsidP="00A66C0D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E5B9529" w14:textId="77777777" w:rsidR="00A36AC5" w:rsidRDefault="00A36AC5" w:rsidP="00A66C0D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E115EF8" w14:textId="77777777" w:rsidR="00A36AC5" w:rsidRDefault="00A36AC5" w:rsidP="00A66C0D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E120B4E" w14:textId="77777777" w:rsidR="00A36AC5" w:rsidRDefault="00A36AC5" w:rsidP="00A66C0D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B672DA5" w14:textId="77777777" w:rsidR="00A36AC5" w:rsidRDefault="00A36AC5" w:rsidP="00A66C0D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3D7ED30" w14:textId="77777777" w:rsidR="00A36AC5" w:rsidRDefault="00A36AC5" w:rsidP="00A66C0D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B2A98FC" w14:textId="77777777" w:rsidR="00A36AC5" w:rsidRDefault="00A36AC5" w:rsidP="00A66C0D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DC3D0A7" w14:textId="77777777" w:rsidR="00A36AC5" w:rsidRDefault="00A36AC5" w:rsidP="00A66C0D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A2B51F6" w14:textId="77777777" w:rsidR="00A36AC5" w:rsidRDefault="00A36AC5" w:rsidP="00A66C0D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4FB0189" w14:textId="77777777" w:rsidR="00A36AC5" w:rsidRDefault="00A36AC5" w:rsidP="00A66C0D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EAFA40F" w14:textId="77777777" w:rsidR="00A36AC5" w:rsidRDefault="00A36AC5" w:rsidP="00A66C0D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93AF01D" w14:textId="77777777" w:rsidR="00A36AC5" w:rsidRDefault="00A36AC5" w:rsidP="00A66C0D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0583084" w14:textId="03359251" w:rsidR="00A66C0D" w:rsidRPr="00A66C0D" w:rsidRDefault="00A66C0D" w:rsidP="00A66C0D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66C0D">
        <w:rPr>
          <w:rFonts w:ascii="Times New Roman" w:hAnsi="Times New Roman" w:cs="Times New Roman"/>
          <w:b/>
          <w:bCs/>
          <w:sz w:val="28"/>
          <w:szCs w:val="28"/>
        </w:rPr>
        <w:lastRenderedPageBreak/>
        <w:t>ГЛАВА 1. АНАЛИЗ ПРЕДМЕТНОЙ ОБЛАСТИ</w:t>
      </w:r>
    </w:p>
    <w:p w14:paraId="5249F6D1" w14:textId="77777777" w:rsidR="00A66C0D" w:rsidRPr="00A66C0D" w:rsidRDefault="00A66C0D" w:rsidP="00A66C0D">
      <w:pPr>
        <w:ind w:left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66C0D">
        <w:rPr>
          <w:rFonts w:ascii="Times New Roman" w:hAnsi="Times New Roman" w:cs="Times New Roman"/>
          <w:b/>
          <w:bCs/>
          <w:sz w:val="28"/>
          <w:szCs w:val="28"/>
        </w:rPr>
        <w:t>1. Анализ предметной области</w:t>
      </w:r>
    </w:p>
    <w:p w14:paraId="7A8E98F9" w14:textId="77777777" w:rsidR="00A66C0D" w:rsidRPr="00A66C0D" w:rsidRDefault="00A66C0D" w:rsidP="00A66C0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A66C0D">
        <w:rPr>
          <w:rFonts w:ascii="Times New Roman" w:hAnsi="Times New Roman" w:cs="Times New Roman"/>
          <w:sz w:val="28"/>
          <w:szCs w:val="28"/>
        </w:rPr>
        <w:t>Перед началом разработки программного обеспечения по учету книг в библиотеке был проведен анализ предметной области, включающий изучение основных понятий, процессов и нормативных требований, связанных с управлением библиотечными фондами и информацией о книгах.</w:t>
      </w:r>
    </w:p>
    <w:p w14:paraId="4B8F8A02" w14:textId="64754B1D" w:rsidR="00A66C0D" w:rsidRPr="00A66C0D" w:rsidRDefault="00A66C0D" w:rsidP="00A66C0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A66C0D">
        <w:rPr>
          <w:rFonts w:ascii="Times New Roman" w:hAnsi="Times New Roman" w:cs="Times New Roman"/>
          <w:sz w:val="28"/>
          <w:szCs w:val="28"/>
        </w:rPr>
        <w:t>1.1. Основные понятия и определения</w:t>
      </w:r>
      <w:r w:rsidRPr="00A66C0D">
        <w:rPr>
          <w:rFonts w:ascii="Times New Roman" w:hAnsi="Times New Roman" w:cs="Times New Roman"/>
          <w:sz w:val="28"/>
          <w:szCs w:val="28"/>
        </w:rPr>
        <w:br/>
        <w:t>• Библиотека — учреждение или структурное подразделение, осуществляющее систематическое накопление, хранение, обработку и предоставление информации о книгах и других носителях информации для пользователей.</w:t>
      </w:r>
      <w:r w:rsidRPr="00A66C0D">
        <w:rPr>
          <w:rFonts w:ascii="Times New Roman" w:hAnsi="Times New Roman" w:cs="Times New Roman"/>
          <w:sz w:val="28"/>
          <w:szCs w:val="28"/>
        </w:rPr>
        <w:br/>
        <w:t>• Книга — носитель информации, содержащий текстовую</w:t>
      </w:r>
      <w:r w:rsidR="00A36AC5">
        <w:rPr>
          <w:rFonts w:ascii="Times New Roman" w:hAnsi="Times New Roman" w:cs="Times New Roman"/>
          <w:sz w:val="28"/>
          <w:szCs w:val="28"/>
        </w:rPr>
        <w:t xml:space="preserve"> и</w:t>
      </w:r>
      <w:r w:rsidRPr="00A66C0D">
        <w:rPr>
          <w:rFonts w:ascii="Times New Roman" w:hAnsi="Times New Roman" w:cs="Times New Roman"/>
          <w:sz w:val="28"/>
          <w:szCs w:val="28"/>
        </w:rPr>
        <w:t xml:space="preserve"> графическую информацию, предназначенную для чтения, просмотра</w:t>
      </w:r>
      <w:r w:rsidR="00A36AC5">
        <w:rPr>
          <w:rFonts w:ascii="Times New Roman" w:hAnsi="Times New Roman" w:cs="Times New Roman"/>
          <w:sz w:val="28"/>
          <w:szCs w:val="28"/>
        </w:rPr>
        <w:t>.</w:t>
      </w:r>
      <w:r w:rsidRPr="00A66C0D">
        <w:rPr>
          <w:rFonts w:ascii="Times New Roman" w:hAnsi="Times New Roman" w:cs="Times New Roman"/>
          <w:sz w:val="28"/>
          <w:szCs w:val="28"/>
        </w:rPr>
        <w:br/>
        <w:t>• Библиотечный фонд — совокупность книг и других материалов, находящихся в распоряжении библиотеки, структурированных и систематизированных для учета и поиска.</w:t>
      </w:r>
      <w:r w:rsidRPr="00A66C0D">
        <w:rPr>
          <w:rFonts w:ascii="Times New Roman" w:hAnsi="Times New Roman" w:cs="Times New Roman"/>
          <w:sz w:val="28"/>
          <w:szCs w:val="28"/>
        </w:rPr>
        <w:br/>
        <w:t>• Библиотечный пользователь — физическое лицо, получающее доступ к ресурсам библиотеки для чтения, изучения или заимствования материалов.</w:t>
      </w:r>
      <w:r w:rsidRPr="00A66C0D">
        <w:rPr>
          <w:rFonts w:ascii="Times New Roman" w:hAnsi="Times New Roman" w:cs="Times New Roman"/>
          <w:sz w:val="28"/>
          <w:szCs w:val="28"/>
        </w:rPr>
        <w:br/>
        <w:t>• Библиотечный работник — специалист, занимающийся организацией работы библиотеки, учетом фондов, обслуживанием пользователей и обеспечением хранения и учета материалов.</w:t>
      </w:r>
      <w:r w:rsidRPr="00A66C0D">
        <w:rPr>
          <w:rFonts w:ascii="Times New Roman" w:hAnsi="Times New Roman" w:cs="Times New Roman"/>
          <w:sz w:val="28"/>
          <w:szCs w:val="28"/>
        </w:rPr>
        <w:br/>
        <w:t>• Учётная запись книги — электронная запись, содержащая сведения о конкретной книге, такие как автор, название, год издания, наличие в фонде, место хранения и статус.</w:t>
      </w:r>
      <w:r w:rsidRPr="00A66C0D">
        <w:rPr>
          <w:rFonts w:ascii="Times New Roman" w:hAnsi="Times New Roman" w:cs="Times New Roman"/>
          <w:sz w:val="28"/>
          <w:szCs w:val="28"/>
        </w:rPr>
        <w:br/>
        <w:t>• Электронная карточка книги — электронная запись, содержащая структурированные сведения о книге, используемая для автоматизированного учета и поиска.</w:t>
      </w:r>
    </w:p>
    <w:p w14:paraId="5CAE4AD0" w14:textId="77777777" w:rsidR="00A66C0D" w:rsidRPr="00A66C0D" w:rsidRDefault="00A66C0D" w:rsidP="00A66C0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A66C0D">
        <w:rPr>
          <w:rFonts w:ascii="Times New Roman" w:hAnsi="Times New Roman" w:cs="Times New Roman"/>
          <w:b/>
          <w:bCs/>
          <w:sz w:val="28"/>
          <w:szCs w:val="28"/>
        </w:rPr>
        <w:t>1.2. Процессы и функции учета книг</w:t>
      </w:r>
      <w:r w:rsidRPr="00A66C0D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A66C0D">
        <w:rPr>
          <w:rFonts w:ascii="Times New Roman" w:hAnsi="Times New Roman" w:cs="Times New Roman"/>
          <w:sz w:val="28"/>
          <w:szCs w:val="28"/>
        </w:rPr>
        <w:t>• Регистрация новых поступлений в фонд (ввод данных о новой книге).</w:t>
      </w:r>
      <w:r w:rsidRPr="00A66C0D">
        <w:rPr>
          <w:rFonts w:ascii="Times New Roman" w:hAnsi="Times New Roman" w:cs="Times New Roman"/>
          <w:sz w:val="28"/>
          <w:szCs w:val="28"/>
        </w:rPr>
        <w:br/>
        <w:t>• Выдача книги пользователю (заимствование, возврат).</w:t>
      </w:r>
      <w:r w:rsidRPr="00A66C0D">
        <w:rPr>
          <w:rFonts w:ascii="Times New Roman" w:hAnsi="Times New Roman" w:cs="Times New Roman"/>
          <w:sz w:val="28"/>
          <w:szCs w:val="28"/>
        </w:rPr>
        <w:br/>
        <w:t>• Обработка возвратов и списание устаревших или поврежденных книг.</w:t>
      </w:r>
      <w:r w:rsidRPr="00A66C0D">
        <w:rPr>
          <w:rFonts w:ascii="Times New Roman" w:hAnsi="Times New Roman" w:cs="Times New Roman"/>
          <w:sz w:val="28"/>
          <w:szCs w:val="28"/>
        </w:rPr>
        <w:br/>
        <w:t>• Формирование отчетности по состоянию фондов, популярности книг, задолженностям пользователей.</w:t>
      </w:r>
    </w:p>
    <w:p w14:paraId="2578F078" w14:textId="77777777" w:rsidR="00A66C0D" w:rsidRPr="00A66C0D" w:rsidRDefault="00A66C0D" w:rsidP="00A66C0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A66C0D">
        <w:rPr>
          <w:rFonts w:ascii="Times New Roman" w:hAnsi="Times New Roman" w:cs="Times New Roman"/>
          <w:b/>
          <w:bCs/>
          <w:sz w:val="28"/>
          <w:szCs w:val="28"/>
        </w:rPr>
        <w:t>1.3. Регламентирующие нормативные документы и стандарты</w:t>
      </w:r>
      <w:r w:rsidRPr="00A66C0D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A66C0D">
        <w:rPr>
          <w:rFonts w:ascii="Times New Roman" w:hAnsi="Times New Roman" w:cs="Times New Roman"/>
          <w:sz w:val="28"/>
          <w:szCs w:val="28"/>
        </w:rPr>
        <w:t>При разработке программного модуля учета книг учитывались нормативные документы и стандарты, регламентирующие библиотечную деятельность и автоматизацию учета:</w:t>
      </w:r>
      <w:r w:rsidRPr="00A66C0D">
        <w:rPr>
          <w:rFonts w:ascii="Times New Roman" w:hAnsi="Times New Roman" w:cs="Times New Roman"/>
          <w:sz w:val="28"/>
          <w:szCs w:val="28"/>
        </w:rPr>
        <w:br/>
        <w:t xml:space="preserve">• ГОСТ Р 7.0.100-2001 «Библиотечное дело. Термины и определения» </w:t>
      </w:r>
      <w:r w:rsidRPr="00A66C0D">
        <w:rPr>
          <w:rFonts w:ascii="Times New Roman" w:hAnsi="Times New Roman" w:cs="Times New Roman"/>
          <w:sz w:val="28"/>
          <w:szCs w:val="28"/>
        </w:rPr>
        <w:lastRenderedPageBreak/>
        <w:t>— определение терминов и понятий, используемых в библиотечном деле, для унификации терминологии.</w:t>
      </w:r>
      <w:r w:rsidRPr="00A66C0D">
        <w:rPr>
          <w:rFonts w:ascii="Times New Roman" w:hAnsi="Times New Roman" w:cs="Times New Roman"/>
          <w:sz w:val="28"/>
          <w:szCs w:val="28"/>
        </w:rPr>
        <w:br/>
        <w:t>• Стандарты по автоматизации библиотечных процессов — регламенты и требования к электронным системам учета.</w:t>
      </w:r>
      <w:r w:rsidRPr="00A66C0D">
        <w:rPr>
          <w:rFonts w:ascii="Times New Roman" w:hAnsi="Times New Roman" w:cs="Times New Roman"/>
          <w:sz w:val="28"/>
          <w:szCs w:val="28"/>
        </w:rPr>
        <w:br/>
        <w:t>• Нормативные документы по охране труда и информационной безопасности — обеспечение защиты данных пользователей и сохранности материалов.</w:t>
      </w:r>
    </w:p>
    <w:p w14:paraId="338D8858" w14:textId="77777777" w:rsidR="00FD65A0" w:rsidRDefault="00A66C0D" w:rsidP="00FD65A0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A66C0D">
        <w:rPr>
          <w:rFonts w:ascii="Times New Roman" w:hAnsi="Times New Roman" w:cs="Times New Roman"/>
          <w:b/>
          <w:bCs/>
          <w:sz w:val="28"/>
          <w:szCs w:val="28"/>
        </w:rPr>
        <w:t>1.4. Взаимосвязи и модели данных</w:t>
      </w:r>
      <w:r w:rsidRPr="00A66C0D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A66C0D">
        <w:rPr>
          <w:rFonts w:ascii="Times New Roman" w:hAnsi="Times New Roman" w:cs="Times New Roman"/>
          <w:sz w:val="28"/>
          <w:szCs w:val="28"/>
        </w:rPr>
        <w:t xml:space="preserve">На основе проведенного анализа была построена </w:t>
      </w:r>
      <w:r w:rsidR="00FD65A0">
        <w:rPr>
          <w:rFonts w:ascii="Times New Roman" w:hAnsi="Times New Roman" w:cs="Times New Roman"/>
          <w:sz w:val="28"/>
          <w:szCs w:val="28"/>
        </w:rPr>
        <w:t>д</w:t>
      </w:r>
      <w:r w:rsidR="00FD65A0" w:rsidRPr="00FD65A0">
        <w:rPr>
          <w:rFonts w:ascii="Times New Roman" w:hAnsi="Times New Roman" w:cs="Times New Roman"/>
          <w:sz w:val="28"/>
          <w:szCs w:val="28"/>
        </w:rPr>
        <w:t>иаграмма вариантов использования</w:t>
      </w:r>
      <w:r w:rsidR="00FD65A0">
        <w:rPr>
          <w:rFonts w:ascii="Times New Roman" w:hAnsi="Times New Roman" w:cs="Times New Roman"/>
          <w:sz w:val="28"/>
          <w:szCs w:val="28"/>
        </w:rPr>
        <w:t xml:space="preserve"> </w:t>
      </w:r>
      <w:r w:rsidR="00FD65A0" w:rsidRPr="00FD65A0">
        <w:rPr>
          <w:rFonts w:ascii="Times New Roman" w:hAnsi="Times New Roman" w:cs="Times New Roman"/>
          <w:sz w:val="28"/>
          <w:szCs w:val="28"/>
        </w:rPr>
        <w:t>(</w:t>
      </w:r>
      <w:r w:rsidR="00FD65A0">
        <w:rPr>
          <w:rFonts w:ascii="Times New Roman" w:hAnsi="Times New Roman" w:cs="Times New Roman"/>
          <w:sz w:val="28"/>
          <w:szCs w:val="28"/>
        </w:rPr>
        <w:t xml:space="preserve">Рисунок 1) и </w:t>
      </w:r>
      <w:r w:rsidRPr="00A66C0D">
        <w:rPr>
          <w:rFonts w:ascii="Times New Roman" w:hAnsi="Times New Roman" w:cs="Times New Roman"/>
          <w:sz w:val="28"/>
          <w:szCs w:val="28"/>
        </w:rPr>
        <w:t xml:space="preserve">ER-диаграмма (Рисунок </w:t>
      </w:r>
      <w:r w:rsidR="00FD65A0">
        <w:rPr>
          <w:rFonts w:ascii="Times New Roman" w:hAnsi="Times New Roman" w:cs="Times New Roman"/>
          <w:sz w:val="28"/>
          <w:szCs w:val="28"/>
        </w:rPr>
        <w:t>2</w:t>
      </w:r>
      <w:r w:rsidRPr="00A66C0D">
        <w:rPr>
          <w:rFonts w:ascii="Times New Roman" w:hAnsi="Times New Roman" w:cs="Times New Roman"/>
          <w:sz w:val="28"/>
          <w:szCs w:val="28"/>
        </w:rPr>
        <w:t>), отображающая основные сущности и их взаимосвязи:</w:t>
      </w:r>
    </w:p>
    <w:p w14:paraId="01B630EE" w14:textId="77777777" w:rsidR="00FD65A0" w:rsidRDefault="00FD65A0" w:rsidP="00FD65A0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FD65A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1A5588D" wp14:editId="2F42F995">
            <wp:extent cx="5086350" cy="4743450"/>
            <wp:effectExtent l="0" t="0" r="0" b="0"/>
            <wp:docPr id="264936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9360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15FDD" w14:textId="419481A3" w:rsidR="00FD65A0" w:rsidRPr="00FD65A0" w:rsidRDefault="00FD65A0" w:rsidP="00FD65A0">
      <w:pPr>
        <w:ind w:left="720"/>
        <w:jc w:val="center"/>
        <w:rPr>
          <w:rFonts w:ascii="Times New Roman" w:hAnsi="Times New Roman" w:cs="Times New Roman"/>
          <w:sz w:val="18"/>
          <w:szCs w:val="18"/>
        </w:rPr>
      </w:pPr>
      <w:r w:rsidRPr="00FD65A0">
        <w:rPr>
          <w:rFonts w:ascii="Times New Roman" w:hAnsi="Times New Roman" w:cs="Times New Roman"/>
          <w:sz w:val="18"/>
          <w:szCs w:val="18"/>
        </w:rPr>
        <w:t>Рисунок 1</w:t>
      </w:r>
      <w:r>
        <w:rPr>
          <w:rFonts w:ascii="Times New Roman" w:hAnsi="Times New Roman" w:cs="Times New Roman"/>
          <w:sz w:val="18"/>
          <w:szCs w:val="18"/>
        </w:rPr>
        <w:t xml:space="preserve"> – Диаграмма вариантов использования</w:t>
      </w:r>
    </w:p>
    <w:p w14:paraId="61A08BBF" w14:textId="77777777" w:rsidR="00FD65A0" w:rsidRDefault="00FD65A0" w:rsidP="00FD65A0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5E48C195" w14:textId="77777777" w:rsidR="00FD65A0" w:rsidRPr="00FD65A0" w:rsidRDefault="00FD65A0" w:rsidP="00FD65A0">
      <w:pPr>
        <w:ind w:left="720"/>
        <w:jc w:val="center"/>
        <w:rPr>
          <w:rFonts w:ascii="Times New Roman" w:hAnsi="Times New Roman" w:cs="Times New Roman"/>
          <w:sz w:val="18"/>
          <w:szCs w:val="18"/>
        </w:rPr>
      </w:pPr>
      <w:r w:rsidRPr="00FD65A0">
        <w:rPr>
          <w:rFonts w:ascii="Times New Roman" w:hAnsi="Times New Roman" w:cs="Times New Roman"/>
          <w:sz w:val="18"/>
          <w:szCs w:val="18"/>
        </w:rPr>
        <w:t>Рисунок 2 -</w:t>
      </w:r>
      <w:r w:rsidRPr="00FD65A0">
        <w:rPr>
          <w:rFonts w:ascii="Times New Roman" w:hAnsi="Times New Roman" w:cs="Times New Roman"/>
          <w:sz w:val="18"/>
          <w:szCs w:val="18"/>
          <w:lang w:val="en-US"/>
        </w:rPr>
        <w:t>ER</w:t>
      </w:r>
      <w:r w:rsidRPr="00FD65A0">
        <w:rPr>
          <w:rFonts w:ascii="Times New Roman" w:hAnsi="Times New Roman" w:cs="Times New Roman"/>
          <w:sz w:val="18"/>
          <w:szCs w:val="18"/>
        </w:rPr>
        <w:t xml:space="preserve"> диаграмма</w:t>
      </w:r>
    </w:p>
    <w:p w14:paraId="2BADFC71" w14:textId="3975263D" w:rsidR="00A66C0D" w:rsidRPr="00FD65A0" w:rsidRDefault="00A66C0D" w:rsidP="00FD65A0">
      <w:pPr>
        <w:ind w:left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66C0D">
        <w:rPr>
          <w:rFonts w:ascii="Times New Roman" w:hAnsi="Times New Roman" w:cs="Times New Roman"/>
          <w:sz w:val="28"/>
          <w:szCs w:val="28"/>
        </w:rPr>
        <w:br/>
        <w:t xml:space="preserve">• Книга — связана с </w:t>
      </w:r>
      <w:r w:rsidR="00C5062E">
        <w:rPr>
          <w:rFonts w:ascii="Times New Roman" w:hAnsi="Times New Roman" w:cs="Times New Roman"/>
          <w:sz w:val="28"/>
          <w:szCs w:val="28"/>
        </w:rPr>
        <w:t>а</w:t>
      </w:r>
      <w:r w:rsidRPr="00A66C0D">
        <w:rPr>
          <w:rFonts w:ascii="Times New Roman" w:hAnsi="Times New Roman" w:cs="Times New Roman"/>
          <w:sz w:val="28"/>
          <w:szCs w:val="28"/>
        </w:rPr>
        <w:t xml:space="preserve">втором, </w:t>
      </w:r>
      <w:r w:rsidR="00C5062E">
        <w:rPr>
          <w:rFonts w:ascii="Times New Roman" w:hAnsi="Times New Roman" w:cs="Times New Roman"/>
          <w:sz w:val="28"/>
          <w:szCs w:val="28"/>
        </w:rPr>
        <w:t>ж</w:t>
      </w:r>
      <w:r w:rsidRPr="00A66C0D">
        <w:rPr>
          <w:rFonts w:ascii="Times New Roman" w:hAnsi="Times New Roman" w:cs="Times New Roman"/>
          <w:sz w:val="28"/>
          <w:szCs w:val="28"/>
        </w:rPr>
        <w:t xml:space="preserve">анром, </w:t>
      </w:r>
      <w:r w:rsidR="00C5062E">
        <w:rPr>
          <w:rFonts w:ascii="Times New Roman" w:hAnsi="Times New Roman" w:cs="Times New Roman"/>
          <w:sz w:val="28"/>
          <w:szCs w:val="28"/>
        </w:rPr>
        <w:t>м</w:t>
      </w:r>
      <w:r w:rsidRPr="00A66C0D">
        <w:rPr>
          <w:rFonts w:ascii="Times New Roman" w:hAnsi="Times New Roman" w:cs="Times New Roman"/>
          <w:sz w:val="28"/>
          <w:szCs w:val="28"/>
        </w:rPr>
        <w:t>естом хранения, статусом (выдана/находится в наличии).</w:t>
      </w:r>
      <w:r w:rsidRPr="00A66C0D">
        <w:rPr>
          <w:rFonts w:ascii="Times New Roman" w:hAnsi="Times New Roman" w:cs="Times New Roman"/>
          <w:sz w:val="28"/>
          <w:szCs w:val="28"/>
        </w:rPr>
        <w:br/>
        <w:t xml:space="preserve">• Пользователь — связана с </w:t>
      </w:r>
      <w:r w:rsidR="00C5062E">
        <w:rPr>
          <w:rFonts w:ascii="Times New Roman" w:hAnsi="Times New Roman" w:cs="Times New Roman"/>
          <w:sz w:val="28"/>
          <w:szCs w:val="28"/>
        </w:rPr>
        <w:t>у</w:t>
      </w:r>
      <w:r w:rsidRPr="00A66C0D">
        <w:rPr>
          <w:rFonts w:ascii="Times New Roman" w:hAnsi="Times New Roman" w:cs="Times New Roman"/>
          <w:sz w:val="28"/>
          <w:szCs w:val="28"/>
        </w:rPr>
        <w:t xml:space="preserve">чётной записью и операциями </w:t>
      </w:r>
      <w:r w:rsidRPr="00A66C0D">
        <w:rPr>
          <w:rFonts w:ascii="Times New Roman" w:hAnsi="Times New Roman" w:cs="Times New Roman"/>
          <w:sz w:val="28"/>
          <w:szCs w:val="28"/>
        </w:rPr>
        <w:lastRenderedPageBreak/>
        <w:t>заимствования.</w:t>
      </w:r>
      <w:r w:rsidRPr="00A66C0D">
        <w:rPr>
          <w:rFonts w:ascii="Times New Roman" w:hAnsi="Times New Roman" w:cs="Times New Roman"/>
          <w:sz w:val="28"/>
          <w:szCs w:val="28"/>
        </w:rPr>
        <w:br/>
        <w:t>• Операции — заимствование, возврат, списание.</w:t>
      </w:r>
    </w:p>
    <w:p w14:paraId="4CBA5484" w14:textId="77777777" w:rsidR="00A66C0D" w:rsidRDefault="00A66C0D" w:rsidP="00A66C0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A66C0D">
        <w:rPr>
          <w:rFonts w:ascii="Times New Roman" w:hAnsi="Times New Roman" w:cs="Times New Roman"/>
          <w:b/>
          <w:bCs/>
          <w:sz w:val="28"/>
          <w:szCs w:val="28"/>
        </w:rPr>
        <w:t>1.5. Анализ существующих решений</w:t>
      </w:r>
      <w:r w:rsidRPr="00A66C0D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A66C0D">
        <w:rPr>
          <w:rFonts w:ascii="Times New Roman" w:hAnsi="Times New Roman" w:cs="Times New Roman"/>
          <w:sz w:val="28"/>
          <w:szCs w:val="28"/>
        </w:rPr>
        <w:t>Для оценки современных технологий и решений в области учета книг в библиотеках был изучен пример автоматизированной системы «MyBook». Анализ выявил следующие плюсы и минусы таких систем:</w:t>
      </w:r>
      <w:r w:rsidRPr="00A66C0D">
        <w:rPr>
          <w:rFonts w:ascii="Times New Roman" w:hAnsi="Times New Roman" w:cs="Times New Roman"/>
          <w:sz w:val="28"/>
          <w:szCs w:val="28"/>
        </w:rPr>
        <w:br/>
        <w:t>• Плюсы:</w:t>
      </w:r>
      <w:r w:rsidRPr="00A66C0D">
        <w:rPr>
          <w:rFonts w:ascii="Times New Roman" w:hAnsi="Times New Roman" w:cs="Times New Roman"/>
          <w:sz w:val="28"/>
          <w:szCs w:val="28"/>
        </w:rPr>
        <w:br/>
        <w:t>o Удобный пользовательский интерфейс, обеспечивающий быструю работу с системой.</w:t>
      </w:r>
      <w:r w:rsidRPr="00A66C0D">
        <w:rPr>
          <w:rFonts w:ascii="Times New Roman" w:hAnsi="Times New Roman" w:cs="Times New Roman"/>
          <w:sz w:val="28"/>
          <w:szCs w:val="28"/>
        </w:rPr>
        <w:br/>
        <w:t>o Множество функций: каталогизация, учет заимствований, автоматическая генерация отчетов.</w:t>
      </w:r>
      <w:r w:rsidRPr="00A66C0D">
        <w:rPr>
          <w:rFonts w:ascii="Times New Roman" w:hAnsi="Times New Roman" w:cs="Times New Roman"/>
          <w:sz w:val="28"/>
          <w:szCs w:val="28"/>
        </w:rPr>
        <w:br/>
        <w:t>• Минусы:</w:t>
      </w:r>
      <w:r w:rsidRPr="00A66C0D">
        <w:rPr>
          <w:rFonts w:ascii="Times New Roman" w:hAnsi="Times New Roman" w:cs="Times New Roman"/>
          <w:sz w:val="28"/>
          <w:szCs w:val="28"/>
        </w:rPr>
        <w:br/>
        <w:t>o Высокая стоимость внедрения и обслуживания.</w:t>
      </w:r>
      <w:r w:rsidRPr="00A66C0D">
        <w:rPr>
          <w:rFonts w:ascii="Times New Roman" w:hAnsi="Times New Roman" w:cs="Times New Roman"/>
          <w:sz w:val="28"/>
          <w:szCs w:val="28"/>
        </w:rPr>
        <w:br/>
        <w:t>o Требования к аппаратному обеспечению.</w:t>
      </w:r>
      <w:r w:rsidRPr="00A66C0D">
        <w:rPr>
          <w:rFonts w:ascii="Times New Roman" w:hAnsi="Times New Roman" w:cs="Times New Roman"/>
          <w:sz w:val="28"/>
          <w:szCs w:val="28"/>
        </w:rPr>
        <w:br/>
        <w:t>o Возможная зависимость от интернет-соединения при использовании облачных решений.</w:t>
      </w:r>
    </w:p>
    <w:p w14:paraId="3E9AF87A" w14:textId="77777777" w:rsidR="00C5062E" w:rsidRDefault="00C5062E" w:rsidP="00A66C0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6BAE83E0" w14:textId="77777777" w:rsidR="00C5062E" w:rsidRPr="00C5062E" w:rsidRDefault="00C5062E" w:rsidP="00C5062E">
      <w:pPr>
        <w:ind w:left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1.2. Техническое задание</w:t>
      </w:r>
    </w:p>
    <w:p w14:paraId="210627C1" w14:textId="03FE47E6" w:rsidR="00C5062E" w:rsidRPr="00C5062E" w:rsidRDefault="00C5062E" w:rsidP="00C5062E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sz w:val="28"/>
          <w:szCs w:val="28"/>
        </w:rPr>
        <w:t xml:space="preserve">Техническое задание разработано в </w:t>
      </w:r>
      <w:r w:rsidR="00EA7510">
        <w:rPr>
          <w:rFonts w:ascii="Times New Roman" w:hAnsi="Times New Roman" w:cs="Times New Roman"/>
          <w:sz w:val="28"/>
          <w:szCs w:val="28"/>
        </w:rPr>
        <w:t>январе</w:t>
      </w:r>
      <w:r w:rsidRPr="00C5062E">
        <w:rPr>
          <w:rFonts w:ascii="Times New Roman" w:hAnsi="Times New Roman" w:cs="Times New Roman"/>
          <w:sz w:val="28"/>
          <w:szCs w:val="28"/>
        </w:rPr>
        <w:t xml:space="preserve"> 202</w:t>
      </w:r>
      <w:r w:rsidR="00EA7510">
        <w:rPr>
          <w:rFonts w:ascii="Times New Roman" w:hAnsi="Times New Roman" w:cs="Times New Roman"/>
          <w:sz w:val="28"/>
          <w:szCs w:val="28"/>
        </w:rPr>
        <w:t>6</w:t>
      </w:r>
      <w:r w:rsidRPr="00C5062E">
        <w:rPr>
          <w:rFonts w:ascii="Times New Roman" w:hAnsi="Times New Roman" w:cs="Times New Roman"/>
          <w:sz w:val="28"/>
          <w:szCs w:val="28"/>
        </w:rPr>
        <w:t xml:space="preserve"> года с учетом требований ГОСТ 19.201-78 и актуальных нормативных документов в области автоматизации библиотечных процессов.</w:t>
      </w:r>
    </w:p>
    <w:p w14:paraId="042FE8DD" w14:textId="77777777" w:rsidR="00C5062E" w:rsidRPr="00C5062E" w:rsidRDefault="00C5062E" w:rsidP="00C5062E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Наименование программы:</w:t>
      </w:r>
      <w:r w:rsidRPr="00C5062E">
        <w:rPr>
          <w:rFonts w:ascii="Times New Roman" w:hAnsi="Times New Roman" w:cs="Times New Roman"/>
          <w:sz w:val="28"/>
          <w:szCs w:val="28"/>
        </w:rPr>
        <w:br/>
        <w:t>«</w:t>
      </w:r>
      <w:r w:rsidRPr="00A36AC5">
        <w:rPr>
          <w:rFonts w:ascii="Times New Roman" w:hAnsi="Times New Roman" w:cs="Times New Roman"/>
          <w:sz w:val="28"/>
          <w:szCs w:val="28"/>
          <w:highlight w:val="yellow"/>
        </w:rPr>
        <w:t>LibraryBookManager</w:t>
      </w:r>
      <w:r w:rsidRPr="00C5062E">
        <w:rPr>
          <w:rFonts w:ascii="Times New Roman" w:hAnsi="Times New Roman" w:cs="Times New Roman"/>
          <w:sz w:val="28"/>
          <w:szCs w:val="28"/>
        </w:rPr>
        <w:t>» — программный модуль для автоматизации учёта книг и операций в библиотеке.</w:t>
      </w:r>
    </w:p>
    <w:p w14:paraId="3D052048" w14:textId="2566DE8C" w:rsidR="00C5062E" w:rsidRPr="00C5062E" w:rsidRDefault="00C5062E" w:rsidP="00C5062E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Область применения:</w:t>
      </w:r>
      <w:r w:rsidRPr="00C5062E">
        <w:rPr>
          <w:rFonts w:ascii="Times New Roman" w:hAnsi="Times New Roman" w:cs="Times New Roman"/>
          <w:sz w:val="28"/>
          <w:szCs w:val="28"/>
        </w:rPr>
        <w:br/>
        <w:t>Программный продукт предназначен для автоматизации процессов учёта книг, читателей, операций выдачи, возврата литературы в библиотечных организациях.</w:t>
      </w:r>
    </w:p>
    <w:p w14:paraId="08B43444" w14:textId="77777777" w:rsidR="00C5062E" w:rsidRPr="00C5062E" w:rsidRDefault="00C5062E" w:rsidP="00C5062E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Исходные данные:</w:t>
      </w:r>
      <w:r w:rsidRPr="00C5062E">
        <w:rPr>
          <w:rFonts w:ascii="Times New Roman" w:hAnsi="Times New Roman" w:cs="Times New Roman"/>
          <w:sz w:val="28"/>
          <w:szCs w:val="28"/>
        </w:rPr>
        <w:br/>
        <w:t>На базе анализа предметной области, выполненного в рамках курсового проекта, разработка ведется с учетом требований заказчика — Слободского колледжа педагогики и социальных отношений.</w:t>
      </w:r>
    </w:p>
    <w:p w14:paraId="0445BA79" w14:textId="77777777" w:rsidR="00C5062E" w:rsidRPr="00C5062E" w:rsidRDefault="00000000" w:rsidP="00C5062E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03F9DC66">
          <v:rect id="_x0000_i1026" style="width:0;height:1.5pt" o:hralign="center" o:hrstd="t" o:hr="t" fillcolor="#a0a0a0" stroked="f"/>
        </w:pict>
      </w:r>
    </w:p>
    <w:p w14:paraId="020F560E" w14:textId="77777777" w:rsidR="00C5062E" w:rsidRPr="00C5062E" w:rsidRDefault="00C5062E" w:rsidP="00C5062E">
      <w:pPr>
        <w:ind w:left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2. Основные функции программного модуля</w:t>
      </w:r>
    </w:p>
    <w:p w14:paraId="2164FD00" w14:textId="77777777" w:rsidR="00C5062E" w:rsidRPr="00C5062E" w:rsidRDefault="00C5062E" w:rsidP="00C5062E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sz w:val="28"/>
          <w:szCs w:val="28"/>
        </w:rPr>
        <w:t>Программное обеспечение должно обеспечивать выполнение следующих функций:</w:t>
      </w:r>
    </w:p>
    <w:p w14:paraId="3A4ABF65" w14:textId="77777777" w:rsidR="00C5062E" w:rsidRPr="00C5062E" w:rsidRDefault="00C5062E" w:rsidP="00C5062E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lastRenderedPageBreak/>
        <w:t>Управление данными о книгах:</w:t>
      </w:r>
      <w:r w:rsidRPr="00C5062E">
        <w:rPr>
          <w:rFonts w:ascii="Times New Roman" w:hAnsi="Times New Roman" w:cs="Times New Roman"/>
          <w:sz w:val="28"/>
          <w:szCs w:val="28"/>
        </w:rPr>
        <w:br/>
        <w:t>• добавление новых книг в фонд;</w:t>
      </w:r>
      <w:r w:rsidRPr="00C5062E">
        <w:rPr>
          <w:rFonts w:ascii="Times New Roman" w:hAnsi="Times New Roman" w:cs="Times New Roman"/>
          <w:sz w:val="28"/>
          <w:szCs w:val="28"/>
        </w:rPr>
        <w:br/>
        <w:t>• редактирование сведений о книгах;</w:t>
      </w:r>
      <w:r w:rsidRPr="00C5062E">
        <w:rPr>
          <w:rFonts w:ascii="Times New Roman" w:hAnsi="Times New Roman" w:cs="Times New Roman"/>
          <w:sz w:val="28"/>
          <w:szCs w:val="28"/>
        </w:rPr>
        <w:br/>
        <w:t>• удаление устаревших или поврежденных экземпляров;</w:t>
      </w:r>
      <w:r w:rsidRPr="00C5062E">
        <w:rPr>
          <w:rFonts w:ascii="Times New Roman" w:hAnsi="Times New Roman" w:cs="Times New Roman"/>
          <w:sz w:val="28"/>
          <w:szCs w:val="28"/>
        </w:rPr>
        <w:br/>
        <w:t>• отображение информации о книгах, их статусе и местонахождении.</w:t>
      </w:r>
    </w:p>
    <w:p w14:paraId="609D60BA" w14:textId="77777777" w:rsidR="00C5062E" w:rsidRPr="00C5062E" w:rsidRDefault="00C5062E" w:rsidP="00C5062E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Управление данными о пользователях:</w:t>
      </w:r>
      <w:r w:rsidRPr="00C5062E">
        <w:rPr>
          <w:rFonts w:ascii="Times New Roman" w:hAnsi="Times New Roman" w:cs="Times New Roman"/>
          <w:sz w:val="28"/>
          <w:szCs w:val="28"/>
        </w:rPr>
        <w:br/>
        <w:t>• регистрация новых читателей;</w:t>
      </w:r>
      <w:r w:rsidRPr="00C5062E">
        <w:rPr>
          <w:rFonts w:ascii="Times New Roman" w:hAnsi="Times New Roman" w:cs="Times New Roman"/>
          <w:sz w:val="28"/>
          <w:szCs w:val="28"/>
        </w:rPr>
        <w:br/>
        <w:t>• редактирование информации о читателях;</w:t>
      </w:r>
      <w:r w:rsidRPr="00C5062E">
        <w:rPr>
          <w:rFonts w:ascii="Times New Roman" w:hAnsi="Times New Roman" w:cs="Times New Roman"/>
          <w:sz w:val="28"/>
          <w:szCs w:val="28"/>
        </w:rPr>
        <w:br/>
        <w:t>• удаление или блокировка учетных записей при необходимости.</w:t>
      </w:r>
    </w:p>
    <w:p w14:paraId="1094B403" w14:textId="77777777" w:rsidR="00C5062E" w:rsidRPr="00C5062E" w:rsidRDefault="00C5062E" w:rsidP="00C5062E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Операции с книгами:</w:t>
      </w:r>
      <w:r w:rsidRPr="00C5062E">
        <w:rPr>
          <w:rFonts w:ascii="Times New Roman" w:hAnsi="Times New Roman" w:cs="Times New Roman"/>
          <w:sz w:val="28"/>
          <w:szCs w:val="28"/>
        </w:rPr>
        <w:br/>
        <w:t>• оформление выдачи книги читателю;</w:t>
      </w:r>
      <w:r w:rsidRPr="00C5062E">
        <w:rPr>
          <w:rFonts w:ascii="Times New Roman" w:hAnsi="Times New Roman" w:cs="Times New Roman"/>
          <w:sz w:val="28"/>
          <w:szCs w:val="28"/>
        </w:rPr>
        <w:br/>
        <w:t>• возврат книги;</w:t>
      </w:r>
      <w:r w:rsidRPr="00C5062E">
        <w:rPr>
          <w:rFonts w:ascii="Times New Roman" w:hAnsi="Times New Roman" w:cs="Times New Roman"/>
          <w:sz w:val="28"/>
          <w:szCs w:val="28"/>
        </w:rPr>
        <w:br/>
        <w:t>• резервирование литературы;</w:t>
      </w:r>
      <w:r w:rsidRPr="00C5062E">
        <w:rPr>
          <w:rFonts w:ascii="Times New Roman" w:hAnsi="Times New Roman" w:cs="Times New Roman"/>
          <w:sz w:val="28"/>
          <w:szCs w:val="28"/>
        </w:rPr>
        <w:br/>
        <w:t>• списание устаревших или поврежденных книг.</w:t>
      </w:r>
    </w:p>
    <w:p w14:paraId="33CA94E8" w14:textId="77777777" w:rsidR="00C5062E" w:rsidRPr="00C5062E" w:rsidRDefault="00C5062E" w:rsidP="00C5062E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Формирование отчетности:</w:t>
      </w:r>
      <w:r w:rsidRPr="00C5062E">
        <w:rPr>
          <w:rFonts w:ascii="Times New Roman" w:hAnsi="Times New Roman" w:cs="Times New Roman"/>
          <w:sz w:val="28"/>
          <w:szCs w:val="28"/>
        </w:rPr>
        <w:br/>
        <w:t>• отчеты о текущем состоянии фонда;</w:t>
      </w:r>
      <w:r w:rsidRPr="00C5062E">
        <w:rPr>
          <w:rFonts w:ascii="Times New Roman" w:hAnsi="Times New Roman" w:cs="Times New Roman"/>
          <w:sz w:val="28"/>
          <w:szCs w:val="28"/>
        </w:rPr>
        <w:br/>
        <w:t>• список задолженностей читателей;</w:t>
      </w:r>
      <w:r w:rsidRPr="00C5062E">
        <w:rPr>
          <w:rFonts w:ascii="Times New Roman" w:hAnsi="Times New Roman" w:cs="Times New Roman"/>
          <w:sz w:val="28"/>
          <w:szCs w:val="28"/>
        </w:rPr>
        <w:br/>
        <w:t>• статистика популярности книг;</w:t>
      </w:r>
      <w:r w:rsidRPr="00C5062E">
        <w:rPr>
          <w:rFonts w:ascii="Times New Roman" w:hAnsi="Times New Roman" w:cs="Times New Roman"/>
          <w:sz w:val="28"/>
          <w:szCs w:val="28"/>
        </w:rPr>
        <w:br/>
        <w:t>• история операций.</w:t>
      </w:r>
    </w:p>
    <w:p w14:paraId="7DBF5C7F" w14:textId="77777777" w:rsidR="00C5062E" w:rsidRPr="00C5062E" w:rsidRDefault="00C5062E" w:rsidP="00C5062E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Дополнительные функции:</w:t>
      </w:r>
      <w:r w:rsidRPr="00C5062E">
        <w:rPr>
          <w:rFonts w:ascii="Times New Roman" w:hAnsi="Times New Roman" w:cs="Times New Roman"/>
          <w:sz w:val="28"/>
          <w:szCs w:val="28"/>
        </w:rPr>
        <w:br/>
        <w:t>• поиск книг по различным параметрам (автор, название, жанр, местонахождение);</w:t>
      </w:r>
      <w:r w:rsidRPr="00C5062E">
        <w:rPr>
          <w:rFonts w:ascii="Times New Roman" w:hAnsi="Times New Roman" w:cs="Times New Roman"/>
          <w:sz w:val="28"/>
          <w:szCs w:val="28"/>
        </w:rPr>
        <w:br/>
        <w:t>• автоматическое обновление статусов книг после операций.</w:t>
      </w:r>
    </w:p>
    <w:p w14:paraId="314C7AA2" w14:textId="77777777" w:rsidR="00C5062E" w:rsidRPr="00C5062E" w:rsidRDefault="00000000" w:rsidP="00C5062E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2388F964">
          <v:rect id="_x0000_i1027" style="width:0;height:1.5pt" o:hralign="center" o:hrstd="t" o:hr="t" fillcolor="#a0a0a0" stroked="f"/>
        </w:pict>
      </w:r>
    </w:p>
    <w:p w14:paraId="5E09747D" w14:textId="77777777" w:rsidR="00C5062E" w:rsidRPr="00C5062E" w:rsidRDefault="00C5062E" w:rsidP="00C5062E">
      <w:pPr>
        <w:ind w:left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3. Технические требования</w:t>
      </w:r>
    </w:p>
    <w:p w14:paraId="2BC6BEDF" w14:textId="77777777" w:rsidR="00C5062E" w:rsidRPr="00C5062E" w:rsidRDefault="00C5062E" w:rsidP="00C5062E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3.1. Аппаратное обеспечение:</w:t>
      </w:r>
      <w:r w:rsidRPr="00C5062E">
        <w:rPr>
          <w:rFonts w:ascii="Times New Roman" w:hAnsi="Times New Roman" w:cs="Times New Roman"/>
          <w:sz w:val="28"/>
          <w:szCs w:val="28"/>
        </w:rPr>
        <w:br/>
        <w:t xml:space="preserve">Клиентская часть и сервер базы данных должны работать на ПК с минимальными системными требованиями: </w:t>
      </w:r>
    </w:p>
    <w:p w14:paraId="0295343A" w14:textId="3CDAC876" w:rsidR="00C5062E" w:rsidRPr="00C5062E" w:rsidRDefault="00C5062E" w:rsidP="00C5062E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sz w:val="28"/>
          <w:szCs w:val="28"/>
        </w:rPr>
        <w:t>процессор Intel Core i3;</w:t>
      </w:r>
    </w:p>
    <w:p w14:paraId="310145ED" w14:textId="77777777" w:rsidR="00C5062E" w:rsidRPr="00C5062E" w:rsidRDefault="00C5062E" w:rsidP="00C5062E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sz w:val="28"/>
          <w:szCs w:val="28"/>
        </w:rPr>
        <w:t>объем оперативной памяти не менее 4 ГБ;</w:t>
      </w:r>
    </w:p>
    <w:p w14:paraId="18E45910" w14:textId="6AB27645" w:rsidR="00C5062E" w:rsidRPr="00C5062E" w:rsidRDefault="00C5062E" w:rsidP="00C5062E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sz w:val="28"/>
          <w:szCs w:val="28"/>
        </w:rPr>
        <w:t xml:space="preserve">жесткий диск с свободным пространством не менее </w:t>
      </w:r>
      <w:r w:rsidR="00BB52F7">
        <w:rPr>
          <w:rFonts w:ascii="Times New Roman" w:hAnsi="Times New Roman" w:cs="Times New Roman"/>
          <w:sz w:val="28"/>
          <w:szCs w:val="28"/>
        </w:rPr>
        <w:t>5</w:t>
      </w:r>
      <w:r w:rsidRPr="00C5062E">
        <w:rPr>
          <w:rFonts w:ascii="Times New Roman" w:hAnsi="Times New Roman" w:cs="Times New Roman"/>
          <w:sz w:val="28"/>
          <w:szCs w:val="28"/>
        </w:rPr>
        <w:t xml:space="preserve"> ГБ;</w:t>
      </w:r>
    </w:p>
    <w:p w14:paraId="0B397BA1" w14:textId="77777777" w:rsidR="00C5062E" w:rsidRPr="00C5062E" w:rsidRDefault="00C5062E" w:rsidP="00C5062E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sz w:val="28"/>
          <w:szCs w:val="28"/>
        </w:rPr>
        <w:t>операционная система Windows 10/11.</w:t>
      </w:r>
    </w:p>
    <w:p w14:paraId="37488789" w14:textId="77777777" w:rsidR="00C5062E" w:rsidRPr="00C5062E" w:rsidRDefault="00C5062E" w:rsidP="00C5062E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3.2. Программное обеспечение:</w:t>
      </w:r>
      <w:r w:rsidRPr="00C5062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4846783" w14:textId="77777777" w:rsidR="00C5062E" w:rsidRPr="00C5062E" w:rsidRDefault="00C5062E" w:rsidP="00C5062E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Язык программирования:</w:t>
      </w:r>
      <w:r w:rsidRPr="00C5062E">
        <w:rPr>
          <w:rFonts w:ascii="Times New Roman" w:hAnsi="Times New Roman" w:cs="Times New Roman"/>
          <w:sz w:val="28"/>
          <w:szCs w:val="28"/>
        </w:rPr>
        <w:t> C#</w:t>
      </w:r>
    </w:p>
    <w:p w14:paraId="1683F724" w14:textId="77777777" w:rsidR="00C5062E" w:rsidRPr="00C5062E" w:rsidRDefault="00C5062E" w:rsidP="00C5062E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Среда</w:t>
      </w:r>
      <w:r w:rsidRPr="00C5062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C5062E">
        <w:rPr>
          <w:rFonts w:ascii="Times New Roman" w:hAnsi="Times New Roman" w:cs="Times New Roman"/>
          <w:b/>
          <w:bCs/>
          <w:sz w:val="28"/>
          <w:szCs w:val="28"/>
        </w:rPr>
        <w:t>разработки</w:t>
      </w:r>
      <w:r w:rsidRPr="00C5062E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C5062E">
        <w:rPr>
          <w:rFonts w:ascii="Times New Roman" w:hAnsi="Times New Roman" w:cs="Times New Roman"/>
          <w:sz w:val="28"/>
          <w:szCs w:val="28"/>
          <w:lang w:val="en-US"/>
        </w:rPr>
        <w:t> Microsoft Visual Studio 2022</w:t>
      </w:r>
    </w:p>
    <w:p w14:paraId="5FACDEF1" w14:textId="77777777" w:rsidR="00C5062E" w:rsidRPr="00C5062E" w:rsidRDefault="00C5062E" w:rsidP="00C5062E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lastRenderedPageBreak/>
        <w:t>База данных:</w:t>
      </w:r>
      <w:r w:rsidRPr="00C5062E">
        <w:rPr>
          <w:rFonts w:ascii="Times New Roman" w:hAnsi="Times New Roman" w:cs="Times New Roman"/>
          <w:sz w:val="28"/>
          <w:szCs w:val="28"/>
        </w:rPr>
        <w:t> Microsoft SQL Server 2022 Express (с возможностью перехода на PostgreSQL)</w:t>
      </w:r>
    </w:p>
    <w:p w14:paraId="05F1AC9B" w14:textId="3FF8E881" w:rsidR="00C5062E" w:rsidRPr="00C5062E" w:rsidRDefault="00C5062E" w:rsidP="00C5062E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Фреймворк:</w:t>
      </w:r>
      <w:r w:rsidRPr="00C5062E">
        <w:rPr>
          <w:rFonts w:ascii="Times New Roman" w:hAnsi="Times New Roman" w:cs="Times New Roman"/>
          <w:sz w:val="28"/>
          <w:szCs w:val="28"/>
        </w:rPr>
        <w:t> .NET Framework 4.8 или</w:t>
      </w:r>
    </w:p>
    <w:p w14:paraId="23775CC0" w14:textId="77777777" w:rsidR="00C5062E" w:rsidRPr="00C5062E" w:rsidRDefault="00C5062E" w:rsidP="00C5062E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Графический</w:t>
      </w:r>
      <w:r w:rsidRPr="00C5062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C5062E">
        <w:rPr>
          <w:rFonts w:ascii="Times New Roman" w:hAnsi="Times New Roman" w:cs="Times New Roman"/>
          <w:b/>
          <w:bCs/>
          <w:sz w:val="28"/>
          <w:szCs w:val="28"/>
        </w:rPr>
        <w:t>интерфейс</w:t>
      </w:r>
      <w:r w:rsidRPr="00C5062E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C5062E">
        <w:rPr>
          <w:rFonts w:ascii="Times New Roman" w:hAnsi="Times New Roman" w:cs="Times New Roman"/>
          <w:sz w:val="28"/>
          <w:szCs w:val="28"/>
          <w:lang w:val="en-US"/>
        </w:rPr>
        <w:t> Windows Presentation Foundation (WPF)</w:t>
      </w:r>
    </w:p>
    <w:p w14:paraId="352DEC32" w14:textId="77777777" w:rsidR="00C5062E" w:rsidRPr="00C5062E" w:rsidRDefault="00C5062E" w:rsidP="00C5062E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3.3. Безопасность и защита данных:</w:t>
      </w:r>
      <w:r w:rsidRPr="00C5062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DCB07B7" w14:textId="77777777" w:rsidR="00C5062E" w:rsidRPr="00C5062E" w:rsidRDefault="00C5062E" w:rsidP="00C5062E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sz w:val="28"/>
          <w:szCs w:val="28"/>
        </w:rPr>
        <w:t>Использование ролей и прав доступа для пользователей;</w:t>
      </w:r>
    </w:p>
    <w:p w14:paraId="30F3D13F" w14:textId="77777777" w:rsidR="00C5062E" w:rsidRPr="00C5062E" w:rsidRDefault="00C5062E" w:rsidP="00C5062E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sz w:val="28"/>
          <w:szCs w:val="28"/>
        </w:rPr>
        <w:t>Шифрование паролей и чувствительных данных;</w:t>
      </w:r>
    </w:p>
    <w:p w14:paraId="14AF2898" w14:textId="77777777" w:rsidR="00C5062E" w:rsidRPr="00C5062E" w:rsidRDefault="00C5062E" w:rsidP="00C5062E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sz w:val="28"/>
          <w:szCs w:val="28"/>
        </w:rPr>
        <w:t>Защита от несанкционированного доступа к базе данных.</w:t>
      </w:r>
    </w:p>
    <w:p w14:paraId="1EB5065E" w14:textId="77777777" w:rsidR="00C5062E" w:rsidRPr="00C5062E" w:rsidRDefault="00C5062E" w:rsidP="00C5062E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3.4. Условия эксплуатации:</w:t>
      </w:r>
      <w:r w:rsidRPr="00C5062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1C21200" w14:textId="77777777" w:rsidR="00C5062E" w:rsidRPr="00C5062E" w:rsidRDefault="00C5062E" w:rsidP="00C5062E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sz w:val="28"/>
          <w:szCs w:val="28"/>
        </w:rPr>
        <w:t>Работа в условиях климатических стандартов помещения, соответствующих требованиям к компьютерной технике;</w:t>
      </w:r>
    </w:p>
    <w:p w14:paraId="2D395947" w14:textId="77777777" w:rsidR="00C5062E" w:rsidRPr="00C5062E" w:rsidRDefault="00C5062E" w:rsidP="00C5062E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sz w:val="28"/>
          <w:szCs w:val="28"/>
        </w:rPr>
        <w:t>Обеспечение электропитания бесперебойным источником (ИБП);</w:t>
      </w:r>
    </w:p>
    <w:p w14:paraId="0C22B304" w14:textId="77777777" w:rsidR="00C5062E" w:rsidRPr="00C5062E" w:rsidRDefault="00C5062E" w:rsidP="00C5062E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sz w:val="28"/>
          <w:szCs w:val="28"/>
        </w:rPr>
        <w:t>Регулярное резервное копирование базы данных.</w:t>
      </w:r>
    </w:p>
    <w:p w14:paraId="2A3A591A" w14:textId="77777777" w:rsidR="00C5062E" w:rsidRPr="00C5062E" w:rsidRDefault="00000000" w:rsidP="00C5062E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58D43DFB">
          <v:rect id="_x0000_i1028" style="width:0;height:1.5pt" o:hralign="center" o:hrstd="t" o:hr="t" fillcolor="#a0a0a0" stroked="f"/>
        </w:pict>
      </w:r>
    </w:p>
    <w:p w14:paraId="1B78FA36" w14:textId="77777777" w:rsidR="00C5062E" w:rsidRPr="00C5062E" w:rsidRDefault="00C5062E" w:rsidP="00C5062E">
      <w:pPr>
        <w:ind w:left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4. Требования к программной документации</w:t>
      </w:r>
    </w:p>
    <w:p w14:paraId="0B23B333" w14:textId="77777777" w:rsidR="00C5062E" w:rsidRPr="00C5062E" w:rsidRDefault="00C5062E" w:rsidP="00C5062E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  <w:r w:rsidRPr="00C5062E">
        <w:rPr>
          <w:rFonts w:ascii="Times New Roman" w:hAnsi="Times New Roman" w:cs="Times New Roman"/>
          <w:sz w:val="28"/>
          <w:szCs w:val="28"/>
        </w:rPr>
        <w:t> — данный документ, содержащий описание требований и функций.</w:t>
      </w:r>
    </w:p>
    <w:p w14:paraId="739E6D3D" w14:textId="77777777" w:rsidR="00C5062E" w:rsidRPr="00C5062E" w:rsidRDefault="00C5062E" w:rsidP="00C5062E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Руководство пользователя</w:t>
      </w:r>
      <w:r w:rsidRPr="00C5062E">
        <w:rPr>
          <w:rFonts w:ascii="Times New Roman" w:hAnsi="Times New Roman" w:cs="Times New Roman"/>
          <w:sz w:val="28"/>
          <w:szCs w:val="28"/>
        </w:rPr>
        <w:t> — инструкция по эксплуатации системы, включающая описание интерфейсов, сценариев работы и правила работы с программой.</w:t>
      </w:r>
    </w:p>
    <w:p w14:paraId="1FD1A277" w14:textId="77777777" w:rsidR="00C5062E" w:rsidRPr="00C5062E" w:rsidRDefault="00C5062E" w:rsidP="00C5062E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Техническая документация</w:t>
      </w:r>
      <w:r w:rsidRPr="00C5062E">
        <w:rPr>
          <w:rFonts w:ascii="Times New Roman" w:hAnsi="Times New Roman" w:cs="Times New Roman"/>
          <w:sz w:val="28"/>
          <w:szCs w:val="28"/>
        </w:rPr>
        <w:t> — описание архитектуры системы, схемы базы данных, описание алгоритмов.</w:t>
      </w:r>
    </w:p>
    <w:p w14:paraId="485278E3" w14:textId="77777777" w:rsidR="00C5062E" w:rsidRPr="00C5062E" w:rsidRDefault="00000000" w:rsidP="00C5062E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615A990D">
          <v:rect id="_x0000_i1029" style="width:0;height:1.5pt" o:hralign="center" o:hrstd="t" o:hr="t" fillcolor="#a0a0a0" stroked="f"/>
        </w:pict>
      </w:r>
    </w:p>
    <w:p w14:paraId="1EF46526" w14:textId="77777777" w:rsidR="00C5062E" w:rsidRPr="00C5062E" w:rsidRDefault="00C5062E" w:rsidP="00C5062E">
      <w:pPr>
        <w:ind w:left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5. Этапы разработки</w:t>
      </w:r>
    </w:p>
    <w:p w14:paraId="20D91DA0" w14:textId="25823325" w:rsidR="00C5062E" w:rsidRPr="00C5062E" w:rsidRDefault="00C5062E" w:rsidP="00C5062E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Анализ требований и подготовка технического задания</w:t>
      </w:r>
      <w:r w:rsidRPr="00C5062E">
        <w:rPr>
          <w:rFonts w:ascii="Times New Roman" w:hAnsi="Times New Roman" w:cs="Times New Roman"/>
          <w:sz w:val="28"/>
          <w:szCs w:val="28"/>
        </w:rPr>
        <w:t xml:space="preserve"> — </w:t>
      </w:r>
      <w:r w:rsidR="00EA7510">
        <w:rPr>
          <w:rFonts w:ascii="Times New Roman" w:hAnsi="Times New Roman" w:cs="Times New Roman"/>
          <w:sz w:val="28"/>
          <w:szCs w:val="28"/>
        </w:rPr>
        <w:t>январь</w:t>
      </w:r>
      <w:r w:rsidRPr="00C5062E">
        <w:rPr>
          <w:rFonts w:ascii="Times New Roman" w:hAnsi="Times New Roman" w:cs="Times New Roman"/>
          <w:sz w:val="28"/>
          <w:szCs w:val="28"/>
        </w:rPr>
        <w:t xml:space="preserve">  202</w:t>
      </w:r>
      <w:r w:rsidR="00EA7510">
        <w:rPr>
          <w:rFonts w:ascii="Times New Roman" w:hAnsi="Times New Roman" w:cs="Times New Roman"/>
          <w:sz w:val="28"/>
          <w:szCs w:val="28"/>
        </w:rPr>
        <w:t>6</w:t>
      </w:r>
      <w:r w:rsidRPr="00C5062E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44524D27" w14:textId="05B2B6EE" w:rsidR="00C5062E" w:rsidRPr="00C5062E" w:rsidRDefault="00C5062E" w:rsidP="00C5062E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Проектирование архитектуры системы, базы данных и интерфейсов</w:t>
      </w:r>
      <w:r w:rsidRPr="00C5062E">
        <w:rPr>
          <w:rFonts w:ascii="Times New Roman" w:hAnsi="Times New Roman" w:cs="Times New Roman"/>
          <w:sz w:val="28"/>
          <w:szCs w:val="28"/>
        </w:rPr>
        <w:t xml:space="preserve"> — </w:t>
      </w:r>
      <w:r w:rsidR="00EA7510">
        <w:rPr>
          <w:rFonts w:ascii="Times New Roman" w:hAnsi="Times New Roman" w:cs="Times New Roman"/>
          <w:sz w:val="28"/>
          <w:szCs w:val="28"/>
        </w:rPr>
        <w:t xml:space="preserve">январь </w:t>
      </w:r>
      <w:r w:rsidRPr="00C5062E">
        <w:rPr>
          <w:rFonts w:ascii="Times New Roman" w:hAnsi="Times New Roman" w:cs="Times New Roman"/>
          <w:sz w:val="28"/>
          <w:szCs w:val="28"/>
        </w:rPr>
        <w:t xml:space="preserve"> 202</w:t>
      </w:r>
      <w:r w:rsidR="00EA7510">
        <w:rPr>
          <w:rFonts w:ascii="Times New Roman" w:hAnsi="Times New Roman" w:cs="Times New Roman"/>
          <w:sz w:val="28"/>
          <w:szCs w:val="28"/>
        </w:rPr>
        <w:t>6</w:t>
      </w:r>
      <w:r w:rsidRPr="00C5062E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2466BCB1" w14:textId="3FD8B465" w:rsidR="00C5062E" w:rsidRPr="00C5062E" w:rsidRDefault="00C5062E" w:rsidP="00C5062E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Разработка программного продукта</w:t>
      </w:r>
      <w:r w:rsidRPr="00C5062E">
        <w:rPr>
          <w:rFonts w:ascii="Times New Roman" w:hAnsi="Times New Roman" w:cs="Times New Roman"/>
          <w:sz w:val="28"/>
          <w:szCs w:val="28"/>
        </w:rPr>
        <w:t xml:space="preserve"> — </w:t>
      </w:r>
      <w:r w:rsidR="00EA7510">
        <w:rPr>
          <w:rFonts w:ascii="Times New Roman" w:hAnsi="Times New Roman" w:cs="Times New Roman"/>
          <w:sz w:val="28"/>
          <w:szCs w:val="28"/>
        </w:rPr>
        <w:t xml:space="preserve">январь </w:t>
      </w:r>
      <w:r w:rsidR="00EA7510" w:rsidRPr="00C5062E">
        <w:rPr>
          <w:rFonts w:ascii="Times New Roman" w:hAnsi="Times New Roman" w:cs="Times New Roman"/>
          <w:sz w:val="28"/>
          <w:szCs w:val="28"/>
        </w:rPr>
        <w:t xml:space="preserve"> 202</w:t>
      </w:r>
      <w:r w:rsidR="00EA7510">
        <w:rPr>
          <w:rFonts w:ascii="Times New Roman" w:hAnsi="Times New Roman" w:cs="Times New Roman"/>
          <w:sz w:val="28"/>
          <w:szCs w:val="28"/>
        </w:rPr>
        <w:t>6</w:t>
      </w:r>
      <w:r w:rsidR="00EA7510" w:rsidRPr="00C5062E">
        <w:rPr>
          <w:rFonts w:ascii="Times New Roman" w:hAnsi="Times New Roman" w:cs="Times New Roman"/>
          <w:sz w:val="28"/>
          <w:szCs w:val="28"/>
        </w:rPr>
        <w:t xml:space="preserve"> </w:t>
      </w:r>
      <w:r w:rsidRPr="00C5062E">
        <w:rPr>
          <w:rFonts w:ascii="Times New Roman" w:hAnsi="Times New Roman" w:cs="Times New Roman"/>
          <w:sz w:val="28"/>
          <w:szCs w:val="28"/>
        </w:rPr>
        <w:t>г.</w:t>
      </w:r>
    </w:p>
    <w:p w14:paraId="14619EE1" w14:textId="41C43954" w:rsidR="00C5062E" w:rsidRPr="00C5062E" w:rsidRDefault="00C5062E" w:rsidP="00C5062E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Тестирование, отладка и внедрение</w:t>
      </w:r>
      <w:r w:rsidRPr="00C5062E">
        <w:rPr>
          <w:rFonts w:ascii="Times New Roman" w:hAnsi="Times New Roman" w:cs="Times New Roman"/>
          <w:sz w:val="28"/>
          <w:szCs w:val="28"/>
        </w:rPr>
        <w:t xml:space="preserve"> — </w:t>
      </w:r>
      <w:r w:rsidR="00EA7510">
        <w:rPr>
          <w:rFonts w:ascii="Times New Roman" w:hAnsi="Times New Roman" w:cs="Times New Roman"/>
          <w:sz w:val="28"/>
          <w:szCs w:val="28"/>
        </w:rPr>
        <w:t xml:space="preserve">январь </w:t>
      </w:r>
      <w:r w:rsidR="00EA7510" w:rsidRPr="00C5062E">
        <w:rPr>
          <w:rFonts w:ascii="Times New Roman" w:hAnsi="Times New Roman" w:cs="Times New Roman"/>
          <w:sz w:val="28"/>
          <w:szCs w:val="28"/>
        </w:rPr>
        <w:t xml:space="preserve"> 202</w:t>
      </w:r>
      <w:r w:rsidR="00EA7510">
        <w:rPr>
          <w:rFonts w:ascii="Times New Roman" w:hAnsi="Times New Roman" w:cs="Times New Roman"/>
          <w:sz w:val="28"/>
          <w:szCs w:val="28"/>
        </w:rPr>
        <w:t>6</w:t>
      </w:r>
    </w:p>
    <w:p w14:paraId="0018E9A5" w14:textId="23BE4004" w:rsidR="00C5062E" w:rsidRPr="00C5062E" w:rsidRDefault="00C5062E" w:rsidP="00C5062E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Подготовка документации и сдача проекта</w:t>
      </w:r>
      <w:r w:rsidRPr="00C5062E">
        <w:rPr>
          <w:rFonts w:ascii="Times New Roman" w:hAnsi="Times New Roman" w:cs="Times New Roman"/>
          <w:sz w:val="28"/>
          <w:szCs w:val="28"/>
        </w:rPr>
        <w:t xml:space="preserve"> — </w:t>
      </w:r>
      <w:r w:rsidR="00EA7510">
        <w:rPr>
          <w:rFonts w:ascii="Times New Roman" w:hAnsi="Times New Roman" w:cs="Times New Roman"/>
          <w:sz w:val="28"/>
          <w:szCs w:val="28"/>
        </w:rPr>
        <w:t xml:space="preserve">январь </w:t>
      </w:r>
      <w:r w:rsidR="00EA7510" w:rsidRPr="00C5062E">
        <w:rPr>
          <w:rFonts w:ascii="Times New Roman" w:hAnsi="Times New Roman" w:cs="Times New Roman"/>
          <w:sz w:val="28"/>
          <w:szCs w:val="28"/>
        </w:rPr>
        <w:t xml:space="preserve"> 202</w:t>
      </w:r>
      <w:r w:rsidR="00EA7510">
        <w:rPr>
          <w:rFonts w:ascii="Times New Roman" w:hAnsi="Times New Roman" w:cs="Times New Roman"/>
          <w:sz w:val="28"/>
          <w:szCs w:val="28"/>
        </w:rPr>
        <w:t>6</w:t>
      </w:r>
    </w:p>
    <w:p w14:paraId="146FD5AB" w14:textId="77777777" w:rsidR="0059320E" w:rsidRDefault="0059320E" w:rsidP="0059320E">
      <w:pPr>
        <w:pStyle w:val="14"/>
        <w:spacing w:before="0"/>
      </w:pPr>
      <w:r w:rsidRPr="0059320E">
        <w:rPr>
          <w:szCs w:val="28"/>
          <w:highlight w:val="yellow"/>
        </w:rPr>
        <w:lastRenderedPageBreak/>
        <w:t xml:space="preserve">Добавить структуру проекта в </w:t>
      </w:r>
      <w:r w:rsidRPr="0059320E">
        <w:rPr>
          <w:szCs w:val="28"/>
          <w:highlight w:val="yellow"/>
          <w:lang w:val="en-US"/>
        </w:rPr>
        <w:t>VS</w:t>
      </w:r>
      <w:r w:rsidRPr="0059320E">
        <w:rPr>
          <w:szCs w:val="28"/>
          <w:highlight w:val="yellow"/>
        </w:rPr>
        <w:br/>
      </w:r>
      <w:r w:rsidRPr="0059320E">
        <w:rPr>
          <w:highlight w:val="yellow"/>
        </w:rPr>
        <w:t>Руководство пользователя</w:t>
      </w:r>
    </w:p>
    <w:p w14:paraId="2D6F65DA" w14:textId="2164AE74" w:rsidR="00C5062E" w:rsidRPr="0059320E" w:rsidRDefault="00C5062E" w:rsidP="00A66C0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438F8AF3" w14:textId="77777777" w:rsidR="00BA6093" w:rsidRDefault="00BA6093" w:rsidP="00C5062E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</w:p>
    <w:p w14:paraId="48A9C74B" w14:textId="6687FDD2" w:rsidR="00BA6093" w:rsidRDefault="00B41536" w:rsidP="00C5062E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СПИСОК ЛИТЕРАТУРЫ</w:t>
      </w:r>
    </w:p>
    <w:p w14:paraId="344F54E6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Алексанян, А. А. Программирование на платформе .NET Framework 4.8 с использованием C# и WPF : учебное пособие / А. А. Алексанян. — Москва : ДМК Пресс, 2021. — 384 с.</w:t>
      </w:r>
    </w:p>
    <w:p w14:paraId="33E61269" w14:textId="348C1D0D" w:rsidR="00DC1D2B" w:rsidRDefault="00DC1D2B" w:rsidP="00DC1D2B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DC1D2B">
        <w:rPr>
          <w:rFonts w:ascii="Times New Roman" w:hAnsi="Times New Roman"/>
          <w:sz w:val="28"/>
          <w:szCs w:val="28"/>
        </w:rPr>
        <w:t xml:space="preserve">Пошаговое руководство. Создание и использование статической библиотеки: </w:t>
      </w:r>
      <w:r w:rsidRPr="00DC1D2B">
        <w:rPr>
          <w:rFonts w:ascii="Times New Roman" w:hAnsi="Times New Roman"/>
          <w:sz w:val="28"/>
          <w:szCs w:val="28"/>
          <w:lang w:val="en-US"/>
        </w:rPr>
        <w:t>https</w:t>
      </w:r>
      <w:r w:rsidRPr="00DC1D2B">
        <w:rPr>
          <w:rFonts w:ascii="Times New Roman" w:hAnsi="Times New Roman"/>
          <w:sz w:val="28"/>
          <w:szCs w:val="28"/>
        </w:rPr>
        <w:t>://</w:t>
      </w:r>
      <w:r w:rsidRPr="00DC1D2B">
        <w:rPr>
          <w:rFonts w:ascii="Times New Roman" w:hAnsi="Times New Roman"/>
          <w:sz w:val="28"/>
          <w:szCs w:val="28"/>
          <w:lang w:val="en-US"/>
        </w:rPr>
        <w:t>learn</w:t>
      </w:r>
      <w:r w:rsidRPr="00DC1D2B">
        <w:rPr>
          <w:rFonts w:ascii="Times New Roman" w:hAnsi="Times New Roman"/>
          <w:sz w:val="28"/>
          <w:szCs w:val="28"/>
        </w:rPr>
        <w:t>.</w:t>
      </w:r>
      <w:r w:rsidRPr="00DC1D2B">
        <w:rPr>
          <w:rFonts w:ascii="Times New Roman" w:hAnsi="Times New Roman"/>
          <w:sz w:val="28"/>
          <w:szCs w:val="28"/>
          <w:lang w:val="en-US"/>
        </w:rPr>
        <w:t>microsoft</w:t>
      </w:r>
      <w:r w:rsidRPr="00DC1D2B">
        <w:rPr>
          <w:rFonts w:ascii="Times New Roman" w:hAnsi="Times New Roman"/>
          <w:sz w:val="28"/>
          <w:szCs w:val="28"/>
        </w:rPr>
        <w:t>.</w:t>
      </w:r>
      <w:r w:rsidRPr="00DC1D2B">
        <w:rPr>
          <w:rFonts w:ascii="Times New Roman" w:hAnsi="Times New Roman"/>
          <w:sz w:val="28"/>
          <w:szCs w:val="28"/>
          <w:lang w:val="en-US"/>
        </w:rPr>
        <w:t>com</w:t>
      </w:r>
      <w:r w:rsidRPr="00DC1D2B">
        <w:rPr>
          <w:rFonts w:ascii="Times New Roman" w:hAnsi="Times New Roman"/>
          <w:sz w:val="28"/>
          <w:szCs w:val="28"/>
        </w:rPr>
        <w:t>/</w:t>
      </w:r>
      <w:r w:rsidRPr="00DC1D2B">
        <w:rPr>
          <w:rFonts w:ascii="Times New Roman" w:hAnsi="Times New Roman"/>
          <w:sz w:val="28"/>
          <w:szCs w:val="28"/>
          <w:lang w:val="en-US"/>
        </w:rPr>
        <w:t>ru</w:t>
      </w:r>
      <w:r w:rsidRPr="00DC1D2B">
        <w:rPr>
          <w:rFonts w:ascii="Times New Roman" w:hAnsi="Times New Roman"/>
          <w:sz w:val="28"/>
          <w:szCs w:val="28"/>
        </w:rPr>
        <w:t>-</w:t>
      </w:r>
      <w:r w:rsidRPr="00DC1D2B">
        <w:rPr>
          <w:rFonts w:ascii="Times New Roman" w:hAnsi="Times New Roman"/>
          <w:sz w:val="28"/>
          <w:szCs w:val="28"/>
          <w:lang w:val="en-US"/>
        </w:rPr>
        <w:t>ru</w:t>
      </w:r>
      <w:r w:rsidRPr="00DC1D2B">
        <w:rPr>
          <w:rFonts w:ascii="Times New Roman" w:hAnsi="Times New Roman"/>
          <w:sz w:val="28"/>
          <w:szCs w:val="28"/>
        </w:rPr>
        <w:t>/</w:t>
      </w:r>
      <w:r w:rsidRPr="00DC1D2B">
        <w:rPr>
          <w:rFonts w:ascii="Times New Roman" w:hAnsi="Times New Roman"/>
          <w:sz w:val="28"/>
          <w:szCs w:val="28"/>
          <w:lang w:val="en-US"/>
        </w:rPr>
        <w:t>cpp</w:t>
      </w:r>
      <w:r w:rsidRPr="00DC1D2B">
        <w:rPr>
          <w:rFonts w:ascii="Times New Roman" w:hAnsi="Times New Roman"/>
          <w:sz w:val="28"/>
          <w:szCs w:val="28"/>
        </w:rPr>
        <w:t>/</w:t>
      </w:r>
      <w:r w:rsidRPr="00DC1D2B">
        <w:rPr>
          <w:rFonts w:ascii="Times New Roman" w:hAnsi="Times New Roman"/>
          <w:sz w:val="28"/>
          <w:szCs w:val="28"/>
          <w:lang w:val="en-US"/>
        </w:rPr>
        <w:t>build</w:t>
      </w:r>
      <w:r w:rsidRPr="00DC1D2B">
        <w:rPr>
          <w:rFonts w:ascii="Times New Roman" w:hAnsi="Times New Roman"/>
          <w:sz w:val="28"/>
          <w:szCs w:val="28"/>
        </w:rPr>
        <w:t>/</w:t>
      </w:r>
      <w:r w:rsidRPr="00DC1D2B">
        <w:rPr>
          <w:rFonts w:ascii="Times New Roman" w:hAnsi="Times New Roman"/>
          <w:sz w:val="28"/>
          <w:szCs w:val="28"/>
          <w:lang w:val="en-US"/>
        </w:rPr>
        <w:t>walkthrough</w:t>
      </w:r>
      <w:r w:rsidRPr="00DC1D2B">
        <w:rPr>
          <w:rFonts w:ascii="Times New Roman" w:hAnsi="Times New Roman"/>
          <w:sz w:val="28"/>
          <w:szCs w:val="28"/>
        </w:rPr>
        <w:t>-</w:t>
      </w:r>
      <w:r w:rsidRPr="00DC1D2B">
        <w:rPr>
          <w:rFonts w:ascii="Times New Roman" w:hAnsi="Times New Roman"/>
          <w:sz w:val="28"/>
          <w:szCs w:val="28"/>
          <w:lang w:val="en-US"/>
        </w:rPr>
        <w:t>creating</w:t>
      </w:r>
      <w:r w:rsidRPr="00DC1D2B">
        <w:rPr>
          <w:rFonts w:ascii="Times New Roman" w:hAnsi="Times New Roman"/>
          <w:sz w:val="28"/>
          <w:szCs w:val="28"/>
        </w:rPr>
        <w:t>-</w:t>
      </w:r>
      <w:r w:rsidRPr="00DC1D2B">
        <w:rPr>
          <w:rFonts w:ascii="Times New Roman" w:hAnsi="Times New Roman"/>
          <w:sz w:val="28"/>
          <w:szCs w:val="28"/>
          <w:lang w:val="en-US"/>
        </w:rPr>
        <w:t>and</w:t>
      </w:r>
      <w:r w:rsidRPr="00DC1D2B">
        <w:rPr>
          <w:rFonts w:ascii="Times New Roman" w:hAnsi="Times New Roman"/>
          <w:sz w:val="28"/>
          <w:szCs w:val="28"/>
        </w:rPr>
        <w:t>-</w:t>
      </w:r>
      <w:r w:rsidRPr="00DC1D2B">
        <w:rPr>
          <w:rFonts w:ascii="Times New Roman" w:hAnsi="Times New Roman"/>
          <w:sz w:val="28"/>
          <w:szCs w:val="28"/>
          <w:lang w:val="en-US"/>
        </w:rPr>
        <w:t>using</w:t>
      </w:r>
      <w:r w:rsidRPr="00DC1D2B">
        <w:rPr>
          <w:rFonts w:ascii="Times New Roman" w:hAnsi="Times New Roman"/>
          <w:sz w:val="28"/>
          <w:szCs w:val="28"/>
        </w:rPr>
        <w:t>-</w:t>
      </w:r>
      <w:r w:rsidRPr="00DC1D2B">
        <w:rPr>
          <w:rFonts w:ascii="Times New Roman" w:hAnsi="Times New Roman"/>
          <w:sz w:val="28"/>
          <w:szCs w:val="28"/>
          <w:lang w:val="en-US"/>
        </w:rPr>
        <w:t>a</w:t>
      </w:r>
      <w:r w:rsidRPr="00DC1D2B">
        <w:rPr>
          <w:rFonts w:ascii="Times New Roman" w:hAnsi="Times New Roman"/>
          <w:sz w:val="28"/>
          <w:szCs w:val="28"/>
        </w:rPr>
        <w:t>-</w:t>
      </w:r>
      <w:r w:rsidRPr="00DC1D2B">
        <w:rPr>
          <w:rFonts w:ascii="Times New Roman" w:hAnsi="Times New Roman"/>
          <w:sz w:val="28"/>
          <w:szCs w:val="28"/>
          <w:lang w:val="en-US"/>
        </w:rPr>
        <w:t>static</w:t>
      </w:r>
      <w:r w:rsidRPr="00DC1D2B">
        <w:rPr>
          <w:rFonts w:ascii="Times New Roman" w:hAnsi="Times New Roman"/>
          <w:sz w:val="28"/>
          <w:szCs w:val="28"/>
        </w:rPr>
        <w:t>-</w:t>
      </w:r>
      <w:r w:rsidRPr="00DC1D2B">
        <w:rPr>
          <w:rFonts w:ascii="Times New Roman" w:hAnsi="Times New Roman"/>
          <w:sz w:val="28"/>
          <w:szCs w:val="28"/>
          <w:lang w:val="en-US"/>
        </w:rPr>
        <w:t>library</w:t>
      </w:r>
      <w:r w:rsidRPr="00DC1D2B">
        <w:rPr>
          <w:rFonts w:ascii="Times New Roman" w:hAnsi="Times New Roman"/>
          <w:sz w:val="28"/>
          <w:szCs w:val="28"/>
        </w:rPr>
        <w:t>-</w:t>
      </w:r>
      <w:r w:rsidRPr="00DC1D2B">
        <w:rPr>
          <w:rFonts w:ascii="Times New Roman" w:hAnsi="Times New Roman"/>
          <w:sz w:val="28"/>
          <w:szCs w:val="28"/>
          <w:lang w:val="en-US"/>
        </w:rPr>
        <w:t>cpp</w:t>
      </w:r>
      <w:r w:rsidRPr="00DC1D2B">
        <w:rPr>
          <w:rFonts w:ascii="Times New Roman" w:hAnsi="Times New Roman"/>
          <w:sz w:val="28"/>
          <w:szCs w:val="28"/>
        </w:rPr>
        <w:t>?</w:t>
      </w:r>
      <w:r w:rsidRPr="00DC1D2B">
        <w:rPr>
          <w:rFonts w:ascii="Times New Roman" w:hAnsi="Times New Roman"/>
          <w:sz w:val="28"/>
          <w:szCs w:val="28"/>
          <w:lang w:val="en-US"/>
        </w:rPr>
        <w:t>view</w:t>
      </w:r>
      <w:r w:rsidRPr="00DC1D2B">
        <w:rPr>
          <w:rFonts w:ascii="Times New Roman" w:hAnsi="Times New Roman"/>
          <w:sz w:val="28"/>
          <w:szCs w:val="28"/>
        </w:rPr>
        <w:t>=</w:t>
      </w:r>
      <w:r w:rsidRPr="00DC1D2B">
        <w:rPr>
          <w:rFonts w:ascii="Times New Roman" w:hAnsi="Times New Roman"/>
          <w:sz w:val="28"/>
          <w:szCs w:val="28"/>
          <w:lang w:val="en-US"/>
        </w:rPr>
        <w:t>msvc</w:t>
      </w:r>
      <w:r w:rsidRPr="00DC1D2B">
        <w:rPr>
          <w:rFonts w:ascii="Times New Roman" w:hAnsi="Times New Roman"/>
          <w:sz w:val="28"/>
          <w:szCs w:val="28"/>
        </w:rPr>
        <w:t>-170</w:t>
      </w:r>
    </w:p>
    <w:p w14:paraId="1AC03B46" w14:textId="341FE507" w:rsidR="00DC1D2B" w:rsidRPr="00DC1D2B" w:rsidRDefault="00DC1D2B" w:rsidP="00DC1D2B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DC1D2B">
        <w:rPr>
          <w:rFonts w:ascii="Times New Roman" w:hAnsi="Times New Roman" w:cs="Times New Roman"/>
          <w:sz w:val="28"/>
          <w:szCs w:val="28"/>
        </w:rPr>
        <w:t xml:space="preserve">Создание и использование статической библиотеки: </w:t>
      </w:r>
      <w:r w:rsidRPr="00DC1D2B">
        <w:rPr>
          <w:rFonts w:ascii="Times New Roman" w:hAnsi="Times New Roman"/>
          <w:sz w:val="28"/>
          <w:szCs w:val="28"/>
        </w:rPr>
        <w:t>https://learn.microsoft.com/ru-ru/cpp/build/walkthrough-creating-and-using-a-static-library-cpp?view=msvc-170\</w:t>
      </w:r>
    </w:p>
    <w:p w14:paraId="7C063257" w14:textId="01FB24D2" w:rsidR="00BA6093" w:rsidRPr="00DC1D2B" w:rsidRDefault="00B41536" w:rsidP="00DC1D2B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DC1D2B">
        <w:rPr>
          <w:rFonts w:ascii="Times New Roman" w:hAnsi="Times New Roman"/>
          <w:sz w:val="28"/>
          <w:szCs w:val="28"/>
        </w:rPr>
        <w:t>Microsoft. Документация по .NET Framework [Электронный ресурс]. — URL: https://docs.microsoft.com/ru-ru/dotnet/framework/ (дата обращения: 21.11.2025).</w:t>
      </w:r>
    </w:p>
    <w:p w14:paraId="14C62BB8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Microsoft. Документация по Windows Presentation Foundation (WPF) [Электронный ресурс]. — URL: https://docs.microsoft.com/ru-ru/dotnet/desktop/wpf/ (дата обращения: 21.11.2025).</w:t>
      </w:r>
    </w:p>
    <w:p w14:paraId="1187EBEB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A05830">
        <w:rPr>
          <w:rFonts w:ascii="Times New Roman" w:hAnsi="Times New Roman"/>
          <w:sz w:val="28"/>
          <w:szCs w:val="28"/>
          <w:lang w:val="en-US"/>
        </w:rPr>
        <w:t xml:space="preserve">Material Design in XAML Toolkit. </w:t>
      </w:r>
      <w:r>
        <w:rPr>
          <w:rFonts w:ascii="Times New Roman" w:hAnsi="Times New Roman"/>
          <w:sz w:val="28"/>
          <w:szCs w:val="28"/>
        </w:rPr>
        <w:t>Официальная документация [Электронный ресурс]. — URL: https://materialdesigninxaml.net/ (дата обращения: 21.11.2025).</w:t>
      </w:r>
    </w:p>
    <w:p w14:paraId="26724115" w14:textId="2C1A0A9D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Microsoft. Документация по SQL Server [Электронный ресурс]. — URL: https://docs.microsoft.com/</w:t>
      </w:r>
      <w:r w:rsidR="00DC1D2B">
        <w:rPr>
          <w:rFonts w:ascii="Times New Roman" w:hAnsi="Times New Roman"/>
          <w:sz w:val="28"/>
          <w:szCs w:val="28"/>
        </w:rPr>
        <w:t>ru-ru/sql/</w:t>
      </w:r>
    </w:p>
    <w:p w14:paraId="08378AA4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Алексанян, А. А. Создание профессиональных приложений на WPF с использованием паттерна MVVM : практическое руководство / А. А. Алексанян. — Москва : БХВ-Петербург, 2022. — 416 с.</w:t>
      </w:r>
    </w:p>
    <w:p w14:paraId="55CE580B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>Qwen [</w:t>
      </w:r>
      <w:r>
        <w:rPr>
          <w:rFonts w:ascii="Times New Roman" w:hAnsi="Times New Roman"/>
          <w:sz w:val="28"/>
          <w:szCs w:val="28"/>
        </w:rPr>
        <w:t>Электронный ресурс</w:t>
      </w:r>
      <w:r>
        <w:rPr>
          <w:rFonts w:ascii="Times New Roman" w:hAnsi="Times New Roman"/>
          <w:sz w:val="28"/>
          <w:szCs w:val="28"/>
          <w:lang w:val="en-US"/>
        </w:rPr>
        <w:t>]</w:t>
      </w:r>
      <w:r>
        <w:rPr>
          <w:rFonts w:ascii="Times New Roman" w:hAnsi="Times New Roman"/>
          <w:sz w:val="28"/>
          <w:szCs w:val="28"/>
        </w:rPr>
        <w:t xml:space="preserve">. </w:t>
      </w:r>
    </w:p>
    <w:p w14:paraId="68148D1D" w14:textId="77777777" w:rsidR="00BA6093" w:rsidRDefault="00BA6093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14:paraId="777679AF" w14:textId="77777777" w:rsidR="00BA6093" w:rsidRDefault="00B41536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ПРИЛОЖЕНИ</w:t>
      </w:r>
      <w:r w:rsidR="00B02A85">
        <w:rPr>
          <w:rFonts w:ascii="Times New Roman" w:hAnsi="Times New Roman"/>
          <w:b/>
          <w:bCs/>
          <w:sz w:val="28"/>
          <w:szCs w:val="28"/>
        </w:rPr>
        <w:t>Я</w:t>
      </w:r>
    </w:p>
    <w:p w14:paraId="17271AD9" w14:textId="77777777" w:rsidR="00BA6093" w:rsidRDefault="00B41536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523DBC71" w14:textId="77777777" w:rsidR="00BA6093" w:rsidRDefault="00B41536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КОД ПРОГРАММЫ</w:t>
      </w:r>
    </w:p>
    <w:p w14:paraId="25730B13" w14:textId="77777777" w:rsidR="00BA6093" w:rsidRDefault="00BA6093">
      <w:pPr>
        <w:spacing w:line="360" w:lineRule="auto"/>
        <w:jc w:val="both"/>
        <w:rPr>
          <w:rFonts w:ascii="Times New Roman" w:hAnsi="Times New Roman"/>
          <w:b/>
          <w:bCs/>
          <w:sz w:val="28"/>
          <w:szCs w:val="28"/>
          <w:lang w:val="en-US"/>
        </w:rPr>
        <w:sectPr w:rsidR="00BA6093">
          <w:footerReference w:type="default" r:id="rId11"/>
          <w:pgSz w:w="11906" w:h="16838"/>
          <w:pgMar w:top="1134" w:right="850" w:bottom="1134" w:left="1701" w:header="708" w:footer="708" w:gutter="0"/>
          <w:pgNumType w:start="2"/>
          <w:cols w:space="708"/>
          <w:docGrid w:linePitch="360"/>
        </w:sectPr>
      </w:pPr>
    </w:p>
    <w:p w14:paraId="497CB171" w14:textId="77777777" w:rsidR="00BA6093" w:rsidRDefault="00BA6093">
      <w:pPr>
        <w:spacing w:line="360" w:lineRule="auto"/>
        <w:rPr>
          <w:rFonts w:ascii="Times New Roman" w:hAnsi="Times New Roman"/>
          <w:b/>
          <w:bCs/>
          <w:sz w:val="28"/>
          <w:szCs w:val="28"/>
          <w:lang w:val="en-US"/>
        </w:rPr>
      </w:pPr>
    </w:p>
    <w:sectPr w:rsidR="00BA6093" w:rsidSect="00E176CA">
      <w:type w:val="continuous"/>
      <w:pgSz w:w="11906" w:h="16838"/>
      <w:pgMar w:top="1134" w:right="850" w:bottom="1134" w:left="1701" w:header="708" w:footer="708" w:gutter="0"/>
      <w:cols w:num="2" w:space="720" w:equalWidth="0">
        <w:col w:w="4465" w:space="425"/>
        <w:col w:w="4465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BDC0F1" w14:textId="77777777" w:rsidR="00665DE4" w:rsidRDefault="00665DE4">
      <w:pPr>
        <w:spacing w:line="240" w:lineRule="auto"/>
      </w:pPr>
      <w:r>
        <w:separator/>
      </w:r>
    </w:p>
  </w:endnote>
  <w:endnote w:type="continuationSeparator" w:id="0">
    <w:p w14:paraId="58CBC9B4" w14:textId="77777777" w:rsidR="00665DE4" w:rsidRDefault="00665DE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5079D" w14:textId="77777777" w:rsidR="00BA6093" w:rsidRDefault="00000000">
    <w:pPr>
      <w:pStyle w:val="a7"/>
    </w:pPr>
    <w:r>
      <w:rPr>
        <w:noProof/>
        <w:lang w:eastAsia="ru-RU"/>
      </w:rPr>
      <w:pict w14:anchorId="22230015">
        <v:shapetype id="_x0000_t202" coordsize="21600,21600" o:spt="202" path="m,l,21600r21600,l21600,xe">
          <v:stroke joinstyle="miter"/>
          <v:path gradientshapeok="t" o:connecttype="rect"/>
        </v:shapetype>
        <v:shape id="_x0000_s1027" type="#_x0000_t202" style="position:absolute;margin-left:753.6pt;margin-top:0;width:2in;height:2in;z-index:251657728;mso-wrap-style:none;mso-position-horizontal:right;mso-position-horizontal-relative:margin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JE6Y7HtAgAANgYAAA4AAABkcnMvZTJvRG9jLnhtbK1U3W7TMBS+R+Id&#10;LN9nSbqsS6OlU9csCGlikwbi2nWcJsKxLdv9GYgLeBQeAWk3IMErdG/EcdK020BoElSqc+zj8/N9&#10;5/icnK4bjpZMm1qKFIcHAUZMUFnUYp7iN69zL8bIWCIKwqVgKb5hBp+Onz87WamEDWQlecE0AifC&#10;JCuV4spalfi+oRVriDmQiglQllI3xMJWz/1CkxV4b7g/CIKhv5K6UFpSZgycZp0Sbz3qpziUZVlT&#10;lkm6aJiwnVfNOLEAyVS1MnjcZluWjNrLsjTMIp5iQGrbFYKAPHOrPz4hyVwTVdV0mwJ5SgqPMDWk&#10;FhB05yojlqCFrn9z1dRUSyNLe0Bl43dAWkYARRg84ua6Ioq1WIBqo3akm//nlr5aXmlUF9AJGAnS&#10;QME3Xza3m293n+4+b35svsL/Fm1+wuc7CKEjbKVMAnbXCizt+kyunfH23MCh42Fd6sZ9ASECPdB9&#10;s6ObrS2izigexHEAKgq6fgN+/L250sa+YLJBTkixhnq2NJPlhbHd1f6KiyZkXnMO5yThAq1SPDw8&#10;ClqDnQacc+EuQBbgYyt1tfowCkbn8XkcedFgeO5FQZZ5k3waecM8PD7KDrPpNAs/On9hlFR1UTDh&#10;4vV9E0ZPq8u2d7qK7zrHSF4Xzp1Lyej5bMo1WhLo27z9OYYh+XvX/IdptGpA9QhSOIiCs8HIy4fx&#10;sRfl0ZE3Og5iLwhHZ6NhEI2iLH8I6aIW7N8hPWD/XtIkcQXbYZtxQt/9FZpLZw8NGOgL57s+7PrN&#10;SXY9WwNFTpzJ4gZ6U8vuuRtF8xqCXhBjr4iG9w09BxPQXsJScgl9IrcSRpXU7/907u5DeUGL0Qrm&#10;RYoFjEeM+EsBzxEc2l7QvTDrBbFophIKCU8McmlFMNCW92KpZfMWxuLExQAVERQipdj24tR2MwvG&#10;KmWTSXtpoXQ9rzoDGCaK2AtxragL07aQmiwsvIf2mexZASrdBsZJS+p29Ll5dX/f3tqP+/E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VgUAAFtD&#10;b250ZW50X1R5cGVzXS54bWxQSwECFAAKAAAAAACHTuJAAAAAAAAAAAAAAAAABgAAAAAAAAAAABAA&#10;AAA4BAAAX3JlbHMvUEsBAhQAFAAAAAgAh07iQIoUZjzRAAAAlAEAAAsAAAAAAAAAAQAgAAAAXAQA&#10;AF9yZWxzLy5yZWxzUEsBAhQACgAAAAAAh07iQAAAAAAAAAAAAAAAAAQAAAAAAAAAAAAQAAAAAAAA&#10;AGRycy9QSwECFAAUAAAACACHTuJAs0lY7tAAAAAFAQAADwAAAAAAAAABACAAAAAiAAAAZHJzL2Rv&#10;d25yZXYueG1sUEsBAhQAFAAAAAgAh07iQJE6Y7HtAgAANgYAAA4AAAAAAAAAAQAgAAAAHwEAAGRy&#10;cy9lMm9Eb2MueG1sUEsFBgAAAAAGAAYAWQEAAH4GAAAAAA==&#10;" filled="f" stroked="f" strokeweight=".5pt">
          <v:textbox style="mso-fit-shape-to-text:t" inset="0,0,0,0">
            <w:txbxContent>
              <w:p w14:paraId="27AB8A79" w14:textId="77777777" w:rsidR="00E176CA" w:rsidRDefault="00E176CA">
                <w:pPr>
                  <w:pStyle w:val="14"/>
                </w:pPr>
              </w:p>
            </w:txbxContent>
          </v:textbox>
          <w10:wrap anchorx="margin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89257" w14:textId="77777777" w:rsidR="00BA6093" w:rsidRDefault="00000000">
    <w:pPr>
      <w:pStyle w:val="a7"/>
    </w:pPr>
    <w:r>
      <w:rPr>
        <w:noProof/>
        <w:lang w:eastAsia="ru-RU"/>
      </w:rPr>
      <w:pict w14:anchorId="33C6E52B">
        <v:shapetype id="_x0000_t202" coordsize="21600,21600" o:spt="202" path="m,l,21600r21600,l21600,xe">
          <v:stroke joinstyle="miter"/>
          <v:path gradientshapeok="t" o:connecttype="rect"/>
        </v:shapetype>
        <v:shape id="Текстовое поле 19" o:spid="_x0000_s1026" type="#_x0000_t202" style="position:absolute;margin-left:846.4pt;margin-top:0;width:2in;height:2in;z-index:251656704;visibility:visible;mso-wrap-style:none;mso-position-horizontal:right;mso-position-horizont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ov4kGQMAAOcGAAAOAAAAZHJzL2Uyb0RvYy54bWysVd1u0zAUvkfiHSzfZ0m6rEuqpVPXrAip&#10;YhMDce06zhrh2JHt9QfEBTwKj4C0G5DgFbo34thpsm4MiQEXcU58fnzOdz6fHB2vKo4WTOlSihSH&#10;ewFGTFCZl+Iyxa9fTbwYI22IyAmXgqV4zTQ+Hj59crSsB6wn55LnTCEIIvRgWad4bkw98H1N56wi&#10;ek/WTICykKoiBj7VpZ8rsoToFfd7QdD3l1LltZKUaQ27WaPEQxe/KBg1Z0WhmUE8xZCbcaty68yu&#10;/vCIDC4Vqecl3aZB/iKLipQCDu1CZcQQdKXKX0JVJVVSy8LsUVn5sihKylwNUE0Y3KvmYk5q5moB&#10;cHTdwaT/X1j6YnGuUJlD7xKMBKmgR5vPm+vN15uPN5823zdf4LlGmx/w+gYCWAFky1oPwPOiBl+z&#10;OpErcG/3NWxaJFaFquwbakSgB/DXHeBsZRC1TnEvjgNQUdC1HxDfv3WvlTbPmKyQFVKsoKMOaLKY&#10;atOYtib2NCEnJeeuq1ygZYr7+weBc+g0EJwLawtZQIyt1HTrfRIkp/FpHHlRr3/qRUGWeaPJOPL6&#10;k/DwINvPxuMs/GDjhdFgXuY5E/a8ljlh9Ged2XK46XnHHS15mdtwNiV3A9iYK7QgwF1uHMCQ+46V&#10;fzcLhxsUda+isBcFJ73Em/TjQy+aRAdechjEXhAmJ0k/iJIom9ytaFoK9u8V3QF/J2kysP3qCptx&#10;Qt9a7vy2NJvObWlg1vbNtzRs6OYks+ZgaLv7khXAace6B7AklDLR4emsrVUByD/GcWvv0HaT5jHO&#10;rPVwJ0thOueqFFI5xt6jQP62pUDR2AMoO3Vb0axmq+Yyt7dxJvM1XFIl4e7APdM1nZQA/5Roc04U&#10;jDrYhPFtzmApuIQLI7cSRnOp3j20b+2B56DFaAmjM8UCZjtG/LmAyQQBTSuoVpi1griqxhL4HLpc&#10;nAgOyvBWLJSs3sBMH9kzQEUEhZNSbFpxbJrxDf8EykYjZwSztCZmKi5qakO7ntejKwPDwM0Ii02D&#10;xBYzmKaOUtvJb8f17rezuv0/DX8CAAD//wMAUEsDBBQABgAIAAAAIQDnKoq81gAAAAUBAAAPAAAA&#10;ZHJzL2Rvd25yZXYueG1sTI9BS8NAEIXvQv/DMgVvdmMPksRsipZ66UVaBa/T7JgEd2dDdpvGf+8o&#10;gl6GebzhvW+qzeydmmiMfWADt6sMFHETbM+tgdeXp5scVEzIFl1gMvBJETb14qrC0oYLH2g6plZJ&#10;CMcSDXQpDaXWsenIY1yFgVi89zB6TCLHVtsRLxLunV5n2Z322LM0dDjQtqPm43j20rt3b1Mo0qHR&#10;084+znnBz/vCmOvl/HAPKtGc/o7hG1/QoRamUzizjcoZkEfSzxRvneciT7+Lriv9n77+AgAA//8D&#10;AFBLAQItABQABgAIAAAAIQC2gziS/gAAAOEBAAATAAAAAAAAAAAAAAAAAAAAAABbQ29udGVudF9U&#10;eXBlc10ueG1sUEsBAi0AFAAGAAgAAAAhADj9If/WAAAAlAEAAAsAAAAAAAAAAAAAAAAALwEAAF9y&#10;ZWxzLy5yZWxzUEsBAi0AFAAGAAgAAAAhAGii/iQZAwAA5wYAAA4AAAAAAAAAAAAAAAAALgIAAGRy&#10;cy9lMm9Eb2MueG1sUEsBAi0AFAAGAAgAAAAhAOcqirzWAAAABQEAAA8AAAAAAAAAAAAAAAAAcwUA&#10;AGRycy9kb3ducmV2LnhtbFBLBQYAAAAABAAEAPMAAAB2BgAAAAA=&#10;" filled="f" fillcolor="white [3201]" stroked="f" strokeweight=".5pt">
          <v:textbox style="mso-fit-shape-to-text:t" inset="0,0,0,0">
            <w:txbxContent>
              <w:p w14:paraId="4B129CE4" w14:textId="5FA89A5C" w:rsidR="00BA6093" w:rsidRDefault="00E176CA">
                <w:pPr>
                  <w:pStyle w:val="a7"/>
                </w:pPr>
                <w:r>
                  <w:fldChar w:fldCharType="begin"/>
                </w:r>
                <w:r w:rsidR="00B41536">
                  <w:instrText xml:space="preserve"> PAGE  \* MERGEFORMAT </w:instrText>
                </w:r>
                <w:r>
                  <w:fldChar w:fldCharType="separate"/>
                </w:r>
                <w:r w:rsidR="005418F6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anchorx="margin"/>
        </v:shape>
      </w:pict>
    </w:r>
    <w:r>
      <w:rPr>
        <w:noProof/>
        <w:lang w:eastAsia="ru-RU"/>
      </w:rPr>
      <w:pict w14:anchorId="70527DA8">
        <v:shape id="_x0000_s1025" type="#_x0000_t202" style="position:absolute;margin-left:753.6pt;margin-top:0;width:2in;height:2in;z-index:251658752;mso-wrap-style:none;mso-position-horizontal:right;mso-position-horizontal-relative:margin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MBE0pNAAgAAdQQAAA4AAABkcnMvZTJvRG9jLnhtbK1Uy47TMBTdI/EP&#10;lvc0aRFVVTUdlamKkCpmpIJYu47TRPJLttuk7OBT+ASk2YAEv9D5I46TpoMGFrNgUefY933uvZ1d&#10;NUqSg3C+Mjqjw0FKidDc5JXeZfTD+9WLCSU+MJ0zabTI6FF4ejV//mxW26kYmdLIXDgCJ9pPa5vR&#10;MgQ7TRLPS6GYHxgrNISFcYoFXN0uyR2r4V3JZJSm46Q2LrfOcOE9XpedkJ49uqc4NEVRcbE0fK+E&#10;Dp1XJyQLKMmXlfV03mZbFIKHm6LwIhCZUVQa2hNBgLfxTOYzNt05ZsuKn1NgT0nhUU2KVRpBL66W&#10;LDCyd9VfrlTFnfGmCANuVNIV0jKCKobpI242JbOirQVUe3sh3f8/t/zd4daRKsckjCnRTKHjp6+n&#10;u9P3+8/3X04/T9/wuyOnX/j8AIAWKKutn8JyY2EbmtemgXn/7vEYmWgKp+IXNRLIQfjxQrhoAuHR&#10;aDKaTFKIOGT9Bf6TB3PrfHgjjCIRZNShoy3R7LD2oVPtVWI0bVaVlG1XpSZ1RscvX6WtwUUC51Ij&#10;RiyiSzai0Gybc2Vbkx9RmDPdtHjLVxWCr5kPt8xhPJAwFijc4CikQRBzRpSUxn3613vUR9cgpaTG&#10;uGVUY7sokW81ugmHoQeuB9se6L26NpjfIRbT8hbCwAXZw8IZ9RFbtYgxIGKaI1JGQw+vQzfy2Eou&#10;FotWaW9dtSs7A8yiZWGtN5bHMJFIbxf7ADJbjiNBHStn3jCNbZfOmxPH/c97q/XwbzH/D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LNJWO7QAAAABQEAAA8AAAAAAAAAAQAgAAAAIgAAAGRycy9kb3du&#10;cmV2LnhtbFBLAQIUABQAAAAIAIdO4kDARNKTQAIAAHUEAAAOAAAAAAAAAAEAIAAAAB8BAABkcnMv&#10;ZTJvRG9jLnhtbFBLBQYAAAAABgAGAFkBAADRBQAAAAA=&#10;" filled="f" stroked="f" strokeweight=".5pt">
          <v:textbox style="mso-fit-shape-to-text:t" inset="0,0,0,0">
            <w:txbxContent>
              <w:p w14:paraId="085664E7" w14:textId="77777777" w:rsidR="00E176CA" w:rsidRDefault="00E176CA">
                <w:pPr>
                  <w:pStyle w:val="14"/>
                </w:pPr>
              </w:p>
            </w:txbxContent>
          </v:textbox>
          <w10:wrap anchorx="margin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45B68" w14:textId="77777777" w:rsidR="00665DE4" w:rsidRDefault="00665DE4">
      <w:pPr>
        <w:spacing w:after="0"/>
      </w:pPr>
      <w:r>
        <w:separator/>
      </w:r>
    </w:p>
  </w:footnote>
  <w:footnote w:type="continuationSeparator" w:id="0">
    <w:p w14:paraId="2EC6B2F0" w14:textId="77777777" w:rsidR="00665DE4" w:rsidRDefault="00665DE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E46AC8D"/>
    <w:multiLevelType w:val="singleLevel"/>
    <w:tmpl w:val="9E46AC8D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ABCBF259"/>
    <w:multiLevelType w:val="singleLevel"/>
    <w:tmpl w:val="ABCBF259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B8ECFABA"/>
    <w:multiLevelType w:val="singleLevel"/>
    <w:tmpl w:val="B8ECFABA"/>
    <w:lvl w:ilvl="0">
      <w:start w:val="2"/>
      <w:numFmt w:val="decimal"/>
      <w:suff w:val="space"/>
      <w:lvlText w:val="%1."/>
      <w:lvlJc w:val="left"/>
    </w:lvl>
  </w:abstractNum>
  <w:abstractNum w:abstractNumId="3" w15:restartNumberingAfterBreak="0">
    <w:nsid w:val="D260E245"/>
    <w:multiLevelType w:val="singleLevel"/>
    <w:tmpl w:val="D260E245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E12AFE18"/>
    <w:multiLevelType w:val="singleLevel"/>
    <w:tmpl w:val="E12AFE18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E721DC35"/>
    <w:multiLevelType w:val="singleLevel"/>
    <w:tmpl w:val="E721DC35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6" w15:restartNumberingAfterBreak="0">
    <w:nsid w:val="F41D34E2"/>
    <w:multiLevelType w:val="singleLevel"/>
    <w:tmpl w:val="F41D34E2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7" w15:restartNumberingAfterBreak="0">
    <w:nsid w:val="04DA5977"/>
    <w:multiLevelType w:val="multilevel"/>
    <w:tmpl w:val="F9807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6ECE30"/>
    <w:multiLevelType w:val="singleLevel"/>
    <w:tmpl w:val="086ECE30"/>
    <w:lvl w:ilvl="0">
      <w:start w:val="1"/>
      <w:numFmt w:val="decimal"/>
      <w:suff w:val="space"/>
      <w:lvlText w:val="%1."/>
      <w:lvlJc w:val="left"/>
    </w:lvl>
  </w:abstractNum>
  <w:abstractNum w:abstractNumId="9" w15:restartNumberingAfterBreak="0">
    <w:nsid w:val="09BB7411"/>
    <w:multiLevelType w:val="multilevel"/>
    <w:tmpl w:val="208CF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173762"/>
    <w:multiLevelType w:val="multilevel"/>
    <w:tmpl w:val="19173762"/>
    <w:lvl w:ilvl="0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1D05079E"/>
    <w:multiLevelType w:val="multilevel"/>
    <w:tmpl w:val="C220D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4A5772"/>
    <w:multiLevelType w:val="multilevel"/>
    <w:tmpl w:val="01C06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F76224C"/>
    <w:multiLevelType w:val="multilevel"/>
    <w:tmpl w:val="1F76224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4" w15:restartNumberingAfterBreak="0">
    <w:nsid w:val="207D1A7A"/>
    <w:multiLevelType w:val="multilevel"/>
    <w:tmpl w:val="FABC9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645C29"/>
    <w:multiLevelType w:val="multilevel"/>
    <w:tmpl w:val="B2004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BD22BF"/>
    <w:multiLevelType w:val="multilevel"/>
    <w:tmpl w:val="5DE0E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6A5C65"/>
    <w:multiLevelType w:val="multilevel"/>
    <w:tmpl w:val="B3E85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297351"/>
    <w:multiLevelType w:val="multilevel"/>
    <w:tmpl w:val="77F20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C14816"/>
    <w:multiLevelType w:val="hybridMultilevel"/>
    <w:tmpl w:val="59CC599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F8C6C7F"/>
    <w:multiLevelType w:val="multilevel"/>
    <w:tmpl w:val="4866F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5B7F9F"/>
    <w:multiLevelType w:val="multilevel"/>
    <w:tmpl w:val="784EC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C20589"/>
    <w:multiLevelType w:val="multilevel"/>
    <w:tmpl w:val="27B84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AD0104"/>
    <w:multiLevelType w:val="multilevel"/>
    <w:tmpl w:val="5E4AC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8B8AA6"/>
    <w:multiLevelType w:val="singleLevel"/>
    <w:tmpl w:val="688B8AA6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5" w15:restartNumberingAfterBreak="0">
    <w:nsid w:val="6EE76FDF"/>
    <w:multiLevelType w:val="multilevel"/>
    <w:tmpl w:val="03869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C2251E"/>
    <w:multiLevelType w:val="multilevel"/>
    <w:tmpl w:val="72BAC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A054E1"/>
    <w:multiLevelType w:val="multilevel"/>
    <w:tmpl w:val="27DEC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6946080">
    <w:abstractNumId w:val="0"/>
  </w:num>
  <w:num w:numId="2" w16cid:durableId="389810690">
    <w:abstractNumId w:val="2"/>
  </w:num>
  <w:num w:numId="3" w16cid:durableId="2011057988">
    <w:abstractNumId w:val="1"/>
  </w:num>
  <w:num w:numId="4" w16cid:durableId="1321497162">
    <w:abstractNumId w:val="13"/>
  </w:num>
  <w:num w:numId="5" w16cid:durableId="38405292">
    <w:abstractNumId w:val="10"/>
  </w:num>
  <w:num w:numId="6" w16cid:durableId="1598754624">
    <w:abstractNumId w:val="6"/>
  </w:num>
  <w:num w:numId="7" w16cid:durableId="83378307">
    <w:abstractNumId w:val="5"/>
  </w:num>
  <w:num w:numId="8" w16cid:durableId="285746609">
    <w:abstractNumId w:val="24"/>
  </w:num>
  <w:num w:numId="9" w16cid:durableId="609900403">
    <w:abstractNumId w:val="8"/>
  </w:num>
  <w:num w:numId="10" w16cid:durableId="617492750">
    <w:abstractNumId w:val="4"/>
  </w:num>
  <w:num w:numId="11" w16cid:durableId="1642036514">
    <w:abstractNumId w:val="3"/>
  </w:num>
  <w:num w:numId="12" w16cid:durableId="1594510311">
    <w:abstractNumId w:val="19"/>
  </w:num>
  <w:num w:numId="13" w16cid:durableId="325474919">
    <w:abstractNumId w:val="22"/>
  </w:num>
  <w:num w:numId="14" w16cid:durableId="167840606">
    <w:abstractNumId w:val="18"/>
  </w:num>
  <w:num w:numId="15" w16cid:durableId="1228489613">
    <w:abstractNumId w:val="27"/>
  </w:num>
  <w:num w:numId="16" w16cid:durableId="1495027985">
    <w:abstractNumId w:val="14"/>
  </w:num>
  <w:num w:numId="17" w16cid:durableId="789738980">
    <w:abstractNumId w:val="20"/>
  </w:num>
  <w:num w:numId="18" w16cid:durableId="314992753">
    <w:abstractNumId w:val="23"/>
  </w:num>
  <w:num w:numId="19" w16cid:durableId="1096438415">
    <w:abstractNumId w:val="16"/>
  </w:num>
  <w:num w:numId="20" w16cid:durableId="215893701">
    <w:abstractNumId w:val="9"/>
  </w:num>
  <w:num w:numId="21" w16cid:durableId="1985768261">
    <w:abstractNumId w:val="7"/>
  </w:num>
  <w:num w:numId="22" w16cid:durableId="1122304651">
    <w:abstractNumId w:val="21"/>
  </w:num>
  <w:num w:numId="23" w16cid:durableId="1510408919">
    <w:abstractNumId w:val="17"/>
  </w:num>
  <w:num w:numId="24" w16cid:durableId="560019807">
    <w:abstractNumId w:val="25"/>
  </w:num>
  <w:num w:numId="25" w16cid:durableId="801264394">
    <w:abstractNumId w:val="26"/>
  </w:num>
  <w:num w:numId="26" w16cid:durableId="1717925258">
    <w:abstractNumId w:val="11"/>
  </w:num>
  <w:num w:numId="27" w16cid:durableId="400324022">
    <w:abstractNumId w:val="15"/>
  </w:num>
  <w:num w:numId="28" w16cid:durableId="40665587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72A27"/>
    <w:rsid w:val="0001587C"/>
    <w:rsid w:val="00020FB2"/>
    <w:rsid w:val="000358CA"/>
    <w:rsid w:val="000A0669"/>
    <w:rsid w:val="000A521D"/>
    <w:rsid w:val="00120868"/>
    <w:rsid w:val="00171372"/>
    <w:rsid w:val="00172A27"/>
    <w:rsid w:val="00230E4F"/>
    <w:rsid w:val="002B31FF"/>
    <w:rsid w:val="00312756"/>
    <w:rsid w:val="003976BE"/>
    <w:rsid w:val="00475102"/>
    <w:rsid w:val="004A2FF9"/>
    <w:rsid w:val="005418F6"/>
    <w:rsid w:val="005742E4"/>
    <w:rsid w:val="0059320E"/>
    <w:rsid w:val="005A3289"/>
    <w:rsid w:val="005E5E65"/>
    <w:rsid w:val="00665DE4"/>
    <w:rsid w:val="00752206"/>
    <w:rsid w:val="0086748E"/>
    <w:rsid w:val="008F1B66"/>
    <w:rsid w:val="008F2971"/>
    <w:rsid w:val="00971F9B"/>
    <w:rsid w:val="009A7706"/>
    <w:rsid w:val="00A05830"/>
    <w:rsid w:val="00A236E6"/>
    <w:rsid w:val="00A2455B"/>
    <w:rsid w:val="00A270B6"/>
    <w:rsid w:val="00A36AC5"/>
    <w:rsid w:val="00A62774"/>
    <w:rsid w:val="00A66C0D"/>
    <w:rsid w:val="00B02A85"/>
    <w:rsid w:val="00B14934"/>
    <w:rsid w:val="00B27837"/>
    <w:rsid w:val="00B31DD0"/>
    <w:rsid w:val="00B41536"/>
    <w:rsid w:val="00B53560"/>
    <w:rsid w:val="00B60C44"/>
    <w:rsid w:val="00BA6093"/>
    <w:rsid w:val="00BB52F7"/>
    <w:rsid w:val="00BB7A95"/>
    <w:rsid w:val="00C23583"/>
    <w:rsid w:val="00C5062E"/>
    <w:rsid w:val="00CA7BC2"/>
    <w:rsid w:val="00DC1D2B"/>
    <w:rsid w:val="00E103A6"/>
    <w:rsid w:val="00E176CA"/>
    <w:rsid w:val="00EA7510"/>
    <w:rsid w:val="00F55AB1"/>
    <w:rsid w:val="00F82925"/>
    <w:rsid w:val="00FD65A0"/>
    <w:rsid w:val="0C705570"/>
    <w:rsid w:val="3D0C7C2E"/>
    <w:rsid w:val="3F9E0199"/>
    <w:rsid w:val="45971C68"/>
    <w:rsid w:val="49C62567"/>
    <w:rsid w:val="53FC65CE"/>
    <w:rsid w:val="6E60573F"/>
    <w:rsid w:val="7988136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85D1A2"/>
  <w15:docId w15:val="{6332D64A-7823-421A-98BB-E4F9CEBFD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176CA"/>
    <w:pPr>
      <w:spacing w:after="160" w:line="256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E176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next w:val="a"/>
    <w:uiPriority w:val="9"/>
    <w:semiHidden/>
    <w:unhideWhenUsed/>
    <w:qFormat/>
    <w:rsid w:val="00E176CA"/>
    <w:pPr>
      <w:spacing w:beforeAutospacing="1" w:afterAutospacing="1"/>
      <w:outlineLvl w:val="1"/>
    </w:pPr>
    <w:rPr>
      <w:rFonts w:ascii="SimSun" w:hAnsi="SimSun" w:hint="eastAsia"/>
      <w:b/>
      <w:bCs/>
      <w:i/>
      <w:iCs/>
      <w:sz w:val="36"/>
      <w:szCs w:val="36"/>
      <w:lang w:val="en-US" w:eastAsia="zh-CN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176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paragraph" w:styleId="4">
    <w:name w:val="heading 4"/>
    <w:next w:val="a"/>
    <w:uiPriority w:val="9"/>
    <w:semiHidden/>
    <w:unhideWhenUsed/>
    <w:qFormat/>
    <w:rsid w:val="00E176CA"/>
    <w:pPr>
      <w:spacing w:beforeAutospacing="1" w:afterAutospacing="1"/>
      <w:outlineLvl w:val="3"/>
    </w:pPr>
    <w:rPr>
      <w:rFonts w:ascii="SimSun" w:hAnsi="SimSun" w:hint="eastAsia"/>
      <w:b/>
      <w:bCs/>
      <w:sz w:val="24"/>
      <w:szCs w:val="24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sid w:val="00E176CA"/>
    <w:rPr>
      <w:i/>
      <w:iCs/>
    </w:rPr>
  </w:style>
  <w:style w:type="character" w:styleId="a4">
    <w:name w:val="Hyperlink"/>
    <w:basedOn w:val="a0"/>
    <w:uiPriority w:val="99"/>
    <w:unhideWhenUsed/>
    <w:qFormat/>
    <w:rsid w:val="00E176CA"/>
    <w:rPr>
      <w:color w:val="0563C1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sid w:val="00E176CA"/>
    <w:rPr>
      <w:rFonts w:ascii="Courier New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sid w:val="00E176CA"/>
    <w:rPr>
      <w:b/>
      <w:bCs/>
    </w:rPr>
  </w:style>
  <w:style w:type="paragraph" w:styleId="a6">
    <w:name w:val="header"/>
    <w:basedOn w:val="a"/>
    <w:uiPriority w:val="99"/>
    <w:semiHidden/>
    <w:unhideWhenUsed/>
    <w:rsid w:val="00E176CA"/>
    <w:pPr>
      <w:tabs>
        <w:tab w:val="center" w:pos="4153"/>
        <w:tab w:val="right" w:pos="8306"/>
      </w:tabs>
    </w:pPr>
  </w:style>
  <w:style w:type="paragraph" w:styleId="11">
    <w:name w:val="toc 1"/>
    <w:basedOn w:val="a"/>
    <w:next w:val="a"/>
    <w:autoRedefine/>
    <w:uiPriority w:val="39"/>
    <w:semiHidden/>
    <w:unhideWhenUsed/>
    <w:qFormat/>
    <w:rsid w:val="00E176CA"/>
    <w:pPr>
      <w:spacing w:after="100"/>
    </w:pPr>
  </w:style>
  <w:style w:type="paragraph" w:styleId="a7">
    <w:name w:val="footer"/>
    <w:basedOn w:val="a"/>
    <w:uiPriority w:val="99"/>
    <w:semiHidden/>
    <w:unhideWhenUsed/>
    <w:rsid w:val="00E176CA"/>
    <w:pPr>
      <w:tabs>
        <w:tab w:val="center" w:pos="4153"/>
        <w:tab w:val="right" w:pos="8306"/>
      </w:tabs>
    </w:pPr>
  </w:style>
  <w:style w:type="paragraph" w:styleId="a8">
    <w:name w:val="Normal (Web)"/>
    <w:uiPriority w:val="99"/>
    <w:semiHidden/>
    <w:unhideWhenUsed/>
    <w:qFormat/>
    <w:rsid w:val="00E176CA"/>
    <w:pPr>
      <w:spacing w:beforeAutospacing="1" w:afterAutospacing="1"/>
    </w:pPr>
    <w:rPr>
      <w:sz w:val="24"/>
      <w:szCs w:val="24"/>
      <w:lang w:val="en-US" w:eastAsia="zh-CN"/>
    </w:rPr>
  </w:style>
  <w:style w:type="character" w:customStyle="1" w:styleId="10">
    <w:name w:val="Заголовок 1 Знак"/>
    <w:basedOn w:val="a0"/>
    <w:link w:val="1"/>
    <w:uiPriority w:val="9"/>
    <w:qFormat/>
    <w:rsid w:val="00E176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12">
    <w:name w:val="Заголовок оглавления1"/>
    <w:basedOn w:val="1"/>
    <w:next w:val="a"/>
    <w:uiPriority w:val="39"/>
    <w:semiHidden/>
    <w:unhideWhenUsed/>
    <w:qFormat/>
    <w:rsid w:val="00E176CA"/>
    <w:pPr>
      <w:outlineLvl w:val="9"/>
    </w:pPr>
    <w:rPr>
      <w:lang w:eastAsia="ru-RU"/>
    </w:rPr>
  </w:style>
  <w:style w:type="character" w:customStyle="1" w:styleId="13">
    <w:name w:val="Стиль1 Знак"/>
    <w:basedOn w:val="10"/>
    <w:link w:val="14"/>
    <w:qFormat/>
    <w:locked/>
    <w:rsid w:val="00E176CA"/>
    <w:rPr>
      <w:rFonts w:ascii="Times New Roman" w:eastAsiaTheme="majorEastAsia" w:hAnsi="Times New Roman" w:cs="Times New Roman"/>
      <w:b/>
      <w:color w:val="2F5496" w:themeColor="accent1" w:themeShade="BF"/>
      <w:sz w:val="28"/>
      <w:szCs w:val="32"/>
      <w:shd w:val="clear" w:color="auto" w:fill="FFFFFF"/>
    </w:rPr>
  </w:style>
  <w:style w:type="paragraph" w:customStyle="1" w:styleId="14">
    <w:name w:val="Стиль1"/>
    <w:basedOn w:val="1"/>
    <w:link w:val="13"/>
    <w:qFormat/>
    <w:rsid w:val="00E176CA"/>
    <w:pPr>
      <w:shd w:val="clear" w:color="auto" w:fill="FFFFFF"/>
      <w:spacing w:line="360" w:lineRule="auto"/>
      <w:jc w:val="center"/>
    </w:pPr>
    <w:rPr>
      <w:rFonts w:ascii="Times New Roman" w:hAnsi="Times New Roman" w:cs="Times New Roman"/>
      <w:b/>
      <w:sz w:val="28"/>
    </w:rPr>
  </w:style>
  <w:style w:type="paragraph" w:styleId="a9">
    <w:name w:val="List Paragraph"/>
    <w:basedOn w:val="a"/>
    <w:uiPriority w:val="34"/>
    <w:qFormat/>
    <w:rsid w:val="00E176CA"/>
    <w:pPr>
      <w:ind w:left="720"/>
      <w:contextualSpacing/>
    </w:pPr>
  </w:style>
  <w:style w:type="character" w:customStyle="1" w:styleId="15">
    <w:name w:val="Неразрешенное упоминание1"/>
    <w:basedOn w:val="a0"/>
    <w:uiPriority w:val="99"/>
    <w:semiHidden/>
    <w:unhideWhenUsed/>
    <w:qFormat/>
    <w:rsid w:val="00E176CA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E176CA"/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paragraph" w:customStyle="1" w:styleId="WPSOffice1">
    <w:name w:val="WPSOffice手动目录 1"/>
    <w:rsid w:val="00E176CA"/>
  </w:style>
  <w:style w:type="paragraph" w:styleId="aa">
    <w:name w:val="Balloon Text"/>
    <w:basedOn w:val="a"/>
    <w:link w:val="ab"/>
    <w:uiPriority w:val="99"/>
    <w:semiHidden/>
    <w:unhideWhenUsed/>
    <w:rsid w:val="00B02A8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B02A85"/>
    <w:rPr>
      <w:rFonts w:ascii="Tahoma" w:eastAsiaTheme="minorHAnsi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23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9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E7B709D2-347F-4F76-8146-3C578BF2D68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12</Pages>
  <Words>1870</Words>
  <Characters>10660</Characters>
  <Application>Microsoft Office Word</Application>
  <DocSecurity>0</DocSecurity>
  <Lines>88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Kab33-9</dc:creator>
  <cp:lastModifiedBy>student</cp:lastModifiedBy>
  <cp:revision>22</cp:revision>
  <dcterms:created xsi:type="dcterms:W3CDTF">2025-09-30T13:55:00Z</dcterms:created>
  <dcterms:modified xsi:type="dcterms:W3CDTF">2026-02-25T09:38:00Z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EC41CB8CEB904589B447CA6DFBF41AFF_12</vt:lpwstr>
  </property>
</Properties>
</file>