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4297" w14:textId="0C2BCFA2" w:rsidR="00D6561E" w:rsidRPr="00774516" w:rsidRDefault="00D6561E" w:rsidP="15FB2247"/>
    <w:p w14:paraId="22DA7F1E" w14:textId="3C140752" w:rsidR="00D6561E" w:rsidRPr="00774516" w:rsidRDefault="00D6561E" w:rsidP="15FB2247"/>
    <w:p w14:paraId="1D82D20D" w14:textId="6087AFA3" w:rsidR="00D6561E" w:rsidRPr="00774516" w:rsidRDefault="00D6561E" w:rsidP="15FB2247"/>
    <w:p w14:paraId="4E83A715" w14:textId="707DF0DC" w:rsidR="00D6561E" w:rsidRPr="00774516" w:rsidRDefault="00D6561E" w:rsidP="15FB2247"/>
    <w:p w14:paraId="694EDFF7" w14:textId="7B601F32" w:rsidR="00D6561E" w:rsidRPr="00774516" w:rsidRDefault="00D6561E" w:rsidP="15FB2247"/>
    <w:p w14:paraId="66157A71" w14:textId="4FA85E2B" w:rsidR="00D6561E" w:rsidRPr="00774516" w:rsidRDefault="00D6561E" w:rsidP="15FB2247"/>
    <w:p w14:paraId="25DCE739" w14:textId="0B49AB1A" w:rsidR="00D6561E" w:rsidRPr="00774516" w:rsidRDefault="00D6561E" w:rsidP="15FB2247"/>
    <w:p w14:paraId="15E4312D" w14:textId="255D39B4" w:rsidR="00D6561E" w:rsidRPr="00774516" w:rsidRDefault="00D6561E" w:rsidP="15FB2247"/>
    <w:p w14:paraId="7C4D67D2" w14:textId="4F314AEA" w:rsidR="00D6561E" w:rsidRPr="00774516" w:rsidRDefault="00D6561E" w:rsidP="15FB2247"/>
    <w:p w14:paraId="33E9D859" w14:textId="7D184C89" w:rsidR="00D6561E" w:rsidRPr="00774516" w:rsidRDefault="00D6561E" w:rsidP="15FB2247"/>
    <w:p w14:paraId="795E6E16" w14:textId="41F74B8C" w:rsidR="00D6561E" w:rsidRPr="00774516" w:rsidRDefault="00D6561E" w:rsidP="15FB2247"/>
    <w:p w14:paraId="072DCEDB" w14:textId="069078BE" w:rsidR="00D6561E" w:rsidRPr="00774516" w:rsidRDefault="000D7457" w:rsidP="000D7457">
      <w:pPr>
        <w:tabs>
          <w:tab w:val="left" w:pos="5448"/>
        </w:tabs>
      </w:pPr>
      <w:r>
        <w:tab/>
      </w:r>
    </w:p>
    <w:p w14:paraId="203F4E11" w14:textId="78D77C93" w:rsidR="00D6561E" w:rsidRPr="00774516" w:rsidRDefault="00D6561E" w:rsidP="15FB2247"/>
    <w:p w14:paraId="28070782" w14:textId="69442F5B" w:rsidR="00D6561E" w:rsidRPr="00774516" w:rsidRDefault="00D6561E" w:rsidP="15FB2247"/>
    <w:p w14:paraId="46A6F268" w14:textId="3971A343" w:rsidR="00D6561E" w:rsidRPr="00774516" w:rsidRDefault="00D6561E" w:rsidP="15FB2247"/>
    <w:p w14:paraId="604E91B6" w14:textId="6EF69325" w:rsidR="00D6561E" w:rsidRPr="00774516" w:rsidRDefault="00D6561E" w:rsidP="15FB2247"/>
    <w:p w14:paraId="106A40E2" w14:textId="43F327A6" w:rsidR="00D6561E" w:rsidRPr="00774516" w:rsidRDefault="00D6561E" w:rsidP="15FB2247"/>
    <w:p w14:paraId="2217EA0C" w14:textId="628D0A83" w:rsidR="00D6561E" w:rsidRPr="00774516" w:rsidRDefault="00D6561E" w:rsidP="15FB2247"/>
    <w:p w14:paraId="7FD00893" w14:textId="5B90F56A" w:rsidR="00D6561E" w:rsidRPr="00774516" w:rsidRDefault="00D6561E" w:rsidP="15FB2247"/>
    <w:p w14:paraId="58783CFC" w14:textId="2DDF318A" w:rsidR="00D6561E" w:rsidRPr="00774516" w:rsidRDefault="00D6561E" w:rsidP="15FB2247"/>
    <w:p w14:paraId="08DA92AF" w14:textId="1C90D4F4" w:rsidR="00D6561E" w:rsidRPr="00774516" w:rsidRDefault="00D6561E" w:rsidP="15FB2247"/>
    <w:p w14:paraId="7630FE1F" w14:textId="05828BD6" w:rsidR="00D6561E" w:rsidRPr="00774516" w:rsidRDefault="00D6561E" w:rsidP="15FB2247"/>
    <w:p w14:paraId="4C4A7BC0" w14:textId="5A5F891A" w:rsidR="00D6561E" w:rsidRPr="00774516" w:rsidRDefault="00D6561E" w:rsidP="15FB2247"/>
    <w:p w14:paraId="7D297AA3" w14:textId="44B42E6E" w:rsidR="00D6561E" w:rsidRPr="00774516" w:rsidRDefault="00D6561E" w:rsidP="15FB2247"/>
    <w:p w14:paraId="1A150BD1" w14:textId="236D4A87" w:rsidR="005E20FE" w:rsidRDefault="005E20FE">
      <w:pPr>
        <w:jc w:val="left"/>
      </w:pPr>
      <w:r>
        <w:br w:type="page"/>
      </w:r>
    </w:p>
    <w:bookmarkStart w:id="0" w:name="_Toc229040900" w:displacedByCustomXml="next"/>
    <w:sdt>
      <w:sdtPr>
        <w:rPr>
          <w:rFonts w:asciiTheme="majorBidi" w:hAnsiTheme="majorBidi" w:cstheme="majorBidi"/>
          <w:b w:val="0"/>
          <w:bCs w:val="0"/>
          <w:sz w:val="24"/>
          <w:szCs w:val="24"/>
          <w:lang w:val="en-GB"/>
        </w:rPr>
        <w:id w:val="-1027860139"/>
        <w:docPartObj>
          <w:docPartGallery w:val="Table of Contents"/>
          <w:docPartUnique/>
        </w:docPartObj>
      </w:sdtPr>
      <w:sdtContent>
        <w:p w14:paraId="3CE7B4ED" w14:textId="51C3D8BE" w:rsidR="000D7457" w:rsidRPr="000D7457" w:rsidRDefault="000D7457">
          <w:pPr>
            <w:pStyle w:val="TOCHeading"/>
            <w:rPr>
              <w:rFonts w:asciiTheme="majorBidi" w:hAnsiTheme="majorBidi" w:cstheme="majorBidi"/>
            </w:rPr>
          </w:pPr>
          <w:r w:rsidRPr="000D7457">
            <w:rPr>
              <w:rFonts w:asciiTheme="majorBidi" w:hAnsiTheme="majorBidi" w:cstheme="majorBidi"/>
              <w:lang w:val="en-GB"/>
            </w:rPr>
            <w:t>Table of Contents</w:t>
          </w:r>
          <w:bookmarkEnd w:id="0"/>
        </w:p>
        <w:p w14:paraId="125A535A" w14:textId="334DC924" w:rsidR="00574B6C" w:rsidRDefault="000D7457">
          <w:pPr>
            <w:pStyle w:val="TOC1"/>
            <w:tabs>
              <w:tab w:val="right" w:leader="dot" w:pos="8305"/>
            </w:tabs>
            <w:rPr>
              <w:rFonts w:cstheme="minorBidi"/>
              <w:noProof/>
              <w:kern w:val="2"/>
              <w:sz w:val="24"/>
              <w:szCs w:val="24"/>
              <w14:ligatures w14:val="standardContextual"/>
            </w:rPr>
          </w:pPr>
          <w:r w:rsidRPr="000D7457">
            <w:fldChar w:fldCharType="begin"/>
          </w:r>
          <w:r>
            <w:instrText>TOC \o "1-3" \z \u \h</w:instrText>
          </w:r>
          <w:r w:rsidRPr="000D7457">
            <w:fldChar w:fldCharType="separate"/>
          </w:r>
          <w:hyperlink w:anchor="_Toc229040900" w:history="1">
            <w:r w:rsidR="00574B6C" w:rsidRPr="000C3197">
              <w:rPr>
                <w:rStyle w:val="Hyperlink"/>
                <w:rFonts w:asciiTheme="majorBidi" w:hAnsiTheme="majorBidi" w:cstheme="majorBidi"/>
                <w:noProof/>
                <w:lang w:val="en-GB"/>
              </w:rPr>
              <w:t>Table of Contents</w:t>
            </w:r>
            <w:r w:rsidR="00574B6C">
              <w:rPr>
                <w:noProof/>
                <w:webHidden/>
              </w:rPr>
              <w:tab/>
            </w:r>
            <w:r w:rsidR="00574B6C">
              <w:rPr>
                <w:noProof/>
                <w:webHidden/>
              </w:rPr>
              <w:fldChar w:fldCharType="begin"/>
            </w:r>
            <w:r w:rsidR="00574B6C">
              <w:rPr>
                <w:noProof/>
                <w:webHidden/>
              </w:rPr>
              <w:instrText xml:space="preserve"> PAGEREF _Toc229040900 \h </w:instrText>
            </w:r>
            <w:r w:rsidR="00574B6C">
              <w:rPr>
                <w:noProof/>
                <w:webHidden/>
              </w:rPr>
            </w:r>
            <w:r w:rsidR="00574B6C">
              <w:rPr>
                <w:noProof/>
                <w:webHidden/>
              </w:rPr>
              <w:fldChar w:fldCharType="separate"/>
            </w:r>
            <w:r w:rsidR="00574B6C">
              <w:rPr>
                <w:noProof/>
                <w:webHidden/>
              </w:rPr>
              <w:t>1</w:t>
            </w:r>
            <w:r w:rsidR="00574B6C">
              <w:rPr>
                <w:noProof/>
                <w:webHidden/>
              </w:rPr>
              <w:fldChar w:fldCharType="end"/>
            </w:r>
          </w:hyperlink>
        </w:p>
        <w:p w14:paraId="2E3C6ABB" w14:textId="5353F658" w:rsidR="00574B6C" w:rsidRDefault="00574B6C">
          <w:pPr>
            <w:pStyle w:val="TOC1"/>
            <w:tabs>
              <w:tab w:val="right" w:leader="dot" w:pos="8305"/>
            </w:tabs>
            <w:rPr>
              <w:rFonts w:cstheme="minorBidi"/>
              <w:noProof/>
              <w:kern w:val="2"/>
              <w:sz w:val="24"/>
              <w:szCs w:val="24"/>
              <w14:ligatures w14:val="standardContextual"/>
            </w:rPr>
          </w:pPr>
          <w:hyperlink w:anchor="_Toc229040901" w:history="1">
            <w:r w:rsidRPr="000C3197">
              <w:rPr>
                <w:rStyle w:val="Hyperlink"/>
                <w:noProof/>
              </w:rPr>
              <w:t>CHAPTER 01 - INTRODUCTION</w:t>
            </w:r>
            <w:r>
              <w:rPr>
                <w:noProof/>
                <w:webHidden/>
              </w:rPr>
              <w:tab/>
            </w:r>
            <w:r>
              <w:rPr>
                <w:noProof/>
                <w:webHidden/>
              </w:rPr>
              <w:fldChar w:fldCharType="begin"/>
            </w:r>
            <w:r>
              <w:rPr>
                <w:noProof/>
                <w:webHidden/>
              </w:rPr>
              <w:instrText xml:space="preserve"> PAGEREF _Toc229040901 \h </w:instrText>
            </w:r>
            <w:r>
              <w:rPr>
                <w:noProof/>
                <w:webHidden/>
              </w:rPr>
            </w:r>
            <w:r>
              <w:rPr>
                <w:noProof/>
                <w:webHidden/>
              </w:rPr>
              <w:fldChar w:fldCharType="separate"/>
            </w:r>
            <w:r>
              <w:rPr>
                <w:noProof/>
                <w:webHidden/>
              </w:rPr>
              <w:t>8</w:t>
            </w:r>
            <w:r>
              <w:rPr>
                <w:noProof/>
                <w:webHidden/>
              </w:rPr>
              <w:fldChar w:fldCharType="end"/>
            </w:r>
          </w:hyperlink>
        </w:p>
        <w:p w14:paraId="5ED742E7" w14:textId="441CA666" w:rsidR="00574B6C" w:rsidRDefault="00574B6C">
          <w:pPr>
            <w:pStyle w:val="TOC2"/>
            <w:tabs>
              <w:tab w:val="right" w:leader="dot" w:pos="8305"/>
            </w:tabs>
            <w:rPr>
              <w:rFonts w:cstheme="minorBidi"/>
              <w:noProof/>
              <w:kern w:val="2"/>
              <w:sz w:val="24"/>
              <w:szCs w:val="24"/>
              <w14:ligatures w14:val="standardContextual"/>
            </w:rPr>
          </w:pPr>
          <w:hyperlink w:anchor="_Toc229040902" w:history="1">
            <w:r w:rsidRPr="000C3197">
              <w:rPr>
                <w:rStyle w:val="Hyperlink"/>
                <w:noProof/>
              </w:rPr>
              <w:t>1.1 Introduction</w:t>
            </w:r>
            <w:r>
              <w:rPr>
                <w:noProof/>
                <w:webHidden/>
              </w:rPr>
              <w:tab/>
            </w:r>
            <w:r>
              <w:rPr>
                <w:noProof/>
                <w:webHidden/>
              </w:rPr>
              <w:fldChar w:fldCharType="begin"/>
            </w:r>
            <w:r>
              <w:rPr>
                <w:noProof/>
                <w:webHidden/>
              </w:rPr>
              <w:instrText xml:space="preserve"> PAGEREF _Toc229040902 \h </w:instrText>
            </w:r>
            <w:r>
              <w:rPr>
                <w:noProof/>
                <w:webHidden/>
              </w:rPr>
            </w:r>
            <w:r>
              <w:rPr>
                <w:noProof/>
                <w:webHidden/>
              </w:rPr>
              <w:fldChar w:fldCharType="separate"/>
            </w:r>
            <w:r>
              <w:rPr>
                <w:noProof/>
                <w:webHidden/>
              </w:rPr>
              <w:t>8</w:t>
            </w:r>
            <w:r>
              <w:rPr>
                <w:noProof/>
                <w:webHidden/>
              </w:rPr>
              <w:fldChar w:fldCharType="end"/>
            </w:r>
          </w:hyperlink>
        </w:p>
        <w:p w14:paraId="032E6FE3" w14:textId="1B0D038D" w:rsidR="00574B6C" w:rsidRDefault="00574B6C">
          <w:pPr>
            <w:pStyle w:val="TOC2"/>
            <w:tabs>
              <w:tab w:val="right" w:leader="dot" w:pos="8305"/>
            </w:tabs>
            <w:rPr>
              <w:rFonts w:cstheme="minorBidi"/>
              <w:noProof/>
              <w:kern w:val="2"/>
              <w:sz w:val="24"/>
              <w:szCs w:val="24"/>
              <w14:ligatures w14:val="standardContextual"/>
            </w:rPr>
          </w:pPr>
          <w:hyperlink w:anchor="_Toc229040903" w:history="1">
            <w:r w:rsidRPr="000C3197">
              <w:rPr>
                <w:rStyle w:val="Hyperlink"/>
                <w:noProof/>
              </w:rPr>
              <w:t>1.2 Background and Motivation</w:t>
            </w:r>
            <w:r>
              <w:rPr>
                <w:noProof/>
                <w:webHidden/>
              </w:rPr>
              <w:tab/>
            </w:r>
            <w:r>
              <w:rPr>
                <w:noProof/>
                <w:webHidden/>
              </w:rPr>
              <w:fldChar w:fldCharType="begin"/>
            </w:r>
            <w:r>
              <w:rPr>
                <w:noProof/>
                <w:webHidden/>
              </w:rPr>
              <w:instrText xml:space="preserve"> PAGEREF _Toc229040903 \h </w:instrText>
            </w:r>
            <w:r>
              <w:rPr>
                <w:noProof/>
                <w:webHidden/>
              </w:rPr>
            </w:r>
            <w:r>
              <w:rPr>
                <w:noProof/>
                <w:webHidden/>
              </w:rPr>
              <w:fldChar w:fldCharType="separate"/>
            </w:r>
            <w:r>
              <w:rPr>
                <w:noProof/>
                <w:webHidden/>
              </w:rPr>
              <w:t>8</w:t>
            </w:r>
            <w:r>
              <w:rPr>
                <w:noProof/>
                <w:webHidden/>
              </w:rPr>
              <w:fldChar w:fldCharType="end"/>
            </w:r>
          </w:hyperlink>
        </w:p>
        <w:p w14:paraId="27871462" w14:textId="1074EDEB" w:rsidR="00574B6C" w:rsidRDefault="00574B6C">
          <w:pPr>
            <w:pStyle w:val="TOC3"/>
            <w:tabs>
              <w:tab w:val="right" w:leader="dot" w:pos="8305"/>
            </w:tabs>
            <w:rPr>
              <w:rFonts w:cstheme="minorBidi"/>
              <w:noProof/>
              <w:kern w:val="2"/>
              <w:sz w:val="24"/>
              <w:szCs w:val="24"/>
              <w14:ligatures w14:val="standardContextual"/>
            </w:rPr>
          </w:pPr>
          <w:hyperlink w:anchor="_Toc229040904" w:history="1">
            <w:r w:rsidRPr="000C3197">
              <w:rPr>
                <w:rStyle w:val="Hyperlink"/>
                <w:noProof/>
              </w:rPr>
              <w:t>1.2.1 The SME Sector in Sri Lanka</w:t>
            </w:r>
            <w:r>
              <w:rPr>
                <w:noProof/>
                <w:webHidden/>
              </w:rPr>
              <w:tab/>
            </w:r>
            <w:r>
              <w:rPr>
                <w:noProof/>
                <w:webHidden/>
              </w:rPr>
              <w:fldChar w:fldCharType="begin"/>
            </w:r>
            <w:r>
              <w:rPr>
                <w:noProof/>
                <w:webHidden/>
              </w:rPr>
              <w:instrText xml:space="preserve"> PAGEREF _Toc229040904 \h </w:instrText>
            </w:r>
            <w:r>
              <w:rPr>
                <w:noProof/>
                <w:webHidden/>
              </w:rPr>
            </w:r>
            <w:r>
              <w:rPr>
                <w:noProof/>
                <w:webHidden/>
              </w:rPr>
              <w:fldChar w:fldCharType="separate"/>
            </w:r>
            <w:r>
              <w:rPr>
                <w:noProof/>
                <w:webHidden/>
              </w:rPr>
              <w:t>8</w:t>
            </w:r>
            <w:r>
              <w:rPr>
                <w:noProof/>
                <w:webHidden/>
              </w:rPr>
              <w:fldChar w:fldCharType="end"/>
            </w:r>
          </w:hyperlink>
        </w:p>
        <w:p w14:paraId="0425C0EF" w14:textId="2CD2EE14" w:rsidR="00574B6C" w:rsidRDefault="00574B6C">
          <w:pPr>
            <w:pStyle w:val="TOC3"/>
            <w:tabs>
              <w:tab w:val="right" w:leader="dot" w:pos="8305"/>
            </w:tabs>
            <w:rPr>
              <w:rFonts w:cstheme="minorBidi"/>
              <w:noProof/>
              <w:kern w:val="2"/>
              <w:sz w:val="24"/>
              <w:szCs w:val="24"/>
              <w14:ligatures w14:val="standardContextual"/>
            </w:rPr>
          </w:pPr>
          <w:hyperlink w:anchor="_Toc229040905" w:history="1">
            <w:r w:rsidRPr="000C3197">
              <w:rPr>
                <w:rStyle w:val="Hyperlink"/>
                <w:noProof/>
              </w:rPr>
              <w:t>1.2.2 The Regulatory Compliance Landscape</w:t>
            </w:r>
            <w:r>
              <w:rPr>
                <w:noProof/>
                <w:webHidden/>
              </w:rPr>
              <w:tab/>
            </w:r>
            <w:r>
              <w:rPr>
                <w:noProof/>
                <w:webHidden/>
              </w:rPr>
              <w:fldChar w:fldCharType="begin"/>
            </w:r>
            <w:r>
              <w:rPr>
                <w:noProof/>
                <w:webHidden/>
              </w:rPr>
              <w:instrText xml:space="preserve"> PAGEREF _Toc229040905 \h </w:instrText>
            </w:r>
            <w:r>
              <w:rPr>
                <w:noProof/>
                <w:webHidden/>
              </w:rPr>
            </w:r>
            <w:r>
              <w:rPr>
                <w:noProof/>
                <w:webHidden/>
              </w:rPr>
              <w:fldChar w:fldCharType="separate"/>
            </w:r>
            <w:r>
              <w:rPr>
                <w:noProof/>
                <w:webHidden/>
              </w:rPr>
              <w:t>9</w:t>
            </w:r>
            <w:r>
              <w:rPr>
                <w:noProof/>
                <w:webHidden/>
              </w:rPr>
              <w:fldChar w:fldCharType="end"/>
            </w:r>
          </w:hyperlink>
        </w:p>
        <w:p w14:paraId="37674653" w14:textId="46B4D7FB" w:rsidR="00574B6C" w:rsidRDefault="00574B6C">
          <w:pPr>
            <w:pStyle w:val="TOC3"/>
            <w:tabs>
              <w:tab w:val="right" w:leader="dot" w:pos="8305"/>
            </w:tabs>
            <w:rPr>
              <w:rFonts w:cstheme="minorBidi"/>
              <w:noProof/>
              <w:kern w:val="2"/>
              <w:sz w:val="24"/>
              <w:szCs w:val="24"/>
              <w14:ligatures w14:val="standardContextual"/>
            </w:rPr>
          </w:pPr>
          <w:hyperlink w:anchor="_Toc229040906" w:history="1">
            <w:r w:rsidRPr="000C3197">
              <w:rPr>
                <w:rStyle w:val="Hyperlink"/>
                <w:noProof/>
              </w:rPr>
              <w:t>1.2.3 The Information Barrier Problem</w:t>
            </w:r>
            <w:r>
              <w:rPr>
                <w:noProof/>
                <w:webHidden/>
              </w:rPr>
              <w:tab/>
            </w:r>
            <w:r>
              <w:rPr>
                <w:noProof/>
                <w:webHidden/>
              </w:rPr>
              <w:fldChar w:fldCharType="begin"/>
            </w:r>
            <w:r>
              <w:rPr>
                <w:noProof/>
                <w:webHidden/>
              </w:rPr>
              <w:instrText xml:space="preserve"> PAGEREF _Toc229040906 \h </w:instrText>
            </w:r>
            <w:r>
              <w:rPr>
                <w:noProof/>
                <w:webHidden/>
              </w:rPr>
            </w:r>
            <w:r>
              <w:rPr>
                <w:noProof/>
                <w:webHidden/>
              </w:rPr>
              <w:fldChar w:fldCharType="separate"/>
            </w:r>
            <w:r>
              <w:rPr>
                <w:noProof/>
                <w:webHidden/>
              </w:rPr>
              <w:t>9</w:t>
            </w:r>
            <w:r>
              <w:rPr>
                <w:noProof/>
                <w:webHidden/>
              </w:rPr>
              <w:fldChar w:fldCharType="end"/>
            </w:r>
          </w:hyperlink>
        </w:p>
        <w:p w14:paraId="1001AC28" w14:textId="6B06B35D" w:rsidR="00574B6C" w:rsidRDefault="00574B6C">
          <w:pPr>
            <w:pStyle w:val="TOC2"/>
            <w:tabs>
              <w:tab w:val="right" w:leader="dot" w:pos="8305"/>
            </w:tabs>
            <w:rPr>
              <w:rFonts w:cstheme="minorBidi"/>
              <w:noProof/>
              <w:kern w:val="2"/>
              <w:sz w:val="24"/>
              <w:szCs w:val="24"/>
              <w14:ligatures w14:val="standardContextual"/>
            </w:rPr>
          </w:pPr>
          <w:hyperlink w:anchor="_Toc229040907" w:history="1">
            <w:r w:rsidRPr="000C3197">
              <w:rPr>
                <w:rStyle w:val="Hyperlink"/>
                <w:noProof/>
              </w:rPr>
              <w:t>1.3 Problem Statement</w:t>
            </w:r>
            <w:r>
              <w:rPr>
                <w:noProof/>
                <w:webHidden/>
              </w:rPr>
              <w:tab/>
            </w:r>
            <w:r>
              <w:rPr>
                <w:noProof/>
                <w:webHidden/>
              </w:rPr>
              <w:fldChar w:fldCharType="begin"/>
            </w:r>
            <w:r>
              <w:rPr>
                <w:noProof/>
                <w:webHidden/>
              </w:rPr>
              <w:instrText xml:space="preserve"> PAGEREF _Toc229040907 \h </w:instrText>
            </w:r>
            <w:r>
              <w:rPr>
                <w:noProof/>
                <w:webHidden/>
              </w:rPr>
            </w:r>
            <w:r>
              <w:rPr>
                <w:noProof/>
                <w:webHidden/>
              </w:rPr>
              <w:fldChar w:fldCharType="separate"/>
            </w:r>
            <w:r>
              <w:rPr>
                <w:noProof/>
                <w:webHidden/>
              </w:rPr>
              <w:t>10</w:t>
            </w:r>
            <w:r>
              <w:rPr>
                <w:noProof/>
                <w:webHidden/>
              </w:rPr>
              <w:fldChar w:fldCharType="end"/>
            </w:r>
          </w:hyperlink>
        </w:p>
        <w:p w14:paraId="2B363161" w14:textId="7A9FDC80" w:rsidR="00574B6C" w:rsidRDefault="00574B6C">
          <w:pPr>
            <w:pStyle w:val="TOC3"/>
            <w:tabs>
              <w:tab w:val="right" w:leader="dot" w:pos="8305"/>
            </w:tabs>
            <w:rPr>
              <w:rFonts w:cstheme="minorBidi"/>
              <w:noProof/>
              <w:kern w:val="2"/>
              <w:sz w:val="24"/>
              <w:szCs w:val="24"/>
              <w14:ligatures w14:val="standardContextual"/>
            </w:rPr>
          </w:pPr>
          <w:hyperlink w:anchor="_Toc229040908" w:history="1">
            <w:r w:rsidRPr="000C3197">
              <w:rPr>
                <w:rStyle w:val="Hyperlink"/>
                <w:noProof/>
              </w:rPr>
              <w:t>1.3.1 Core Problem</w:t>
            </w:r>
            <w:r>
              <w:rPr>
                <w:noProof/>
                <w:webHidden/>
              </w:rPr>
              <w:tab/>
            </w:r>
            <w:r>
              <w:rPr>
                <w:noProof/>
                <w:webHidden/>
              </w:rPr>
              <w:fldChar w:fldCharType="begin"/>
            </w:r>
            <w:r>
              <w:rPr>
                <w:noProof/>
                <w:webHidden/>
              </w:rPr>
              <w:instrText xml:space="preserve"> PAGEREF _Toc229040908 \h </w:instrText>
            </w:r>
            <w:r>
              <w:rPr>
                <w:noProof/>
                <w:webHidden/>
              </w:rPr>
            </w:r>
            <w:r>
              <w:rPr>
                <w:noProof/>
                <w:webHidden/>
              </w:rPr>
              <w:fldChar w:fldCharType="separate"/>
            </w:r>
            <w:r>
              <w:rPr>
                <w:noProof/>
                <w:webHidden/>
              </w:rPr>
              <w:t>10</w:t>
            </w:r>
            <w:r>
              <w:rPr>
                <w:noProof/>
                <w:webHidden/>
              </w:rPr>
              <w:fldChar w:fldCharType="end"/>
            </w:r>
          </w:hyperlink>
        </w:p>
        <w:p w14:paraId="59112E94" w14:textId="2AF01BEB" w:rsidR="00574B6C" w:rsidRDefault="00574B6C">
          <w:pPr>
            <w:pStyle w:val="TOC3"/>
            <w:tabs>
              <w:tab w:val="right" w:leader="dot" w:pos="8305"/>
            </w:tabs>
            <w:rPr>
              <w:rFonts w:cstheme="minorBidi"/>
              <w:noProof/>
              <w:kern w:val="2"/>
              <w:sz w:val="24"/>
              <w:szCs w:val="24"/>
              <w14:ligatures w14:val="standardContextual"/>
            </w:rPr>
          </w:pPr>
          <w:hyperlink w:anchor="_Toc229040909" w:history="1">
            <w:r w:rsidRPr="000C3197">
              <w:rPr>
                <w:rStyle w:val="Hyperlink"/>
                <w:noProof/>
              </w:rPr>
              <w:t>1.3.2 Sub-Problems</w:t>
            </w:r>
            <w:r>
              <w:rPr>
                <w:noProof/>
                <w:webHidden/>
              </w:rPr>
              <w:tab/>
            </w:r>
            <w:r>
              <w:rPr>
                <w:noProof/>
                <w:webHidden/>
              </w:rPr>
              <w:fldChar w:fldCharType="begin"/>
            </w:r>
            <w:r>
              <w:rPr>
                <w:noProof/>
                <w:webHidden/>
              </w:rPr>
              <w:instrText xml:space="preserve"> PAGEREF _Toc229040909 \h </w:instrText>
            </w:r>
            <w:r>
              <w:rPr>
                <w:noProof/>
                <w:webHidden/>
              </w:rPr>
            </w:r>
            <w:r>
              <w:rPr>
                <w:noProof/>
                <w:webHidden/>
              </w:rPr>
              <w:fldChar w:fldCharType="separate"/>
            </w:r>
            <w:r>
              <w:rPr>
                <w:noProof/>
                <w:webHidden/>
              </w:rPr>
              <w:t>10</w:t>
            </w:r>
            <w:r>
              <w:rPr>
                <w:noProof/>
                <w:webHidden/>
              </w:rPr>
              <w:fldChar w:fldCharType="end"/>
            </w:r>
          </w:hyperlink>
        </w:p>
        <w:p w14:paraId="0334C387" w14:textId="3C013AC0" w:rsidR="00574B6C" w:rsidRDefault="00574B6C">
          <w:pPr>
            <w:pStyle w:val="TOC2"/>
            <w:tabs>
              <w:tab w:val="right" w:leader="dot" w:pos="8305"/>
            </w:tabs>
            <w:rPr>
              <w:rFonts w:cstheme="minorBidi"/>
              <w:noProof/>
              <w:kern w:val="2"/>
              <w:sz w:val="24"/>
              <w:szCs w:val="24"/>
              <w14:ligatures w14:val="standardContextual"/>
            </w:rPr>
          </w:pPr>
          <w:hyperlink w:anchor="_Toc229040910" w:history="1">
            <w:r w:rsidRPr="000C3197">
              <w:rPr>
                <w:rStyle w:val="Hyperlink"/>
                <w:noProof/>
              </w:rPr>
              <w:t>1.4 Research Questions</w:t>
            </w:r>
            <w:r>
              <w:rPr>
                <w:noProof/>
                <w:webHidden/>
              </w:rPr>
              <w:tab/>
            </w:r>
            <w:r>
              <w:rPr>
                <w:noProof/>
                <w:webHidden/>
              </w:rPr>
              <w:fldChar w:fldCharType="begin"/>
            </w:r>
            <w:r>
              <w:rPr>
                <w:noProof/>
                <w:webHidden/>
              </w:rPr>
              <w:instrText xml:space="preserve"> PAGEREF _Toc229040910 \h </w:instrText>
            </w:r>
            <w:r>
              <w:rPr>
                <w:noProof/>
                <w:webHidden/>
              </w:rPr>
            </w:r>
            <w:r>
              <w:rPr>
                <w:noProof/>
                <w:webHidden/>
              </w:rPr>
              <w:fldChar w:fldCharType="separate"/>
            </w:r>
            <w:r>
              <w:rPr>
                <w:noProof/>
                <w:webHidden/>
              </w:rPr>
              <w:t>11</w:t>
            </w:r>
            <w:r>
              <w:rPr>
                <w:noProof/>
                <w:webHidden/>
              </w:rPr>
              <w:fldChar w:fldCharType="end"/>
            </w:r>
          </w:hyperlink>
        </w:p>
        <w:p w14:paraId="1A3DCAC4" w14:textId="6EB68147" w:rsidR="00574B6C" w:rsidRDefault="00574B6C">
          <w:pPr>
            <w:pStyle w:val="TOC3"/>
            <w:tabs>
              <w:tab w:val="right" w:leader="dot" w:pos="8305"/>
            </w:tabs>
            <w:rPr>
              <w:rFonts w:cstheme="minorBidi"/>
              <w:noProof/>
              <w:kern w:val="2"/>
              <w:sz w:val="24"/>
              <w:szCs w:val="24"/>
              <w14:ligatures w14:val="standardContextual"/>
            </w:rPr>
          </w:pPr>
          <w:hyperlink w:anchor="_Toc229040911" w:history="1">
            <w:r w:rsidRPr="000C3197">
              <w:rPr>
                <w:rStyle w:val="Hyperlink"/>
                <w:noProof/>
              </w:rPr>
              <w:t>1.4.1 Main Research Question</w:t>
            </w:r>
            <w:r>
              <w:rPr>
                <w:noProof/>
                <w:webHidden/>
              </w:rPr>
              <w:tab/>
            </w:r>
            <w:r>
              <w:rPr>
                <w:noProof/>
                <w:webHidden/>
              </w:rPr>
              <w:fldChar w:fldCharType="begin"/>
            </w:r>
            <w:r>
              <w:rPr>
                <w:noProof/>
                <w:webHidden/>
              </w:rPr>
              <w:instrText xml:space="preserve"> PAGEREF _Toc229040911 \h </w:instrText>
            </w:r>
            <w:r>
              <w:rPr>
                <w:noProof/>
                <w:webHidden/>
              </w:rPr>
            </w:r>
            <w:r>
              <w:rPr>
                <w:noProof/>
                <w:webHidden/>
              </w:rPr>
              <w:fldChar w:fldCharType="separate"/>
            </w:r>
            <w:r>
              <w:rPr>
                <w:noProof/>
                <w:webHidden/>
              </w:rPr>
              <w:t>11</w:t>
            </w:r>
            <w:r>
              <w:rPr>
                <w:noProof/>
                <w:webHidden/>
              </w:rPr>
              <w:fldChar w:fldCharType="end"/>
            </w:r>
          </w:hyperlink>
        </w:p>
        <w:p w14:paraId="4F9887F0" w14:textId="5EA8E6A0" w:rsidR="00574B6C" w:rsidRDefault="00574B6C">
          <w:pPr>
            <w:pStyle w:val="TOC3"/>
            <w:tabs>
              <w:tab w:val="right" w:leader="dot" w:pos="8305"/>
            </w:tabs>
            <w:rPr>
              <w:rFonts w:cstheme="minorBidi"/>
              <w:noProof/>
              <w:kern w:val="2"/>
              <w:sz w:val="24"/>
              <w:szCs w:val="24"/>
              <w14:ligatures w14:val="standardContextual"/>
            </w:rPr>
          </w:pPr>
          <w:hyperlink w:anchor="_Toc229040912" w:history="1">
            <w:r w:rsidRPr="000C3197">
              <w:rPr>
                <w:rStyle w:val="Hyperlink"/>
                <w:noProof/>
              </w:rPr>
              <w:t>1.4.2 Module-Specific Research Questions</w:t>
            </w:r>
            <w:r>
              <w:rPr>
                <w:noProof/>
                <w:webHidden/>
              </w:rPr>
              <w:tab/>
            </w:r>
            <w:r>
              <w:rPr>
                <w:noProof/>
                <w:webHidden/>
              </w:rPr>
              <w:fldChar w:fldCharType="begin"/>
            </w:r>
            <w:r>
              <w:rPr>
                <w:noProof/>
                <w:webHidden/>
              </w:rPr>
              <w:instrText xml:space="preserve"> PAGEREF _Toc229040912 \h </w:instrText>
            </w:r>
            <w:r>
              <w:rPr>
                <w:noProof/>
                <w:webHidden/>
              </w:rPr>
            </w:r>
            <w:r>
              <w:rPr>
                <w:noProof/>
                <w:webHidden/>
              </w:rPr>
              <w:fldChar w:fldCharType="separate"/>
            </w:r>
            <w:r>
              <w:rPr>
                <w:noProof/>
                <w:webHidden/>
              </w:rPr>
              <w:t>11</w:t>
            </w:r>
            <w:r>
              <w:rPr>
                <w:noProof/>
                <w:webHidden/>
              </w:rPr>
              <w:fldChar w:fldCharType="end"/>
            </w:r>
          </w:hyperlink>
        </w:p>
        <w:p w14:paraId="29A3DEA7" w14:textId="10B60B38" w:rsidR="00574B6C" w:rsidRDefault="00574B6C">
          <w:pPr>
            <w:pStyle w:val="TOC2"/>
            <w:tabs>
              <w:tab w:val="right" w:leader="dot" w:pos="8305"/>
            </w:tabs>
            <w:rPr>
              <w:rFonts w:cstheme="minorBidi"/>
              <w:noProof/>
              <w:kern w:val="2"/>
              <w:sz w:val="24"/>
              <w:szCs w:val="24"/>
              <w14:ligatures w14:val="standardContextual"/>
            </w:rPr>
          </w:pPr>
          <w:hyperlink w:anchor="_Toc229040913" w:history="1">
            <w:r w:rsidRPr="000C3197">
              <w:rPr>
                <w:rStyle w:val="Hyperlink"/>
                <w:noProof/>
              </w:rPr>
              <w:t>1.5 Aim and Objectives</w:t>
            </w:r>
            <w:r>
              <w:rPr>
                <w:noProof/>
                <w:webHidden/>
              </w:rPr>
              <w:tab/>
            </w:r>
            <w:r>
              <w:rPr>
                <w:noProof/>
                <w:webHidden/>
              </w:rPr>
              <w:fldChar w:fldCharType="begin"/>
            </w:r>
            <w:r>
              <w:rPr>
                <w:noProof/>
                <w:webHidden/>
              </w:rPr>
              <w:instrText xml:space="preserve"> PAGEREF _Toc229040913 \h </w:instrText>
            </w:r>
            <w:r>
              <w:rPr>
                <w:noProof/>
                <w:webHidden/>
              </w:rPr>
            </w:r>
            <w:r>
              <w:rPr>
                <w:noProof/>
                <w:webHidden/>
              </w:rPr>
              <w:fldChar w:fldCharType="separate"/>
            </w:r>
            <w:r>
              <w:rPr>
                <w:noProof/>
                <w:webHidden/>
              </w:rPr>
              <w:t>11</w:t>
            </w:r>
            <w:r>
              <w:rPr>
                <w:noProof/>
                <w:webHidden/>
              </w:rPr>
              <w:fldChar w:fldCharType="end"/>
            </w:r>
          </w:hyperlink>
        </w:p>
        <w:p w14:paraId="0EA165B1" w14:textId="4FD40ADD" w:rsidR="00574B6C" w:rsidRDefault="00574B6C">
          <w:pPr>
            <w:pStyle w:val="TOC3"/>
            <w:tabs>
              <w:tab w:val="right" w:leader="dot" w:pos="8305"/>
            </w:tabs>
            <w:rPr>
              <w:rFonts w:cstheme="minorBidi"/>
              <w:noProof/>
              <w:kern w:val="2"/>
              <w:sz w:val="24"/>
              <w:szCs w:val="24"/>
              <w14:ligatures w14:val="standardContextual"/>
            </w:rPr>
          </w:pPr>
          <w:hyperlink w:anchor="_Toc229040914" w:history="1">
            <w:r w:rsidRPr="000C3197">
              <w:rPr>
                <w:rStyle w:val="Hyperlink"/>
                <w:noProof/>
              </w:rPr>
              <w:t>1.5.1 Aim</w:t>
            </w:r>
            <w:r>
              <w:rPr>
                <w:noProof/>
                <w:webHidden/>
              </w:rPr>
              <w:tab/>
            </w:r>
            <w:r>
              <w:rPr>
                <w:noProof/>
                <w:webHidden/>
              </w:rPr>
              <w:fldChar w:fldCharType="begin"/>
            </w:r>
            <w:r>
              <w:rPr>
                <w:noProof/>
                <w:webHidden/>
              </w:rPr>
              <w:instrText xml:space="preserve"> PAGEREF _Toc229040914 \h </w:instrText>
            </w:r>
            <w:r>
              <w:rPr>
                <w:noProof/>
                <w:webHidden/>
              </w:rPr>
            </w:r>
            <w:r>
              <w:rPr>
                <w:noProof/>
                <w:webHidden/>
              </w:rPr>
              <w:fldChar w:fldCharType="separate"/>
            </w:r>
            <w:r>
              <w:rPr>
                <w:noProof/>
                <w:webHidden/>
              </w:rPr>
              <w:t>11</w:t>
            </w:r>
            <w:r>
              <w:rPr>
                <w:noProof/>
                <w:webHidden/>
              </w:rPr>
              <w:fldChar w:fldCharType="end"/>
            </w:r>
          </w:hyperlink>
        </w:p>
        <w:p w14:paraId="60C6F38B" w14:textId="7B673B52" w:rsidR="00574B6C" w:rsidRDefault="00574B6C">
          <w:pPr>
            <w:pStyle w:val="TOC3"/>
            <w:tabs>
              <w:tab w:val="right" w:leader="dot" w:pos="8305"/>
            </w:tabs>
            <w:rPr>
              <w:rFonts w:cstheme="minorBidi"/>
              <w:noProof/>
              <w:kern w:val="2"/>
              <w:sz w:val="24"/>
              <w:szCs w:val="24"/>
              <w14:ligatures w14:val="standardContextual"/>
            </w:rPr>
          </w:pPr>
          <w:hyperlink w:anchor="_Toc229040915" w:history="1">
            <w:r w:rsidRPr="000C3197">
              <w:rPr>
                <w:rStyle w:val="Hyperlink"/>
                <w:noProof/>
              </w:rPr>
              <w:t>1.5.2 Objectives</w:t>
            </w:r>
            <w:r>
              <w:rPr>
                <w:noProof/>
                <w:webHidden/>
              </w:rPr>
              <w:tab/>
            </w:r>
            <w:r>
              <w:rPr>
                <w:noProof/>
                <w:webHidden/>
              </w:rPr>
              <w:fldChar w:fldCharType="begin"/>
            </w:r>
            <w:r>
              <w:rPr>
                <w:noProof/>
                <w:webHidden/>
              </w:rPr>
              <w:instrText xml:space="preserve"> PAGEREF _Toc229040915 \h </w:instrText>
            </w:r>
            <w:r>
              <w:rPr>
                <w:noProof/>
                <w:webHidden/>
              </w:rPr>
            </w:r>
            <w:r>
              <w:rPr>
                <w:noProof/>
                <w:webHidden/>
              </w:rPr>
              <w:fldChar w:fldCharType="separate"/>
            </w:r>
            <w:r>
              <w:rPr>
                <w:noProof/>
                <w:webHidden/>
              </w:rPr>
              <w:t>11</w:t>
            </w:r>
            <w:r>
              <w:rPr>
                <w:noProof/>
                <w:webHidden/>
              </w:rPr>
              <w:fldChar w:fldCharType="end"/>
            </w:r>
          </w:hyperlink>
        </w:p>
        <w:p w14:paraId="4B79F6D5" w14:textId="53B51B5E" w:rsidR="00574B6C" w:rsidRDefault="00574B6C">
          <w:pPr>
            <w:pStyle w:val="TOC2"/>
            <w:tabs>
              <w:tab w:val="right" w:leader="dot" w:pos="8305"/>
            </w:tabs>
            <w:rPr>
              <w:rFonts w:cstheme="minorBidi"/>
              <w:noProof/>
              <w:kern w:val="2"/>
              <w:sz w:val="24"/>
              <w:szCs w:val="24"/>
              <w14:ligatures w14:val="standardContextual"/>
            </w:rPr>
          </w:pPr>
          <w:hyperlink w:anchor="_Toc229040916" w:history="1">
            <w:r w:rsidRPr="000C3197">
              <w:rPr>
                <w:rStyle w:val="Hyperlink"/>
                <w:noProof/>
              </w:rPr>
              <w:t>1.6 Scope and Limitations</w:t>
            </w:r>
            <w:r>
              <w:rPr>
                <w:noProof/>
                <w:webHidden/>
              </w:rPr>
              <w:tab/>
            </w:r>
            <w:r>
              <w:rPr>
                <w:noProof/>
                <w:webHidden/>
              </w:rPr>
              <w:fldChar w:fldCharType="begin"/>
            </w:r>
            <w:r>
              <w:rPr>
                <w:noProof/>
                <w:webHidden/>
              </w:rPr>
              <w:instrText xml:space="preserve"> PAGEREF _Toc229040916 \h </w:instrText>
            </w:r>
            <w:r>
              <w:rPr>
                <w:noProof/>
                <w:webHidden/>
              </w:rPr>
            </w:r>
            <w:r>
              <w:rPr>
                <w:noProof/>
                <w:webHidden/>
              </w:rPr>
              <w:fldChar w:fldCharType="separate"/>
            </w:r>
            <w:r>
              <w:rPr>
                <w:noProof/>
                <w:webHidden/>
              </w:rPr>
              <w:t>12</w:t>
            </w:r>
            <w:r>
              <w:rPr>
                <w:noProof/>
                <w:webHidden/>
              </w:rPr>
              <w:fldChar w:fldCharType="end"/>
            </w:r>
          </w:hyperlink>
        </w:p>
        <w:p w14:paraId="20FF3354" w14:textId="0790D656" w:rsidR="00574B6C" w:rsidRDefault="00574B6C">
          <w:pPr>
            <w:pStyle w:val="TOC2"/>
            <w:tabs>
              <w:tab w:val="right" w:leader="dot" w:pos="8305"/>
            </w:tabs>
            <w:rPr>
              <w:rFonts w:cstheme="minorBidi"/>
              <w:noProof/>
              <w:kern w:val="2"/>
              <w:sz w:val="24"/>
              <w:szCs w:val="24"/>
              <w14:ligatures w14:val="standardContextual"/>
            </w:rPr>
          </w:pPr>
          <w:hyperlink w:anchor="_Toc229040917" w:history="1">
            <w:r w:rsidRPr="000C3197">
              <w:rPr>
                <w:rStyle w:val="Hyperlink"/>
                <w:noProof/>
              </w:rPr>
              <w:t>1.7 Stakeholders</w:t>
            </w:r>
            <w:r>
              <w:rPr>
                <w:noProof/>
                <w:webHidden/>
              </w:rPr>
              <w:tab/>
            </w:r>
            <w:r>
              <w:rPr>
                <w:noProof/>
                <w:webHidden/>
              </w:rPr>
              <w:fldChar w:fldCharType="begin"/>
            </w:r>
            <w:r>
              <w:rPr>
                <w:noProof/>
                <w:webHidden/>
              </w:rPr>
              <w:instrText xml:space="preserve"> PAGEREF _Toc229040917 \h </w:instrText>
            </w:r>
            <w:r>
              <w:rPr>
                <w:noProof/>
                <w:webHidden/>
              </w:rPr>
            </w:r>
            <w:r>
              <w:rPr>
                <w:noProof/>
                <w:webHidden/>
              </w:rPr>
              <w:fldChar w:fldCharType="separate"/>
            </w:r>
            <w:r>
              <w:rPr>
                <w:noProof/>
                <w:webHidden/>
              </w:rPr>
              <w:t>13</w:t>
            </w:r>
            <w:r>
              <w:rPr>
                <w:noProof/>
                <w:webHidden/>
              </w:rPr>
              <w:fldChar w:fldCharType="end"/>
            </w:r>
          </w:hyperlink>
        </w:p>
        <w:p w14:paraId="7960F135" w14:textId="465FE02F" w:rsidR="00574B6C" w:rsidRDefault="00574B6C">
          <w:pPr>
            <w:pStyle w:val="TOC2"/>
            <w:tabs>
              <w:tab w:val="right" w:leader="dot" w:pos="8305"/>
            </w:tabs>
            <w:rPr>
              <w:rFonts w:cstheme="minorBidi"/>
              <w:noProof/>
              <w:kern w:val="2"/>
              <w:sz w:val="24"/>
              <w:szCs w:val="24"/>
              <w14:ligatures w14:val="standardContextual"/>
            </w:rPr>
          </w:pPr>
          <w:hyperlink w:anchor="_Toc229040918" w:history="1">
            <w:r w:rsidRPr="000C3197">
              <w:rPr>
                <w:rStyle w:val="Hyperlink"/>
                <w:noProof/>
              </w:rPr>
              <w:t>1.8 Proposed Solution Overview</w:t>
            </w:r>
            <w:r>
              <w:rPr>
                <w:noProof/>
                <w:webHidden/>
              </w:rPr>
              <w:tab/>
            </w:r>
            <w:r>
              <w:rPr>
                <w:noProof/>
                <w:webHidden/>
              </w:rPr>
              <w:fldChar w:fldCharType="begin"/>
            </w:r>
            <w:r>
              <w:rPr>
                <w:noProof/>
                <w:webHidden/>
              </w:rPr>
              <w:instrText xml:space="preserve"> PAGEREF _Toc229040918 \h </w:instrText>
            </w:r>
            <w:r>
              <w:rPr>
                <w:noProof/>
                <w:webHidden/>
              </w:rPr>
            </w:r>
            <w:r>
              <w:rPr>
                <w:noProof/>
                <w:webHidden/>
              </w:rPr>
              <w:fldChar w:fldCharType="separate"/>
            </w:r>
            <w:r>
              <w:rPr>
                <w:noProof/>
                <w:webHidden/>
              </w:rPr>
              <w:t>13</w:t>
            </w:r>
            <w:r>
              <w:rPr>
                <w:noProof/>
                <w:webHidden/>
              </w:rPr>
              <w:fldChar w:fldCharType="end"/>
            </w:r>
          </w:hyperlink>
        </w:p>
        <w:p w14:paraId="17127A57" w14:textId="0CE04E17" w:rsidR="00574B6C" w:rsidRDefault="00574B6C">
          <w:pPr>
            <w:pStyle w:val="TOC2"/>
            <w:tabs>
              <w:tab w:val="right" w:leader="dot" w:pos="8305"/>
            </w:tabs>
            <w:rPr>
              <w:rFonts w:cstheme="minorBidi"/>
              <w:noProof/>
              <w:kern w:val="2"/>
              <w:sz w:val="24"/>
              <w:szCs w:val="24"/>
              <w14:ligatures w14:val="standardContextual"/>
            </w:rPr>
          </w:pPr>
          <w:hyperlink w:anchor="_Toc229040919" w:history="1">
            <w:r w:rsidRPr="000C3197">
              <w:rPr>
                <w:rStyle w:val="Hyperlink"/>
                <w:noProof/>
              </w:rPr>
              <w:t>1.9 Summary</w:t>
            </w:r>
            <w:r>
              <w:rPr>
                <w:noProof/>
                <w:webHidden/>
              </w:rPr>
              <w:tab/>
            </w:r>
            <w:r>
              <w:rPr>
                <w:noProof/>
                <w:webHidden/>
              </w:rPr>
              <w:fldChar w:fldCharType="begin"/>
            </w:r>
            <w:r>
              <w:rPr>
                <w:noProof/>
                <w:webHidden/>
              </w:rPr>
              <w:instrText xml:space="preserve"> PAGEREF _Toc229040919 \h </w:instrText>
            </w:r>
            <w:r>
              <w:rPr>
                <w:noProof/>
                <w:webHidden/>
              </w:rPr>
            </w:r>
            <w:r>
              <w:rPr>
                <w:noProof/>
                <w:webHidden/>
              </w:rPr>
              <w:fldChar w:fldCharType="separate"/>
            </w:r>
            <w:r>
              <w:rPr>
                <w:noProof/>
                <w:webHidden/>
              </w:rPr>
              <w:t>14</w:t>
            </w:r>
            <w:r>
              <w:rPr>
                <w:noProof/>
                <w:webHidden/>
              </w:rPr>
              <w:fldChar w:fldCharType="end"/>
            </w:r>
          </w:hyperlink>
        </w:p>
        <w:p w14:paraId="3AEC074A" w14:textId="3FB6AF78" w:rsidR="00574B6C" w:rsidRDefault="00574B6C">
          <w:pPr>
            <w:pStyle w:val="TOC1"/>
            <w:tabs>
              <w:tab w:val="right" w:leader="dot" w:pos="8305"/>
            </w:tabs>
            <w:rPr>
              <w:rFonts w:cstheme="minorBidi"/>
              <w:noProof/>
              <w:kern w:val="2"/>
              <w:sz w:val="24"/>
              <w:szCs w:val="24"/>
              <w14:ligatures w14:val="standardContextual"/>
            </w:rPr>
          </w:pPr>
          <w:hyperlink w:anchor="_Toc229040920" w:history="1">
            <w:r w:rsidRPr="000C3197">
              <w:rPr>
                <w:rStyle w:val="Hyperlink"/>
                <w:noProof/>
              </w:rPr>
              <w:t>CHAPTER 02 - LITERATURE REVIEW</w:t>
            </w:r>
            <w:r>
              <w:rPr>
                <w:noProof/>
                <w:webHidden/>
              </w:rPr>
              <w:tab/>
            </w:r>
            <w:r>
              <w:rPr>
                <w:noProof/>
                <w:webHidden/>
              </w:rPr>
              <w:fldChar w:fldCharType="begin"/>
            </w:r>
            <w:r>
              <w:rPr>
                <w:noProof/>
                <w:webHidden/>
              </w:rPr>
              <w:instrText xml:space="preserve"> PAGEREF _Toc229040920 \h </w:instrText>
            </w:r>
            <w:r>
              <w:rPr>
                <w:noProof/>
                <w:webHidden/>
              </w:rPr>
            </w:r>
            <w:r>
              <w:rPr>
                <w:noProof/>
                <w:webHidden/>
              </w:rPr>
              <w:fldChar w:fldCharType="separate"/>
            </w:r>
            <w:r>
              <w:rPr>
                <w:noProof/>
                <w:webHidden/>
              </w:rPr>
              <w:t>14</w:t>
            </w:r>
            <w:r>
              <w:rPr>
                <w:noProof/>
                <w:webHidden/>
              </w:rPr>
              <w:fldChar w:fldCharType="end"/>
            </w:r>
          </w:hyperlink>
        </w:p>
        <w:p w14:paraId="0BE077C1" w14:textId="00FE4B93" w:rsidR="00574B6C" w:rsidRDefault="00574B6C">
          <w:pPr>
            <w:pStyle w:val="TOC2"/>
            <w:tabs>
              <w:tab w:val="right" w:leader="dot" w:pos="8305"/>
            </w:tabs>
            <w:rPr>
              <w:rFonts w:cstheme="minorBidi"/>
              <w:noProof/>
              <w:kern w:val="2"/>
              <w:sz w:val="24"/>
              <w:szCs w:val="24"/>
              <w14:ligatures w14:val="standardContextual"/>
            </w:rPr>
          </w:pPr>
          <w:hyperlink w:anchor="_Toc229040921" w:history="1">
            <w:r w:rsidRPr="000C3197">
              <w:rPr>
                <w:rStyle w:val="Hyperlink"/>
                <w:noProof/>
              </w:rPr>
              <w:t>2.1 Introduction</w:t>
            </w:r>
            <w:r>
              <w:rPr>
                <w:noProof/>
                <w:webHidden/>
              </w:rPr>
              <w:tab/>
            </w:r>
            <w:r>
              <w:rPr>
                <w:noProof/>
                <w:webHidden/>
              </w:rPr>
              <w:fldChar w:fldCharType="begin"/>
            </w:r>
            <w:r>
              <w:rPr>
                <w:noProof/>
                <w:webHidden/>
              </w:rPr>
              <w:instrText xml:space="preserve"> PAGEREF _Toc229040921 \h </w:instrText>
            </w:r>
            <w:r>
              <w:rPr>
                <w:noProof/>
                <w:webHidden/>
              </w:rPr>
            </w:r>
            <w:r>
              <w:rPr>
                <w:noProof/>
                <w:webHidden/>
              </w:rPr>
              <w:fldChar w:fldCharType="separate"/>
            </w:r>
            <w:r>
              <w:rPr>
                <w:noProof/>
                <w:webHidden/>
              </w:rPr>
              <w:t>14</w:t>
            </w:r>
            <w:r>
              <w:rPr>
                <w:noProof/>
                <w:webHidden/>
              </w:rPr>
              <w:fldChar w:fldCharType="end"/>
            </w:r>
          </w:hyperlink>
        </w:p>
        <w:p w14:paraId="3D5EE0BC" w14:textId="1A6CC786" w:rsidR="00574B6C" w:rsidRDefault="00574B6C">
          <w:pPr>
            <w:pStyle w:val="TOC2"/>
            <w:tabs>
              <w:tab w:val="right" w:leader="dot" w:pos="8305"/>
            </w:tabs>
            <w:rPr>
              <w:rFonts w:cstheme="minorBidi"/>
              <w:noProof/>
              <w:kern w:val="2"/>
              <w:sz w:val="24"/>
              <w:szCs w:val="24"/>
              <w14:ligatures w14:val="standardContextual"/>
            </w:rPr>
          </w:pPr>
          <w:hyperlink w:anchor="_Toc229040922" w:history="1">
            <w:r w:rsidRPr="000C3197">
              <w:rPr>
                <w:rStyle w:val="Hyperlink"/>
                <w:noProof/>
              </w:rPr>
              <w:t>2.2 SME Regulatory Compliance in Developing Economies</w:t>
            </w:r>
            <w:r>
              <w:rPr>
                <w:noProof/>
                <w:webHidden/>
              </w:rPr>
              <w:tab/>
            </w:r>
            <w:r>
              <w:rPr>
                <w:noProof/>
                <w:webHidden/>
              </w:rPr>
              <w:fldChar w:fldCharType="begin"/>
            </w:r>
            <w:r>
              <w:rPr>
                <w:noProof/>
                <w:webHidden/>
              </w:rPr>
              <w:instrText xml:space="preserve"> PAGEREF _Toc229040922 \h </w:instrText>
            </w:r>
            <w:r>
              <w:rPr>
                <w:noProof/>
                <w:webHidden/>
              </w:rPr>
            </w:r>
            <w:r>
              <w:rPr>
                <w:noProof/>
                <w:webHidden/>
              </w:rPr>
              <w:fldChar w:fldCharType="separate"/>
            </w:r>
            <w:r>
              <w:rPr>
                <w:noProof/>
                <w:webHidden/>
              </w:rPr>
              <w:t>14</w:t>
            </w:r>
            <w:r>
              <w:rPr>
                <w:noProof/>
                <w:webHidden/>
              </w:rPr>
              <w:fldChar w:fldCharType="end"/>
            </w:r>
          </w:hyperlink>
        </w:p>
        <w:p w14:paraId="7BE059EB" w14:textId="5C912519" w:rsidR="00574B6C" w:rsidRDefault="00574B6C">
          <w:pPr>
            <w:pStyle w:val="TOC2"/>
            <w:tabs>
              <w:tab w:val="right" w:leader="dot" w:pos="8305"/>
            </w:tabs>
            <w:rPr>
              <w:rFonts w:cstheme="minorBidi"/>
              <w:noProof/>
              <w:kern w:val="2"/>
              <w:sz w:val="24"/>
              <w:szCs w:val="24"/>
              <w14:ligatures w14:val="standardContextual"/>
            </w:rPr>
          </w:pPr>
          <w:hyperlink w:anchor="_Toc229040923" w:history="1">
            <w:r w:rsidRPr="000C3197">
              <w:rPr>
                <w:rStyle w:val="Hyperlink"/>
                <w:noProof/>
              </w:rPr>
              <w:t>2.3 Information Asymmetry and Compliance Behavior</w:t>
            </w:r>
            <w:r>
              <w:rPr>
                <w:noProof/>
                <w:webHidden/>
              </w:rPr>
              <w:tab/>
            </w:r>
            <w:r>
              <w:rPr>
                <w:noProof/>
                <w:webHidden/>
              </w:rPr>
              <w:fldChar w:fldCharType="begin"/>
            </w:r>
            <w:r>
              <w:rPr>
                <w:noProof/>
                <w:webHidden/>
              </w:rPr>
              <w:instrText xml:space="preserve"> PAGEREF _Toc229040923 \h </w:instrText>
            </w:r>
            <w:r>
              <w:rPr>
                <w:noProof/>
                <w:webHidden/>
              </w:rPr>
            </w:r>
            <w:r>
              <w:rPr>
                <w:noProof/>
                <w:webHidden/>
              </w:rPr>
              <w:fldChar w:fldCharType="separate"/>
            </w:r>
            <w:r>
              <w:rPr>
                <w:noProof/>
                <w:webHidden/>
              </w:rPr>
              <w:t>15</w:t>
            </w:r>
            <w:r>
              <w:rPr>
                <w:noProof/>
                <w:webHidden/>
              </w:rPr>
              <w:fldChar w:fldCharType="end"/>
            </w:r>
          </w:hyperlink>
        </w:p>
        <w:p w14:paraId="68E69377" w14:textId="57C3B7C4" w:rsidR="00574B6C" w:rsidRDefault="00574B6C">
          <w:pPr>
            <w:pStyle w:val="TOC2"/>
            <w:tabs>
              <w:tab w:val="right" w:leader="dot" w:pos="8305"/>
            </w:tabs>
            <w:rPr>
              <w:rFonts w:cstheme="minorBidi"/>
              <w:noProof/>
              <w:kern w:val="2"/>
              <w:sz w:val="24"/>
              <w:szCs w:val="24"/>
              <w14:ligatures w14:val="standardContextual"/>
            </w:rPr>
          </w:pPr>
          <w:hyperlink w:anchor="_Toc229040924" w:history="1">
            <w:r w:rsidRPr="000C3197">
              <w:rPr>
                <w:rStyle w:val="Hyperlink"/>
                <w:noProof/>
              </w:rPr>
              <w:t>2.4 Regulatory Change Communication and Awareness Lag</w:t>
            </w:r>
            <w:r>
              <w:rPr>
                <w:noProof/>
                <w:webHidden/>
              </w:rPr>
              <w:tab/>
            </w:r>
            <w:r>
              <w:rPr>
                <w:noProof/>
                <w:webHidden/>
              </w:rPr>
              <w:fldChar w:fldCharType="begin"/>
            </w:r>
            <w:r>
              <w:rPr>
                <w:noProof/>
                <w:webHidden/>
              </w:rPr>
              <w:instrText xml:space="preserve"> PAGEREF _Toc229040924 \h </w:instrText>
            </w:r>
            <w:r>
              <w:rPr>
                <w:noProof/>
                <w:webHidden/>
              </w:rPr>
            </w:r>
            <w:r>
              <w:rPr>
                <w:noProof/>
                <w:webHidden/>
              </w:rPr>
              <w:fldChar w:fldCharType="separate"/>
            </w:r>
            <w:r>
              <w:rPr>
                <w:noProof/>
                <w:webHidden/>
              </w:rPr>
              <w:t>16</w:t>
            </w:r>
            <w:r>
              <w:rPr>
                <w:noProof/>
                <w:webHidden/>
              </w:rPr>
              <w:fldChar w:fldCharType="end"/>
            </w:r>
          </w:hyperlink>
        </w:p>
        <w:p w14:paraId="70B42940" w14:textId="321EA7F0" w:rsidR="00574B6C" w:rsidRDefault="00574B6C">
          <w:pPr>
            <w:pStyle w:val="TOC2"/>
            <w:tabs>
              <w:tab w:val="right" w:leader="dot" w:pos="8305"/>
            </w:tabs>
            <w:rPr>
              <w:rFonts w:cstheme="minorBidi"/>
              <w:noProof/>
              <w:kern w:val="2"/>
              <w:sz w:val="24"/>
              <w:szCs w:val="24"/>
              <w14:ligatures w14:val="standardContextual"/>
            </w:rPr>
          </w:pPr>
          <w:hyperlink w:anchor="_Toc229040925" w:history="1">
            <w:r w:rsidRPr="000C3197">
              <w:rPr>
                <w:rStyle w:val="Hyperlink"/>
                <w:noProof/>
              </w:rPr>
              <w:t>2.5 Compliance Knowledge Gaps and Guidance Accuracy</w:t>
            </w:r>
            <w:r>
              <w:rPr>
                <w:noProof/>
                <w:webHidden/>
              </w:rPr>
              <w:tab/>
            </w:r>
            <w:r>
              <w:rPr>
                <w:noProof/>
                <w:webHidden/>
              </w:rPr>
              <w:fldChar w:fldCharType="begin"/>
            </w:r>
            <w:r>
              <w:rPr>
                <w:noProof/>
                <w:webHidden/>
              </w:rPr>
              <w:instrText xml:space="preserve"> PAGEREF _Toc229040925 \h </w:instrText>
            </w:r>
            <w:r>
              <w:rPr>
                <w:noProof/>
                <w:webHidden/>
              </w:rPr>
            </w:r>
            <w:r>
              <w:rPr>
                <w:noProof/>
                <w:webHidden/>
              </w:rPr>
              <w:fldChar w:fldCharType="separate"/>
            </w:r>
            <w:r>
              <w:rPr>
                <w:noProof/>
                <w:webHidden/>
              </w:rPr>
              <w:t>16</w:t>
            </w:r>
            <w:r>
              <w:rPr>
                <w:noProof/>
                <w:webHidden/>
              </w:rPr>
              <w:fldChar w:fldCharType="end"/>
            </w:r>
          </w:hyperlink>
        </w:p>
        <w:p w14:paraId="4A9F611A" w14:textId="4F48A8EC" w:rsidR="00574B6C" w:rsidRDefault="00574B6C">
          <w:pPr>
            <w:pStyle w:val="TOC2"/>
            <w:tabs>
              <w:tab w:val="right" w:leader="dot" w:pos="8305"/>
            </w:tabs>
            <w:rPr>
              <w:rFonts w:cstheme="minorBidi"/>
              <w:noProof/>
              <w:kern w:val="2"/>
              <w:sz w:val="24"/>
              <w:szCs w:val="24"/>
              <w14:ligatures w14:val="standardContextual"/>
            </w:rPr>
          </w:pPr>
          <w:hyperlink w:anchor="_Toc229040926" w:history="1">
            <w:r w:rsidRPr="000C3197">
              <w:rPr>
                <w:rStyle w:val="Hyperlink"/>
                <w:noProof/>
              </w:rPr>
              <w:t>2.6 Compliance Risk Prediction Using Public Data</w:t>
            </w:r>
            <w:r>
              <w:rPr>
                <w:noProof/>
                <w:webHidden/>
              </w:rPr>
              <w:tab/>
            </w:r>
            <w:r>
              <w:rPr>
                <w:noProof/>
                <w:webHidden/>
              </w:rPr>
              <w:fldChar w:fldCharType="begin"/>
            </w:r>
            <w:r>
              <w:rPr>
                <w:noProof/>
                <w:webHidden/>
              </w:rPr>
              <w:instrText xml:space="preserve"> PAGEREF _Toc229040926 \h </w:instrText>
            </w:r>
            <w:r>
              <w:rPr>
                <w:noProof/>
                <w:webHidden/>
              </w:rPr>
            </w:r>
            <w:r>
              <w:rPr>
                <w:noProof/>
                <w:webHidden/>
              </w:rPr>
              <w:fldChar w:fldCharType="separate"/>
            </w:r>
            <w:r>
              <w:rPr>
                <w:noProof/>
                <w:webHidden/>
              </w:rPr>
              <w:t>17</w:t>
            </w:r>
            <w:r>
              <w:rPr>
                <w:noProof/>
                <w:webHidden/>
              </w:rPr>
              <w:fldChar w:fldCharType="end"/>
            </w:r>
          </w:hyperlink>
        </w:p>
        <w:p w14:paraId="5F5D0F2A" w14:textId="5F6641C3" w:rsidR="00574B6C" w:rsidRDefault="00574B6C">
          <w:pPr>
            <w:pStyle w:val="TOC2"/>
            <w:tabs>
              <w:tab w:val="right" w:leader="dot" w:pos="8305"/>
            </w:tabs>
            <w:rPr>
              <w:rFonts w:cstheme="minorBidi"/>
              <w:noProof/>
              <w:kern w:val="2"/>
              <w:sz w:val="24"/>
              <w:szCs w:val="24"/>
              <w14:ligatures w14:val="standardContextual"/>
            </w:rPr>
          </w:pPr>
          <w:hyperlink w:anchor="_Toc229040927" w:history="1">
            <w:r w:rsidRPr="000C3197">
              <w:rPr>
                <w:rStyle w:val="Hyperlink"/>
                <w:noProof/>
              </w:rPr>
              <w:t>2.7 Misinformation Detection in Regulatory and Financial Domains</w:t>
            </w:r>
            <w:r>
              <w:rPr>
                <w:noProof/>
                <w:webHidden/>
              </w:rPr>
              <w:tab/>
            </w:r>
            <w:r>
              <w:rPr>
                <w:noProof/>
                <w:webHidden/>
              </w:rPr>
              <w:fldChar w:fldCharType="begin"/>
            </w:r>
            <w:r>
              <w:rPr>
                <w:noProof/>
                <w:webHidden/>
              </w:rPr>
              <w:instrText xml:space="preserve"> PAGEREF _Toc229040927 \h </w:instrText>
            </w:r>
            <w:r>
              <w:rPr>
                <w:noProof/>
                <w:webHidden/>
              </w:rPr>
            </w:r>
            <w:r>
              <w:rPr>
                <w:noProof/>
                <w:webHidden/>
              </w:rPr>
              <w:fldChar w:fldCharType="separate"/>
            </w:r>
            <w:r>
              <w:rPr>
                <w:noProof/>
                <w:webHidden/>
              </w:rPr>
              <w:t>18</w:t>
            </w:r>
            <w:r>
              <w:rPr>
                <w:noProof/>
                <w:webHidden/>
              </w:rPr>
              <w:fldChar w:fldCharType="end"/>
            </w:r>
          </w:hyperlink>
        </w:p>
        <w:p w14:paraId="101BAD9B" w14:textId="207D888D" w:rsidR="00574B6C" w:rsidRDefault="00574B6C">
          <w:pPr>
            <w:pStyle w:val="TOC2"/>
            <w:tabs>
              <w:tab w:val="right" w:leader="dot" w:pos="8305"/>
            </w:tabs>
            <w:rPr>
              <w:rFonts w:cstheme="minorBidi"/>
              <w:noProof/>
              <w:kern w:val="2"/>
              <w:sz w:val="24"/>
              <w:szCs w:val="24"/>
              <w14:ligatures w14:val="standardContextual"/>
            </w:rPr>
          </w:pPr>
          <w:hyperlink w:anchor="_Toc229040928" w:history="1">
            <w:r w:rsidRPr="000C3197">
              <w:rPr>
                <w:rStyle w:val="Hyperlink"/>
                <w:noProof/>
              </w:rPr>
              <w:t>2.8 Multilingual NLP for Low-Resource Languages</w:t>
            </w:r>
            <w:r>
              <w:rPr>
                <w:noProof/>
                <w:webHidden/>
              </w:rPr>
              <w:tab/>
            </w:r>
            <w:r>
              <w:rPr>
                <w:noProof/>
                <w:webHidden/>
              </w:rPr>
              <w:fldChar w:fldCharType="begin"/>
            </w:r>
            <w:r>
              <w:rPr>
                <w:noProof/>
                <w:webHidden/>
              </w:rPr>
              <w:instrText xml:space="preserve"> PAGEREF _Toc229040928 \h </w:instrText>
            </w:r>
            <w:r>
              <w:rPr>
                <w:noProof/>
                <w:webHidden/>
              </w:rPr>
            </w:r>
            <w:r>
              <w:rPr>
                <w:noProof/>
                <w:webHidden/>
              </w:rPr>
              <w:fldChar w:fldCharType="separate"/>
            </w:r>
            <w:r>
              <w:rPr>
                <w:noProof/>
                <w:webHidden/>
              </w:rPr>
              <w:t>18</w:t>
            </w:r>
            <w:r>
              <w:rPr>
                <w:noProof/>
                <w:webHidden/>
              </w:rPr>
              <w:fldChar w:fldCharType="end"/>
            </w:r>
          </w:hyperlink>
        </w:p>
        <w:p w14:paraId="10DFC3A4" w14:textId="27BE4437" w:rsidR="00574B6C" w:rsidRDefault="00574B6C">
          <w:pPr>
            <w:pStyle w:val="TOC2"/>
            <w:tabs>
              <w:tab w:val="right" w:leader="dot" w:pos="8305"/>
            </w:tabs>
            <w:rPr>
              <w:rFonts w:cstheme="minorBidi"/>
              <w:noProof/>
              <w:kern w:val="2"/>
              <w:sz w:val="24"/>
              <w:szCs w:val="24"/>
              <w14:ligatures w14:val="standardContextual"/>
            </w:rPr>
          </w:pPr>
          <w:hyperlink w:anchor="_Toc229040929" w:history="1">
            <w:r w:rsidRPr="000C3197">
              <w:rPr>
                <w:rStyle w:val="Hyperlink"/>
                <w:noProof/>
              </w:rPr>
              <w:t>2.9 Retrieval-Augmented Generation for Domain-Specific QA</w:t>
            </w:r>
            <w:r>
              <w:rPr>
                <w:noProof/>
                <w:webHidden/>
              </w:rPr>
              <w:tab/>
            </w:r>
            <w:r>
              <w:rPr>
                <w:noProof/>
                <w:webHidden/>
              </w:rPr>
              <w:fldChar w:fldCharType="begin"/>
            </w:r>
            <w:r>
              <w:rPr>
                <w:noProof/>
                <w:webHidden/>
              </w:rPr>
              <w:instrText xml:space="preserve"> PAGEREF _Toc229040929 \h </w:instrText>
            </w:r>
            <w:r>
              <w:rPr>
                <w:noProof/>
                <w:webHidden/>
              </w:rPr>
            </w:r>
            <w:r>
              <w:rPr>
                <w:noProof/>
                <w:webHidden/>
              </w:rPr>
              <w:fldChar w:fldCharType="separate"/>
            </w:r>
            <w:r>
              <w:rPr>
                <w:noProof/>
                <w:webHidden/>
              </w:rPr>
              <w:t>19</w:t>
            </w:r>
            <w:r>
              <w:rPr>
                <w:noProof/>
                <w:webHidden/>
              </w:rPr>
              <w:fldChar w:fldCharType="end"/>
            </w:r>
          </w:hyperlink>
        </w:p>
        <w:p w14:paraId="7361241F" w14:textId="764B08D8" w:rsidR="00574B6C" w:rsidRDefault="00574B6C">
          <w:pPr>
            <w:pStyle w:val="TOC2"/>
            <w:tabs>
              <w:tab w:val="right" w:leader="dot" w:pos="8305"/>
            </w:tabs>
            <w:rPr>
              <w:rFonts w:cstheme="minorBidi"/>
              <w:noProof/>
              <w:kern w:val="2"/>
              <w:sz w:val="24"/>
              <w:szCs w:val="24"/>
              <w14:ligatures w14:val="standardContextual"/>
            </w:rPr>
          </w:pPr>
          <w:hyperlink w:anchor="_Toc229040930" w:history="1">
            <w:r w:rsidRPr="000C3197">
              <w:rPr>
                <w:rStyle w:val="Hyperlink"/>
                <w:noProof/>
              </w:rPr>
              <w:t>2.10 Comparative Analysis of Existing Approaches</w:t>
            </w:r>
            <w:r>
              <w:rPr>
                <w:noProof/>
                <w:webHidden/>
              </w:rPr>
              <w:tab/>
            </w:r>
            <w:r>
              <w:rPr>
                <w:noProof/>
                <w:webHidden/>
              </w:rPr>
              <w:fldChar w:fldCharType="begin"/>
            </w:r>
            <w:r>
              <w:rPr>
                <w:noProof/>
                <w:webHidden/>
              </w:rPr>
              <w:instrText xml:space="preserve"> PAGEREF _Toc229040930 \h </w:instrText>
            </w:r>
            <w:r>
              <w:rPr>
                <w:noProof/>
                <w:webHidden/>
              </w:rPr>
            </w:r>
            <w:r>
              <w:rPr>
                <w:noProof/>
                <w:webHidden/>
              </w:rPr>
              <w:fldChar w:fldCharType="separate"/>
            </w:r>
            <w:r>
              <w:rPr>
                <w:noProof/>
                <w:webHidden/>
              </w:rPr>
              <w:t>20</w:t>
            </w:r>
            <w:r>
              <w:rPr>
                <w:noProof/>
                <w:webHidden/>
              </w:rPr>
              <w:fldChar w:fldCharType="end"/>
            </w:r>
          </w:hyperlink>
        </w:p>
        <w:p w14:paraId="70B3A648" w14:textId="74B7829B" w:rsidR="00574B6C" w:rsidRDefault="00574B6C">
          <w:pPr>
            <w:pStyle w:val="TOC2"/>
            <w:tabs>
              <w:tab w:val="right" w:leader="dot" w:pos="8305"/>
            </w:tabs>
            <w:rPr>
              <w:rFonts w:cstheme="minorBidi"/>
              <w:noProof/>
              <w:kern w:val="2"/>
              <w:sz w:val="24"/>
              <w:szCs w:val="24"/>
              <w14:ligatures w14:val="standardContextual"/>
            </w:rPr>
          </w:pPr>
          <w:hyperlink w:anchor="_Toc229040931" w:history="1">
            <w:r w:rsidRPr="000C3197">
              <w:rPr>
                <w:rStyle w:val="Hyperlink"/>
                <w:noProof/>
              </w:rPr>
              <w:t>2.11 Identified Research Gap</w:t>
            </w:r>
            <w:r>
              <w:rPr>
                <w:noProof/>
                <w:webHidden/>
              </w:rPr>
              <w:tab/>
            </w:r>
            <w:r>
              <w:rPr>
                <w:noProof/>
                <w:webHidden/>
              </w:rPr>
              <w:fldChar w:fldCharType="begin"/>
            </w:r>
            <w:r>
              <w:rPr>
                <w:noProof/>
                <w:webHidden/>
              </w:rPr>
              <w:instrText xml:space="preserve"> PAGEREF _Toc229040931 \h </w:instrText>
            </w:r>
            <w:r>
              <w:rPr>
                <w:noProof/>
                <w:webHidden/>
              </w:rPr>
            </w:r>
            <w:r>
              <w:rPr>
                <w:noProof/>
                <w:webHidden/>
              </w:rPr>
              <w:fldChar w:fldCharType="separate"/>
            </w:r>
            <w:r>
              <w:rPr>
                <w:noProof/>
                <w:webHidden/>
              </w:rPr>
              <w:t>20</w:t>
            </w:r>
            <w:r>
              <w:rPr>
                <w:noProof/>
                <w:webHidden/>
              </w:rPr>
              <w:fldChar w:fldCharType="end"/>
            </w:r>
          </w:hyperlink>
        </w:p>
        <w:p w14:paraId="36FEFD16" w14:textId="75E32CAD" w:rsidR="00574B6C" w:rsidRDefault="00574B6C">
          <w:pPr>
            <w:pStyle w:val="TOC2"/>
            <w:tabs>
              <w:tab w:val="right" w:leader="dot" w:pos="8305"/>
            </w:tabs>
            <w:rPr>
              <w:rFonts w:cstheme="minorBidi"/>
              <w:noProof/>
              <w:kern w:val="2"/>
              <w:sz w:val="24"/>
              <w:szCs w:val="24"/>
              <w14:ligatures w14:val="standardContextual"/>
            </w:rPr>
          </w:pPr>
          <w:hyperlink w:anchor="_Toc229040932" w:history="1">
            <w:r w:rsidRPr="000C3197">
              <w:rPr>
                <w:rStyle w:val="Hyperlink"/>
                <w:noProof/>
              </w:rPr>
              <w:t>2.12 Summary</w:t>
            </w:r>
            <w:r>
              <w:rPr>
                <w:noProof/>
                <w:webHidden/>
              </w:rPr>
              <w:tab/>
            </w:r>
            <w:r>
              <w:rPr>
                <w:noProof/>
                <w:webHidden/>
              </w:rPr>
              <w:fldChar w:fldCharType="begin"/>
            </w:r>
            <w:r>
              <w:rPr>
                <w:noProof/>
                <w:webHidden/>
              </w:rPr>
              <w:instrText xml:space="preserve"> PAGEREF _Toc229040932 \h </w:instrText>
            </w:r>
            <w:r>
              <w:rPr>
                <w:noProof/>
                <w:webHidden/>
              </w:rPr>
            </w:r>
            <w:r>
              <w:rPr>
                <w:noProof/>
                <w:webHidden/>
              </w:rPr>
              <w:fldChar w:fldCharType="separate"/>
            </w:r>
            <w:r>
              <w:rPr>
                <w:noProof/>
                <w:webHidden/>
              </w:rPr>
              <w:t>21</w:t>
            </w:r>
            <w:r>
              <w:rPr>
                <w:noProof/>
                <w:webHidden/>
              </w:rPr>
              <w:fldChar w:fldCharType="end"/>
            </w:r>
          </w:hyperlink>
        </w:p>
        <w:p w14:paraId="6F40023E" w14:textId="56FBAEEB" w:rsidR="00574B6C" w:rsidRDefault="00574B6C">
          <w:pPr>
            <w:pStyle w:val="TOC1"/>
            <w:tabs>
              <w:tab w:val="right" w:leader="dot" w:pos="8305"/>
            </w:tabs>
            <w:rPr>
              <w:rFonts w:cstheme="minorBidi"/>
              <w:noProof/>
              <w:kern w:val="2"/>
              <w:sz w:val="24"/>
              <w:szCs w:val="24"/>
              <w14:ligatures w14:val="standardContextual"/>
            </w:rPr>
          </w:pPr>
          <w:hyperlink w:anchor="_Toc229040933" w:history="1">
            <w:r w:rsidRPr="000C3197">
              <w:rPr>
                <w:rStyle w:val="Hyperlink"/>
                <w:noProof/>
              </w:rPr>
              <w:t>CHAPTER 03 - TECHNOLOGY ADAPTED</w:t>
            </w:r>
            <w:r>
              <w:rPr>
                <w:noProof/>
                <w:webHidden/>
              </w:rPr>
              <w:tab/>
            </w:r>
            <w:r>
              <w:rPr>
                <w:noProof/>
                <w:webHidden/>
              </w:rPr>
              <w:fldChar w:fldCharType="begin"/>
            </w:r>
            <w:r>
              <w:rPr>
                <w:noProof/>
                <w:webHidden/>
              </w:rPr>
              <w:instrText xml:space="preserve"> PAGEREF _Toc229040933 \h </w:instrText>
            </w:r>
            <w:r>
              <w:rPr>
                <w:noProof/>
                <w:webHidden/>
              </w:rPr>
            </w:r>
            <w:r>
              <w:rPr>
                <w:noProof/>
                <w:webHidden/>
              </w:rPr>
              <w:fldChar w:fldCharType="separate"/>
            </w:r>
            <w:r>
              <w:rPr>
                <w:noProof/>
                <w:webHidden/>
              </w:rPr>
              <w:t>23</w:t>
            </w:r>
            <w:r>
              <w:rPr>
                <w:noProof/>
                <w:webHidden/>
              </w:rPr>
              <w:fldChar w:fldCharType="end"/>
            </w:r>
          </w:hyperlink>
        </w:p>
        <w:p w14:paraId="05A2E8C8" w14:textId="0D6A3A0A" w:rsidR="00574B6C" w:rsidRDefault="00574B6C">
          <w:pPr>
            <w:pStyle w:val="TOC2"/>
            <w:tabs>
              <w:tab w:val="right" w:leader="dot" w:pos="8305"/>
            </w:tabs>
            <w:rPr>
              <w:rFonts w:cstheme="minorBidi"/>
              <w:noProof/>
              <w:kern w:val="2"/>
              <w:sz w:val="24"/>
              <w:szCs w:val="24"/>
              <w14:ligatures w14:val="standardContextual"/>
            </w:rPr>
          </w:pPr>
          <w:hyperlink w:anchor="_Toc229040934" w:history="1">
            <w:r w:rsidRPr="000C3197">
              <w:rPr>
                <w:rStyle w:val="Hyperlink"/>
                <w:noProof/>
              </w:rPr>
              <w:t>3.1 Introduction</w:t>
            </w:r>
            <w:r>
              <w:rPr>
                <w:noProof/>
                <w:webHidden/>
              </w:rPr>
              <w:tab/>
            </w:r>
            <w:r>
              <w:rPr>
                <w:noProof/>
                <w:webHidden/>
              </w:rPr>
              <w:fldChar w:fldCharType="begin"/>
            </w:r>
            <w:r>
              <w:rPr>
                <w:noProof/>
                <w:webHidden/>
              </w:rPr>
              <w:instrText xml:space="preserve"> PAGEREF _Toc229040934 \h </w:instrText>
            </w:r>
            <w:r>
              <w:rPr>
                <w:noProof/>
                <w:webHidden/>
              </w:rPr>
            </w:r>
            <w:r>
              <w:rPr>
                <w:noProof/>
                <w:webHidden/>
              </w:rPr>
              <w:fldChar w:fldCharType="separate"/>
            </w:r>
            <w:r>
              <w:rPr>
                <w:noProof/>
                <w:webHidden/>
              </w:rPr>
              <w:t>23</w:t>
            </w:r>
            <w:r>
              <w:rPr>
                <w:noProof/>
                <w:webHidden/>
              </w:rPr>
              <w:fldChar w:fldCharType="end"/>
            </w:r>
          </w:hyperlink>
        </w:p>
        <w:p w14:paraId="55C8F5A1" w14:textId="471068D1" w:rsidR="00574B6C" w:rsidRDefault="00574B6C">
          <w:pPr>
            <w:pStyle w:val="TOC2"/>
            <w:tabs>
              <w:tab w:val="right" w:leader="dot" w:pos="8305"/>
            </w:tabs>
            <w:rPr>
              <w:rFonts w:cstheme="minorBidi"/>
              <w:noProof/>
              <w:kern w:val="2"/>
              <w:sz w:val="24"/>
              <w:szCs w:val="24"/>
              <w14:ligatures w14:val="standardContextual"/>
            </w:rPr>
          </w:pPr>
          <w:hyperlink w:anchor="_Toc229040935" w:history="1">
            <w:r w:rsidRPr="000C3197">
              <w:rPr>
                <w:rStyle w:val="Hyperlink"/>
                <w:noProof/>
              </w:rPr>
              <w:t>3.2 Common Technologies</w:t>
            </w:r>
            <w:r>
              <w:rPr>
                <w:noProof/>
                <w:webHidden/>
              </w:rPr>
              <w:tab/>
            </w:r>
            <w:r>
              <w:rPr>
                <w:noProof/>
                <w:webHidden/>
              </w:rPr>
              <w:fldChar w:fldCharType="begin"/>
            </w:r>
            <w:r>
              <w:rPr>
                <w:noProof/>
                <w:webHidden/>
              </w:rPr>
              <w:instrText xml:space="preserve"> PAGEREF _Toc229040935 \h </w:instrText>
            </w:r>
            <w:r>
              <w:rPr>
                <w:noProof/>
                <w:webHidden/>
              </w:rPr>
            </w:r>
            <w:r>
              <w:rPr>
                <w:noProof/>
                <w:webHidden/>
              </w:rPr>
              <w:fldChar w:fldCharType="separate"/>
            </w:r>
            <w:r>
              <w:rPr>
                <w:noProof/>
                <w:webHidden/>
              </w:rPr>
              <w:t>23</w:t>
            </w:r>
            <w:r>
              <w:rPr>
                <w:noProof/>
                <w:webHidden/>
              </w:rPr>
              <w:fldChar w:fldCharType="end"/>
            </w:r>
          </w:hyperlink>
        </w:p>
        <w:p w14:paraId="19840B71" w14:textId="093E9802" w:rsidR="00574B6C" w:rsidRDefault="00574B6C">
          <w:pPr>
            <w:pStyle w:val="TOC3"/>
            <w:tabs>
              <w:tab w:val="right" w:leader="dot" w:pos="8305"/>
            </w:tabs>
            <w:rPr>
              <w:rFonts w:cstheme="minorBidi"/>
              <w:noProof/>
              <w:kern w:val="2"/>
              <w:sz w:val="24"/>
              <w:szCs w:val="24"/>
              <w14:ligatures w14:val="standardContextual"/>
            </w:rPr>
          </w:pPr>
          <w:hyperlink w:anchor="_Toc229040936" w:history="1">
            <w:r w:rsidRPr="000C3197">
              <w:rPr>
                <w:rStyle w:val="Hyperlink"/>
                <w:noProof/>
              </w:rPr>
              <w:t>3.2.1 Data Acquisition</w:t>
            </w:r>
            <w:r>
              <w:rPr>
                <w:noProof/>
                <w:webHidden/>
              </w:rPr>
              <w:tab/>
            </w:r>
            <w:r>
              <w:rPr>
                <w:noProof/>
                <w:webHidden/>
              </w:rPr>
              <w:fldChar w:fldCharType="begin"/>
            </w:r>
            <w:r>
              <w:rPr>
                <w:noProof/>
                <w:webHidden/>
              </w:rPr>
              <w:instrText xml:space="preserve"> PAGEREF _Toc229040936 \h </w:instrText>
            </w:r>
            <w:r>
              <w:rPr>
                <w:noProof/>
                <w:webHidden/>
              </w:rPr>
            </w:r>
            <w:r>
              <w:rPr>
                <w:noProof/>
                <w:webHidden/>
              </w:rPr>
              <w:fldChar w:fldCharType="separate"/>
            </w:r>
            <w:r>
              <w:rPr>
                <w:noProof/>
                <w:webHidden/>
              </w:rPr>
              <w:t>23</w:t>
            </w:r>
            <w:r>
              <w:rPr>
                <w:noProof/>
                <w:webHidden/>
              </w:rPr>
              <w:fldChar w:fldCharType="end"/>
            </w:r>
          </w:hyperlink>
        </w:p>
        <w:p w14:paraId="79B79B61" w14:textId="3DB7CE3A" w:rsidR="00574B6C" w:rsidRDefault="00574B6C">
          <w:pPr>
            <w:pStyle w:val="TOC3"/>
            <w:tabs>
              <w:tab w:val="right" w:leader="dot" w:pos="8305"/>
            </w:tabs>
            <w:rPr>
              <w:rFonts w:cstheme="minorBidi"/>
              <w:noProof/>
              <w:kern w:val="2"/>
              <w:sz w:val="24"/>
              <w:szCs w:val="24"/>
              <w14:ligatures w14:val="standardContextual"/>
            </w:rPr>
          </w:pPr>
          <w:hyperlink w:anchor="_Toc229040937" w:history="1">
            <w:r w:rsidRPr="000C3197">
              <w:rPr>
                <w:rStyle w:val="Hyperlink"/>
                <w:noProof/>
              </w:rPr>
              <w:t>3.2.2 Natural Language Processing</w:t>
            </w:r>
            <w:r>
              <w:rPr>
                <w:noProof/>
                <w:webHidden/>
              </w:rPr>
              <w:tab/>
            </w:r>
            <w:r>
              <w:rPr>
                <w:noProof/>
                <w:webHidden/>
              </w:rPr>
              <w:fldChar w:fldCharType="begin"/>
            </w:r>
            <w:r>
              <w:rPr>
                <w:noProof/>
                <w:webHidden/>
              </w:rPr>
              <w:instrText xml:space="preserve"> PAGEREF _Toc229040937 \h </w:instrText>
            </w:r>
            <w:r>
              <w:rPr>
                <w:noProof/>
                <w:webHidden/>
              </w:rPr>
            </w:r>
            <w:r>
              <w:rPr>
                <w:noProof/>
                <w:webHidden/>
              </w:rPr>
              <w:fldChar w:fldCharType="separate"/>
            </w:r>
            <w:r>
              <w:rPr>
                <w:noProof/>
                <w:webHidden/>
              </w:rPr>
              <w:t>24</w:t>
            </w:r>
            <w:r>
              <w:rPr>
                <w:noProof/>
                <w:webHidden/>
              </w:rPr>
              <w:fldChar w:fldCharType="end"/>
            </w:r>
          </w:hyperlink>
        </w:p>
        <w:p w14:paraId="13D0D453" w14:textId="7D504E8C" w:rsidR="00574B6C" w:rsidRDefault="00574B6C">
          <w:pPr>
            <w:pStyle w:val="TOC3"/>
            <w:tabs>
              <w:tab w:val="right" w:leader="dot" w:pos="8305"/>
            </w:tabs>
            <w:rPr>
              <w:rFonts w:cstheme="minorBidi"/>
              <w:noProof/>
              <w:kern w:val="2"/>
              <w:sz w:val="24"/>
              <w:szCs w:val="24"/>
              <w14:ligatures w14:val="standardContextual"/>
            </w:rPr>
          </w:pPr>
          <w:hyperlink w:anchor="_Toc229040938" w:history="1">
            <w:r w:rsidRPr="000C3197">
              <w:rPr>
                <w:rStyle w:val="Hyperlink"/>
                <w:noProof/>
              </w:rPr>
              <w:t>3.2.3 Application Stack</w:t>
            </w:r>
            <w:r>
              <w:rPr>
                <w:noProof/>
                <w:webHidden/>
              </w:rPr>
              <w:tab/>
            </w:r>
            <w:r>
              <w:rPr>
                <w:noProof/>
                <w:webHidden/>
              </w:rPr>
              <w:fldChar w:fldCharType="begin"/>
            </w:r>
            <w:r>
              <w:rPr>
                <w:noProof/>
                <w:webHidden/>
              </w:rPr>
              <w:instrText xml:space="preserve"> PAGEREF _Toc229040938 \h </w:instrText>
            </w:r>
            <w:r>
              <w:rPr>
                <w:noProof/>
                <w:webHidden/>
              </w:rPr>
            </w:r>
            <w:r>
              <w:rPr>
                <w:noProof/>
                <w:webHidden/>
              </w:rPr>
              <w:fldChar w:fldCharType="separate"/>
            </w:r>
            <w:r>
              <w:rPr>
                <w:noProof/>
                <w:webHidden/>
              </w:rPr>
              <w:t>24</w:t>
            </w:r>
            <w:r>
              <w:rPr>
                <w:noProof/>
                <w:webHidden/>
              </w:rPr>
              <w:fldChar w:fldCharType="end"/>
            </w:r>
          </w:hyperlink>
        </w:p>
        <w:p w14:paraId="4D6E1FD6" w14:textId="6212FB8F" w:rsidR="00574B6C" w:rsidRDefault="00574B6C">
          <w:pPr>
            <w:pStyle w:val="TOC3"/>
            <w:tabs>
              <w:tab w:val="right" w:leader="dot" w:pos="8305"/>
            </w:tabs>
            <w:rPr>
              <w:rFonts w:cstheme="minorBidi"/>
              <w:noProof/>
              <w:kern w:val="2"/>
              <w:sz w:val="24"/>
              <w:szCs w:val="24"/>
              <w14:ligatures w14:val="standardContextual"/>
            </w:rPr>
          </w:pPr>
          <w:hyperlink w:anchor="_Toc229040939" w:history="1">
            <w:r w:rsidRPr="000C3197">
              <w:rPr>
                <w:rStyle w:val="Hyperlink"/>
                <w:noProof/>
              </w:rPr>
              <w:t>3.2.4 Annotation and Statistical Tooling</w:t>
            </w:r>
            <w:r>
              <w:rPr>
                <w:noProof/>
                <w:webHidden/>
              </w:rPr>
              <w:tab/>
            </w:r>
            <w:r>
              <w:rPr>
                <w:noProof/>
                <w:webHidden/>
              </w:rPr>
              <w:fldChar w:fldCharType="begin"/>
            </w:r>
            <w:r>
              <w:rPr>
                <w:noProof/>
                <w:webHidden/>
              </w:rPr>
              <w:instrText xml:space="preserve"> PAGEREF _Toc229040939 \h </w:instrText>
            </w:r>
            <w:r>
              <w:rPr>
                <w:noProof/>
                <w:webHidden/>
              </w:rPr>
            </w:r>
            <w:r>
              <w:rPr>
                <w:noProof/>
                <w:webHidden/>
              </w:rPr>
              <w:fldChar w:fldCharType="separate"/>
            </w:r>
            <w:r>
              <w:rPr>
                <w:noProof/>
                <w:webHidden/>
              </w:rPr>
              <w:t>25</w:t>
            </w:r>
            <w:r>
              <w:rPr>
                <w:noProof/>
                <w:webHidden/>
              </w:rPr>
              <w:fldChar w:fldCharType="end"/>
            </w:r>
          </w:hyperlink>
        </w:p>
        <w:p w14:paraId="14C82A9D" w14:textId="59AEEEE7" w:rsidR="00574B6C" w:rsidRDefault="00574B6C">
          <w:pPr>
            <w:pStyle w:val="TOC2"/>
            <w:tabs>
              <w:tab w:val="right" w:leader="dot" w:pos="8305"/>
            </w:tabs>
            <w:rPr>
              <w:rFonts w:cstheme="minorBidi"/>
              <w:noProof/>
              <w:kern w:val="2"/>
              <w:sz w:val="24"/>
              <w:szCs w:val="24"/>
              <w14:ligatures w14:val="standardContextual"/>
            </w:rPr>
          </w:pPr>
          <w:hyperlink w:anchor="_Toc229040940" w:history="1">
            <w:r w:rsidRPr="000C3197">
              <w:rPr>
                <w:rStyle w:val="Hyperlink"/>
                <w:noProof/>
              </w:rPr>
              <w:t>3.3 Module 1 — Regulatory Change Awareness Gap</w:t>
            </w:r>
            <w:r>
              <w:rPr>
                <w:noProof/>
                <w:webHidden/>
              </w:rPr>
              <w:tab/>
            </w:r>
            <w:r>
              <w:rPr>
                <w:noProof/>
                <w:webHidden/>
              </w:rPr>
              <w:fldChar w:fldCharType="begin"/>
            </w:r>
            <w:r>
              <w:rPr>
                <w:noProof/>
                <w:webHidden/>
              </w:rPr>
              <w:instrText xml:space="preserve"> PAGEREF _Toc229040940 \h </w:instrText>
            </w:r>
            <w:r>
              <w:rPr>
                <w:noProof/>
                <w:webHidden/>
              </w:rPr>
            </w:r>
            <w:r>
              <w:rPr>
                <w:noProof/>
                <w:webHidden/>
              </w:rPr>
              <w:fldChar w:fldCharType="separate"/>
            </w:r>
            <w:r>
              <w:rPr>
                <w:noProof/>
                <w:webHidden/>
              </w:rPr>
              <w:t>26</w:t>
            </w:r>
            <w:r>
              <w:rPr>
                <w:noProof/>
                <w:webHidden/>
              </w:rPr>
              <w:fldChar w:fldCharType="end"/>
            </w:r>
          </w:hyperlink>
        </w:p>
        <w:p w14:paraId="5E1782A7" w14:textId="2AD8C95D" w:rsidR="00574B6C" w:rsidRDefault="00574B6C">
          <w:pPr>
            <w:pStyle w:val="TOC3"/>
            <w:tabs>
              <w:tab w:val="right" w:leader="dot" w:pos="8305"/>
            </w:tabs>
            <w:rPr>
              <w:rFonts w:cstheme="minorBidi"/>
              <w:noProof/>
              <w:kern w:val="2"/>
              <w:sz w:val="24"/>
              <w:szCs w:val="24"/>
              <w14:ligatures w14:val="standardContextual"/>
            </w:rPr>
          </w:pPr>
          <w:hyperlink w:anchor="_Toc229040941" w:history="1">
            <w:r w:rsidRPr="000C3197">
              <w:rPr>
                <w:rStyle w:val="Hyperlink"/>
                <w:noProof/>
              </w:rPr>
              <w:t>3.3.1 Module-Specific Requirements</w:t>
            </w:r>
            <w:r>
              <w:rPr>
                <w:noProof/>
                <w:webHidden/>
              </w:rPr>
              <w:tab/>
            </w:r>
            <w:r>
              <w:rPr>
                <w:noProof/>
                <w:webHidden/>
              </w:rPr>
              <w:fldChar w:fldCharType="begin"/>
            </w:r>
            <w:r>
              <w:rPr>
                <w:noProof/>
                <w:webHidden/>
              </w:rPr>
              <w:instrText xml:space="preserve"> PAGEREF _Toc229040941 \h </w:instrText>
            </w:r>
            <w:r>
              <w:rPr>
                <w:noProof/>
                <w:webHidden/>
              </w:rPr>
            </w:r>
            <w:r>
              <w:rPr>
                <w:noProof/>
                <w:webHidden/>
              </w:rPr>
              <w:fldChar w:fldCharType="separate"/>
            </w:r>
            <w:r>
              <w:rPr>
                <w:noProof/>
                <w:webHidden/>
              </w:rPr>
              <w:t>26</w:t>
            </w:r>
            <w:r>
              <w:rPr>
                <w:noProof/>
                <w:webHidden/>
              </w:rPr>
              <w:fldChar w:fldCharType="end"/>
            </w:r>
          </w:hyperlink>
        </w:p>
        <w:p w14:paraId="46FC34A8" w14:textId="12BE5F6A" w:rsidR="00574B6C" w:rsidRDefault="00574B6C">
          <w:pPr>
            <w:pStyle w:val="TOC3"/>
            <w:tabs>
              <w:tab w:val="right" w:leader="dot" w:pos="8305"/>
            </w:tabs>
            <w:rPr>
              <w:rFonts w:cstheme="minorBidi"/>
              <w:noProof/>
              <w:kern w:val="2"/>
              <w:sz w:val="24"/>
              <w:szCs w:val="24"/>
              <w14:ligatures w14:val="standardContextual"/>
            </w:rPr>
          </w:pPr>
          <w:hyperlink w:anchor="_Toc229040942" w:history="1">
            <w:r w:rsidRPr="000C3197">
              <w:rPr>
                <w:rStyle w:val="Hyperlink"/>
                <w:noProof/>
              </w:rPr>
              <w:t>3.3.2 Common Technologies Inherited</w:t>
            </w:r>
            <w:r>
              <w:rPr>
                <w:noProof/>
                <w:webHidden/>
              </w:rPr>
              <w:tab/>
            </w:r>
            <w:r>
              <w:rPr>
                <w:noProof/>
                <w:webHidden/>
              </w:rPr>
              <w:fldChar w:fldCharType="begin"/>
            </w:r>
            <w:r>
              <w:rPr>
                <w:noProof/>
                <w:webHidden/>
              </w:rPr>
              <w:instrText xml:space="preserve"> PAGEREF _Toc229040942 \h </w:instrText>
            </w:r>
            <w:r>
              <w:rPr>
                <w:noProof/>
                <w:webHidden/>
              </w:rPr>
            </w:r>
            <w:r>
              <w:rPr>
                <w:noProof/>
                <w:webHidden/>
              </w:rPr>
              <w:fldChar w:fldCharType="separate"/>
            </w:r>
            <w:r>
              <w:rPr>
                <w:noProof/>
                <w:webHidden/>
              </w:rPr>
              <w:t>26</w:t>
            </w:r>
            <w:r>
              <w:rPr>
                <w:noProof/>
                <w:webHidden/>
              </w:rPr>
              <w:fldChar w:fldCharType="end"/>
            </w:r>
          </w:hyperlink>
        </w:p>
        <w:p w14:paraId="547CF1C3" w14:textId="5AAF864A" w:rsidR="00574B6C" w:rsidRDefault="00574B6C">
          <w:pPr>
            <w:pStyle w:val="TOC3"/>
            <w:tabs>
              <w:tab w:val="right" w:leader="dot" w:pos="8305"/>
            </w:tabs>
            <w:rPr>
              <w:rFonts w:cstheme="minorBidi"/>
              <w:noProof/>
              <w:kern w:val="2"/>
              <w:sz w:val="24"/>
              <w:szCs w:val="24"/>
              <w14:ligatures w14:val="standardContextual"/>
            </w:rPr>
          </w:pPr>
          <w:hyperlink w:anchor="_Toc229040943" w:history="1">
            <w:r w:rsidRPr="000C3197">
              <w:rPr>
                <w:rStyle w:val="Hyperlink"/>
                <w:noProof/>
              </w:rPr>
              <w:t>3.3.3 Module 1 — Specific Technologies</w:t>
            </w:r>
            <w:r>
              <w:rPr>
                <w:noProof/>
                <w:webHidden/>
              </w:rPr>
              <w:tab/>
            </w:r>
            <w:r>
              <w:rPr>
                <w:noProof/>
                <w:webHidden/>
              </w:rPr>
              <w:fldChar w:fldCharType="begin"/>
            </w:r>
            <w:r>
              <w:rPr>
                <w:noProof/>
                <w:webHidden/>
              </w:rPr>
              <w:instrText xml:space="preserve"> PAGEREF _Toc229040943 \h </w:instrText>
            </w:r>
            <w:r>
              <w:rPr>
                <w:noProof/>
                <w:webHidden/>
              </w:rPr>
            </w:r>
            <w:r>
              <w:rPr>
                <w:noProof/>
                <w:webHidden/>
              </w:rPr>
              <w:fldChar w:fldCharType="separate"/>
            </w:r>
            <w:r>
              <w:rPr>
                <w:noProof/>
                <w:webHidden/>
              </w:rPr>
              <w:t>27</w:t>
            </w:r>
            <w:r>
              <w:rPr>
                <w:noProof/>
                <w:webHidden/>
              </w:rPr>
              <w:fldChar w:fldCharType="end"/>
            </w:r>
          </w:hyperlink>
        </w:p>
        <w:p w14:paraId="5853B2C9" w14:textId="47FBE58E" w:rsidR="00574B6C" w:rsidRDefault="00574B6C">
          <w:pPr>
            <w:pStyle w:val="TOC2"/>
            <w:tabs>
              <w:tab w:val="right" w:leader="dot" w:pos="8305"/>
            </w:tabs>
            <w:rPr>
              <w:rFonts w:cstheme="minorBidi"/>
              <w:noProof/>
              <w:kern w:val="2"/>
              <w:sz w:val="24"/>
              <w:szCs w:val="24"/>
              <w14:ligatures w14:val="standardContextual"/>
            </w:rPr>
          </w:pPr>
          <w:hyperlink w:anchor="_Toc229040944" w:history="1">
            <w:r w:rsidRPr="000C3197">
              <w:rPr>
                <w:rStyle w:val="Hyperlink"/>
                <w:noProof/>
              </w:rPr>
              <w:t>3.4 Module 2 — Compliance Knowledge Accuracy Gap</w:t>
            </w:r>
            <w:r>
              <w:rPr>
                <w:noProof/>
                <w:webHidden/>
              </w:rPr>
              <w:tab/>
            </w:r>
            <w:r>
              <w:rPr>
                <w:noProof/>
                <w:webHidden/>
              </w:rPr>
              <w:fldChar w:fldCharType="begin"/>
            </w:r>
            <w:r>
              <w:rPr>
                <w:noProof/>
                <w:webHidden/>
              </w:rPr>
              <w:instrText xml:space="preserve"> PAGEREF _Toc229040944 \h </w:instrText>
            </w:r>
            <w:r>
              <w:rPr>
                <w:noProof/>
                <w:webHidden/>
              </w:rPr>
            </w:r>
            <w:r>
              <w:rPr>
                <w:noProof/>
                <w:webHidden/>
              </w:rPr>
              <w:fldChar w:fldCharType="separate"/>
            </w:r>
            <w:r>
              <w:rPr>
                <w:noProof/>
                <w:webHidden/>
              </w:rPr>
              <w:t>28</w:t>
            </w:r>
            <w:r>
              <w:rPr>
                <w:noProof/>
                <w:webHidden/>
              </w:rPr>
              <w:fldChar w:fldCharType="end"/>
            </w:r>
          </w:hyperlink>
        </w:p>
        <w:p w14:paraId="1DFEA6E8" w14:textId="5F43D123" w:rsidR="00574B6C" w:rsidRDefault="00574B6C">
          <w:pPr>
            <w:pStyle w:val="TOC3"/>
            <w:tabs>
              <w:tab w:val="right" w:leader="dot" w:pos="8305"/>
            </w:tabs>
            <w:rPr>
              <w:rFonts w:cstheme="minorBidi"/>
              <w:noProof/>
              <w:kern w:val="2"/>
              <w:sz w:val="24"/>
              <w:szCs w:val="24"/>
              <w14:ligatures w14:val="standardContextual"/>
            </w:rPr>
          </w:pPr>
          <w:hyperlink w:anchor="_Toc229040945" w:history="1">
            <w:r w:rsidRPr="000C3197">
              <w:rPr>
                <w:rStyle w:val="Hyperlink"/>
                <w:noProof/>
              </w:rPr>
              <w:t>3.4.1 Module-Specific Requirements</w:t>
            </w:r>
            <w:r>
              <w:rPr>
                <w:noProof/>
                <w:webHidden/>
              </w:rPr>
              <w:tab/>
            </w:r>
            <w:r>
              <w:rPr>
                <w:noProof/>
                <w:webHidden/>
              </w:rPr>
              <w:fldChar w:fldCharType="begin"/>
            </w:r>
            <w:r>
              <w:rPr>
                <w:noProof/>
                <w:webHidden/>
              </w:rPr>
              <w:instrText xml:space="preserve"> PAGEREF _Toc229040945 \h </w:instrText>
            </w:r>
            <w:r>
              <w:rPr>
                <w:noProof/>
                <w:webHidden/>
              </w:rPr>
            </w:r>
            <w:r>
              <w:rPr>
                <w:noProof/>
                <w:webHidden/>
              </w:rPr>
              <w:fldChar w:fldCharType="separate"/>
            </w:r>
            <w:r>
              <w:rPr>
                <w:noProof/>
                <w:webHidden/>
              </w:rPr>
              <w:t>28</w:t>
            </w:r>
            <w:r>
              <w:rPr>
                <w:noProof/>
                <w:webHidden/>
              </w:rPr>
              <w:fldChar w:fldCharType="end"/>
            </w:r>
          </w:hyperlink>
        </w:p>
        <w:p w14:paraId="4D55DC9C" w14:textId="71E14FEE" w:rsidR="00574B6C" w:rsidRDefault="00574B6C">
          <w:pPr>
            <w:pStyle w:val="TOC3"/>
            <w:tabs>
              <w:tab w:val="right" w:leader="dot" w:pos="8305"/>
            </w:tabs>
            <w:rPr>
              <w:rFonts w:cstheme="minorBidi"/>
              <w:noProof/>
              <w:kern w:val="2"/>
              <w:sz w:val="24"/>
              <w:szCs w:val="24"/>
              <w14:ligatures w14:val="standardContextual"/>
            </w:rPr>
          </w:pPr>
          <w:hyperlink w:anchor="_Toc229040946" w:history="1">
            <w:r w:rsidRPr="000C3197">
              <w:rPr>
                <w:rStyle w:val="Hyperlink"/>
                <w:noProof/>
              </w:rPr>
              <w:t>3.4.2 Common Technologies Inherited</w:t>
            </w:r>
            <w:r>
              <w:rPr>
                <w:noProof/>
                <w:webHidden/>
              </w:rPr>
              <w:tab/>
            </w:r>
            <w:r>
              <w:rPr>
                <w:noProof/>
                <w:webHidden/>
              </w:rPr>
              <w:fldChar w:fldCharType="begin"/>
            </w:r>
            <w:r>
              <w:rPr>
                <w:noProof/>
                <w:webHidden/>
              </w:rPr>
              <w:instrText xml:space="preserve"> PAGEREF _Toc229040946 \h </w:instrText>
            </w:r>
            <w:r>
              <w:rPr>
                <w:noProof/>
                <w:webHidden/>
              </w:rPr>
            </w:r>
            <w:r>
              <w:rPr>
                <w:noProof/>
                <w:webHidden/>
              </w:rPr>
              <w:fldChar w:fldCharType="separate"/>
            </w:r>
            <w:r>
              <w:rPr>
                <w:noProof/>
                <w:webHidden/>
              </w:rPr>
              <w:t>28</w:t>
            </w:r>
            <w:r>
              <w:rPr>
                <w:noProof/>
                <w:webHidden/>
              </w:rPr>
              <w:fldChar w:fldCharType="end"/>
            </w:r>
          </w:hyperlink>
        </w:p>
        <w:p w14:paraId="71FD2DB4" w14:textId="64A692D2" w:rsidR="00574B6C" w:rsidRDefault="00574B6C">
          <w:pPr>
            <w:pStyle w:val="TOC3"/>
            <w:tabs>
              <w:tab w:val="right" w:leader="dot" w:pos="8305"/>
            </w:tabs>
            <w:rPr>
              <w:rFonts w:cstheme="minorBidi"/>
              <w:noProof/>
              <w:kern w:val="2"/>
              <w:sz w:val="24"/>
              <w:szCs w:val="24"/>
              <w14:ligatures w14:val="standardContextual"/>
            </w:rPr>
          </w:pPr>
          <w:hyperlink w:anchor="_Toc229040947" w:history="1">
            <w:r w:rsidRPr="000C3197">
              <w:rPr>
                <w:rStyle w:val="Hyperlink"/>
                <w:noProof/>
              </w:rPr>
              <w:t>3.4.3 Module 2 — Specific Technologies</w:t>
            </w:r>
            <w:r>
              <w:rPr>
                <w:noProof/>
                <w:webHidden/>
              </w:rPr>
              <w:tab/>
            </w:r>
            <w:r>
              <w:rPr>
                <w:noProof/>
                <w:webHidden/>
              </w:rPr>
              <w:fldChar w:fldCharType="begin"/>
            </w:r>
            <w:r>
              <w:rPr>
                <w:noProof/>
                <w:webHidden/>
              </w:rPr>
              <w:instrText xml:space="preserve"> PAGEREF _Toc229040947 \h </w:instrText>
            </w:r>
            <w:r>
              <w:rPr>
                <w:noProof/>
                <w:webHidden/>
              </w:rPr>
            </w:r>
            <w:r>
              <w:rPr>
                <w:noProof/>
                <w:webHidden/>
              </w:rPr>
              <w:fldChar w:fldCharType="separate"/>
            </w:r>
            <w:r>
              <w:rPr>
                <w:noProof/>
                <w:webHidden/>
              </w:rPr>
              <w:t>29</w:t>
            </w:r>
            <w:r>
              <w:rPr>
                <w:noProof/>
                <w:webHidden/>
              </w:rPr>
              <w:fldChar w:fldCharType="end"/>
            </w:r>
          </w:hyperlink>
        </w:p>
        <w:p w14:paraId="18CF34D9" w14:textId="7E432023" w:rsidR="00574B6C" w:rsidRDefault="00574B6C">
          <w:pPr>
            <w:pStyle w:val="TOC3"/>
            <w:tabs>
              <w:tab w:val="right" w:leader="dot" w:pos="8305"/>
            </w:tabs>
            <w:rPr>
              <w:rFonts w:cstheme="minorBidi"/>
              <w:noProof/>
              <w:kern w:val="2"/>
              <w:sz w:val="24"/>
              <w:szCs w:val="24"/>
              <w14:ligatures w14:val="standardContextual"/>
            </w:rPr>
          </w:pPr>
          <w:hyperlink w:anchor="_Toc229040948" w:history="1">
            <w:r w:rsidRPr="000C3197">
              <w:rPr>
                <w:rStyle w:val="Hyperlink"/>
                <w:noProof/>
              </w:rPr>
              <w:t>3.4.4 Module 2 Deliverable System</w:t>
            </w:r>
            <w:r>
              <w:rPr>
                <w:noProof/>
                <w:webHidden/>
              </w:rPr>
              <w:tab/>
            </w:r>
            <w:r>
              <w:rPr>
                <w:noProof/>
                <w:webHidden/>
              </w:rPr>
              <w:fldChar w:fldCharType="begin"/>
            </w:r>
            <w:r>
              <w:rPr>
                <w:noProof/>
                <w:webHidden/>
              </w:rPr>
              <w:instrText xml:space="preserve"> PAGEREF _Toc229040948 \h </w:instrText>
            </w:r>
            <w:r>
              <w:rPr>
                <w:noProof/>
                <w:webHidden/>
              </w:rPr>
            </w:r>
            <w:r>
              <w:rPr>
                <w:noProof/>
                <w:webHidden/>
              </w:rPr>
              <w:fldChar w:fldCharType="separate"/>
            </w:r>
            <w:r>
              <w:rPr>
                <w:noProof/>
                <w:webHidden/>
              </w:rPr>
              <w:t>31</w:t>
            </w:r>
            <w:r>
              <w:rPr>
                <w:noProof/>
                <w:webHidden/>
              </w:rPr>
              <w:fldChar w:fldCharType="end"/>
            </w:r>
          </w:hyperlink>
        </w:p>
        <w:p w14:paraId="602B3662" w14:textId="37E868A7" w:rsidR="00574B6C" w:rsidRDefault="00574B6C">
          <w:pPr>
            <w:pStyle w:val="TOC2"/>
            <w:tabs>
              <w:tab w:val="right" w:leader="dot" w:pos="8305"/>
            </w:tabs>
            <w:rPr>
              <w:rFonts w:cstheme="minorBidi"/>
              <w:noProof/>
              <w:kern w:val="2"/>
              <w:sz w:val="24"/>
              <w:szCs w:val="24"/>
              <w14:ligatures w14:val="standardContextual"/>
            </w:rPr>
          </w:pPr>
          <w:hyperlink w:anchor="_Toc229040949" w:history="1">
            <w:r w:rsidRPr="000C3197">
              <w:rPr>
                <w:rStyle w:val="Hyperlink"/>
                <w:noProof/>
              </w:rPr>
              <w:t>3.5 Module 3 — Compliance Risk Invisibility</w:t>
            </w:r>
            <w:r>
              <w:rPr>
                <w:noProof/>
                <w:webHidden/>
              </w:rPr>
              <w:tab/>
            </w:r>
            <w:r>
              <w:rPr>
                <w:noProof/>
                <w:webHidden/>
              </w:rPr>
              <w:fldChar w:fldCharType="begin"/>
            </w:r>
            <w:r>
              <w:rPr>
                <w:noProof/>
                <w:webHidden/>
              </w:rPr>
              <w:instrText xml:space="preserve"> PAGEREF _Toc229040949 \h </w:instrText>
            </w:r>
            <w:r>
              <w:rPr>
                <w:noProof/>
                <w:webHidden/>
              </w:rPr>
            </w:r>
            <w:r>
              <w:rPr>
                <w:noProof/>
                <w:webHidden/>
              </w:rPr>
              <w:fldChar w:fldCharType="separate"/>
            </w:r>
            <w:r>
              <w:rPr>
                <w:noProof/>
                <w:webHidden/>
              </w:rPr>
              <w:t>32</w:t>
            </w:r>
            <w:r>
              <w:rPr>
                <w:noProof/>
                <w:webHidden/>
              </w:rPr>
              <w:fldChar w:fldCharType="end"/>
            </w:r>
          </w:hyperlink>
        </w:p>
        <w:p w14:paraId="74D2275D" w14:textId="283F2217" w:rsidR="00574B6C" w:rsidRDefault="00574B6C">
          <w:pPr>
            <w:pStyle w:val="TOC3"/>
            <w:tabs>
              <w:tab w:val="right" w:leader="dot" w:pos="8305"/>
            </w:tabs>
            <w:rPr>
              <w:rFonts w:cstheme="minorBidi"/>
              <w:noProof/>
              <w:kern w:val="2"/>
              <w:sz w:val="24"/>
              <w:szCs w:val="24"/>
              <w14:ligatures w14:val="standardContextual"/>
            </w:rPr>
          </w:pPr>
          <w:hyperlink w:anchor="_Toc229040950" w:history="1">
            <w:r w:rsidRPr="000C3197">
              <w:rPr>
                <w:rStyle w:val="Hyperlink"/>
                <w:noProof/>
              </w:rPr>
              <w:t>3.5.1 Module-Specific Requirements</w:t>
            </w:r>
            <w:r>
              <w:rPr>
                <w:noProof/>
                <w:webHidden/>
              </w:rPr>
              <w:tab/>
            </w:r>
            <w:r>
              <w:rPr>
                <w:noProof/>
                <w:webHidden/>
              </w:rPr>
              <w:fldChar w:fldCharType="begin"/>
            </w:r>
            <w:r>
              <w:rPr>
                <w:noProof/>
                <w:webHidden/>
              </w:rPr>
              <w:instrText xml:space="preserve"> PAGEREF _Toc229040950 \h </w:instrText>
            </w:r>
            <w:r>
              <w:rPr>
                <w:noProof/>
                <w:webHidden/>
              </w:rPr>
            </w:r>
            <w:r>
              <w:rPr>
                <w:noProof/>
                <w:webHidden/>
              </w:rPr>
              <w:fldChar w:fldCharType="separate"/>
            </w:r>
            <w:r>
              <w:rPr>
                <w:noProof/>
                <w:webHidden/>
              </w:rPr>
              <w:t>32</w:t>
            </w:r>
            <w:r>
              <w:rPr>
                <w:noProof/>
                <w:webHidden/>
              </w:rPr>
              <w:fldChar w:fldCharType="end"/>
            </w:r>
          </w:hyperlink>
        </w:p>
        <w:p w14:paraId="3D3D0BDA" w14:textId="6EA32174" w:rsidR="00574B6C" w:rsidRDefault="00574B6C">
          <w:pPr>
            <w:pStyle w:val="TOC3"/>
            <w:tabs>
              <w:tab w:val="right" w:leader="dot" w:pos="8305"/>
            </w:tabs>
            <w:rPr>
              <w:rFonts w:cstheme="minorBidi"/>
              <w:noProof/>
              <w:kern w:val="2"/>
              <w:sz w:val="24"/>
              <w:szCs w:val="24"/>
              <w14:ligatures w14:val="standardContextual"/>
            </w:rPr>
          </w:pPr>
          <w:hyperlink w:anchor="_Toc229040951" w:history="1">
            <w:r w:rsidRPr="000C3197">
              <w:rPr>
                <w:rStyle w:val="Hyperlink"/>
                <w:noProof/>
              </w:rPr>
              <w:t>3.5.2 Common Technologies Inherited</w:t>
            </w:r>
            <w:r>
              <w:rPr>
                <w:noProof/>
                <w:webHidden/>
              </w:rPr>
              <w:tab/>
            </w:r>
            <w:r>
              <w:rPr>
                <w:noProof/>
                <w:webHidden/>
              </w:rPr>
              <w:fldChar w:fldCharType="begin"/>
            </w:r>
            <w:r>
              <w:rPr>
                <w:noProof/>
                <w:webHidden/>
              </w:rPr>
              <w:instrText xml:space="preserve"> PAGEREF _Toc229040951 \h </w:instrText>
            </w:r>
            <w:r>
              <w:rPr>
                <w:noProof/>
                <w:webHidden/>
              </w:rPr>
            </w:r>
            <w:r>
              <w:rPr>
                <w:noProof/>
                <w:webHidden/>
              </w:rPr>
              <w:fldChar w:fldCharType="separate"/>
            </w:r>
            <w:r>
              <w:rPr>
                <w:noProof/>
                <w:webHidden/>
              </w:rPr>
              <w:t>32</w:t>
            </w:r>
            <w:r>
              <w:rPr>
                <w:noProof/>
                <w:webHidden/>
              </w:rPr>
              <w:fldChar w:fldCharType="end"/>
            </w:r>
          </w:hyperlink>
        </w:p>
        <w:p w14:paraId="69FC87C7" w14:textId="641BC4F9" w:rsidR="00574B6C" w:rsidRDefault="00574B6C">
          <w:pPr>
            <w:pStyle w:val="TOC3"/>
            <w:tabs>
              <w:tab w:val="right" w:leader="dot" w:pos="8305"/>
            </w:tabs>
            <w:rPr>
              <w:rFonts w:cstheme="minorBidi"/>
              <w:noProof/>
              <w:kern w:val="2"/>
              <w:sz w:val="24"/>
              <w:szCs w:val="24"/>
              <w14:ligatures w14:val="standardContextual"/>
            </w:rPr>
          </w:pPr>
          <w:hyperlink w:anchor="_Toc229040952" w:history="1">
            <w:r w:rsidRPr="000C3197">
              <w:rPr>
                <w:rStyle w:val="Hyperlink"/>
                <w:noProof/>
              </w:rPr>
              <w:t>3.5.3 Module 3 — Specific Technologies</w:t>
            </w:r>
            <w:r>
              <w:rPr>
                <w:noProof/>
                <w:webHidden/>
              </w:rPr>
              <w:tab/>
            </w:r>
            <w:r>
              <w:rPr>
                <w:noProof/>
                <w:webHidden/>
              </w:rPr>
              <w:fldChar w:fldCharType="begin"/>
            </w:r>
            <w:r>
              <w:rPr>
                <w:noProof/>
                <w:webHidden/>
              </w:rPr>
              <w:instrText xml:space="preserve"> PAGEREF _Toc229040952 \h </w:instrText>
            </w:r>
            <w:r>
              <w:rPr>
                <w:noProof/>
                <w:webHidden/>
              </w:rPr>
            </w:r>
            <w:r>
              <w:rPr>
                <w:noProof/>
                <w:webHidden/>
              </w:rPr>
              <w:fldChar w:fldCharType="separate"/>
            </w:r>
            <w:r>
              <w:rPr>
                <w:noProof/>
                <w:webHidden/>
              </w:rPr>
              <w:t>33</w:t>
            </w:r>
            <w:r>
              <w:rPr>
                <w:noProof/>
                <w:webHidden/>
              </w:rPr>
              <w:fldChar w:fldCharType="end"/>
            </w:r>
          </w:hyperlink>
        </w:p>
        <w:p w14:paraId="17F1D87A" w14:textId="4644B8CF" w:rsidR="00574B6C" w:rsidRDefault="00574B6C">
          <w:pPr>
            <w:pStyle w:val="TOC3"/>
            <w:tabs>
              <w:tab w:val="right" w:leader="dot" w:pos="8305"/>
            </w:tabs>
            <w:rPr>
              <w:rFonts w:cstheme="minorBidi"/>
              <w:noProof/>
              <w:kern w:val="2"/>
              <w:sz w:val="24"/>
              <w:szCs w:val="24"/>
              <w14:ligatures w14:val="standardContextual"/>
            </w:rPr>
          </w:pPr>
          <w:hyperlink w:anchor="_Toc229040953" w:history="1">
            <w:r w:rsidRPr="000C3197">
              <w:rPr>
                <w:rStyle w:val="Hyperlink"/>
                <w:noProof/>
              </w:rPr>
              <w:t>3.5.4 Module 3 Deliverable System</w:t>
            </w:r>
            <w:r>
              <w:rPr>
                <w:noProof/>
                <w:webHidden/>
              </w:rPr>
              <w:tab/>
            </w:r>
            <w:r>
              <w:rPr>
                <w:noProof/>
                <w:webHidden/>
              </w:rPr>
              <w:fldChar w:fldCharType="begin"/>
            </w:r>
            <w:r>
              <w:rPr>
                <w:noProof/>
                <w:webHidden/>
              </w:rPr>
              <w:instrText xml:space="preserve"> PAGEREF _Toc229040953 \h </w:instrText>
            </w:r>
            <w:r>
              <w:rPr>
                <w:noProof/>
                <w:webHidden/>
              </w:rPr>
            </w:r>
            <w:r>
              <w:rPr>
                <w:noProof/>
                <w:webHidden/>
              </w:rPr>
              <w:fldChar w:fldCharType="separate"/>
            </w:r>
            <w:r>
              <w:rPr>
                <w:noProof/>
                <w:webHidden/>
              </w:rPr>
              <w:t>34</w:t>
            </w:r>
            <w:r>
              <w:rPr>
                <w:noProof/>
                <w:webHidden/>
              </w:rPr>
              <w:fldChar w:fldCharType="end"/>
            </w:r>
          </w:hyperlink>
        </w:p>
        <w:p w14:paraId="340A8B79" w14:textId="2A892777" w:rsidR="00574B6C" w:rsidRDefault="00574B6C">
          <w:pPr>
            <w:pStyle w:val="TOC2"/>
            <w:tabs>
              <w:tab w:val="right" w:leader="dot" w:pos="8305"/>
            </w:tabs>
            <w:rPr>
              <w:rFonts w:cstheme="minorBidi"/>
              <w:noProof/>
              <w:kern w:val="2"/>
              <w:sz w:val="24"/>
              <w:szCs w:val="24"/>
              <w14:ligatures w14:val="standardContextual"/>
            </w:rPr>
          </w:pPr>
          <w:hyperlink w:anchor="_Toc229040954" w:history="1">
            <w:r w:rsidRPr="000C3197">
              <w:rPr>
                <w:rStyle w:val="Hyperlink"/>
                <w:noProof/>
              </w:rPr>
              <w:t>3.6 Module 4 — Regulatory Misinformation Spread</w:t>
            </w:r>
            <w:r>
              <w:rPr>
                <w:noProof/>
                <w:webHidden/>
              </w:rPr>
              <w:tab/>
            </w:r>
            <w:r>
              <w:rPr>
                <w:noProof/>
                <w:webHidden/>
              </w:rPr>
              <w:fldChar w:fldCharType="begin"/>
            </w:r>
            <w:r>
              <w:rPr>
                <w:noProof/>
                <w:webHidden/>
              </w:rPr>
              <w:instrText xml:space="preserve"> PAGEREF _Toc229040954 \h </w:instrText>
            </w:r>
            <w:r>
              <w:rPr>
                <w:noProof/>
                <w:webHidden/>
              </w:rPr>
            </w:r>
            <w:r>
              <w:rPr>
                <w:noProof/>
                <w:webHidden/>
              </w:rPr>
              <w:fldChar w:fldCharType="separate"/>
            </w:r>
            <w:r>
              <w:rPr>
                <w:noProof/>
                <w:webHidden/>
              </w:rPr>
              <w:t>35</w:t>
            </w:r>
            <w:r>
              <w:rPr>
                <w:noProof/>
                <w:webHidden/>
              </w:rPr>
              <w:fldChar w:fldCharType="end"/>
            </w:r>
          </w:hyperlink>
        </w:p>
        <w:p w14:paraId="139581EB" w14:textId="410ED437" w:rsidR="00574B6C" w:rsidRDefault="00574B6C">
          <w:pPr>
            <w:pStyle w:val="TOC3"/>
            <w:tabs>
              <w:tab w:val="right" w:leader="dot" w:pos="8305"/>
            </w:tabs>
            <w:rPr>
              <w:rFonts w:cstheme="minorBidi"/>
              <w:noProof/>
              <w:kern w:val="2"/>
              <w:sz w:val="24"/>
              <w:szCs w:val="24"/>
              <w14:ligatures w14:val="standardContextual"/>
            </w:rPr>
          </w:pPr>
          <w:hyperlink w:anchor="_Toc229040955" w:history="1">
            <w:r w:rsidRPr="000C3197">
              <w:rPr>
                <w:rStyle w:val="Hyperlink"/>
                <w:noProof/>
              </w:rPr>
              <w:t>3.6.1 Module-Specific Requirements</w:t>
            </w:r>
            <w:r>
              <w:rPr>
                <w:noProof/>
                <w:webHidden/>
              </w:rPr>
              <w:tab/>
            </w:r>
            <w:r>
              <w:rPr>
                <w:noProof/>
                <w:webHidden/>
              </w:rPr>
              <w:fldChar w:fldCharType="begin"/>
            </w:r>
            <w:r>
              <w:rPr>
                <w:noProof/>
                <w:webHidden/>
              </w:rPr>
              <w:instrText xml:space="preserve"> PAGEREF _Toc229040955 \h </w:instrText>
            </w:r>
            <w:r>
              <w:rPr>
                <w:noProof/>
                <w:webHidden/>
              </w:rPr>
            </w:r>
            <w:r>
              <w:rPr>
                <w:noProof/>
                <w:webHidden/>
              </w:rPr>
              <w:fldChar w:fldCharType="separate"/>
            </w:r>
            <w:r>
              <w:rPr>
                <w:noProof/>
                <w:webHidden/>
              </w:rPr>
              <w:t>35</w:t>
            </w:r>
            <w:r>
              <w:rPr>
                <w:noProof/>
                <w:webHidden/>
              </w:rPr>
              <w:fldChar w:fldCharType="end"/>
            </w:r>
          </w:hyperlink>
        </w:p>
        <w:p w14:paraId="69A5C97E" w14:textId="45E3DEE9" w:rsidR="00574B6C" w:rsidRDefault="00574B6C">
          <w:pPr>
            <w:pStyle w:val="TOC3"/>
            <w:tabs>
              <w:tab w:val="right" w:leader="dot" w:pos="8305"/>
            </w:tabs>
            <w:rPr>
              <w:rFonts w:cstheme="minorBidi"/>
              <w:noProof/>
              <w:kern w:val="2"/>
              <w:sz w:val="24"/>
              <w:szCs w:val="24"/>
              <w14:ligatures w14:val="standardContextual"/>
            </w:rPr>
          </w:pPr>
          <w:hyperlink w:anchor="_Toc229040956" w:history="1">
            <w:r w:rsidRPr="000C3197">
              <w:rPr>
                <w:rStyle w:val="Hyperlink"/>
                <w:noProof/>
              </w:rPr>
              <w:t>3.6.2 Common Technologies Inherited</w:t>
            </w:r>
            <w:r>
              <w:rPr>
                <w:noProof/>
                <w:webHidden/>
              </w:rPr>
              <w:tab/>
            </w:r>
            <w:r>
              <w:rPr>
                <w:noProof/>
                <w:webHidden/>
              </w:rPr>
              <w:fldChar w:fldCharType="begin"/>
            </w:r>
            <w:r>
              <w:rPr>
                <w:noProof/>
                <w:webHidden/>
              </w:rPr>
              <w:instrText xml:space="preserve"> PAGEREF _Toc229040956 \h </w:instrText>
            </w:r>
            <w:r>
              <w:rPr>
                <w:noProof/>
                <w:webHidden/>
              </w:rPr>
            </w:r>
            <w:r>
              <w:rPr>
                <w:noProof/>
                <w:webHidden/>
              </w:rPr>
              <w:fldChar w:fldCharType="separate"/>
            </w:r>
            <w:r>
              <w:rPr>
                <w:noProof/>
                <w:webHidden/>
              </w:rPr>
              <w:t>35</w:t>
            </w:r>
            <w:r>
              <w:rPr>
                <w:noProof/>
                <w:webHidden/>
              </w:rPr>
              <w:fldChar w:fldCharType="end"/>
            </w:r>
          </w:hyperlink>
        </w:p>
        <w:p w14:paraId="182FDEA9" w14:textId="4EF96D60" w:rsidR="00574B6C" w:rsidRDefault="00574B6C">
          <w:pPr>
            <w:pStyle w:val="TOC3"/>
            <w:tabs>
              <w:tab w:val="right" w:leader="dot" w:pos="8305"/>
            </w:tabs>
            <w:rPr>
              <w:rFonts w:cstheme="minorBidi"/>
              <w:noProof/>
              <w:kern w:val="2"/>
              <w:sz w:val="24"/>
              <w:szCs w:val="24"/>
              <w14:ligatures w14:val="standardContextual"/>
            </w:rPr>
          </w:pPr>
          <w:hyperlink w:anchor="_Toc229040957" w:history="1">
            <w:r w:rsidRPr="000C3197">
              <w:rPr>
                <w:rStyle w:val="Hyperlink"/>
                <w:noProof/>
              </w:rPr>
              <w:t>3.6.3 Module 4 — Specific Technologies</w:t>
            </w:r>
            <w:r>
              <w:rPr>
                <w:noProof/>
                <w:webHidden/>
              </w:rPr>
              <w:tab/>
            </w:r>
            <w:r>
              <w:rPr>
                <w:noProof/>
                <w:webHidden/>
              </w:rPr>
              <w:fldChar w:fldCharType="begin"/>
            </w:r>
            <w:r>
              <w:rPr>
                <w:noProof/>
                <w:webHidden/>
              </w:rPr>
              <w:instrText xml:space="preserve"> PAGEREF _Toc229040957 \h </w:instrText>
            </w:r>
            <w:r>
              <w:rPr>
                <w:noProof/>
                <w:webHidden/>
              </w:rPr>
            </w:r>
            <w:r>
              <w:rPr>
                <w:noProof/>
                <w:webHidden/>
              </w:rPr>
              <w:fldChar w:fldCharType="separate"/>
            </w:r>
            <w:r>
              <w:rPr>
                <w:noProof/>
                <w:webHidden/>
              </w:rPr>
              <w:t>36</w:t>
            </w:r>
            <w:r>
              <w:rPr>
                <w:noProof/>
                <w:webHidden/>
              </w:rPr>
              <w:fldChar w:fldCharType="end"/>
            </w:r>
          </w:hyperlink>
        </w:p>
        <w:p w14:paraId="7F7DC4D8" w14:textId="786FE8B8" w:rsidR="00574B6C" w:rsidRDefault="00574B6C">
          <w:pPr>
            <w:pStyle w:val="TOC3"/>
            <w:tabs>
              <w:tab w:val="right" w:leader="dot" w:pos="8305"/>
            </w:tabs>
            <w:rPr>
              <w:rFonts w:cstheme="minorBidi"/>
              <w:noProof/>
              <w:kern w:val="2"/>
              <w:sz w:val="24"/>
              <w:szCs w:val="24"/>
              <w14:ligatures w14:val="standardContextual"/>
            </w:rPr>
          </w:pPr>
          <w:hyperlink w:anchor="_Toc229040958" w:history="1">
            <w:r w:rsidRPr="000C3197">
              <w:rPr>
                <w:rStyle w:val="Hyperlink"/>
                <w:noProof/>
              </w:rPr>
              <w:t>3.6.4 Module 4 Deliverable System</w:t>
            </w:r>
            <w:r>
              <w:rPr>
                <w:noProof/>
                <w:webHidden/>
              </w:rPr>
              <w:tab/>
            </w:r>
            <w:r>
              <w:rPr>
                <w:noProof/>
                <w:webHidden/>
              </w:rPr>
              <w:fldChar w:fldCharType="begin"/>
            </w:r>
            <w:r>
              <w:rPr>
                <w:noProof/>
                <w:webHidden/>
              </w:rPr>
              <w:instrText xml:space="preserve"> PAGEREF _Toc229040958 \h </w:instrText>
            </w:r>
            <w:r>
              <w:rPr>
                <w:noProof/>
                <w:webHidden/>
              </w:rPr>
            </w:r>
            <w:r>
              <w:rPr>
                <w:noProof/>
                <w:webHidden/>
              </w:rPr>
              <w:fldChar w:fldCharType="separate"/>
            </w:r>
            <w:r>
              <w:rPr>
                <w:noProof/>
                <w:webHidden/>
              </w:rPr>
              <w:t>38</w:t>
            </w:r>
            <w:r>
              <w:rPr>
                <w:noProof/>
                <w:webHidden/>
              </w:rPr>
              <w:fldChar w:fldCharType="end"/>
            </w:r>
          </w:hyperlink>
        </w:p>
        <w:p w14:paraId="16F58F4D" w14:textId="4467313F" w:rsidR="00574B6C" w:rsidRDefault="00574B6C">
          <w:pPr>
            <w:pStyle w:val="TOC2"/>
            <w:tabs>
              <w:tab w:val="right" w:leader="dot" w:pos="8305"/>
            </w:tabs>
            <w:rPr>
              <w:rFonts w:cstheme="minorBidi"/>
              <w:noProof/>
              <w:kern w:val="2"/>
              <w:sz w:val="24"/>
              <w:szCs w:val="24"/>
              <w14:ligatures w14:val="standardContextual"/>
            </w:rPr>
          </w:pPr>
          <w:hyperlink w:anchor="_Toc229040959" w:history="1">
            <w:r w:rsidRPr="000C3197">
              <w:rPr>
                <w:rStyle w:val="Hyperlink"/>
                <w:noProof/>
              </w:rPr>
              <w:t>3.7 Cross-Module Dependency Map</w:t>
            </w:r>
            <w:r>
              <w:rPr>
                <w:noProof/>
                <w:webHidden/>
              </w:rPr>
              <w:tab/>
            </w:r>
            <w:r>
              <w:rPr>
                <w:noProof/>
                <w:webHidden/>
              </w:rPr>
              <w:fldChar w:fldCharType="begin"/>
            </w:r>
            <w:r>
              <w:rPr>
                <w:noProof/>
                <w:webHidden/>
              </w:rPr>
              <w:instrText xml:space="preserve"> PAGEREF _Toc229040959 \h </w:instrText>
            </w:r>
            <w:r>
              <w:rPr>
                <w:noProof/>
                <w:webHidden/>
              </w:rPr>
            </w:r>
            <w:r>
              <w:rPr>
                <w:noProof/>
                <w:webHidden/>
              </w:rPr>
              <w:fldChar w:fldCharType="separate"/>
            </w:r>
            <w:r>
              <w:rPr>
                <w:noProof/>
                <w:webHidden/>
              </w:rPr>
              <w:t>38</w:t>
            </w:r>
            <w:r>
              <w:rPr>
                <w:noProof/>
                <w:webHidden/>
              </w:rPr>
              <w:fldChar w:fldCharType="end"/>
            </w:r>
          </w:hyperlink>
        </w:p>
        <w:p w14:paraId="65874820" w14:textId="3231261C" w:rsidR="00574B6C" w:rsidRDefault="00574B6C">
          <w:pPr>
            <w:pStyle w:val="TOC2"/>
            <w:tabs>
              <w:tab w:val="right" w:leader="dot" w:pos="8305"/>
            </w:tabs>
            <w:rPr>
              <w:rFonts w:cstheme="minorBidi"/>
              <w:noProof/>
              <w:kern w:val="2"/>
              <w:sz w:val="24"/>
              <w:szCs w:val="24"/>
              <w14:ligatures w14:val="standardContextual"/>
            </w:rPr>
          </w:pPr>
          <w:hyperlink w:anchor="_Toc229040960" w:history="1">
            <w:r w:rsidRPr="000C3197">
              <w:rPr>
                <w:rStyle w:val="Hyperlink"/>
                <w:noProof/>
              </w:rPr>
              <w:t>3.8 Summary</w:t>
            </w:r>
            <w:r>
              <w:rPr>
                <w:noProof/>
                <w:webHidden/>
              </w:rPr>
              <w:tab/>
            </w:r>
            <w:r>
              <w:rPr>
                <w:noProof/>
                <w:webHidden/>
              </w:rPr>
              <w:fldChar w:fldCharType="begin"/>
            </w:r>
            <w:r>
              <w:rPr>
                <w:noProof/>
                <w:webHidden/>
              </w:rPr>
              <w:instrText xml:space="preserve"> PAGEREF _Toc229040960 \h </w:instrText>
            </w:r>
            <w:r>
              <w:rPr>
                <w:noProof/>
                <w:webHidden/>
              </w:rPr>
            </w:r>
            <w:r>
              <w:rPr>
                <w:noProof/>
                <w:webHidden/>
              </w:rPr>
              <w:fldChar w:fldCharType="separate"/>
            </w:r>
            <w:r>
              <w:rPr>
                <w:noProof/>
                <w:webHidden/>
              </w:rPr>
              <w:t>39</w:t>
            </w:r>
            <w:r>
              <w:rPr>
                <w:noProof/>
                <w:webHidden/>
              </w:rPr>
              <w:fldChar w:fldCharType="end"/>
            </w:r>
          </w:hyperlink>
        </w:p>
        <w:p w14:paraId="11E6D496" w14:textId="00A359AF" w:rsidR="00574B6C" w:rsidRDefault="00574B6C">
          <w:pPr>
            <w:pStyle w:val="TOC1"/>
            <w:tabs>
              <w:tab w:val="right" w:leader="dot" w:pos="8305"/>
            </w:tabs>
            <w:rPr>
              <w:rFonts w:cstheme="minorBidi"/>
              <w:noProof/>
              <w:kern w:val="2"/>
              <w:sz w:val="24"/>
              <w:szCs w:val="24"/>
              <w14:ligatures w14:val="standardContextual"/>
            </w:rPr>
          </w:pPr>
          <w:hyperlink w:anchor="_Toc229040961" w:history="1">
            <w:r w:rsidRPr="000C3197">
              <w:rPr>
                <w:rStyle w:val="Hyperlink"/>
                <w:noProof/>
              </w:rPr>
              <w:t>CHAPTER 04 - OUR APPROACH</w:t>
            </w:r>
            <w:r>
              <w:rPr>
                <w:noProof/>
                <w:webHidden/>
              </w:rPr>
              <w:tab/>
            </w:r>
            <w:r>
              <w:rPr>
                <w:noProof/>
                <w:webHidden/>
              </w:rPr>
              <w:fldChar w:fldCharType="begin"/>
            </w:r>
            <w:r>
              <w:rPr>
                <w:noProof/>
                <w:webHidden/>
              </w:rPr>
              <w:instrText xml:space="preserve"> PAGEREF _Toc229040961 \h </w:instrText>
            </w:r>
            <w:r>
              <w:rPr>
                <w:noProof/>
                <w:webHidden/>
              </w:rPr>
            </w:r>
            <w:r>
              <w:rPr>
                <w:noProof/>
                <w:webHidden/>
              </w:rPr>
              <w:fldChar w:fldCharType="separate"/>
            </w:r>
            <w:r>
              <w:rPr>
                <w:noProof/>
                <w:webHidden/>
              </w:rPr>
              <w:t>40</w:t>
            </w:r>
            <w:r>
              <w:rPr>
                <w:noProof/>
                <w:webHidden/>
              </w:rPr>
              <w:fldChar w:fldCharType="end"/>
            </w:r>
          </w:hyperlink>
        </w:p>
        <w:p w14:paraId="5F76339D" w14:textId="3F4B3EEA" w:rsidR="00574B6C" w:rsidRDefault="00574B6C">
          <w:pPr>
            <w:pStyle w:val="TOC2"/>
            <w:tabs>
              <w:tab w:val="right" w:leader="dot" w:pos="8305"/>
            </w:tabs>
            <w:rPr>
              <w:rFonts w:cstheme="minorBidi"/>
              <w:noProof/>
              <w:kern w:val="2"/>
              <w:sz w:val="24"/>
              <w:szCs w:val="24"/>
              <w14:ligatures w14:val="standardContextual"/>
            </w:rPr>
          </w:pPr>
          <w:hyperlink w:anchor="_Toc229040962" w:history="1">
            <w:r w:rsidRPr="000C3197">
              <w:rPr>
                <w:rStyle w:val="Hyperlink"/>
                <w:noProof/>
              </w:rPr>
              <w:t>4.1 Introduction</w:t>
            </w:r>
            <w:r>
              <w:rPr>
                <w:noProof/>
                <w:webHidden/>
              </w:rPr>
              <w:tab/>
            </w:r>
            <w:r>
              <w:rPr>
                <w:noProof/>
                <w:webHidden/>
              </w:rPr>
              <w:fldChar w:fldCharType="begin"/>
            </w:r>
            <w:r>
              <w:rPr>
                <w:noProof/>
                <w:webHidden/>
              </w:rPr>
              <w:instrText xml:space="preserve"> PAGEREF _Toc229040962 \h </w:instrText>
            </w:r>
            <w:r>
              <w:rPr>
                <w:noProof/>
                <w:webHidden/>
              </w:rPr>
            </w:r>
            <w:r>
              <w:rPr>
                <w:noProof/>
                <w:webHidden/>
              </w:rPr>
              <w:fldChar w:fldCharType="separate"/>
            </w:r>
            <w:r>
              <w:rPr>
                <w:noProof/>
                <w:webHidden/>
              </w:rPr>
              <w:t>40</w:t>
            </w:r>
            <w:r>
              <w:rPr>
                <w:noProof/>
                <w:webHidden/>
              </w:rPr>
              <w:fldChar w:fldCharType="end"/>
            </w:r>
          </w:hyperlink>
        </w:p>
        <w:p w14:paraId="54A705EB" w14:textId="178BA93B" w:rsidR="00574B6C" w:rsidRDefault="00574B6C">
          <w:pPr>
            <w:pStyle w:val="TOC2"/>
            <w:tabs>
              <w:tab w:val="right" w:leader="dot" w:pos="8305"/>
            </w:tabs>
            <w:rPr>
              <w:rFonts w:cstheme="minorBidi"/>
              <w:noProof/>
              <w:kern w:val="2"/>
              <w:sz w:val="24"/>
              <w:szCs w:val="24"/>
              <w14:ligatures w14:val="standardContextual"/>
            </w:rPr>
          </w:pPr>
          <w:hyperlink w:anchor="_Toc229040963" w:history="1">
            <w:r w:rsidRPr="000C3197">
              <w:rPr>
                <w:rStyle w:val="Hyperlink"/>
                <w:noProof/>
              </w:rPr>
              <w:t>4.2 Conceptual Framework</w:t>
            </w:r>
            <w:r>
              <w:rPr>
                <w:noProof/>
                <w:webHidden/>
              </w:rPr>
              <w:tab/>
            </w:r>
            <w:r>
              <w:rPr>
                <w:noProof/>
                <w:webHidden/>
              </w:rPr>
              <w:fldChar w:fldCharType="begin"/>
            </w:r>
            <w:r>
              <w:rPr>
                <w:noProof/>
                <w:webHidden/>
              </w:rPr>
              <w:instrText xml:space="preserve"> PAGEREF _Toc229040963 \h </w:instrText>
            </w:r>
            <w:r>
              <w:rPr>
                <w:noProof/>
                <w:webHidden/>
              </w:rPr>
            </w:r>
            <w:r>
              <w:rPr>
                <w:noProof/>
                <w:webHidden/>
              </w:rPr>
              <w:fldChar w:fldCharType="separate"/>
            </w:r>
            <w:r>
              <w:rPr>
                <w:noProof/>
                <w:webHidden/>
              </w:rPr>
              <w:t>40</w:t>
            </w:r>
            <w:r>
              <w:rPr>
                <w:noProof/>
                <w:webHidden/>
              </w:rPr>
              <w:fldChar w:fldCharType="end"/>
            </w:r>
          </w:hyperlink>
        </w:p>
        <w:p w14:paraId="269AFA30" w14:textId="5760E77C" w:rsidR="00574B6C" w:rsidRDefault="00574B6C">
          <w:pPr>
            <w:pStyle w:val="TOC2"/>
            <w:tabs>
              <w:tab w:val="right" w:leader="dot" w:pos="8305"/>
            </w:tabs>
            <w:rPr>
              <w:rFonts w:cstheme="minorBidi"/>
              <w:noProof/>
              <w:kern w:val="2"/>
              <w:sz w:val="24"/>
              <w:szCs w:val="24"/>
              <w14:ligatures w14:val="standardContextual"/>
            </w:rPr>
          </w:pPr>
          <w:hyperlink w:anchor="_Toc229040964" w:history="1">
            <w:r w:rsidRPr="000C3197">
              <w:rPr>
                <w:rStyle w:val="Hyperlink"/>
                <w:noProof/>
              </w:rPr>
              <w:t>4.3 Module 1 - Regulatory Change Awareness Gap</w:t>
            </w:r>
            <w:r>
              <w:rPr>
                <w:noProof/>
                <w:webHidden/>
              </w:rPr>
              <w:tab/>
            </w:r>
            <w:r>
              <w:rPr>
                <w:noProof/>
                <w:webHidden/>
              </w:rPr>
              <w:fldChar w:fldCharType="begin"/>
            </w:r>
            <w:r>
              <w:rPr>
                <w:noProof/>
                <w:webHidden/>
              </w:rPr>
              <w:instrText xml:space="preserve"> PAGEREF _Toc229040964 \h </w:instrText>
            </w:r>
            <w:r>
              <w:rPr>
                <w:noProof/>
                <w:webHidden/>
              </w:rPr>
            </w:r>
            <w:r>
              <w:rPr>
                <w:noProof/>
                <w:webHidden/>
              </w:rPr>
              <w:fldChar w:fldCharType="separate"/>
            </w:r>
            <w:r>
              <w:rPr>
                <w:noProof/>
                <w:webHidden/>
              </w:rPr>
              <w:t>41</w:t>
            </w:r>
            <w:r>
              <w:rPr>
                <w:noProof/>
                <w:webHidden/>
              </w:rPr>
              <w:fldChar w:fldCharType="end"/>
            </w:r>
          </w:hyperlink>
        </w:p>
        <w:p w14:paraId="227CD9E8" w14:textId="1DFE719B" w:rsidR="00574B6C" w:rsidRDefault="00574B6C">
          <w:pPr>
            <w:pStyle w:val="TOC3"/>
            <w:tabs>
              <w:tab w:val="right" w:leader="dot" w:pos="8305"/>
            </w:tabs>
            <w:rPr>
              <w:rFonts w:cstheme="minorBidi"/>
              <w:noProof/>
              <w:kern w:val="2"/>
              <w:sz w:val="24"/>
              <w:szCs w:val="24"/>
              <w14:ligatures w14:val="standardContextual"/>
            </w:rPr>
          </w:pPr>
          <w:hyperlink w:anchor="_Toc229040965" w:history="1">
            <w:r w:rsidRPr="000C3197">
              <w:rPr>
                <w:rStyle w:val="Hyperlink"/>
                <w:noProof/>
              </w:rPr>
              <w:t>4.3.1 Users, Inputs, Outputs, Process</w:t>
            </w:r>
            <w:r>
              <w:rPr>
                <w:noProof/>
                <w:webHidden/>
              </w:rPr>
              <w:tab/>
            </w:r>
            <w:r>
              <w:rPr>
                <w:noProof/>
                <w:webHidden/>
              </w:rPr>
              <w:fldChar w:fldCharType="begin"/>
            </w:r>
            <w:r>
              <w:rPr>
                <w:noProof/>
                <w:webHidden/>
              </w:rPr>
              <w:instrText xml:space="preserve"> PAGEREF _Toc229040965 \h </w:instrText>
            </w:r>
            <w:r>
              <w:rPr>
                <w:noProof/>
                <w:webHidden/>
              </w:rPr>
            </w:r>
            <w:r>
              <w:rPr>
                <w:noProof/>
                <w:webHidden/>
              </w:rPr>
              <w:fldChar w:fldCharType="separate"/>
            </w:r>
            <w:r>
              <w:rPr>
                <w:noProof/>
                <w:webHidden/>
              </w:rPr>
              <w:t>41</w:t>
            </w:r>
            <w:r>
              <w:rPr>
                <w:noProof/>
                <w:webHidden/>
              </w:rPr>
              <w:fldChar w:fldCharType="end"/>
            </w:r>
          </w:hyperlink>
        </w:p>
        <w:p w14:paraId="2AC06449" w14:textId="03AAAAE6" w:rsidR="00574B6C" w:rsidRDefault="00574B6C">
          <w:pPr>
            <w:pStyle w:val="TOC3"/>
            <w:tabs>
              <w:tab w:val="right" w:leader="dot" w:pos="8305"/>
            </w:tabs>
            <w:rPr>
              <w:rFonts w:cstheme="minorBidi"/>
              <w:noProof/>
              <w:kern w:val="2"/>
              <w:sz w:val="24"/>
              <w:szCs w:val="24"/>
              <w14:ligatures w14:val="standardContextual"/>
            </w:rPr>
          </w:pPr>
          <w:hyperlink w:anchor="_Toc229040966" w:history="1">
            <w:r w:rsidRPr="000C3197">
              <w:rPr>
                <w:rStyle w:val="Hyperlink"/>
                <w:noProof/>
              </w:rPr>
              <w:t>4.3.2 Methodology</w:t>
            </w:r>
            <w:r>
              <w:rPr>
                <w:noProof/>
                <w:webHidden/>
              </w:rPr>
              <w:tab/>
            </w:r>
            <w:r>
              <w:rPr>
                <w:noProof/>
                <w:webHidden/>
              </w:rPr>
              <w:fldChar w:fldCharType="begin"/>
            </w:r>
            <w:r>
              <w:rPr>
                <w:noProof/>
                <w:webHidden/>
              </w:rPr>
              <w:instrText xml:space="preserve"> PAGEREF _Toc229040966 \h </w:instrText>
            </w:r>
            <w:r>
              <w:rPr>
                <w:noProof/>
                <w:webHidden/>
              </w:rPr>
            </w:r>
            <w:r>
              <w:rPr>
                <w:noProof/>
                <w:webHidden/>
              </w:rPr>
              <w:fldChar w:fldCharType="separate"/>
            </w:r>
            <w:r>
              <w:rPr>
                <w:noProof/>
                <w:webHidden/>
              </w:rPr>
              <w:t>41</w:t>
            </w:r>
            <w:r>
              <w:rPr>
                <w:noProof/>
                <w:webHidden/>
              </w:rPr>
              <w:fldChar w:fldCharType="end"/>
            </w:r>
          </w:hyperlink>
        </w:p>
        <w:p w14:paraId="31D4178B" w14:textId="335BCED6" w:rsidR="00574B6C" w:rsidRDefault="00574B6C">
          <w:pPr>
            <w:pStyle w:val="TOC2"/>
            <w:tabs>
              <w:tab w:val="right" w:leader="dot" w:pos="8305"/>
            </w:tabs>
            <w:rPr>
              <w:rFonts w:cstheme="minorBidi"/>
              <w:noProof/>
              <w:kern w:val="2"/>
              <w:sz w:val="24"/>
              <w:szCs w:val="24"/>
              <w14:ligatures w14:val="standardContextual"/>
            </w:rPr>
          </w:pPr>
          <w:hyperlink w:anchor="_Toc229040967" w:history="1">
            <w:r w:rsidRPr="000C3197">
              <w:rPr>
                <w:rStyle w:val="Hyperlink"/>
                <w:noProof/>
              </w:rPr>
              <w:t>4.4 Module 2 - Compliance Knowledge Accuracy Gap</w:t>
            </w:r>
            <w:r>
              <w:rPr>
                <w:noProof/>
                <w:webHidden/>
              </w:rPr>
              <w:tab/>
            </w:r>
            <w:r>
              <w:rPr>
                <w:noProof/>
                <w:webHidden/>
              </w:rPr>
              <w:fldChar w:fldCharType="begin"/>
            </w:r>
            <w:r>
              <w:rPr>
                <w:noProof/>
                <w:webHidden/>
              </w:rPr>
              <w:instrText xml:space="preserve"> PAGEREF _Toc229040967 \h </w:instrText>
            </w:r>
            <w:r>
              <w:rPr>
                <w:noProof/>
                <w:webHidden/>
              </w:rPr>
            </w:r>
            <w:r>
              <w:rPr>
                <w:noProof/>
                <w:webHidden/>
              </w:rPr>
              <w:fldChar w:fldCharType="separate"/>
            </w:r>
            <w:r>
              <w:rPr>
                <w:noProof/>
                <w:webHidden/>
              </w:rPr>
              <w:t>42</w:t>
            </w:r>
            <w:r>
              <w:rPr>
                <w:noProof/>
                <w:webHidden/>
              </w:rPr>
              <w:fldChar w:fldCharType="end"/>
            </w:r>
          </w:hyperlink>
        </w:p>
        <w:p w14:paraId="3097ECDD" w14:textId="7005D3DF" w:rsidR="00574B6C" w:rsidRDefault="00574B6C">
          <w:pPr>
            <w:pStyle w:val="TOC3"/>
            <w:tabs>
              <w:tab w:val="right" w:leader="dot" w:pos="8305"/>
            </w:tabs>
            <w:rPr>
              <w:rFonts w:cstheme="minorBidi"/>
              <w:noProof/>
              <w:kern w:val="2"/>
              <w:sz w:val="24"/>
              <w:szCs w:val="24"/>
              <w14:ligatures w14:val="standardContextual"/>
            </w:rPr>
          </w:pPr>
          <w:hyperlink w:anchor="_Toc229040968" w:history="1">
            <w:r w:rsidRPr="000C3197">
              <w:rPr>
                <w:rStyle w:val="Hyperlink"/>
                <w:noProof/>
              </w:rPr>
              <w:t>4.4.1 Users, Inputs, Outputs, Process</w:t>
            </w:r>
            <w:r>
              <w:rPr>
                <w:noProof/>
                <w:webHidden/>
              </w:rPr>
              <w:tab/>
            </w:r>
            <w:r>
              <w:rPr>
                <w:noProof/>
                <w:webHidden/>
              </w:rPr>
              <w:fldChar w:fldCharType="begin"/>
            </w:r>
            <w:r>
              <w:rPr>
                <w:noProof/>
                <w:webHidden/>
              </w:rPr>
              <w:instrText xml:space="preserve"> PAGEREF _Toc229040968 \h </w:instrText>
            </w:r>
            <w:r>
              <w:rPr>
                <w:noProof/>
                <w:webHidden/>
              </w:rPr>
            </w:r>
            <w:r>
              <w:rPr>
                <w:noProof/>
                <w:webHidden/>
              </w:rPr>
              <w:fldChar w:fldCharType="separate"/>
            </w:r>
            <w:r>
              <w:rPr>
                <w:noProof/>
                <w:webHidden/>
              </w:rPr>
              <w:t>42</w:t>
            </w:r>
            <w:r>
              <w:rPr>
                <w:noProof/>
                <w:webHidden/>
              </w:rPr>
              <w:fldChar w:fldCharType="end"/>
            </w:r>
          </w:hyperlink>
        </w:p>
        <w:p w14:paraId="4F66AB0F" w14:textId="086510D3" w:rsidR="00574B6C" w:rsidRDefault="00574B6C">
          <w:pPr>
            <w:pStyle w:val="TOC3"/>
            <w:tabs>
              <w:tab w:val="right" w:leader="dot" w:pos="8305"/>
            </w:tabs>
            <w:rPr>
              <w:rFonts w:cstheme="minorBidi"/>
              <w:noProof/>
              <w:kern w:val="2"/>
              <w:sz w:val="24"/>
              <w:szCs w:val="24"/>
              <w14:ligatures w14:val="standardContextual"/>
            </w:rPr>
          </w:pPr>
          <w:hyperlink w:anchor="_Toc229040969" w:history="1">
            <w:r w:rsidRPr="000C3197">
              <w:rPr>
                <w:rStyle w:val="Hyperlink"/>
                <w:noProof/>
              </w:rPr>
              <w:t>4.4.2 Methodology</w:t>
            </w:r>
            <w:r>
              <w:rPr>
                <w:noProof/>
                <w:webHidden/>
              </w:rPr>
              <w:tab/>
            </w:r>
            <w:r>
              <w:rPr>
                <w:noProof/>
                <w:webHidden/>
              </w:rPr>
              <w:fldChar w:fldCharType="begin"/>
            </w:r>
            <w:r>
              <w:rPr>
                <w:noProof/>
                <w:webHidden/>
              </w:rPr>
              <w:instrText xml:space="preserve"> PAGEREF _Toc229040969 \h </w:instrText>
            </w:r>
            <w:r>
              <w:rPr>
                <w:noProof/>
                <w:webHidden/>
              </w:rPr>
            </w:r>
            <w:r>
              <w:rPr>
                <w:noProof/>
                <w:webHidden/>
              </w:rPr>
              <w:fldChar w:fldCharType="separate"/>
            </w:r>
            <w:r>
              <w:rPr>
                <w:noProof/>
                <w:webHidden/>
              </w:rPr>
              <w:t>42</w:t>
            </w:r>
            <w:r>
              <w:rPr>
                <w:noProof/>
                <w:webHidden/>
              </w:rPr>
              <w:fldChar w:fldCharType="end"/>
            </w:r>
          </w:hyperlink>
        </w:p>
        <w:p w14:paraId="30BD30F2" w14:textId="321C8230" w:rsidR="00574B6C" w:rsidRDefault="00574B6C">
          <w:pPr>
            <w:pStyle w:val="TOC2"/>
            <w:tabs>
              <w:tab w:val="right" w:leader="dot" w:pos="8305"/>
            </w:tabs>
            <w:rPr>
              <w:rFonts w:cstheme="minorBidi"/>
              <w:noProof/>
              <w:kern w:val="2"/>
              <w:sz w:val="24"/>
              <w:szCs w:val="24"/>
              <w14:ligatures w14:val="standardContextual"/>
            </w:rPr>
          </w:pPr>
          <w:hyperlink w:anchor="_Toc229040970" w:history="1">
            <w:r w:rsidRPr="000C3197">
              <w:rPr>
                <w:rStyle w:val="Hyperlink"/>
                <w:noProof/>
              </w:rPr>
              <w:t>4.5 Module 3 - Compliance Risk Invisibility</w:t>
            </w:r>
            <w:r>
              <w:rPr>
                <w:noProof/>
                <w:webHidden/>
              </w:rPr>
              <w:tab/>
            </w:r>
            <w:r>
              <w:rPr>
                <w:noProof/>
                <w:webHidden/>
              </w:rPr>
              <w:fldChar w:fldCharType="begin"/>
            </w:r>
            <w:r>
              <w:rPr>
                <w:noProof/>
                <w:webHidden/>
              </w:rPr>
              <w:instrText xml:space="preserve"> PAGEREF _Toc229040970 \h </w:instrText>
            </w:r>
            <w:r>
              <w:rPr>
                <w:noProof/>
                <w:webHidden/>
              </w:rPr>
            </w:r>
            <w:r>
              <w:rPr>
                <w:noProof/>
                <w:webHidden/>
              </w:rPr>
              <w:fldChar w:fldCharType="separate"/>
            </w:r>
            <w:r>
              <w:rPr>
                <w:noProof/>
                <w:webHidden/>
              </w:rPr>
              <w:t>43</w:t>
            </w:r>
            <w:r>
              <w:rPr>
                <w:noProof/>
                <w:webHidden/>
              </w:rPr>
              <w:fldChar w:fldCharType="end"/>
            </w:r>
          </w:hyperlink>
        </w:p>
        <w:p w14:paraId="650B8D3A" w14:textId="4BEAB726" w:rsidR="00574B6C" w:rsidRDefault="00574B6C">
          <w:pPr>
            <w:pStyle w:val="TOC3"/>
            <w:tabs>
              <w:tab w:val="right" w:leader="dot" w:pos="8305"/>
            </w:tabs>
            <w:rPr>
              <w:rFonts w:cstheme="minorBidi"/>
              <w:noProof/>
              <w:kern w:val="2"/>
              <w:sz w:val="24"/>
              <w:szCs w:val="24"/>
              <w14:ligatures w14:val="standardContextual"/>
            </w:rPr>
          </w:pPr>
          <w:hyperlink w:anchor="_Toc229040971" w:history="1">
            <w:r w:rsidRPr="000C3197">
              <w:rPr>
                <w:rStyle w:val="Hyperlink"/>
                <w:noProof/>
              </w:rPr>
              <w:t>4.5.1 Users, Inputs, Outputs, Process</w:t>
            </w:r>
            <w:r>
              <w:rPr>
                <w:noProof/>
                <w:webHidden/>
              </w:rPr>
              <w:tab/>
            </w:r>
            <w:r>
              <w:rPr>
                <w:noProof/>
                <w:webHidden/>
              </w:rPr>
              <w:fldChar w:fldCharType="begin"/>
            </w:r>
            <w:r>
              <w:rPr>
                <w:noProof/>
                <w:webHidden/>
              </w:rPr>
              <w:instrText xml:space="preserve"> PAGEREF _Toc229040971 \h </w:instrText>
            </w:r>
            <w:r>
              <w:rPr>
                <w:noProof/>
                <w:webHidden/>
              </w:rPr>
            </w:r>
            <w:r>
              <w:rPr>
                <w:noProof/>
                <w:webHidden/>
              </w:rPr>
              <w:fldChar w:fldCharType="separate"/>
            </w:r>
            <w:r>
              <w:rPr>
                <w:noProof/>
                <w:webHidden/>
              </w:rPr>
              <w:t>43</w:t>
            </w:r>
            <w:r>
              <w:rPr>
                <w:noProof/>
                <w:webHidden/>
              </w:rPr>
              <w:fldChar w:fldCharType="end"/>
            </w:r>
          </w:hyperlink>
        </w:p>
        <w:p w14:paraId="0735D7B2" w14:textId="1E05A3D5" w:rsidR="00574B6C" w:rsidRDefault="00574B6C">
          <w:pPr>
            <w:pStyle w:val="TOC3"/>
            <w:tabs>
              <w:tab w:val="right" w:leader="dot" w:pos="8305"/>
            </w:tabs>
            <w:rPr>
              <w:rFonts w:cstheme="minorBidi"/>
              <w:noProof/>
              <w:kern w:val="2"/>
              <w:sz w:val="24"/>
              <w:szCs w:val="24"/>
              <w14:ligatures w14:val="standardContextual"/>
            </w:rPr>
          </w:pPr>
          <w:hyperlink w:anchor="_Toc229040972" w:history="1">
            <w:r w:rsidRPr="000C3197">
              <w:rPr>
                <w:rStyle w:val="Hyperlink"/>
                <w:noProof/>
              </w:rPr>
              <w:t>4.5.2 Methodology</w:t>
            </w:r>
            <w:r>
              <w:rPr>
                <w:noProof/>
                <w:webHidden/>
              </w:rPr>
              <w:tab/>
            </w:r>
            <w:r>
              <w:rPr>
                <w:noProof/>
                <w:webHidden/>
              </w:rPr>
              <w:fldChar w:fldCharType="begin"/>
            </w:r>
            <w:r>
              <w:rPr>
                <w:noProof/>
                <w:webHidden/>
              </w:rPr>
              <w:instrText xml:space="preserve"> PAGEREF _Toc229040972 \h </w:instrText>
            </w:r>
            <w:r>
              <w:rPr>
                <w:noProof/>
                <w:webHidden/>
              </w:rPr>
            </w:r>
            <w:r>
              <w:rPr>
                <w:noProof/>
                <w:webHidden/>
              </w:rPr>
              <w:fldChar w:fldCharType="separate"/>
            </w:r>
            <w:r>
              <w:rPr>
                <w:noProof/>
                <w:webHidden/>
              </w:rPr>
              <w:t>43</w:t>
            </w:r>
            <w:r>
              <w:rPr>
                <w:noProof/>
                <w:webHidden/>
              </w:rPr>
              <w:fldChar w:fldCharType="end"/>
            </w:r>
          </w:hyperlink>
        </w:p>
        <w:p w14:paraId="37A0712D" w14:textId="755584CD" w:rsidR="00574B6C" w:rsidRDefault="00574B6C">
          <w:pPr>
            <w:pStyle w:val="TOC2"/>
            <w:tabs>
              <w:tab w:val="right" w:leader="dot" w:pos="8305"/>
            </w:tabs>
            <w:rPr>
              <w:rFonts w:cstheme="minorBidi"/>
              <w:noProof/>
              <w:kern w:val="2"/>
              <w:sz w:val="24"/>
              <w:szCs w:val="24"/>
              <w14:ligatures w14:val="standardContextual"/>
            </w:rPr>
          </w:pPr>
          <w:hyperlink w:anchor="_Toc229040973" w:history="1">
            <w:r w:rsidRPr="000C3197">
              <w:rPr>
                <w:rStyle w:val="Hyperlink"/>
                <w:noProof/>
              </w:rPr>
              <w:t>4.6 Module 4 - Regulatory Misinformation Spread</w:t>
            </w:r>
            <w:r>
              <w:rPr>
                <w:noProof/>
                <w:webHidden/>
              </w:rPr>
              <w:tab/>
            </w:r>
            <w:r>
              <w:rPr>
                <w:noProof/>
                <w:webHidden/>
              </w:rPr>
              <w:fldChar w:fldCharType="begin"/>
            </w:r>
            <w:r>
              <w:rPr>
                <w:noProof/>
                <w:webHidden/>
              </w:rPr>
              <w:instrText xml:space="preserve"> PAGEREF _Toc229040973 \h </w:instrText>
            </w:r>
            <w:r>
              <w:rPr>
                <w:noProof/>
                <w:webHidden/>
              </w:rPr>
            </w:r>
            <w:r>
              <w:rPr>
                <w:noProof/>
                <w:webHidden/>
              </w:rPr>
              <w:fldChar w:fldCharType="separate"/>
            </w:r>
            <w:r>
              <w:rPr>
                <w:noProof/>
                <w:webHidden/>
              </w:rPr>
              <w:t>44</w:t>
            </w:r>
            <w:r>
              <w:rPr>
                <w:noProof/>
                <w:webHidden/>
              </w:rPr>
              <w:fldChar w:fldCharType="end"/>
            </w:r>
          </w:hyperlink>
        </w:p>
        <w:p w14:paraId="212296F4" w14:textId="3547A227" w:rsidR="00574B6C" w:rsidRDefault="00574B6C">
          <w:pPr>
            <w:pStyle w:val="TOC3"/>
            <w:tabs>
              <w:tab w:val="right" w:leader="dot" w:pos="8305"/>
            </w:tabs>
            <w:rPr>
              <w:rFonts w:cstheme="minorBidi"/>
              <w:noProof/>
              <w:kern w:val="2"/>
              <w:sz w:val="24"/>
              <w:szCs w:val="24"/>
              <w14:ligatures w14:val="standardContextual"/>
            </w:rPr>
          </w:pPr>
          <w:hyperlink w:anchor="_Toc229040974" w:history="1">
            <w:r w:rsidRPr="000C3197">
              <w:rPr>
                <w:rStyle w:val="Hyperlink"/>
                <w:noProof/>
              </w:rPr>
              <w:t>4.6.1 Users, Inputs, Outputs, Process</w:t>
            </w:r>
            <w:r>
              <w:rPr>
                <w:noProof/>
                <w:webHidden/>
              </w:rPr>
              <w:tab/>
            </w:r>
            <w:r>
              <w:rPr>
                <w:noProof/>
                <w:webHidden/>
              </w:rPr>
              <w:fldChar w:fldCharType="begin"/>
            </w:r>
            <w:r>
              <w:rPr>
                <w:noProof/>
                <w:webHidden/>
              </w:rPr>
              <w:instrText xml:space="preserve"> PAGEREF _Toc229040974 \h </w:instrText>
            </w:r>
            <w:r>
              <w:rPr>
                <w:noProof/>
                <w:webHidden/>
              </w:rPr>
            </w:r>
            <w:r>
              <w:rPr>
                <w:noProof/>
                <w:webHidden/>
              </w:rPr>
              <w:fldChar w:fldCharType="separate"/>
            </w:r>
            <w:r>
              <w:rPr>
                <w:noProof/>
                <w:webHidden/>
              </w:rPr>
              <w:t>44</w:t>
            </w:r>
            <w:r>
              <w:rPr>
                <w:noProof/>
                <w:webHidden/>
              </w:rPr>
              <w:fldChar w:fldCharType="end"/>
            </w:r>
          </w:hyperlink>
        </w:p>
        <w:p w14:paraId="4705CCAE" w14:textId="493F26E3" w:rsidR="00574B6C" w:rsidRDefault="00574B6C">
          <w:pPr>
            <w:pStyle w:val="TOC3"/>
            <w:tabs>
              <w:tab w:val="right" w:leader="dot" w:pos="8305"/>
            </w:tabs>
            <w:rPr>
              <w:rFonts w:cstheme="minorBidi"/>
              <w:noProof/>
              <w:kern w:val="2"/>
              <w:sz w:val="24"/>
              <w:szCs w:val="24"/>
              <w14:ligatures w14:val="standardContextual"/>
            </w:rPr>
          </w:pPr>
          <w:hyperlink w:anchor="_Toc229040975" w:history="1">
            <w:r w:rsidRPr="000C3197">
              <w:rPr>
                <w:rStyle w:val="Hyperlink"/>
                <w:noProof/>
              </w:rPr>
              <w:t>4.6.2 Methodology</w:t>
            </w:r>
            <w:r>
              <w:rPr>
                <w:noProof/>
                <w:webHidden/>
              </w:rPr>
              <w:tab/>
            </w:r>
            <w:r>
              <w:rPr>
                <w:noProof/>
                <w:webHidden/>
              </w:rPr>
              <w:fldChar w:fldCharType="begin"/>
            </w:r>
            <w:r>
              <w:rPr>
                <w:noProof/>
                <w:webHidden/>
              </w:rPr>
              <w:instrText xml:space="preserve"> PAGEREF _Toc229040975 \h </w:instrText>
            </w:r>
            <w:r>
              <w:rPr>
                <w:noProof/>
                <w:webHidden/>
              </w:rPr>
            </w:r>
            <w:r>
              <w:rPr>
                <w:noProof/>
                <w:webHidden/>
              </w:rPr>
              <w:fldChar w:fldCharType="separate"/>
            </w:r>
            <w:r>
              <w:rPr>
                <w:noProof/>
                <w:webHidden/>
              </w:rPr>
              <w:t>44</w:t>
            </w:r>
            <w:r>
              <w:rPr>
                <w:noProof/>
                <w:webHidden/>
              </w:rPr>
              <w:fldChar w:fldCharType="end"/>
            </w:r>
          </w:hyperlink>
        </w:p>
        <w:p w14:paraId="448A1856" w14:textId="6B5FC1E3" w:rsidR="00574B6C" w:rsidRDefault="00574B6C">
          <w:pPr>
            <w:pStyle w:val="TOC2"/>
            <w:tabs>
              <w:tab w:val="right" w:leader="dot" w:pos="8305"/>
            </w:tabs>
            <w:rPr>
              <w:rFonts w:cstheme="minorBidi"/>
              <w:noProof/>
              <w:kern w:val="2"/>
              <w:sz w:val="24"/>
              <w:szCs w:val="24"/>
              <w14:ligatures w14:val="standardContextual"/>
            </w:rPr>
          </w:pPr>
          <w:hyperlink w:anchor="_Toc229040976" w:history="1">
            <w:r w:rsidRPr="000C3197">
              <w:rPr>
                <w:rStyle w:val="Hyperlink"/>
                <w:noProof/>
              </w:rPr>
              <w:t>4.7 Integration - The Unified Platform</w:t>
            </w:r>
            <w:r>
              <w:rPr>
                <w:noProof/>
                <w:webHidden/>
              </w:rPr>
              <w:tab/>
            </w:r>
            <w:r>
              <w:rPr>
                <w:noProof/>
                <w:webHidden/>
              </w:rPr>
              <w:fldChar w:fldCharType="begin"/>
            </w:r>
            <w:r>
              <w:rPr>
                <w:noProof/>
                <w:webHidden/>
              </w:rPr>
              <w:instrText xml:space="preserve"> PAGEREF _Toc229040976 \h </w:instrText>
            </w:r>
            <w:r>
              <w:rPr>
                <w:noProof/>
                <w:webHidden/>
              </w:rPr>
            </w:r>
            <w:r>
              <w:rPr>
                <w:noProof/>
                <w:webHidden/>
              </w:rPr>
              <w:fldChar w:fldCharType="separate"/>
            </w:r>
            <w:r>
              <w:rPr>
                <w:noProof/>
                <w:webHidden/>
              </w:rPr>
              <w:t>45</w:t>
            </w:r>
            <w:r>
              <w:rPr>
                <w:noProof/>
                <w:webHidden/>
              </w:rPr>
              <w:fldChar w:fldCharType="end"/>
            </w:r>
          </w:hyperlink>
        </w:p>
        <w:p w14:paraId="00D46F04" w14:textId="6FF5231D" w:rsidR="00574B6C" w:rsidRDefault="00574B6C">
          <w:pPr>
            <w:pStyle w:val="TOC2"/>
            <w:tabs>
              <w:tab w:val="right" w:leader="dot" w:pos="8305"/>
            </w:tabs>
            <w:rPr>
              <w:rFonts w:cstheme="minorBidi"/>
              <w:noProof/>
              <w:kern w:val="2"/>
              <w:sz w:val="24"/>
              <w:szCs w:val="24"/>
              <w14:ligatures w14:val="standardContextual"/>
            </w:rPr>
          </w:pPr>
          <w:hyperlink w:anchor="_Toc229040977" w:history="1">
            <w:r w:rsidRPr="000C3197">
              <w:rPr>
                <w:rStyle w:val="Hyperlink"/>
                <w:noProof/>
              </w:rPr>
              <w:t>4.8 Evaluation Strategy</w:t>
            </w:r>
            <w:r>
              <w:rPr>
                <w:noProof/>
                <w:webHidden/>
              </w:rPr>
              <w:tab/>
            </w:r>
            <w:r>
              <w:rPr>
                <w:noProof/>
                <w:webHidden/>
              </w:rPr>
              <w:fldChar w:fldCharType="begin"/>
            </w:r>
            <w:r>
              <w:rPr>
                <w:noProof/>
                <w:webHidden/>
              </w:rPr>
              <w:instrText xml:space="preserve"> PAGEREF _Toc229040977 \h </w:instrText>
            </w:r>
            <w:r>
              <w:rPr>
                <w:noProof/>
                <w:webHidden/>
              </w:rPr>
            </w:r>
            <w:r>
              <w:rPr>
                <w:noProof/>
                <w:webHidden/>
              </w:rPr>
              <w:fldChar w:fldCharType="separate"/>
            </w:r>
            <w:r>
              <w:rPr>
                <w:noProof/>
                <w:webHidden/>
              </w:rPr>
              <w:t>45</w:t>
            </w:r>
            <w:r>
              <w:rPr>
                <w:noProof/>
                <w:webHidden/>
              </w:rPr>
              <w:fldChar w:fldCharType="end"/>
            </w:r>
          </w:hyperlink>
        </w:p>
        <w:p w14:paraId="70B3A2C6" w14:textId="005A5411" w:rsidR="00574B6C" w:rsidRDefault="00574B6C">
          <w:pPr>
            <w:pStyle w:val="TOC2"/>
            <w:tabs>
              <w:tab w:val="right" w:leader="dot" w:pos="8305"/>
            </w:tabs>
            <w:rPr>
              <w:rFonts w:cstheme="minorBidi"/>
              <w:noProof/>
              <w:kern w:val="2"/>
              <w:sz w:val="24"/>
              <w:szCs w:val="24"/>
              <w14:ligatures w14:val="standardContextual"/>
            </w:rPr>
          </w:pPr>
          <w:hyperlink w:anchor="_Toc229040978" w:history="1">
            <w:r w:rsidRPr="000C3197">
              <w:rPr>
                <w:rStyle w:val="Hyperlink"/>
                <w:noProof/>
              </w:rPr>
              <w:t>4.9 Summary</w:t>
            </w:r>
            <w:r>
              <w:rPr>
                <w:noProof/>
                <w:webHidden/>
              </w:rPr>
              <w:tab/>
            </w:r>
            <w:r>
              <w:rPr>
                <w:noProof/>
                <w:webHidden/>
              </w:rPr>
              <w:fldChar w:fldCharType="begin"/>
            </w:r>
            <w:r>
              <w:rPr>
                <w:noProof/>
                <w:webHidden/>
              </w:rPr>
              <w:instrText xml:space="preserve"> PAGEREF _Toc229040978 \h </w:instrText>
            </w:r>
            <w:r>
              <w:rPr>
                <w:noProof/>
                <w:webHidden/>
              </w:rPr>
            </w:r>
            <w:r>
              <w:rPr>
                <w:noProof/>
                <w:webHidden/>
              </w:rPr>
              <w:fldChar w:fldCharType="separate"/>
            </w:r>
            <w:r>
              <w:rPr>
                <w:noProof/>
                <w:webHidden/>
              </w:rPr>
              <w:t>46</w:t>
            </w:r>
            <w:r>
              <w:rPr>
                <w:noProof/>
                <w:webHidden/>
              </w:rPr>
              <w:fldChar w:fldCharType="end"/>
            </w:r>
          </w:hyperlink>
        </w:p>
        <w:p w14:paraId="36787A38" w14:textId="5680C943" w:rsidR="00574B6C" w:rsidRDefault="00574B6C">
          <w:pPr>
            <w:pStyle w:val="TOC1"/>
            <w:tabs>
              <w:tab w:val="right" w:leader="dot" w:pos="8305"/>
            </w:tabs>
            <w:rPr>
              <w:rFonts w:cstheme="minorBidi"/>
              <w:noProof/>
              <w:kern w:val="2"/>
              <w:sz w:val="24"/>
              <w:szCs w:val="24"/>
              <w14:ligatures w14:val="standardContextual"/>
            </w:rPr>
          </w:pPr>
          <w:hyperlink w:anchor="_Toc229040979" w:history="1">
            <w:r w:rsidRPr="000C3197">
              <w:rPr>
                <w:rStyle w:val="Hyperlink"/>
                <w:noProof/>
              </w:rPr>
              <w:t>CHAPTER 05 - ANALYSIS AND DESIGN</w:t>
            </w:r>
            <w:r>
              <w:rPr>
                <w:noProof/>
                <w:webHidden/>
              </w:rPr>
              <w:tab/>
            </w:r>
            <w:r>
              <w:rPr>
                <w:noProof/>
                <w:webHidden/>
              </w:rPr>
              <w:fldChar w:fldCharType="begin"/>
            </w:r>
            <w:r>
              <w:rPr>
                <w:noProof/>
                <w:webHidden/>
              </w:rPr>
              <w:instrText xml:space="preserve"> PAGEREF _Toc229040979 \h </w:instrText>
            </w:r>
            <w:r>
              <w:rPr>
                <w:noProof/>
                <w:webHidden/>
              </w:rPr>
            </w:r>
            <w:r>
              <w:rPr>
                <w:noProof/>
                <w:webHidden/>
              </w:rPr>
              <w:fldChar w:fldCharType="separate"/>
            </w:r>
            <w:r>
              <w:rPr>
                <w:noProof/>
                <w:webHidden/>
              </w:rPr>
              <w:t>47</w:t>
            </w:r>
            <w:r>
              <w:rPr>
                <w:noProof/>
                <w:webHidden/>
              </w:rPr>
              <w:fldChar w:fldCharType="end"/>
            </w:r>
          </w:hyperlink>
        </w:p>
        <w:p w14:paraId="46F59820" w14:textId="508E2690" w:rsidR="00574B6C" w:rsidRDefault="00574B6C">
          <w:pPr>
            <w:pStyle w:val="TOC2"/>
            <w:tabs>
              <w:tab w:val="right" w:leader="dot" w:pos="8305"/>
            </w:tabs>
            <w:rPr>
              <w:rFonts w:cstheme="minorBidi"/>
              <w:noProof/>
              <w:kern w:val="2"/>
              <w:sz w:val="24"/>
              <w:szCs w:val="24"/>
              <w14:ligatures w14:val="standardContextual"/>
            </w:rPr>
          </w:pPr>
          <w:hyperlink w:anchor="_Toc229040980" w:history="1">
            <w:r w:rsidRPr="000C3197">
              <w:rPr>
                <w:rStyle w:val="Hyperlink"/>
                <w:noProof/>
              </w:rPr>
              <w:t>5.1 Introduction</w:t>
            </w:r>
            <w:r>
              <w:rPr>
                <w:noProof/>
                <w:webHidden/>
              </w:rPr>
              <w:tab/>
            </w:r>
            <w:r>
              <w:rPr>
                <w:noProof/>
                <w:webHidden/>
              </w:rPr>
              <w:fldChar w:fldCharType="begin"/>
            </w:r>
            <w:r>
              <w:rPr>
                <w:noProof/>
                <w:webHidden/>
              </w:rPr>
              <w:instrText xml:space="preserve"> PAGEREF _Toc229040980 \h </w:instrText>
            </w:r>
            <w:r>
              <w:rPr>
                <w:noProof/>
                <w:webHidden/>
              </w:rPr>
            </w:r>
            <w:r>
              <w:rPr>
                <w:noProof/>
                <w:webHidden/>
              </w:rPr>
              <w:fldChar w:fldCharType="separate"/>
            </w:r>
            <w:r>
              <w:rPr>
                <w:noProof/>
                <w:webHidden/>
              </w:rPr>
              <w:t>47</w:t>
            </w:r>
            <w:r>
              <w:rPr>
                <w:noProof/>
                <w:webHidden/>
              </w:rPr>
              <w:fldChar w:fldCharType="end"/>
            </w:r>
          </w:hyperlink>
        </w:p>
        <w:p w14:paraId="56D9DF09" w14:textId="1CCF2A25" w:rsidR="00574B6C" w:rsidRDefault="00574B6C">
          <w:pPr>
            <w:pStyle w:val="TOC2"/>
            <w:tabs>
              <w:tab w:val="right" w:leader="dot" w:pos="8305"/>
            </w:tabs>
            <w:rPr>
              <w:rFonts w:cstheme="minorBidi"/>
              <w:noProof/>
              <w:kern w:val="2"/>
              <w:sz w:val="24"/>
              <w:szCs w:val="24"/>
              <w14:ligatures w14:val="standardContextual"/>
            </w:rPr>
          </w:pPr>
          <w:hyperlink w:anchor="_Toc229040981" w:history="1">
            <w:r w:rsidRPr="000C3197">
              <w:rPr>
                <w:rStyle w:val="Hyperlink"/>
                <w:noProof/>
              </w:rPr>
              <w:t>5.2 Requirements Analysis</w:t>
            </w:r>
            <w:r>
              <w:rPr>
                <w:noProof/>
                <w:webHidden/>
              </w:rPr>
              <w:tab/>
            </w:r>
            <w:r>
              <w:rPr>
                <w:noProof/>
                <w:webHidden/>
              </w:rPr>
              <w:fldChar w:fldCharType="begin"/>
            </w:r>
            <w:r>
              <w:rPr>
                <w:noProof/>
                <w:webHidden/>
              </w:rPr>
              <w:instrText xml:space="preserve"> PAGEREF _Toc229040981 \h </w:instrText>
            </w:r>
            <w:r>
              <w:rPr>
                <w:noProof/>
                <w:webHidden/>
              </w:rPr>
            </w:r>
            <w:r>
              <w:rPr>
                <w:noProof/>
                <w:webHidden/>
              </w:rPr>
              <w:fldChar w:fldCharType="separate"/>
            </w:r>
            <w:r>
              <w:rPr>
                <w:noProof/>
                <w:webHidden/>
              </w:rPr>
              <w:t>47</w:t>
            </w:r>
            <w:r>
              <w:rPr>
                <w:noProof/>
                <w:webHidden/>
              </w:rPr>
              <w:fldChar w:fldCharType="end"/>
            </w:r>
          </w:hyperlink>
        </w:p>
        <w:p w14:paraId="7F4E4D2F" w14:textId="11999067" w:rsidR="00574B6C" w:rsidRDefault="00574B6C">
          <w:pPr>
            <w:pStyle w:val="TOC3"/>
            <w:tabs>
              <w:tab w:val="right" w:leader="dot" w:pos="8305"/>
            </w:tabs>
            <w:rPr>
              <w:rFonts w:cstheme="minorBidi"/>
              <w:noProof/>
              <w:kern w:val="2"/>
              <w:sz w:val="24"/>
              <w:szCs w:val="24"/>
              <w14:ligatures w14:val="standardContextual"/>
            </w:rPr>
          </w:pPr>
          <w:hyperlink w:anchor="_Toc229040982" w:history="1">
            <w:r w:rsidRPr="000C3197">
              <w:rPr>
                <w:rStyle w:val="Hyperlink"/>
                <w:noProof/>
              </w:rPr>
              <w:t>5.2.1 Functional Requirements</w:t>
            </w:r>
            <w:r>
              <w:rPr>
                <w:noProof/>
                <w:webHidden/>
              </w:rPr>
              <w:tab/>
            </w:r>
            <w:r>
              <w:rPr>
                <w:noProof/>
                <w:webHidden/>
              </w:rPr>
              <w:fldChar w:fldCharType="begin"/>
            </w:r>
            <w:r>
              <w:rPr>
                <w:noProof/>
                <w:webHidden/>
              </w:rPr>
              <w:instrText xml:space="preserve"> PAGEREF _Toc229040982 \h </w:instrText>
            </w:r>
            <w:r>
              <w:rPr>
                <w:noProof/>
                <w:webHidden/>
              </w:rPr>
            </w:r>
            <w:r>
              <w:rPr>
                <w:noProof/>
                <w:webHidden/>
              </w:rPr>
              <w:fldChar w:fldCharType="separate"/>
            </w:r>
            <w:r>
              <w:rPr>
                <w:noProof/>
                <w:webHidden/>
              </w:rPr>
              <w:t>47</w:t>
            </w:r>
            <w:r>
              <w:rPr>
                <w:noProof/>
                <w:webHidden/>
              </w:rPr>
              <w:fldChar w:fldCharType="end"/>
            </w:r>
          </w:hyperlink>
        </w:p>
        <w:p w14:paraId="79F3FA02" w14:textId="41F99100" w:rsidR="00574B6C" w:rsidRDefault="00574B6C">
          <w:pPr>
            <w:pStyle w:val="TOC3"/>
            <w:tabs>
              <w:tab w:val="right" w:leader="dot" w:pos="8305"/>
            </w:tabs>
            <w:rPr>
              <w:rFonts w:cstheme="minorBidi"/>
              <w:noProof/>
              <w:kern w:val="2"/>
              <w:sz w:val="24"/>
              <w:szCs w:val="24"/>
              <w14:ligatures w14:val="standardContextual"/>
            </w:rPr>
          </w:pPr>
          <w:hyperlink w:anchor="_Toc229040983" w:history="1">
            <w:r w:rsidRPr="000C3197">
              <w:rPr>
                <w:rStyle w:val="Hyperlink"/>
                <w:noProof/>
              </w:rPr>
              <w:t>5.2.2 Non-Functional Requirements</w:t>
            </w:r>
            <w:r>
              <w:rPr>
                <w:noProof/>
                <w:webHidden/>
              </w:rPr>
              <w:tab/>
            </w:r>
            <w:r>
              <w:rPr>
                <w:noProof/>
                <w:webHidden/>
              </w:rPr>
              <w:fldChar w:fldCharType="begin"/>
            </w:r>
            <w:r>
              <w:rPr>
                <w:noProof/>
                <w:webHidden/>
              </w:rPr>
              <w:instrText xml:space="preserve"> PAGEREF _Toc229040983 \h </w:instrText>
            </w:r>
            <w:r>
              <w:rPr>
                <w:noProof/>
                <w:webHidden/>
              </w:rPr>
            </w:r>
            <w:r>
              <w:rPr>
                <w:noProof/>
                <w:webHidden/>
              </w:rPr>
              <w:fldChar w:fldCharType="separate"/>
            </w:r>
            <w:r>
              <w:rPr>
                <w:noProof/>
                <w:webHidden/>
              </w:rPr>
              <w:t>48</w:t>
            </w:r>
            <w:r>
              <w:rPr>
                <w:noProof/>
                <w:webHidden/>
              </w:rPr>
              <w:fldChar w:fldCharType="end"/>
            </w:r>
          </w:hyperlink>
        </w:p>
        <w:p w14:paraId="1FCB1B56" w14:textId="15805B96" w:rsidR="00574B6C" w:rsidRDefault="00574B6C">
          <w:pPr>
            <w:pStyle w:val="TOC2"/>
            <w:tabs>
              <w:tab w:val="right" w:leader="dot" w:pos="8305"/>
            </w:tabs>
            <w:rPr>
              <w:rFonts w:cstheme="minorBidi"/>
              <w:noProof/>
              <w:kern w:val="2"/>
              <w:sz w:val="24"/>
              <w:szCs w:val="24"/>
              <w14:ligatures w14:val="standardContextual"/>
            </w:rPr>
          </w:pPr>
          <w:hyperlink w:anchor="_Toc229040984" w:history="1">
            <w:r w:rsidRPr="000C3197">
              <w:rPr>
                <w:rStyle w:val="Hyperlink"/>
                <w:noProof/>
              </w:rPr>
              <w:t>5.3 High-Level System Architecture</w:t>
            </w:r>
            <w:r>
              <w:rPr>
                <w:noProof/>
                <w:webHidden/>
              </w:rPr>
              <w:tab/>
            </w:r>
            <w:r>
              <w:rPr>
                <w:noProof/>
                <w:webHidden/>
              </w:rPr>
              <w:fldChar w:fldCharType="begin"/>
            </w:r>
            <w:r>
              <w:rPr>
                <w:noProof/>
                <w:webHidden/>
              </w:rPr>
              <w:instrText xml:space="preserve"> PAGEREF _Toc229040984 \h </w:instrText>
            </w:r>
            <w:r>
              <w:rPr>
                <w:noProof/>
                <w:webHidden/>
              </w:rPr>
            </w:r>
            <w:r>
              <w:rPr>
                <w:noProof/>
                <w:webHidden/>
              </w:rPr>
              <w:fldChar w:fldCharType="separate"/>
            </w:r>
            <w:r>
              <w:rPr>
                <w:noProof/>
                <w:webHidden/>
              </w:rPr>
              <w:t>48</w:t>
            </w:r>
            <w:r>
              <w:rPr>
                <w:noProof/>
                <w:webHidden/>
              </w:rPr>
              <w:fldChar w:fldCharType="end"/>
            </w:r>
          </w:hyperlink>
        </w:p>
        <w:p w14:paraId="4DE4686A" w14:textId="3CE52201" w:rsidR="00574B6C" w:rsidRDefault="00574B6C">
          <w:pPr>
            <w:pStyle w:val="TOC2"/>
            <w:tabs>
              <w:tab w:val="right" w:leader="dot" w:pos="8305"/>
            </w:tabs>
            <w:rPr>
              <w:rFonts w:cstheme="minorBidi"/>
              <w:noProof/>
              <w:kern w:val="2"/>
              <w:sz w:val="24"/>
              <w:szCs w:val="24"/>
              <w14:ligatures w14:val="standardContextual"/>
            </w:rPr>
          </w:pPr>
          <w:hyperlink w:anchor="_Toc229040985" w:history="1">
            <w:r w:rsidRPr="000C3197">
              <w:rPr>
                <w:rStyle w:val="Hyperlink"/>
                <w:noProof/>
              </w:rPr>
              <w:t>5.4 Module-Level Design</w:t>
            </w:r>
            <w:r>
              <w:rPr>
                <w:noProof/>
                <w:webHidden/>
              </w:rPr>
              <w:tab/>
            </w:r>
            <w:r>
              <w:rPr>
                <w:noProof/>
                <w:webHidden/>
              </w:rPr>
              <w:fldChar w:fldCharType="begin"/>
            </w:r>
            <w:r>
              <w:rPr>
                <w:noProof/>
                <w:webHidden/>
              </w:rPr>
              <w:instrText xml:space="preserve"> PAGEREF _Toc229040985 \h </w:instrText>
            </w:r>
            <w:r>
              <w:rPr>
                <w:noProof/>
                <w:webHidden/>
              </w:rPr>
            </w:r>
            <w:r>
              <w:rPr>
                <w:noProof/>
                <w:webHidden/>
              </w:rPr>
              <w:fldChar w:fldCharType="separate"/>
            </w:r>
            <w:r>
              <w:rPr>
                <w:noProof/>
                <w:webHidden/>
              </w:rPr>
              <w:t>49</w:t>
            </w:r>
            <w:r>
              <w:rPr>
                <w:noProof/>
                <w:webHidden/>
              </w:rPr>
              <w:fldChar w:fldCharType="end"/>
            </w:r>
          </w:hyperlink>
        </w:p>
        <w:p w14:paraId="4E8690DC" w14:textId="32A76765" w:rsidR="00574B6C" w:rsidRDefault="00574B6C">
          <w:pPr>
            <w:pStyle w:val="TOC3"/>
            <w:tabs>
              <w:tab w:val="right" w:leader="dot" w:pos="8305"/>
            </w:tabs>
            <w:rPr>
              <w:rFonts w:cstheme="minorBidi"/>
              <w:noProof/>
              <w:kern w:val="2"/>
              <w:sz w:val="24"/>
              <w:szCs w:val="24"/>
              <w14:ligatures w14:val="standardContextual"/>
            </w:rPr>
          </w:pPr>
          <w:hyperlink w:anchor="_Toc229040986" w:history="1">
            <w:r w:rsidRPr="000C3197">
              <w:rPr>
                <w:rStyle w:val="Hyperlink"/>
                <w:noProof/>
              </w:rPr>
              <w:t>5.4.1 Module 1 Pipeline</w:t>
            </w:r>
            <w:r>
              <w:rPr>
                <w:noProof/>
                <w:webHidden/>
              </w:rPr>
              <w:tab/>
            </w:r>
            <w:r>
              <w:rPr>
                <w:noProof/>
                <w:webHidden/>
              </w:rPr>
              <w:fldChar w:fldCharType="begin"/>
            </w:r>
            <w:r>
              <w:rPr>
                <w:noProof/>
                <w:webHidden/>
              </w:rPr>
              <w:instrText xml:space="preserve"> PAGEREF _Toc229040986 \h </w:instrText>
            </w:r>
            <w:r>
              <w:rPr>
                <w:noProof/>
                <w:webHidden/>
              </w:rPr>
            </w:r>
            <w:r>
              <w:rPr>
                <w:noProof/>
                <w:webHidden/>
              </w:rPr>
              <w:fldChar w:fldCharType="separate"/>
            </w:r>
            <w:r>
              <w:rPr>
                <w:noProof/>
                <w:webHidden/>
              </w:rPr>
              <w:t>49</w:t>
            </w:r>
            <w:r>
              <w:rPr>
                <w:noProof/>
                <w:webHidden/>
              </w:rPr>
              <w:fldChar w:fldCharType="end"/>
            </w:r>
          </w:hyperlink>
        </w:p>
        <w:p w14:paraId="1B702669" w14:textId="4EF577AF" w:rsidR="00574B6C" w:rsidRDefault="00574B6C">
          <w:pPr>
            <w:pStyle w:val="TOC3"/>
            <w:tabs>
              <w:tab w:val="right" w:leader="dot" w:pos="8305"/>
            </w:tabs>
            <w:rPr>
              <w:rFonts w:cstheme="minorBidi"/>
              <w:noProof/>
              <w:kern w:val="2"/>
              <w:sz w:val="24"/>
              <w:szCs w:val="24"/>
              <w14:ligatures w14:val="standardContextual"/>
            </w:rPr>
          </w:pPr>
          <w:hyperlink w:anchor="_Toc229040987" w:history="1">
            <w:r w:rsidRPr="000C3197">
              <w:rPr>
                <w:rStyle w:val="Hyperlink"/>
                <w:noProof/>
              </w:rPr>
              <w:t>5.4.2 Module 2 Pipeline</w:t>
            </w:r>
            <w:r>
              <w:rPr>
                <w:noProof/>
                <w:webHidden/>
              </w:rPr>
              <w:tab/>
            </w:r>
            <w:r>
              <w:rPr>
                <w:noProof/>
                <w:webHidden/>
              </w:rPr>
              <w:fldChar w:fldCharType="begin"/>
            </w:r>
            <w:r>
              <w:rPr>
                <w:noProof/>
                <w:webHidden/>
              </w:rPr>
              <w:instrText xml:space="preserve"> PAGEREF _Toc229040987 \h </w:instrText>
            </w:r>
            <w:r>
              <w:rPr>
                <w:noProof/>
                <w:webHidden/>
              </w:rPr>
            </w:r>
            <w:r>
              <w:rPr>
                <w:noProof/>
                <w:webHidden/>
              </w:rPr>
              <w:fldChar w:fldCharType="separate"/>
            </w:r>
            <w:r>
              <w:rPr>
                <w:noProof/>
                <w:webHidden/>
              </w:rPr>
              <w:t>51</w:t>
            </w:r>
            <w:r>
              <w:rPr>
                <w:noProof/>
                <w:webHidden/>
              </w:rPr>
              <w:fldChar w:fldCharType="end"/>
            </w:r>
          </w:hyperlink>
        </w:p>
        <w:p w14:paraId="387E3F7F" w14:textId="4731791C" w:rsidR="00574B6C" w:rsidRDefault="00574B6C">
          <w:pPr>
            <w:pStyle w:val="TOC3"/>
            <w:tabs>
              <w:tab w:val="right" w:leader="dot" w:pos="8305"/>
            </w:tabs>
            <w:rPr>
              <w:rFonts w:cstheme="minorBidi"/>
              <w:noProof/>
              <w:kern w:val="2"/>
              <w:sz w:val="24"/>
              <w:szCs w:val="24"/>
              <w14:ligatures w14:val="standardContextual"/>
            </w:rPr>
          </w:pPr>
          <w:hyperlink w:anchor="_Toc229040988" w:history="1">
            <w:r w:rsidRPr="000C3197">
              <w:rPr>
                <w:rStyle w:val="Hyperlink"/>
                <w:noProof/>
              </w:rPr>
              <w:t>5.4.3 Module 3 Pipeline</w:t>
            </w:r>
            <w:r>
              <w:rPr>
                <w:noProof/>
                <w:webHidden/>
              </w:rPr>
              <w:tab/>
            </w:r>
            <w:r>
              <w:rPr>
                <w:noProof/>
                <w:webHidden/>
              </w:rPr>
              <w:fldChar w:fldCharType="begin"/>
            </w:r>
            <w:r>
              <w:rPr>
                <w:noProof/>
                <w:webHidden/>
              </w:rPr>
              <w:instrText xml:space="preserve"> PAGEREF _Toc229040988 \h </w:instrText>
            </w:r>
            <w:r>
              <w:rPr>
                <w:noProof/>
                <w:webHidden/>
              </w:rPr>
            </w:r>
            <w:r>
              <w:rPr>
                <w:noProof/>
                <w:webHidden/>
              </w:rPr>
              <w:fldChar w:fldCharType="separate"/>
            </w:r>
            <w:r>
              <w:rPr>
                <w:noProof/>
                <w:webHidden/>
              </w:rPr>
              <w:t>51</w:t>
            </w:r>
            <w:r>
              <w:rPr>
                <w:noProof/>
                <w:webHidden/>
              </w:rPr>
              <w:fldChar w:fldCharType="end"/>
            </w:r>
          </w:hyperlink>
        </w:p>
        <w:p w14:paraId="5E56AB33" w14:textId="2A19EE70" w:rsidR="00574B6C" w:rsidRDefault="00574B6C">
          <w:pPr>
            <w:pStyle w:val="TOC3"/>
            <w:tabs>
              <w:tab w:val="right" w:leader="dot" w:pos="8305"/>
            </w:tabs>
            <w:rPr>
              <w:rFonts w:cstheme="minorBidi"/>
              <w:noProof/>
              <w:kern w:val="2"/>
              <w:sz w:val="24"/>
              <w:szCs w:val="24"/>
              <w14:ligatures w14:val="standardContextual"/>
            </w:rPr>
          </w:pPr>
          <w:hyperlink w:anchor="_Toc229040989" w:history="1">
            <w:r w:rsidRPr="000C3197">
              <w:rPr>
                <w:rStyle w:val="Hyperlink"/>
                <w:noProof/>
              </w:rPr>
              <w:t>5.4.4 Module 4 Pipeline</w:t>
            </w:r>
            <w:r>
              <w:rPr>
                <w:noProof/>
                <w:webHidden/>
              </w:rPr>
              <w:tab/>
            </w:r>
            <w:r>
              <w:rPr>
                <w:noProof/>
                <w:webHidden/>
              </w:rPr>
              <w:fldChar w:fldCharType="begin"/>
            </w:r>
            <w:r>
              <w:rPr>
                <w:noProof/>
                <w:webHidden/>
              </w:rPr>
              <w:instrText xml:space="preserve"> PAGEREF _Toc229040989 \h </w:instrText>
            </w:r>
            <w:r>
              <w:rPr>
                <w:noProof/>
                <w:webHidden/>
              </w:rPr>
            </w:r>
            <w:r>
              <w:rPr>
                <w:noProof/>
                <w:webHidden/>
              </w:rPr>
              <w:fldChar w:fldCharType="separate"/>
            </w:r>
            <w:r>
              <w:rPr>
                <w:noProof/>
                <w:webHidden/>
              </w:rPr>
              <w:t>52</w:t>
            </w:r>
            <w:r>
              <w:rPr>
                <w:noProof/>
                <w:webHidden/>
              </w:rPr>
              <w:fldChar w:fldCharType="end"/>
            </w:r>
          </w:hyperlink>
        </w:p>
        <w:p w14:paraId="3DF2A8FB" w14:textId="1D39E4CA" w:rsidR="00574B6C" w:rsidRDefault="00574B6C">
          <w:pPr>
            <w:pStyle w:val="TOC2"/>
            <w:tabs>
              <w:tab w:val="right" w:leader="dot" w:pos="8305"/>
            </w:tabs>
            <w:rPr>
              <w:rFonts w:cstheme="minorBidi"/>
              <w:noProof/>
              <w:kern w:val="2"/>
              <w:sz w:val="24"/>
              <w:szCs w:val="24"/>
              <w14:ligatures w14:val="standardContextual"/>
            </w:rPr>
          </w:pPr>
          <w:hyperlink w:anchor="_Toc229040990" w:history="1">
            <w:r w:rsidRPr="000C3197">
              <w:rPr>
                <w:rStyle w:val="Hyperlink"/>
                <w:noProof/>
              </w:rPr>
              <w:t>5.5 Data Flow Diagrams</w:t>
            </w:r>
            <w:r>
              <w:rPr>
                <w:noProof/>
                <w:webHidden/>
              </w:rPr>
              <w:tab/>
            </w:r>
            <w:r>
              <w:rPr>
                <w:noProof/>
                <w:webHidden/>
              </w:rPr>
              <w:fldChar w:fldCharType="begin"/>
            </w:r>
            <w:r>
              <w:rPr>
                <w:noProof/>
                <w:webHidden/>
              </w:rPr>
              <w:instrText xml:space="preserve"> PAGEREF _Toc229040990 \h </w:instrText>
            </w:r>
            <w:r>
              <w:rPr>
                <w:noProof/>
                <w:webHidden/>
              </w:rPr>
            </w:r>
            <w:r>
              <w:rPr>
                <w:noProof/>
                <w:webHidden/>
              </w:rPr>
              <w:fldChar w:fldCharType="separate"/>
            </w:r>
            <w:r>
              <w:rPr>
                <w:noProof/>
                <w:webHidden/>
              </w:rPr>
              <w:t>53</w:t>
            </w:r>
            <w:r>
              <w:rPr>
                <w:noProof/>
                <w:webHidden/>
              </w:rPr>
              <w:fldChar w:fldCharType="end"/>
            </w:r>
          </w:hyperlink>
        </w:p>
        <w:p w14:paraId="21497CC7" w14:textId="29FF7BF4" w:rsidR="00574B6C" w:rsidRDefault="00574B6C">
          <w:pPr>
            <w:pStyle w:val="TOC2"/>
            <w:tabs>
              <w:tab w:val="right" w:leader="dot" w:pos="8305"/>
            </w:tabs>
            <w:rPr>
              <w:rFonts w:cstheme="minorBidi"/>
              <w:noProof/>
              <w:kern w:val="2"/>
              <w:sz w:val="24"/>
              <w:szCs w:val="24"/>
              <w14:ligatures w14:val="standardContextual"/>
            </w:rPr>
          </w:pPr>
          <w:hyperlink w:anchor="_Toc229040991" w:history="1">
            <w:r w:rsidRPr="000C3197">
              <w:rPr>
                <w:rStyle w:val="Hyperlink"/>
                <w:noProof/>
              </w:rPr>
              <w:t>5.6 UML Diagrams</w:t>
            </w:r>
            <w:r>
              <w:rPr>
                <w:noProof/>
                <w:webHidden/>
              </w:rPr>
              <w:tab/>
            </w:r>
            <w:r>
              <w:rPr>
                <w:noProof/>
                <w:webHidden/>
              </w:rPr>
              <w:fldChar w:fldCharType="begin"/>
            </w:r>
            <w:r>
              <w:rPr>
                <w:noProof/>
                <w:webHidden/>
              </w:rPr>
              <w:instrText xml:space="preserve"> PAGEREF _Toc229040991 \h </w:instrText>
            </w:r>
            <w:r>
              <w:rPr>
                <w:noProof/>
                <w:webHidden/>
              </w:rPr>
            </w:r>
            <w:r>
              <w:rPr>
                <w:noProof/>
                <w:webHidden/>
              </w:rPr>
              <w:fldChar w:fldCharType="separate"/>
            </w:r>
            <w:r>
              <w:rPr>
                <w:noProof/>
                <w:webHidden/>
              </w:rPr>
              <w:t>54</w:t>
            </w:r>
            <w:r>
              <w:rPr>
                <w:noProof/>
                <w:webHidden/>
              </w:rPr>
              <w:fldChar w:fldCharType="end"/>
            </w:r>
          </w:hyperlink>
        </w:p>
        <w:p w14:paraId="1B449EBC" w14:textId="2ABFFD30" w:rsidR="00574B6C" w:rsidRDefault="00574B6C">
          <w:pPr>
            <w:pStyle w:val="TOC3"/>
            <w:tabs>
              <w:tab w:val="right" w:leader="dot" w:pos="8305"/>
            </w:tabs>
            <w:rPr>
              <w:rFonts w:cstheme="minorBidi"/>
              <w:noProof/>
              <w:kern w:val="2"/>
              <w:sz w:val="24"/>
              <w:szCs w:val="24"/>
              <w14:ligatures w14:val="standardContextual"/>
            </w:rPr>
          </w:pPr>
          <w:hyperlink w:anchor="_Toc229040992" w:history="1">
            <w:r w:rsidRPr="000C3197">
              <w:rPr>
                <w:rStyle w:val="Hyperlink"/>
                <w:noProof/>
              </w:rPr>
              <w:t>5.6.1 Domain Class Diagram</w:t>
            </w:r>
            <w:r>
              <w:rPr>
                <w:noProof/>
                <w:webHidden/>
              </w:rPr>
              <w:tab/>
            </w:r>
            <w:r>
              <w:rPr>
                <w:noProof/>
                <w:webHidden/>
              </w:rPr>
              <w:fldChar w:fldCharType="begin"/>
            </w:r>
            <w:r>
              <w:rPr>
                <w:noProof/>
                <w:webHidden/>
              </w:rPr>
              <w:instrText xml:space="preserve"> PAGEREF _Toc229040992 \h </w:instrText>
            </w:r>
            <w:r>
              <w:rPr>
                <w:noProof/>
                <w:webHidden/>
              </w:rPr>
            </w:r>
            <w:r>
              <w:rPr>
                <w:noProof/>
                <w:webHidden/>
              </w:rPr>
              <w:fldChar w:fldCharType="separate"/>
            </w:r>
            <w:r>
              <w:rPr>
                <w:noProof/>
                <w:webHidden/>
              </w:rPr>
              <w:t>54</w:t>
            </w:r>
            <w:r>
              <w:rPr>
                <w:noProof/>
                <w:webHidden/>
              </w:rPr>
              <w:fldChar w:fldCharType="end"/>
            </w:r>
          </w:hyperlink>
        </w:p>
        <w:p w14:paraId="328A4DDE" w14:textId="7CF5548C" w:rsidR="00574B6C" w:rsidRDefault="00574B6C">
          <w:pPr>
            <w:pStyle w:val="TOC3"/>
            <w:tabs>
              <w:tab w:val="right" w:leader="dot" w:pos="8305"/>
            </w:tabs>
            <w:rPr>
              <w:rFonts w:cstheme="minorBidi"/>
              <w:noProof/>
              <w:kern w:val="2"/>
              <w:sz w:val="24"/>
              <w:szCs w:val="24"/>
              <w14:ligatures w14:val="standardContextual"/>
            </w:rPr>
          </w:pPr>
          <w:hyperlink w:anchor="_Toc229040993" w:history="1">
            <w:r w:rsidRPr="000C3197">
              <w:rPr>
                <w:rStyle w:val="Hyperlink"/>
                <w:noProof/>
              </w:rPr>
              <w:t>5.6.2 Sequence Diagram — End-to-End Compliance Question</w:t>
            </w:r>
            <w:r>
              <w:rPr>
                <w:noProof/>
                <w:webHidden/>
              </w:rPr>
              <w:tab/>
            </w:r>
            <w:r>
              <w:rPr>
                <w:noProof/>
                <w:webHidden/>
              </w:rPr>
              <w:fldChar w:fldCharType="begin"/>
            </w:r>
            <w:r>
              <w:rPr>
                <w:noProof/>
                <w:webHidden/>
              </w:rPr>
              <w:instrText xml:space="preserve"> PAGEREF _Toc229040993 \h </w:instrText>
            </w:r>
            <w:r>
              <w:rPr>
                <w:noProof/>
                <w:webHidden/>
              </w:rPr>
            </w:r>
            <w:r>
              <w:rPr>
                <w:noProof/>
                <w:webHidden/>
              </w:rPr>
              <w:fldChar w:fldCharType="separate"/>
            </w:r>
            <w:r>
              <w:rPr>
                <w:noProof/>
                <w:webHidden/>
              </w:rPr>
              <w:t>55</w:t>
            </w:r>
            <w:r>
              <w:rPr>
                <w:noProof/>
                <w:webHidden/>
              </w:rPr>
              <w:fldChar w:fldCharType="end"/>
            </w:r>
          </w:hyperlink>
        </w:p>
        <w:p w14:paraId="7EDA00A1" w14:textId="68C260C4" w:rsidR="00574B6C" w:rsidRDefault="00574B6C">
          <w:pPr>
            <w:pStyle w:val="TOC2"/>
            <w:tabs>
              <w:tab w:val="right" w:leader="dot" w:pos="8305"/>
            </w:tabs>
            <w:rPr>
              <w:rFonts w:cstheme="minorBidi"/>
              <w:noProof/>
              <w:kern w:val="2"/>
              <w:sz w:val="24"/>
              <w:szCs w:val="24"/>
              <w14:ligatures w14:val="standardContextual"/>
            </w:rPr>
          </w:pPr>
          <w:hyperlink w:anchor="_Toc229040994" w:history="1">
            <w:r w:rsidRPr="000C3197">
              <w:rPr>
                <w:rStyle w:val="Hyperlink"/>
                <w:noProof/>
              </w:rPr>
              <w:t>5.7 Database Design</w:t>
            </w:r>
            <w:r>
              <w:rPr>
                <w:noProof/>
                <w:webHidden/>
              </w:rPr>
              <w:tab/>
            </w:r>
            <w:r>
              <w:rPr>
                <w:noProof/>
                <w:webHidden/>
              </w:rPr>
              <w:fldChar w:fldCharType="begin"/>
            </w:r>
            <w:r>
              <w:rPr>
                <w:noProof/>
                <w:webHidden/>
              </w:rPr>
              <w:instrText xml:space="preserve"> PAGEREF _Toc229040994 \h </w:instrText>
            </w:r>
            <w:r>
              <w:rPr>
                <w:noProof/>
                <w:webHidden/>
              </w:rPr>
            </w:r>
            <w:r>
              <w:rPr>
                <w:noProof/>
                <w:webHidden/>
              </w:rPr>
              <w:fldChar w:fldCharType="separate"/>
            </w:r>
            <w:r>
              <w:rPr>
                <w:noProof/>
                <w:webHidden/>
              </w:rPr>
              <w:t>55</w:t>
            </w:r>
            <w:r>
              <w:rPr>
                <w:noProof/>
                <w:webHidden/>
              </w:rPr>
              <w:fldChar w:fldCharType="end"/>
            </w:r>
          </w:hyperlink>
        </w:p>
        <w:p w14:paraId="0C572F88" w14:textId="21389713" w:rsidR="00574B6C" w:rsidRDefault="00574B6C">
          <w:pPr>
            <w:pStyle w:val="TOC2"/>
            <w:tabs>
              <w:tab w:val="right" w:leader="dot" w:pos="8305"/>
            </w:tabs>
            <w:rPr>
              <w:rFonts w:cstheme="minorBidi"/>
              <w:noProof/>
              <w:kern w:val="2"/>
              <w:sz w:val="24"/>
              <w:szCs w:val="24"/>
              <w14:ligatures w14:val="standardContextual"/>
            </w:rPr>
          </w:pPr>
          <w:hyperlink w:anchor="_Toc229040995" w:history="1">
            <w:r w:rsidRPr="000C3197">
              <w:rPr>
                <w:rStyle w:val="Hyperlink"/>
                <w:noProof/>
              </w:rPr>
              <w:t>5.8 User Interface Design</w:t>
            </w:r>
            <w:r>
              <w:rPr>
                <w:noProof/>
                <w:webHidden/>
              </w:rPr>
              <w:tab/>
            </w:r>
            <w:r>
              <w:rPr>
                <w:noProof/>
                <w:webHidden/>
              </w:rPr>
              <w:fldChar w:fldCharType="begin"/>
            </w:r>
            <w:r>
              <w:rPr>
                <w:noProof/>
                <w:webHidden/>
              </w:rPr>
              <w:instrText xml:space="preserve"> PAGEREF _Toc229040995 \h </w:instrText>
            </w:r>
            <w:r>
              <w:rPr>
                <w:noProof/>
                <w:webHidden/>
              </w:rPr>
            </w:r>
            <w:r>
              <w:rPr>
                <w:noProof/>
                <w:webHidden/>
              </w:rPr>
              <w:fldChar w:fldCharType="separate"/>
            </w:r>
            <w:r>
              <w:rPr>
                <w:noProof/>
                <w:webHidden/>
              </w:rPr>
              <w:t>57</w:t>
            </w:r>
            <w:r>
              <w:rPr>
                <w:noProof/>
                <w:webHidden/>
              </w:rPr>
              <w:fldChar w:fldCharType="end"/>
            </w:r>
          </w:hyperlink>
        </w:p>
        <w:p w14:paraId="07C71E72" w14:textId="44BAA2AD" w:rsidR="00574B6C" w:rsidRDefault="00574B6C">
          <w:pPr>
            <w:pStyle w:val="TOC2"/>
            <w:tabs>
              <w:tab w:val="right" w:leader="dot" w:pos="8305"/>
            </w:tabs>
            <w:rPr>
              <w:rFonts w:cstheme="minorBidi"/>
              <w:noProof/>
              <w:kern w:val="2"/>
              <w:sz w:val="24"/>
              <w:szCs w:val="24"/>
              <w14:ligatures w14:val="standardContextual"/>
            </w:rPr>
          </w:pPr>
          <w:hyperlink w:anchor="_Toc229040996" w:history="1">
            <w:r w:rsidRPr="000C3197">
              <w:rPr>
                <w:rStyle w:val="Hyperlink"/>
                <w:noProof/>
              </w:rPr>
              <w:t>5.9 Inter-Module Communication Design</w:t>
            </w:r>
            <w:r>
              <w:rPr>
                <w:noProof/>
                <w:webHidden/>
              </w:rPr>
              <w:tab/>
            </w:r>
            <w:r>
              <w:rPr>
                <w:noProof/>
                <w:webHidden/>
              </w:rPr>
              <w:fldChar w:fldCharType="begin"/>
            </w:r>
            <w:r>
              <w:rPr>
                <w:noProof/>
                <w:webHidden/>
              </w:rPr>
              <w:instrText xml:space="preserve"> PAGEREF _Toc229040996 \h </w:instrText>
            </w:r>
            <w:r>
              <w:rPr>
                <w:noProof/>
                <w:webHidden/>
              </w:rPr>
            </w:r>
            <w:r>
              <w:rPr>
                <w:noProof/>
                <w:webHidden/>
              </w:rPr>
              <w:fldChar w:fldCharType="separate"/>
            </w:r>
            <w:r>
              <w:rPr>
                <w:noProof/>
                <w:webHidden/>
              </w:rPr>
              <w:t>57</w:t>
            </w:r>
            <w:r>
              <w:rPr>
                <w:noProof/>
                <w:webHidden/>
              </w:rPr>
              <w:fldChar w:fldCharType="end"/>
            </w:r>
          </w:hyperlink>
        </w:p>
        <w:p w14:paraId="7CE7AB11" w14:textId="5981DD90" w:rsidR="00574B6C" w:rsidRDefault="00574B6C">
          <w:pPr>
            <w:pStyle w:val="TOC2"/>
            <w:tabs>
              <w:tab w:val="right" w:leader="dot" w:pos="8305"/>
            </w:tabs>
            <w:rPr>
              <w:rFonts w:cstheme="minorBidi"/>
              <w:noProof/>
              <w:kern w:val="2"/>
              <w:sz w:val="24"/>
              <w:szCs w:val="24"/>
              <w14:ligatures w14:val="standardContextual"/>
            </w:rPr>
          </w:pPr>
          <w:hyperlink w:anchor="_Toc229040997" w:history="1">
            <w:r w:rsidRPr="000C3197">
              <w:rPr>
                <w:rStyle w:val="Hyperlink"/>
                <w:noProof/>
              </w:rPr>
              <w:t>5.10 Summary</w:t>
            </w:r>
            <w:r>
              <w:rPr>
                <w:noProof/>
                <w:webHidden/>
              </w:rPr>
              <w:tab/>
            </w:r>
            <w:r>
              <w:rPr>
                <w:noProof/>
                <w:webHidden/>
              </w:rPr>
              <w:fldChar w:fldCharType="begin"/>
            </w:r>
            <w:r>
              <w:rPr>
                <w:noProof/>
                <w:webHidden/>
              </w:rPr>
              <w:instrText xml:space="preserve"> PAGEREF _Toc229040997 \h </w:instrText>
            </w:r>
            <w:r>
              <w:rPr>
                <w:noProof/>
                <w:webHidden/>
              </w:rPr>
            </w:r>
            <w:r>
              <w:rPr>
                <w:noProof/>
                <w:webHidden/>
              </w:rPr>
              <w:fldChar w:fldCharType="separate"/>
            </w:r>
            <w:r>
              <w:rPr>
                <w:noProof/>
                <w:webHidden/>
              </w:rPr>
              <w:t>58</w:t>
            </w:r>
            <w:r>
              <w:rPr>
                <w:noProof/>
                <w:webHidden/>
              </w:rPr>
              <w:fldChar w:fldCharType="end"/>
            </w:r>
          </w:hyperlink>
        </w:p>
        <w:p w14:paraId="5E9A9918" w14:textId="1EF96E78" w:rsidR="00574B6C" w:rsidRDefault="00574B6C">
          <w:pPr>
            <w:pStyle w:val="TOC1"/>
            <w:tabs>
              <w:tab w:val="right" w:leader="dot" w:pos="8305"/>
            </w:tabs>
            <w:rPr>
              <w:rFonts w:cstheme="minorBidi"/>
              <w:noProof/>
              <w:kern w:val="2"/>
              <w:sz w:val="24"/>
              <w:szCs w:val="24"/>
              <w14:ligatures w14:val="standardContextual"/>
            </w:rPr>
          </w:pPr>
          <w:hyperlink w:anchor="_Toc229040998" w:history="1">
            <w:r w:rsidRPr="000C3197">
              <w:rPr>
                <w:rStyle w:val="Hyperlink"/>
                <w:noProof/>
              </w:rPr>
              <w:t>CHAPTER 06 - IMPLEMENTATION</w:t>
            </w:r>
            <w:r>
              <w:rPr>
                <w:noProof/>
                <w:webHidden/>
              </w:rPr>
              <w:tab/>
            </w:r>
            <w:r>
              <w:rPr>
                <w:noProof/>
                <w:webHidden/>
              </w:rPr>
              <w:fldChar w:fldCharType="begin"/>
            </w:r>
            <w:r>
              <w:rPr>
                <w:noProof/>
                <w:webHidden/>
              </w:rPr>
              <w:instrText xml:space="preserve"> PAGEREF _Toc229040998 \h </w:instrText>
            </w:r>
            <w:r>
              <w:rPr>
                <w:noProof/>
                <w:webHidden/>
              </w:rPr>
            </w:r>
            <w:r>
              <w:rPr>
                <w:noProof/>
                <w:webHidden/>
              </w:rPr>
              <w:fldChar w:fldCharType="separate"/>
            </w:r>
            <w:r>
              <w:rPr>
                <w:noProof/>
                <w:webHidden/>
              </w:rPr>
              <w:t>58</w:t>
            </w:r>
            <w:r>
              <w:rPr>
                <w:noProof/>
                <w:webHidden/>
              </w:rPr>
              <w:fldChar w:fldCharType="end"/>
            </w:r>
          </w:hyperlink>
        </w:p>
        <w:p w14:paraId="6BF0198A" w14:textId="0F8F7A72" w:rsidR="00574B6C" w:rsidRDefault="00574B6C">
          <w:pPr>
            <w:pStyle w:val="TOC2"/>
            <w:tabs>
              <w:tab w:val="right" w:leader="dot" w:pos="8305"/>
            </w:tabs>
            <w:rPr>
              <w:rFonts w:cstheme="minorBidi"/>
              <w:noProof/>
              <w:kern w:val="2"/>
              <w:sz w:val="24"/>
              <w:szCs w:val="24"/>
              <w14:ligatures w14:val="standardContextual"/>
            </w:rPr>
          </w:pPr>
          <w:hyperlink w:anchor="_Toc229040999" w:history="1">
            <w:r w:rsidRPr="000C3197">
              <w:rPr>
                <w:rStyle w:val="Hyperlink"/>
                <w:noProof/>
              </w:rPr>
              <w:t>6.1 Introduction</w:t>
            </w:r>
            <w:r>
              <w:rPr>
                <w:noProof/>
                <w:webHidden/>
              </w:rPr>
              <w:tab/>
            </w:r>
            <w:r>
              <w:rPr>
                <w:noProof/>
                <w:webHidden/>
              </w:rPr>
              <w:fldChar w:fldCharType="begin"/>
            </w:r>
            <w:r>
              <w:rPr>
                <w:noProof/>
                <w:webHidden/>
              </w:rPr>
              <w:instrText xml:space="preserve"> PAGEREF _Toc229040999 \h </w:instrText>
            </w:r>
            <w:r>
              <w:rPr>
                <w:noProof/>
                <w:webHidden/>
              </w:rPr>
            </w:r>
            <w:r>
              <w:rPr>
                <w:noProof/>
                <w:webHidden/>
              </w:rPr>
              <w:fldChar w:fldCharType="separate"/>
            </w:r>
            <w:r>
              <w:rPr>
                <w:noProof/>
                <w:webHidden/>
              </w:rPr>
              <w:t>58</w:t>
            </w:r>
            <w:r>
              <w:rPr>
                <w:noProof/>
                <w:webHidden/>
              </w:rPr>
              <w:fldChar w:fldCharType="end"/>
            </w:r>
          </w:hyperlink>
        </w:p>
        <w:p w14:paraId="7510AB94" w14:textId="09FC5EEE" w:rsidR="00574B6C" w:rsidRDefault="00574B6C">
          <w:pPr>
            <w:pStyle w:val="TOC2"/>
            <w:tabs>
              <w:tab w:val="right" w:leader="dot" w:pos="8305"/>
            </w:tabs>
            <w:rPr>
              <w:rFonts w:cstheme="minorBidi"/>
              <w:noProof/>
              <w:kern w:val="2"/>
              <w:sz w:val="24"/>
              <w:szCs w:val="24"/>
              <w14:ligatures w14:val="standardContextual"/>
            </w:rPr>
          </w:pPr>
          <w:hyperlink w:anchor="_Toc229041000" w:history="1">
            <w:r w:rsidRPr="000C3197">
              <w:rPr>
                <w:rStyle w:val="Hyperlink"/>
                <w:noProof/>
              </w:rPr>
              <w:t>6.2 Development Environment and Setup</w:t>
            </w:r>
            <w:r>
              <w:rPr>
                <w:noProof/>
                <w:webHidden/>
              </w:rPr>
              <w:tab/>
            </w:r>
            <w:r>
              <w:rPr>
                <w:noProof/>
                <w:webHidden/>
              </w:rPr>
              <w:fldChar w:fldCharType="begin"/>
            </w:r>
            <w:r>
              <w:rPr>
                <w:noProof/>
                <w:webHidden/>
              </w:rPr>
              <w:instrText xml:space="preserve"> PAGEREF _Toc229041000 \h </w:instrText>
            </w:r>
            <w:r>
              <w:rPr>
                <w:noProof/>
                <w:webHidden/>
              </w:rPr>
            </w:r>
            <w:r>
              <w:rPr>
                <w:noProof/>
                <w:webHidden/>
              </w:rPr>
              <w:fldChar w:fldCharType="separate"/>
            </w:r>
            <w:r>
              <w:rPr>
                <w:noProof/>
                <w:webHidden/>
              </w:rPr>
              <w:t>59</w:t>
            </w:r>
            <w:r>
              <w:rPr>
                <w:noProof/>
                <w:webHidden/>
              </w:rPr>
              <w:fldChar w:fldCharType="end"/>
            </w:r>
          </w:hyperlink>
        </w:p>
        <w:p w14:paraId="1B935510" w14:textId="71FD184D" w:rsidR="00574B6C" w:rsidRDefault="00574B6C">
          <w:pPr>
            <w:pStyle w:val="TOC2"/>
            <w:tabs>
              <w:tab w:val="right" w:leader="dot" w:pos="8305"/>
            </w:tabs>
            <w:rPr>
              <w:rFonts w:cstheme="minorBidi"/>
              <w:noProof/>
              <w:kern w:val="2"/>
              <w:sz w:val="24"/>
              <w:szCs w:val="24"/>
              <w14:ligatures w14:val="standardContextual"/>
            </w:rPr>
          </w:pPr>
          <w:hyperlink w:anchor="_Toc229041001" w:history="1">
            <w:r w:rsidRPr="000C3197">
              <w:rPr>
                <w:rStyle w:val="Hyperlink"/>
                <w:noProof/>
              </w:rPr>
              <w:t>6.3 Module 1 Implementation Progress</w:t>
            </w:r>
            <w:r>
              <w:rPr>
                <w:noProof/>
                <w:webHidden/>
              </w:rPr>
              <w:tab/>
            </w:r>
            <w:r>
              <w:rPr>
                <w:noProof/>
                <w:webHidden/>
              </w:rPr>
              <w:fldChar w:fldCharType="begin"/>
            </w:r>
            <w:r>
              <w:rPr>
                <w:noProof/>
                <w:webHidden/>
              </w:rPr>
              <w:instrText xml:space="preserve"> PAGEREF _Toc229041001 \h </w:instrText>
            </w:r>
            <w:r>
              <w:rPr>
                <w:noProof/>
                <w:webHidden/>
              </w:rPr>
            </w:r>
            <w:r>
              <w:rPr>
                <w:noProof/>
                <w:webHidden/>
              </w:rPr>
              <w:fldChar w:fldCharType="separate"/>
            </w:r>
            <w:r>
              <w:rPr>
                <w:noProof/>
                <w:webHidden/>
              </w:rPr>
              <w:t>59</w:t>
            </w:r>
            <w:r>
              <w:rPr>
                <w:noProof/>
                <w:webHidden/>
              </w:rPr>
              <w:fldChar w:fldCharType="end"/>
            </w:r>
          </w:hyperlink>
        </w:p>
        <w:p w14:paraId="7E3309DF" w14:textId="55D618F7" w:rsidR="00574B6C" w:rsidRDefault="00574B6C">
          <w:pPr>
            <w:pStyle w:val="TOC3"/>
            <w:tabs>
              <w:tab w:val="right" w:leader="dot" w:pos="8305"/>
            </w:tabs>
            <w:rPr>
              <w:rFonts w:cstheme="minorBidi"/>
              <w:noProof/>
              <w:kern w:val="2"/>
              <w:sz w:val="24"/>
              <w:szCs w:val="24"/>
              <w14:ligatures w14:val="standardContextual"/>
            </w:rPr>
          </w:pPr>
          <w:hyperlink w:anchor="_Toc229041002" w:history="1">
            <w:r w:rsidRPr="000C3197">
              <w:rPr>
                <w:rStyle w:val="Hyperlink"/>
                <w:noProof/>
              </w:rPr>
              <w:t>6.3.1 Gazette Scraper</w:t>
            </w:r>
            <w:r>
              <w:rPr>
                <w:noProof/>
                <w:webHidden/>
              </w:rPr>
              <w:tab/>
            </w:r>
            <w:r>
              <w:rPr>
                <w:noProof/>
                <w:webHidden/>
              </w:rPr>
              <w:fldChar w:fldCharType="begin"/>
            </w:r>
            <w:r>
              <w:rPr>
                <w:noProof/>
                <w:webHidden/>
              </w:rPr>
              <w:instrText xml:space="preserve"> PAGEREF _Toc229041002 \h </w:instrText>
            </w:r>
            <w:r>
              <w:rPr>
                <w:noProof/>
                <w:webHidden/>
              </w:rPr>
            </w:r>
            <w:r>
              <w:rPr>
                <w:noProof/>
                <w:webHidden/>
              </w:rPr>
              <w:fldChar w:fldCharType="separate"/>
            </w:r>
            <w:r>
              <w:rPr>
                <w:noProof/>
                <w:webHidden/>
              </w:rPr>
              <w:t>59</w:t>
            </w:r>
            <w:r>
              <w:rPr>
                <w:noProof/>
                <w:webHidden/>
              </w:rPr>
              <w:fldChar w:fldCharType="end"/>
            </w:r>
          </w:hyperlink>
        </w:p>
        <w:p w14:paraId="070E9FA9" w14:textId="3FC4F4E0" w:rsidR="00574B6C" w:rsidRDefault="00574B6C">
          <w:pPr>
            <w:pStyle w:val="TOC3"/>
            <w:tabs>
              <w:tab w:val="right" w:leader="dot" w:pos="8305"/>
            </w:tabs>
            <w:rPr>
              <w:rFonts w:cstheme="minorBidi"/>
              <w:noProof/>
              <w:kern w:val="2"/>
              <w:sz w:val="24"/>
              <w:szCs w:val="24"/>
              <w14:ligatures w14:val="standardContextual"/>
            </w:rPr>
          </w:pPr>
          <w:hyperlink w:anchor="_Toc229041003" w:history="1">
            <w:r w:rsidRPr="000C3197">
              <w:rPr>
                <w:rStyle w:val="Hyperlink"/>
                <w:noProof/>
              </w:rPr>
              <w:t>6.3.2 Regulatory Change Classifier</w:t>
            </w:r>
            <w:r>
              <w:rPr>
                <w:noProof/>
                <w:webHidden/>
              </w:rPr>
              <w:tab/>
            </w:r>
            <w:r>
              <w:rPr>
                <w:noProof/>
                <w:webHidden/>
              </w:rPr>
              <w:fldChar w:fldCharType="begin"/>
            </w:r>
            <w:r>
              <w:rPr>
                <w:noProof/>
                <w:webHidden/>
              </w:rPr>
              <w:instrText xml:space="preserve"> PAGEREF _Toc229041003 \h </w:instrText>
            </w:r>
            <w:r>
              <w:rPr>
                <w:noProof/>
                <w:webHidden/>
              </w:rPr>
            </w:r>
            <w:r>
              <w:rPr>
                <w:noProof/>
                <w:webHidden/>
              </w:rPr>
              <w:fldChar w:fldCharType="separate"/>
            </w:r>
            <w:r>
              <w:rPr>
                <w:noProof/>
                <w:webHidden/>
              </w:rPr>
              <w:t>60</w:t>
            </w:r>
            <w:r>
              <w:rPr>
                <w:noProof/>
                <w:webHidden/>
              </w:rPr>
              <w:fldChar w:fldCharType="end"/>
            </w:r>
          </w:hyperlink>
        </w:p>
        <w:p w14:paraId="570FBC62" w14:textId="645965A0" w:rsidR="00574B6C" w:rsidRDefault="00574B6C">
          <w:pPr>
            <w:pStyle w:val="TOC3"/>
            <w:tabs>
              <w:tab w:val="right" w:leader="dot" w:pos="8305"/>
            </w:tabs>
            <w:rPr>
              <w:rFonts w:cstheme="minorBidi"/>
              <w:noProof/>
              <w:kern w:val="2"/>
              <w:sz w:val="24"/>
              <w:szCs w:val="24"/>
              <w14:ligatures w14:val="standardContextual"/>
            </w:rPr>
          </w:pPr>
          <w:hyperlink w:anchor="_Toc229041004" w:history="1">
            <w:r w:rsidRPr="000C3197">
              <w:rPr>
                <w:rStyle w:val="Hyperlink"/>
                <w:noProof/>
              </w:rPr>
              <w:t>6.3.3 Lag Computation</w:t>
            </w:r>
            <w:r>
              <w:rPr>
                <w:noProof/>
                <w:webHidden/>
              </w:rPr>
              <w:tab/>
            </w:r>
            <w:r>
              <w:rPr>
                <w:noProof/>
                <w:webHidden/>
              </w:rPr>
              <w:fldChar w:fldCharType="begin"/>
            </w:r>
            <w:r>
              <w:rPr>
                <w:noProof/>
                <w:webHidden/>
              </w:rPr>
              <w:instrText xml:space="preserve"> PAGEREF _Toc229041004 \h </w:instrText>
            </w:r>
            <w:r>
              <w:rPr>
                <w:noProof/>
                <w:webHidden/>
              </w:rPr>
            </w:r>
            <w:r>
              <w:rPr>
                <w:noProof/>
                <w:webHidden/>
              </w:rPr>
              <w:fldChar w:fldCharType="separate"/>
            </w:r>
            <w:r>
              <w:rPr>
                <w:noProof/>
                <w:webHidden/>
              </w:rPr>
              <w:t>60</w:t>
            </w:r>
            <w:r>
              <w:rPr>
                <w:noProof/>
                <w:webHidden/>
              </w:rPr>
              <w:fldChar w:fldCharType="end"/>
            </w:r>
          </w:hyperlink>
        </w:p>
        <w:p w14:paraId="11BAD8F7" w14:textId="16496204" w:rsidR="00574B6C" w:rsidRDefault="00574B6C">
          <w:pPr>
            <w:pStyle w:val="TOC2"/>
            <w:tabs>
              <w:tab w:val="right" w:leader="dot" w:pos="8305"/>
            </w:tabs>
            <w:rPr>
              <w:rFonts w:cstheme="minorBidi"/>
              <w:noProof/>
              <w:kern w:val="2"/>
              <w:sz w:val="24"/>
              <w:szCs w:val="24"/>
              <w14:ligatures w14:val="standardContextual"/>
            </w:rPr>
          </w:pPr>
          <w:hyperlink w:anchor="_Toc229041005" w:history="1">
            <w:r w:rsidRPr="000C3197">
              <w:rPr>
                <w:rStyle w:val="Hyperlink"/>
                <w:noProof/>
              </w:rPr>
              <w:t>6.4 Module 2 Implementation Progress</w:t>
            </w:r>
            <w:r>
              <w:rPr>
                <w:noProof/>
                <w:webHidden/>
              </w:rPr>
              <w:tab/>
            </w:r>
            <w:r>
              <w:rPr>
                <w:noProof/>
                <w:webHidden/>
              </w:rPr>
              <w:fldChar w:fldCharType="begin"/>
            </w:r>
            <w:r>
              <w:rPr>
                <w:noProof/>
                <w:webHidden/>
              </w:rPr>
              <w:instrText xml:space="preserve"> PAGEREF _Toc229041005 \h </w:instrText>
            </w:r>
            <w:r>
              <w:rPr>
                <w:noProof/>
                <w:webHidden/>
              </w:rPr>
            </w:r>
            <w:r>
              <w:rPr>
                <w:noProof/>
                <w:webHidden/>
              </w:rPr>
              <w:fldChar w:fldCharType="separate"/>
            </w:r>
            <w:r>
              <w:rPr>
                <w:noProof/>
                <w:webHidden/>
              </w:rPr>
              <w:t>61</w:t>
            </w:r>
            <w:r>
              <w:rPr>
                <w:noProof/>
                <w:webHidden/>
              </w:rPr>
              <w:fldChar w:fldCharType="end"/>
            </w:r>
          </w:hyperlink>
        </w:p>
        <w:p w14:paraId="48223BA5" w14:textId="36306882" w:rsidR="00574B6C" w:rsidRDefault="00574B6C">
          <w:pPr>
            <w:pStyle w:val="TOC3"/>
            <w:tabs>
              <w:tab w:val="right" w:leader="dot" w:pos="8305"/>
            </w:tabs>
            <w:rPr>
              <w:rFonts w:cstheme="minorBidi"/>
              <w:noProof/>
              <w:kern w:val="2"/>
              <w:sz w:val="24"/>
              <w:szCs w:val="24"/>
              <w14:ligatures w14:val="standardContextual"/>
            </w:rPr>
          </w:pPr>
          <w:hyperlink w:anchor="_Toc229041006" w:history="1">
            <w:r w:rsidRPr="000C3197">
              <w:rPr>
                <w:rStyle w:val="Hyperlink"/>
                <w:noProof/>
              </w:rPr>
              <w:t>6.4.1 Knowledge Base Construction</w:t>
            </w:r>
            <w:r>
              <w:rPr>
                <w:noProof/>
                <w:webHidden/>
              </w:rPr>
              <w:tab/>
            </w:r>
            <w:r>
              <w:rPr>
                <w:noProof/>
                <w:webHidden/>
              </w:rPr>
              <w:fldChar w:fldCharType="begin"/>
            </w:r>
            <w:r>
              <w:rPr>
                <w:noProof/>
                <w:webHidden/>
              </w:rPr>
              <w:instrText xml:space="preserve"> PAGEREF _Toc229041006 \h </w:instrText>
            </w:r>
            <w:r>
              <w:rPr>
                <w:noProof/>
                <w:webHidden/>
              </w:rPr>
            </w:r>
            <w:r>
              <w:rPr>
                <w:noProof/>
                <w:webHidden/>
              </w:rPr>
              <w:fldChar w:fldCharType="separate"/>
            </w:r>
            <w:r>
              <w:rPr>
                <w:noProof/>
                <w:webHidden/>
              </w:rPr>
              <w:t>61</w:t>
            </w:r>
            <w:r>
              <w:rPr>
                <w:noProof/>
                <w:webHidden/>
              </w:rPr>
              <w:fldChar w:fldCharType="end"/>
            </w:r>
          </w:hyperlink>
        </w:p>
        <w:p w14:paraId="64570075" w14:textId="238C22F8" w:rsidR="00574B6C" w:rsidRDefault="00574B6C">
          <w:pPr>
            <w:pStyle w:val="TOC3"/>
            <w:tabs>
              <w:tab w:val="right" w:leader="dot" w:pos="8305"/>
            </w:tabs>
            <w:rPr>
              <w:rFonts w:cstheme="minorBidi"/>
              <w:noProof/>
              <w:kern w:val="2"/>
              <w:sz w:val="24"/>
              <w:szCs w:val="24"/>
              <w14:ligatures w14:val="standardContextual"/>
            </w:rPr>
          </w:pPr>
          <w:hyperlink w:anchor="_Toc229041007" w:history="1">
            <w:r w:rsidRPr="000C3197">
              <w:rPr>
                <w:rStyle w:val="Hyperlink"/>
                <w:noProof/>
              </w:rPr>
              <w:t>6.4.2 RAG Pipeline</w:t>
            </w:r>
            <w:r>
              <w:rPr>
                <w:noProof/>
                <w:webHidden/>
              </w:rPr>
              <w:tab/>
            </w:r>
            <w:r>
              <w:rPr>
                <w:noProof/>
                <w:webHidden/>
              </w:rPr>
              <w:fldChar w:fldCharType="begin"/>
            </w:r>
            <w:r>
              <w:rPr>
                <w:noProof/>
                <w:webHidden/>
              </w:rPr>
              <w:instrText xml:space="preserve"> PAGEREF _Toc229041007 \h </w:instrText>
            </w:r>
            <w:r>
              <w:rPr>
                <w:noProof/>
                <w:webHidden/>
              </w:rPr>
            </w:r>
            <w:r>
              <w:rPr>
                <w:noProof/>
                <w:webHidden/>
              </w:rPr>
              <w:fldChar w:fldCharType="separate"/>
            </w:r>
            <w:r>
              <w:rPr>
                <w:noProof/>
                <w:webHidden/>
              </w:rPr>
              <w:t>61</w:t>
            </w:r>
            <w:r>
              <w:rPr>
                <w:noProof/>
                <w:webHidden/>
              </w:rPr>
              <w:fldChar w:fldCharType="end"/>
            </w:r>
          </w:hyperlink>
        </w:p>
        <w:p w14:paraId="78B96856" w14:textId="23957B04" w:rsidR="00574B6C" w:rsidRDefault="00574B6C">
          <w:pPr>
            <w:pStyle w:val="TOC3"/>
            <w:tabs>
              <w:tab w:val="right" w:leader="dot" w:pos="8305"/>
            </w:tabs>
            <w:rPr>
              <w:rFonts w:cstheme="minorBidi"/>
              <w:noProof/>
              <w:kern w:val="2"/>
              <w:sz w:val="24"/>
              <w:szCs w:val="24"/>
              <w14:ligatures w14:val="standardContextual"/>
            </w:rPr>
          </w:pPr>
          <w:hyperlink w:anchor="_Toc229041008" w:history="1">
            <w:r w:rsidRPr="000C3197">
              <w:rPr>
                <w:rStyle w:val="Hyperlink"/>
                <w:noProof/>
              </w:rPr>
              <w:t>6.4.3 Compliance Knowledge Survey</w:t>
            </w:r>
            <w:r>
              <w:rPr>
                <w:noProof/>
                <w:webHidden/>
              </w:rPr>
              <w:tab/>
            </w:r>
            <w:r>
              <w:rPr>
                <w:noProof/>
                <w:webHidden/>
              </w:rPr>
              <w:fldChar w:fldCharType="begin"/>
            </w:r>
            <w:r>
              <w:rPr>
                <w:noProof/>
                <w:webHidden/>
              </w:rPr>
              <w:instrText xml:space="preserve"> PAGEREF _Toc229041008 \h </w:instrText>
            </w:r>
            <w:r>
              <w:rPr>
                <w:noProof/>
                <w:webHidden/>
              </w:rPr>
            </w:r>
            <w:r>
              <w:rPr>
                <w:noProof/>
                <w:webHidden/>
              </w:rPr>
              <w:fldChar w:fldCharType="separate"/>
            </w:r>
            <w:r>
              <w:rPr>
                <w:noProof/>
                <w:webHidden/>
              </w:rPr>
              <w:t>61</w:t>
            </w:r>
            <w:r>
              <w:rPr>
                <w:noProof/>
                <w:webHidden/>
              </w:rPr>
              <w:fldChar w:fldCharType="end"/>
            </w:r>
          </w:hyperlink>
        </w:p>
        <w:p w14:paraId="7BE4914B" w14:textId="7E8730EF" w:rsidR="00574B6C" w:rsidRDefault="00574B6C">
          <w:pPr>
            <w:pStyle w:val="TOC2"/>
            <w:tabs>
              <w:tab w:val="right" w:leader="dot" w:pos="8305"/>
            </w:tabs>
            <w:rPr>
              <w:rFonts w:cstheme="minorBidi"/>
              <w:noProof/>
              <w:kern w:val="2"/>
              <w:sz w:val="24"/>
              <w:szCs w:val="24"/>
              <w14:ligatures w14:val="standardContextual"/>
            </w:rPr>
          </w:pPr>
          <w:hyperlink w:anchor="_Toc229041009" w:history="1">
            <w:r w:rsidRPr="000C3197">
              <w:rPr>
                <w:rStyle w:val="Hyperlink"/>
                <w:noProof/>
              </w:rPr>
              <w:t>6.5 Module 3 Implementation Progress</w:t>
            </w:r>
            <w:r>
              <w:rPr>
                <w:noProof/>
                <w:webHidden/>
              </w:rPr>
              <w:tab/>
            </w:r>
            <w:r>
              <w:rPr>
                <w:noProof/>
                <w:webHidden/>
              </w:rPr>
              <w:fldChar w:fldCharType="begin"/>
            </w:r>
            <w:r>
              <w:rPr>
                <w:noProof/>
                <w:webHidden/>
              </w:rPr>
              <w:instrText xml:space="preserve"> PAGEREF _Toc229041009 \h </w:instrText>
            </w:r>
            <w:r>
              <w:rPr>
                <w:noProof/>
                <w:webHidden/>
              </w:rPr>
            </w:r>
            <w:r>
              <w:rPr>
                <w:noProof/>
                <w:webHidden/>
              </w:rPr>
              <w:fldChar w:fldCharType="separate"/>
            </w:r>
            <w:r>
              <w:rPr>
                <w:noProof/>
                <w:webHidden/>
              </w:rPr>
              <w:t>61</w:t>
            </w:r>
            <w:r>
              <w:rPr>
                <w:noProof/>
                <w:webHidden/>
              </w:rPr>
              <w:fldChar w:fldCharType="end"/>
            </w:r>
          </w:hyperlink>
        </w:p>
        <w:p w14:paraId="0AA6D360" w14:textId="2F5F1292" w:rsidR="00574B6C" w:rsidRDefault="00574B6C">
          <w:pPr>
            <w:pStyle w:val="TOC3"/>
            <w:tabs>
              <w:tab w:val="right" w:leader="dot" w:pos="8305"/>
            </w:tabs>
            <w:rPr>
              <w:rFonts w:cstheme="minorBidi"/>
              <w:noProof/>
              <w:kern w:val="2"/>
              <w:sz w:val="24"/>
              <w:szCs w:val="24"/>
              <w14:ligatures w14:val="standardContextual"/>
            </w:rPr>
          </w:pPr>
          <w:hyperlink w:anchor="_Toc229041010" w:history="1">
            <w:r w:rsidRPr="000C3197">
              <w:rPr>
                <w:rStyle w:val="Hyperlink"/>
                <w:noProof/>
              </w:rPr>
              <w:t>6.5.1 Dataset Assembly</w:t>
            </w:r>
            <w:r>
              <w:rPr>
                <w:noProof/>
                <w:webHidden/>
              </w:rPr>
              <w:tab/>
            </w:r>
            <w:r>
              <w:rPr>
                <w:noProof/>
                <w:webHidden/>
              </w:rPr>
              <w:fldChar w:fldCharType="begin"/>
            </w:r>
            <w:r>
              <w:rPr>
                <w:noProof/>
                <w:webHidden/>
              </w:rPr>
              <w:instrText xml:space="preserve"> PAGEREF _Toc229041010 \h </w:instrText>
            </w:r>
            <w:r>
              <w:rPr>
                <w:noProof/>
                <w:webHidden/>
              </w:rPr>
            </w:r>
            <w:r>
              <w:rPr>
                <w:noProof/>
                <w:webHidden/>
              </w:rPr>
              <w:fldChar w:fldCharType="separate"/>
            </w:r>
            <w:r>
              <w:rPr>
                <w:noProof/>
                <w:webHidden/>
              </w:rPr>
              <w:t>61</w:t>
            </w:r>
            <w:r>
              <w:rPr>
                <w:noProof/>
                <w:webHidden/>
              </w:rPr>
              <w:fldChar w:fldCharType="end"/>
            </w:r>
          </w:hyperlink>
        </w:p>
        <w:p w14:paraId="3D07B75B" w14:textId="6B7FFE21" w:rsidR="00574B6C" w:rsidRDefault="00574B6C">
          <w:pPr>
            <w:pStyle w:val="TOC3"/>
            <w:tabs>
              <w:tab w:val="right" w:leader="dot" w:pos="8305"/>
            </w:tabs>
            <w:rPr>
              <w:rFonts w:cstheme="minorBidi"/>
              <w:noProof/>
              <w:kern w:val="2"/>
              <w:sz w:val="24"/>
              <w:szCs w:val="24"/>
              <w14:ligatures w14:val="standardContextual"/>
            </w:rPr>
          </w:pPr>
          <w:hyperlink w:anchor="_Toc229041011" w:history="1">
            <w:r w:rsidRPr="000C3197">
              <w:rPr>
                <w:rStyle w:val="Hyperlink"/>
                <w:noProof/>
              </w:rPr>
              <w:t>6.5.2 Model Training and Comparison</w:t>
            </w:r>
            <w:r>
              <w:rPr>
                <w:noProof/>
                <w:webHidden/>
              </w:rPr>
              <w:tab/>
            </w:r>
            <w:r>
              <w:rPr>
                <w:noProof/>
                <w:webHidden/>
              </w:rPr>
              <w:fldChar w:fldCharType="begin"/>
            </w:r>
            <w:r>
              <w:rPr>
                <w:noProof/>
                <w:webHidden/>
              </w:rPr>
              <w:instrText xml:space="preserve"> PAGEREF _Toc229041011 \h </w:instrText>
            </w:r>
            <w:r>
              <w:rPr>
                <w:noProof/>
                <w:webHidden/>
              </w:rPr>
            </w:r>
            <w:r>
              <w:rPr>
                <w:noProof/>
                <w:webHidden/>
              </w:rPr>
              <w:fldChar w:fldCharType="separate"/>
            </w:r>
            <w:r>
              <w:rPr>
                <w:noProof/>
                <w:webHidden/>
              </w:rPr>
              <w:t>61</w:t>
            </w:r>
            <w:r>
              <w:rPr>
                <w:noProof/>
                <w:webHidden/>
              </w:rPr>
              <w:fldChar w:fldCharType="end"/>
            </w:r>
          </w:hyperlink>
        </w:p>
        <w:p w14:paraId="6C1201B6" w14:textId="7DC0F8A3" w:rsidR="00574B6C" w:rsidRDefault="00574B6C">
          <w:pPr>
            <w:pStyle w:val="TOC3"/>
            <w:tabs>
              <w:tab w:val="right" w:leader="dot" w:pos="8305"/>
            </w:tabs>
            <w:rPr>
              <w:rFonts w:cstheme="minorBidi"/>
              <w:noProof/>
              <w:kern w:val="2"/>
              <w:sz w:val="24"/>
              <w:szCs w:val="24"/>
              <w14:ligatures w14:val="standardContextual"/>
            </w:rPr>
          </w:pPr>
          <w:hyperlink w:anchor="_Toc229041012" w:history="1">
            <w:r w:rsidRPr="000C3197">
              <w:rPr>
                <w:rStyle w:val="Hyperlink"/>
                <w:noProof/>
              </w:rPr>
              <w:t>6.5.3 Explainability Layer</w:t>
            </w:r>
            <w:r>
              <w:rPr>
                <w:noProof/>
                <w:webHidden/>
              </w:rPr>
              <w:tab/>
            </w:r>
            <w:r>
              <w:rPr>
                <w:noProof/>
                <w:webHidden/>
              </w:rPr>
              <w:fldChar w:fldCharType="begin"/>
            </w:r>
            <w:r>
              <w:rPr>
                <w:noProof/>
                <w:webHidden/>
              </w:rPr>
              <w:instrText xml:space="preserve"> PAGEREF _Toc229041012 \h </w:instrText>
            </w:r>
            <w:r>
              <w:rPr>
                <w:noProof/>
                <w:webHidden/>
              </w:rPr>
            </w:r>
            <w:r>
              <w:rPr>
                <w:noProof/>
                <w:webHidden/>
              </w:rPr>
              <w:fldChar w:fldCharType="separate"/>
            </w:r>
            <w:r>
              <w:rPr>
                <w:noProof/>
                <w:webHidden/>
              </w:rPr>
              <w:t>61</w:t>
            </w:r>
            <w:r>
              <w:rPr>
                <w:noProof/>
                <w:webHidden/>
              </w:rPr>
              <w:fldChar w:fldCharType="end"/>
            </w:r>
          </w:hyperlink>
        </w:p>
        <w:p w14:paraId="09D8934A" w14:textId="41199012" w:rsidR="00574B6C" w:rsidRDefault="00574B6C">
          <w:pPr>
            <w:pStyle w:val="TOC2"/>
            <w:tabs>
              <w:tab w:val="right" w:leader="dot" w:pos="8305"/>
            </w:tabs>
            <w:rPr>
              <w:rFonts w:cstheme="minorBidi"/>
              <w:noProof/>
              <w:kern w:val="2"/>
              <w:sz w:val="24"/>
              <w:szCs w:val="24"/>
              <w14:ligatures w14:val="standardContextual"/>
            </w:rPr>
          </w:pPr>
          <w:hyperlink w:anchor="_Toc229041013" w:history="1">
            <w:r w:rsidRPr="000C3197">
              <w:rPr>
                <w:rStyle w:val="Hyperlink"/>
                <w:noProof/>
              </w:rPr>
              <w:t>6.6 Module 4 Implementation Progress</w:t>
            </w:r>
            <w:r>
              <w:rPr>
                <w:noProof/>
                <w:webHidden/>
              </w:rPr>
              <w:tab/>
            </w:r>
            <w:r>
              <w:rPr>
                <w:noProof/>
                <w:webHidden/>
              </w:rPr>
              <w:fldChar w:fldCharType="begin"/>
            </w:r>
            <w:r>
              <w:rPr>
                <w:noProof/>
                <w:webHidden/>
              </w:rPr>
              <w:instrText xml:space="preserve"> PAGEREF _Toc229041013 \h </w:instrText>
            </w:r>
            <w:r>
              <w:rPr>
                <w:noProof/>
                <w:webHidden/>
              </w:rPr>
            </w:r>
            <w:r>
              <w:rPr>
                <w:noProof/>
                <w:webHidden/>
              </w:rPr>
              <w:fldChar w:fldCharType="separate"/>
            </w:r>
            <w:r>
              <w:rPr>
                <w:noProof/>
                <w:webHidden/>
              </w:rPr>
              <w:t>61</w:t>
            </w:r>
            <w:r>
              <w:rPr>
                <w:noProof/>
                <w:webHidden/>
              </w:rPr>
              <w:fldChar w:fldCharType="end"/>
            </w:r>
          </w:hyperlink>
        </w:p>
        <w:p w14:paraId="54972E36" w14:textId="297B5777" w:rsidR="00574B6C" w:rsidRDefault="00574B6C">
          <w:pPr>
            <w:pStyle w:val="TOC3"/>
            <w:tabs>
              <w:tab w:val="right" w:leader="dot" w:pos="8305"/>
            </w:tabs>
            <w:rPr>
              <w:rFonts w:cstheme="minorBidi"/>
              <w:noProof/>
              <w:kern w:val="2"/>
              <w:sz w:val="24"/>
              <w:szCs w:val="24"/>
              <w14:ligatures w14:val="standardContextual"/>
            </w:rPr>
          </w:pPr>
          <w:hyperlink w:anchor="_Toc229041014" w:history="1">
            <w:r w:rsidRPr="000C3197">
              <w:rPr>
                <w:rStyle w:val="Hyperlink"/>
                <w:noProof/>
              </w:rPr>
              <w:t>6.6.1 Social Media Collection</w:t>
            </w:r>
            <w:r>
              <w:rPr>
                <w:noProof/>
                <w:webHidden/>
              </w:rPr>
              <w:tab/>
            </w:r>
            <w:r>
              <w:rPr>
                <w:noProof/>
                <w:webHidden/>
              </w:rPr>
              <w:fldChar w:fldCharType="begin"/>
            </w:r>
            <w:r>
              <w:rPr>
                <w:noProof/>
                <w:webHidden/>
              </w:rPr>
              <w:instrText xml:space="preserve"> PAGEREF _Toc229041014 \h </w:instrText>
            </w:r>
            <w:r>
              <w:rPr>
                <w:noProof/>
                <w:webHidden/>
              </w:rPr>
            </w:r>
            <w:r>
              <w:rPr>
                <w:noProof/>
                <w:webHidden/>
              </w:rPr>
              <w:fldChar w:fldCharType="separate"/>
            </w:r>
            <w:r>
              <w:rPr>
                <w:noProof/>
                <w:webHidden/>
              </w:rPr>
              <w:t>61</w:t>
            </w:r>
            <w:r>
              <w:rPr>
                <w:noProof/>
                <w:webHidden/>
              </w:rPr>
              <w:fldChar w:fldCharType="end"/>
            </w:r>
          </w:hyperlink>
        </w:p>
        <w:p w14:paraId="46D4AD86" w14:textId="0BC0378B" w:rsidR="00574B6C" w:rsidRDefault="00574B6C">
          <w:pPr>
            <w:pStyle w:val="TOC3"/>
            <w:tabs>
              <w:tab w:val="right" w:leader="dot" w:pos="8305"/>
            </w:tabs>
            <w:rPr>
              <w:rFonts w:cstheme="minorBidi"/>
              <w:noProof/>
              <w:kern w:val="2"/>
              <w:sz w:val="24"/>
              <w:szCs w:val="24"/>
              <w14:ligatures w14:val="standardContextual"/>
            </w:rPr>
          </w:pPr>
          <w:hyperlink w:anchor="_Toc229041015" w:history="1">
            <w:r w:rsidRPr="000C3197">
              <w:rPr>
                <w:rStyle w:val="Hyperlink"/>
                <w:noProof/>
              </w:rPr>
              <w:t>6.6.2 Annotation Workflow</w:t>
            </w:r>
            <w:r>
              <w:rPr>
                <w:noProof/>
                <w:webHidden/>
              </w:rPr>
              <w:tab/>
            </w:r>
            <w:r>
              <w:rPr>
                <w:noProof/>
                <w:webHidden/>
              </w:rPr>
              <w:fldChar w:fldCharType="begin"/>
            </w:r>
            <w:r>
              <w:rPr>
                <w:noProof/>
                <w:webHidden/>
              </w:rPr>
              <w:instrText xml:space="preserve"> PAGEREF _Toc229041015 \h </w:instrText>
            </w:r>
            <w:r>
              <w:rPr>
                <w:noProof/>
                <w:webHidden/>
              </w:rPr>
            </w:r>
            <w:r>
              <w:rPr>
                <w:noProof/>
                <w:webHidden/>
              </w:rPr>
              <w:fldChar w:fldCharType="separate"/>
            </w:r>
            <w:r>
              <w:rPr>
                <w:noProof/>
                <w:webHidden/>
              </w:rPr>
              <w:t>61</w:t>
            </w:r>
            <w:r>
              <w:rPr>
                <w:noProof/>
                <w:webHidden/>
              </w:rPr>
              <w:fldChar w:fldCharType="end"/>
            </w:r>
          </w:hyperlink>
        </w:p>
        <w:p w14:paraId="6811DAB3" w14:textId="1E23C2C9" w:rsidR="00574B6C" w:rsidRDefault="00574B6C">
          <w:pPr>
            <w:pStyle w:val="TOC3"/>
            <w:tabs>
              <w:tab w:val="right" w:leader="dot" w:pos="8305"/>
            </w:tabs>
            <w:rPr>
              <w:rFonts w:cstheme="minorBidi"/>
              <w:noProof/>
              <w:kern w:val="2"/>
              <w:sz w:val="24"/>
              <w:szCs w:val="24"/>
              <w14:ligatures w14:val="standardContextual"/>
            </w:rPr>
          </w:pPr>
          <w:hyperlink w:anchor="_Toc229041016" w:history="1">
            <w:r w:rsidRPr="000C3197">
              <w:rPr>
                <w:rStyle w:val="Hyperlink"/>
                <w:noProof/>
              </w:rPr>
              <w:t>6.6.3 Misinformation Classifier</w:t>
            </w:r>
            <w:r>
              <w:rPr>
                <w:noProof/>
                <w:webHidden/>
              </w:rPr>
              <w:tab/>
            </w:r>
            <w:r>
              <w:rPr>
                <w:noProof/>
                <w:webHidden/>
              </w:rPr>
              <w:fldChar w:fldCharType="begin"/>
            </w:r>
            <w:r>
              <w:rPr>
                <w:noProof/>
                <w:webHidden/>
              </w:rPr>
              <w:instrText xml:space="preserve"> PAGEREF _Toc229041016 \h </w:instrText>
            </w:r>
            <w:r>
              <w:rPr>
                <w:noProof/>
                <w:webHidden/>
              </w:rPr>
            </w:r>
            <w:r>
              <w:rPr>
                <w:noProof/>
                <w:webHidden/>
              </w:rPr>
              <w:fldChar w:fldCharType="separate"/>
            </w:r>
            <w:r>
              <w:rPr>
                <w:noProof/>
                <w:webHidden/>
              </w:rPr>
              <w:t>61</w:t>
            </w:r>
            <w:r>
              <w:rPr>
                <w:noProof/>
                <w:webHidden/>
              </w:rPr>
              <w:fldChar w:fldCharType="end"/>
            </w:r>
          </w:hyperlink>
        </w:p>
        <w:p w14:paraId="0FFFE9E2" w14:textId="22C5BA35" w:rsidR="00574B6C" w:rsidRDefault="00574B6C">
          <w:pPr>
            <w:pStyle w:val="TOC2"/>
            <w:tabs>
              <w:tab w:val="right" w:leader="dot" w:pos="8305"/>
            </w:tabs>
            <w:rPr>
              <w:rFonts w:cstheme="minorBidi"/>
              <w:noProof/>
              <w:kern w:val="2"/>
              <w:sz w:val="24"/>
              <w:szCs w:val="24"/>
              <w14:ligatures w14:val="standardContextual"/>
            </w:rPr>
          </w:pPr>
          <w:hyperlink w:anchor="_Toc229041017" w:history="1">
            <w:r w:rsidRPr="000C3197">
              <w:rPr>
                <w:rStyle w:val="Hyperlink"/>
                <w:noProof/>
              </w:rPr>
              <w:t>6.7 Platform Integration Progress</w:t>
            </w:r>
            <w:r>
              <w:rPr>
                <w:noProof/>
                <w:webHidden/>
              </w:rPr>
              <w:tab/>
            </w:r>
            <w:r>
              <w:rPr>
                <w:noProof/>
                <w:webHidden/>
              </w:rPr>
              <w:fldChar w:fldCharType="begin"/>
            </w:r>
            <w:r>
              <w:rPr>
                <w:noProof/>
                <w:webHidden/>
              </w:rPr>
              <w:instrText xml:space="preserve"> PAGEREF _Toc229041017 \h </w:instrText>
            </w:r>
            <w:r>
              <w:rPr>
                <w:noProof/>
                <w:webHidden/>
              </w:rPr>
            </w:r>
            <w:r>
              <w:rPr>
                <w:noProof/>
                <w:webHidden/>
              </w:rPr>
              <w:fldChar w:fldCharType="separate"/>
            </w:r>
            <w:r>
              <w:rPr>
                <w:noProof/>
                <w:webHidden/>
              </w:rPr>
              <w:t>61</w:t>
            </w:r>
            <w:r>
              <w:rPr>
                <w:noProof/>
                <w:webHidden/>
              </w:rPr>
              <w:fldChar w:fldCharType="end"/>
            </w:r>
          </w:hyperlink>
        </w:p>
        <w:p w14:paraId="67BC494F" w14:textId="13404B31" w:rsidR="00574B6C" w:rsidRDefault="00574B6C">
          <w:pPr>
            <w:pStyle w:val="TOC2"/>
            <w:tabs>
              <w:tab w:val="right" w:leader="dot" w:pos="8305"/>
            </w:tabs>
            <w:rPr>
              <w:rFonts w:cstheme="minorBidi"/>
              <w:noProof/>
              <w:kern w:val="2"/>
              <w:sz w:val="24"/>
              <w:szCs w:val="24"/>
              <w14:ligatures w14:val="standardContextual"/>
            </w:rPr>
          </w:pPr>
          <w:hyperlink w:anchor="_Toc229041018" w:history="1">
            <w:r w:rsidRPr="000C3197">
              <w:rPr>
                <w:rStyle w:val="Hyperlink"/>
                <w:noProof/>
              </w:rPr>
              <w:t>6.8 Pseudocode and Code Segments</w:t>
            </w:r>
            <w:r>
              <w:rPr>
                <w:noProof/>
                <w:webHidden/>
              </w:rPr>
              <w:tab/>
            </w:r>
            <w:r>
              <w:rPr>
                <w:noProof/>
                <w:webHidden/>
              </w:rPr>
              <w:fldChar w:fldCharType="begin"/>
            </w:r>
            <w:r>
              <w:rPr>
                <w:noProof/>
                <w:webHidden/>
              </w:rPr>
              <w:instrText xml:space="preserve"> PAGEREF _Toc229041018 \h </w:instrText>
            </w:r>
            <w:r>
              <w:rPr>
                <w:noProof/>
                <w:webHidden/>
              </w:rPr>
            </w:r>
            <w:r>
              <w:rPr>
                <w:noProof/>
                <w:webHidden/>
              </w:rPr>
              <w:fldChar w:fldCharType="separate"/>
            </w:r>
            <w:r>
              <w:rPr>
                <w:noProof/>
                <w:webHidden/>
              </w:rPr>
              <w:t>61</w:t>
            </w:r>
            <w:r>
              <w:rPr>
                <w:noProof/>
                <w:webHidden/>
              </w:rPr>
              <w:fldChar w:fldCharType="end"/>
            </w:r>
          </w:hyperlink>
        </w:p>
        <w:p w14:paraId="3D553D1B" w14:textId="737127C2" w:rsidR="00574B6C" w:rsidRDefault="00574B6C">
          <w:pPr>
            <w:pStyle w:val="TOC2"/>
            <w:tabs>
              <w:tab w:val="right" w:leader="dot" w:pos="8305"/>
            </w:tabs>
            <w:rPr>
              <w:rFonts w:cstheme="minorBidi"/>
              <w:noProof/>
              <w:kern w:val="2"/>
              <w:sz w:val="24"/>
              <w:szCs w:val="24"/>
              <w14:ligatures w14:val="standardContextual"/>
            </w:rPr>
          </w:pPr>
          <w:hyperlink w:anchor="_Toc229041019" w:history="1">
            <w:r w:rsidRPr="000C3197">
              <w:rPr>
                <w:rStyle w:val="Hyperlink"/>
                <w:noProof/>
              </w:rPr>
              <w:t>6.9 Summary</w:t>
            </w:r>
            <w:r>
              <w:rPr>
                <w:noProof/>
                <w:webHidden/>
              </w:rPr>
              <w:tab/>
            </w:r>
            <w:r>
              <w:rPr>
                <w:noProof/>
                <w:webHidden/>
              </w:rPr>
              <w:fldChar w:fldCharType="begin"/>
            </w:r>
            <w:r>
              <w:rPr>
                <w:noProof/>
                <w:webHidden/>
              </w:rPr>
              <w:instrText xml:space="preserve"> PAGEREF _Toc229041019 \h </w:instrText>
            </w:r>
            <w:r>
              <w:rPr>
                <w:noProof/>
                <w:webHidden/>
              </w:rPr>
            </w:r>
            <w:r>
              <w:rPr>
                <w:noProof/>
                <w:webHidden/>
              </w:rPr>
              <w:fldChar w:fldCharType="separate"/>
            </w:r>
            <w:r>
              <w:rPr>
                <w:noProof/>
                <w:webHidden/>
              </w:rPr>
              <w:t>61</w:t>
            </w:r>
            <w:r>
              <w:rPr>
                <w:noProof/>
                <w:webHidden/>
              </w:rPr>
              <w:fldChar w:fldCharType="end"/>
            </w:r>
          </w:hyperlink>
        </w:p>
        <w:p w14:paraId="0A1613BF" w14:textId="7C00AD83" w:rsidR="00574B6C" w:rsidRDefault="00574B6C">
          <w:pPr>
            <w:pStyle w:val="TOC1"/>
            <w:tabs>
              <w:tab w:val="right" w:leader="dot" w:pos="8305"/>
            </w:tabs>
            <w:rPr>
              <w:rFonts w:cstheme="minorBidi"/>
              <w:noProof/>
              <w:kern w:val="2"/>
              <w:sz w:val="24"/>
              <w:szCs w:val="24"/>
              <w14:ligatures w14:val="standardContextual"/>
            </w:rPr>
          </w:pPr>
          <w:hyperlink w:anchor="_Toc229041020" w:history="1">
            <w:r w:rsidRPr="000C3197">
              <w:rPr>
                <w:rStyle w:val="Hyperlink"/>
                <w:noProof/>
              </w:rPr>
              <w:t>CHAPTER 07 - DISCUSSION</w:t>
            </w:r>
            <w:r>
              <w:rPr>
                <w:noProof/>
                <w:webHidden/>
              </w:rPr>
              <w:tab/>
            </w:r>
            <w:r>
              <w:rPr>
                <w:noProof/>
                <w:webHidden/>
              </w:rPr>
              <w:fldChar w:fldCharType="begin"/>
            </w:r>
            <w:r>
              <w:rPr>
                <w:noProof/>
                <w:webHidden/>
              </w:rPr>
              <w:instrText xml:space="preserve"> PAGEREF _Toc229041020 \h </w:instrText>
            </w:r>
            <w:r>
              <w:rPr>
                <w:noProof/>
                <w:webHidden/>
              </w:rPr>
            </w:r>
            <w:r>
              <w:rPr>
                <w:noProof/>
                <w:webHidden/>
              </w:rPr>
              <w:fldChar w:fldCharType="separate"/>
            </w:r>
            <w:r>
              <w:rPr>
                <w:noProof/>
                <w:webHidden/>
              </w:rPr>
              <w:t>61</w:t>
            </w:r>
            <w:r>
              <w:rPr>
                <w:noProof/>
                <w:webHidden/>
              </w:rPr>
              <w:fldChar w:fldCharType="end"/>
            </w:r>
          </w:hyperlink>
        </w:p>
        <w:p w14:paraId="0C003F30" w14:textId="399D5891" w:rsidR="00574B6C" w:rsidRDefault="00574B6C">
          <w:pPr>
            <w:pStyle w:val="TOC2"/>
            <w:tabs>
              <w:tab w:val="right" w:leader="dot" w:pos="8305"/>
            </w:tabs>
            <w:rPr>
              <w:rFonts w:cstheme="minorBidi"/>
              <w:noProof/>
              <w:kern w:val="2"/>
              <w:sz w:val="24"/>
              <w:szCs w:val="24"/>
              <w14:ligatures w14:val="standardContextual"/>
            </w:rPr>
          </w:pPr>
          <w:hyperlink w:anchor="_Toc229041021" w:history="1">
            <w:r w:rsidRPr="000C3197">
              <w:rPr>
                <w:rStyle w:val="Hyperlink"/>
                <w:noProof/>
              </w:rPr>
              <w:t>7.1 Introduction</w:t>
            </w:r>
            <w:r>
              <w:rPr>
                <w:noProof/>
                <w:webHidden/>
              </w:rPr>
              <w:tab/>
            </w:r>
            <w:r>
              <w:rPr>
                <w:noProof/>
                <w:webHidden/>
              </w:rPr>
              <w:fldChar w:fldCharType="begin"/>
            </w:r>
            <w:r>
              <w:rPr>
                <w:noProof/>
                <w:webHidden/>
              </w:rPr>
              <w:instrText xml:space="preserve"> PAGEREF _Toc229041021 \h </w:instrText>
            </w:r>
            <w:r>
              <w:rPr>
                <w:noProof/>
                <w:webHidden/>
              </w:rPr>
            </w:r>
            <w:r>
              <w:rPr>
                <w:noProof/>
                <w:webHidden/>
              </w:rPr>
              <w:fldChar w:fldCharType="separate"/>
            </w:r>
            <w:r>
              <w:rPr>
                <w:noProof/>
                <w:webHidden/>
              </w:rPr>
              <w:t>61</w:t>
            </w:r>
            <w:r>
              <w:rPr>
                <w:noProof/>
                <w:webHidden/>
              </w:rPr>
              <w:fldChar w:fldCharType="end"/>
            </w:r>
          </w:hyperlink>
        </w:p>
        <w:p w14:paraId="0084BBC7" w14:textId="23BDBD12" w:rsidR="00574B6C" w:rsidRDefault="00574B6C">
          <w:pPr>
            <w:pStyle w:val="TOC2"/>
            <w:tabs>
              <w:tab w:val="right" w:leader="dot" w:pos="8305"/>
            </w:tabs>
            <w:rPr>
              <w:rFonts w:cstheme="minorBidi"/>
              <w:noProof/>
              <w:kern w:val="2"/>
              <w:sz w:val="24"/>
              <w:szCs w:val="24"/>
              <w14:ligatures w14:val="standardContextual"/>
            </w:rPr>
          </w:pPr>
          <w:hyperlink w:anchor="_Toc229041022" w:history="1">
            <w:r w:rsidRPr="000C3197">
              <w:rPr>
                <w:rStyle w:val="Hyperlink"/>
                <w:noProof/>
              </w:rPr>
              <w:t>7.2 Preliminary Results and Observations</w:t>
            </w:r>
            <w:r>
              <w:rPr>
                <w:noProof/>
                <w:webHidden/>
              </w:rPr>
              <w:tab/>
            </w:r>
            <w:r>
              <w:rPr>
                <w:noProof/>
                <w:webHidden/>
              </w:rPr>
              <w:fldChar w:fldCharType="begin"/>
            </w:r>
            <w:r>
              <w:rPr>
                <w:noProof/>
                <w:webHidden/>
              </w:rPr>
              <w:instrText xml:space="preserve"> PAGEREF _Toc229041022 \h </w:instrText>
            </w:r>
            <w:r>
              <w:rPr>
                <w:noProof/>
                <w:webHidden/>
              </w:rPr>
            </w:r>
            <w:r>
              <w:rPr>
                <w:noProof/>
                <w:webHidden/>
              </w:rPr>
              <w:fldChar w:fldCharType="separate"/>
            </w:r>
            <w:r>
              <w:rPr>
                <w:noProof/>
                <w:webHidden/>
              </w:rPr>
              <w:t>61</w:t>
            </w:r>
            <w:r>
              <w:rPr>
                <w:noProof/>
                <w:webHidden/>
              </w:rPr>
              <w:fldChar w:fldCharType="end"/>
            </w:r>
          </w:hyperlink>
        </w:p>
        <w:p w14:paraId="7F2482A0" w14:textId="649E8C55" w:rsidR="00574B6C" w:rsidRDefault="00574B6C">
          <w:pPr>
            <w:pStyle w:val="TOC2"/>
            <w:tabs>
              <w:tab w:val="right" w:leader="dot" w:pos="8305"/>
            </w:tabs>
            <w:rPr>
              <w:rFonts w:cstheme="minorBidi"/>
              <w:noProof/>
              <w:kern w:val="2"/>
              <w:sz w:val="24"/>
              <w:szCs w:val="24"/>
              <w14:ligatures w14:val="standardContextual"/>
            </w:rPr>
          </w:pPr>
          <w:hyperlink w:anchor="_Toc229041023" w:history="1">
            <w:r w:rsidRPr="000C3197">
              <w:rPr>
                <w:rStyle w:val="Hyperlink"/>
                <w:noProof/>
              </w:rPr>
              <w:t>7.3 Comparison with Similar Works</w:t>
            </w:r>
            <w:r>
              <w:rPr>
                <w:noProof/>
                <w:webHidden/>
              </w:rPr>
              <w:tab/>
            </w:r>
            <w:r>
              <w:rPr>
                <w:noProof/>
                <w:webHidden/>
              </w:rPr>
              <w:fldChar w:fldCharType="begin"/>
            </w:r>
            <w:r>
              <w:rPr>
                <w:noProof/>
                <w:webHidden/>
              </w:rPr>
              <w:instrText xml:space="preserve"> PAGEREF _Toc229041023 \h </w:instrText>
            </w:r>
            <w:r>
              <w:rPr>
                <w:noProof/>
                <w:webHidden/>
              </w:rPr>
            </w:r>
            <w:r>
              <w:rPr>
                <w:noProof/>
                <w:webHidden/>
              </w:rPr>
              <w:fldChar w:fldCharType="separate"/>
            </w:r>
            <w:r>
              <w:rPr>
                <w:noProof/>
                <w:webHidden/>
              </w:rPr>
              <w:t>61</w:t>
            </w:r>
            <w:r>
              <w:rPr>
                <w:noProof/>
                <w:webHidden/>
              </w:rPr>
              <w:fldChar w:fldCharType="end"/>
            </w:r>
          </w:hyperlink>
        </w:p>
        <w:p w14:paraId="36B44351" w14:textId="453044BE" w:rsidR="00574B6C" w:rsidRDefault="00574B6C">
          <w:pPr>
            <w:pStyle w:val="TOC2"/>
            <w:tabs>
              <w:tab w:val="right" w:leader="dot" w:pos="8305"/>
            </w:tabs>
            <w:rPr>
              <w:rFonts w:cstheme="minorBidi"/>
              <w:noProof/>
              <w:kern w:val="2"/>
              <w:sz w:val="24"/>
              <w:szCs w:val="24"/>
              <w14:ligatures w14:val="standardContextual"/>
            </w:rPr>
          </w:pPr>
          <w:hyperlink w:anchor="_Toc229041024" w:history="1">
            <w:r w:rsidRPr="000C3197">
              <w:rPr>
                <w:rStyle w:val="Hyperlink"/>
                <w:noProof/>
              </w:rPr>
              <w:t>7.4 Limitations and Risks</w:t>
            </w:r>
            <w:r>
              <w:rPr>
                <w:noProof/>
                <w:webHidden/>
              </w:rPr>
              <w:tab/>
            </w:r>
            <w:r>
              <w:rPr>
                <w:noProof/>
                <w:webHidden/>
              </w:rPr>
              <w:fldChar w:fldCharType="begin"/>
            </w:r>
            <w:r>
              <w:rPr>
                <w:noProof/>
                <w:webHidden/>
              </w:rPr>
              <w:instrText xml:space="preserve"> PAGEREF _Toc229041024 \h </w:instrText>
            </w:r>
            <w:r>
              <w:rPr>
                <w:noProof/>
                <w:webHidden/>
              </w:rPr>
            </w:r>
            <w:r>
              <w:rPr>
                <w:noProof/>
                <w:webHidden/>
              </w:rPr>
              <w:fldChar w:fldCharType="separate"/>
            </w:r>
            <w:r>
              <w:rPr>
                <w:noProof/>
                <w:webHidden/>
              </w:rPr>
              <w:t>62</w:t>
            </w:r>
            <w:r>
              <w:rPr>
                <w:noProof/>
                <w:webHidden/>
              </w:rPr>
              <w:fldChar w:fldCharType="end"/>
            </w:r>
          </w:hyperlink>
        </w:p>
        <w:p w14:paraId="3C873DF0" w14:textId="4E226AB0" w:rsidR="00574B6C" w:rsidRDefault="00574B6C">
          <w:pPr>
            <w:pStyle w:val="TOC3"/>
            <w:tabs>
              <w:tab w:val="right" w:leader="dot" w:pos="8305"/>
            </w:tabs>
            <w:rPr>
              <w:rFonts w:cstheme="minorBidi"/>
              <w:noProof/>
              <w:kern w:val="2"/>
              <w:sz w:val="24"/>
              <w:szCs w:val="24"/>
              <w14:ligatures w14:val="standardContextual"/>
            </w:rPr>
          </w:pPr>
          <w:hyperlink w:anchor="_Toc229041025" w:history="1">
            <w:r w:rsidRPr="000C3197">
              <w:rPr>
                <w:rStyle w:val="Hyperlink"/>
                <w:noProof/>
              </w:rPr>
              <w:t>7.4.1 Data Availability Risks</w:t>
            </w:r>
            <w:r>
              <w:rPr>
                <w:noProof/>
                <w:webHidden/>
              </w:rPr>
              <w:tab/>
            </w:r>
            <w:r>
              <w:rPr>
                <w:noProof/>
                <w:webHidden/>
              </w:rPr>
              <w:fldChar w:fldCharType="begin"/>
            </w:r>
            <w:r>
              <w:rPr>
                <w:noProof/>
                <w:webHidden/>
              </w:rPr>
              <w:instrText xml:space="preserve"> PAGEREF _Toc229041025 \h </w:instrText>
            </w:r>
            <w:r>
              <w:rPr>
                <w:noProof/>
                <w:webHidden/>
              </w:rPr>
            </w:r>
            <w:r>
              <w:rPr>
                <w:noProof/>
                <w:webHidden/>
              </w:rPr>
              <w:fldChar w:fldCharType="separate"/>
            </w:r>
            <w:r>
              <w:rPr>
                <w:noProof/>
                <w:webHidden/>
              </w:rPr>
              <w:t>62</w:t>
            </w:r>
            <w:r>
              <w:rPr>
                <w:noProof/>
                <w:webHidden/>
              </w:rPr>
              <w:fldChar w:fldCharType="end"/>
            </w:r>
          </w:hyperlink>
        </w:p>
        <w:p w14:paraId="2B5FECEA" w14:textId="220DB422" w:rsidR="00574B6C" w:rsidRDefault="00574B6C">
          <w:pPr>
            <w:pStyle w:val="TOC3"/>
            <w:tabs>
              <w:tab w:val="right" w:leader="dot" w:pos="8305"/>
            </w:tabs>
            <w:rPr>
              <w:rFonts w:cstheme="minorBidi"/>
              <w:noProof/>
              <w:kern w:val="2"/>
              <w:sz w:val="24"/>
              <w:szCs w:val="24"/>
              <w14:ligatures w14:val="standardContextual"/>
            </w:rPr>
          </w:pPr>
          <w:hyperlink w:anchor="_Toc229041026" w:history="1">
            <w:r w:rsidRPr="000C3197">
              <w:rPr>
                <w:rStyle w:val="Hyperlink"/>
                <w:noProof/>
              </w:rPr>
              <w:t>7.4.2 Survey Response Risks</w:t>
            </w:r>
            <w:r>
              <w:rPr>
                <w:noProof/>
                <w:webHidden/>
              </w:rPr>
              <w:tab/>
            </w:r>
            <w:r>
              <w:rPr>
                <w:noProof/>
                <w:webHidden/>
              </w:rPr>
              <w:fldChar w:fldCharType="begin"/>
            </w:r>
            <w:r>
              <w:rPr>
                <w:noProof/>
                <w:webHidden/>
              </w:rPr>
              <w:instrText xml:space="preserve"> PAGEREF _Toc229041026 \h </w:instrText>
            </w:r>
            <w:r>
              <w:rPr>
                <w:noProof/>
                <w:webHidden/>
              </w:rPr>
            </w:r>
            <w:r>
              <w:rPr>
                <w:noProof/>
                <w:webHidden/>
              </w:rPr>
              <w:fldChar w:fldCharType="separate"/>
            </w:r>
            <w:r>
              <w:rPr>
                <w:noProof/>
                <w:webHidden/>
              </w:rPr>
              <w:t>62</w:t>
            </w:r>
            <w:r>
              <w:rPr>
                <w:noProof/>
                <w:webHidden/>
              </w:rPr>
              <w:fldChar w:fldCharType="end"/>
            </w:r>
          </w:hyperlink>
        </w:p>
        <w:p w14:paraId="1A10A6D9" w14:textId="3B298CAA" w:rsidR="00574B6C" w:rsidRDefault="00574B6C">
          <w:pPr>
            <w:pStyle w:val="TOC3"/>
            <w:tabs>
              <w:tab w:val="right" w:leader="dot" w:pos="8305"/>
            </w:tabs>
            <w:rPr>
              <w:rFonts w:cstheme="minorBidi"/>
              <w:noProof/>
              <w:kern w:val="2"/>
              <w:sz w:val="24"/>
              <w:szCs w:val="24"/>
              <w14:ligatures w14:val="standardContextual"/>
            </w:rPr>
          </w:pPr>
          <w:hyperlink w:anchor="_Toc229041027" w:history="1">
            <w:r w:rsidRPr="000C3197">
              <w:rPr>
                <w:rStyle w:val="Hyperlink"/>
                <w:noProof/>
              </w:rPr>
              <w:t>7.4.3 Model Generalization Risks</w:t>
            </w:r>
            <w:r>
              <w:rPr>
                <w:noProof/>
                <w:webHidden/>
              </w:rPr>
              <w:tab/>
            </w:r>
            <w:r>
              <w:rPr>
                <w:noProof/>
                <w:webHidden/>
              </w:rPr>
              <w:fldChar w:fldCharType="begin"/>
            </w:r>
            <w:r>
              <w:rPr>
                <w:noProof/>
                <w:webHidden/>
              </w:rPr>
              <w:instrText xml:space="preserve"> PAGEREF _Toc229041027 \h </w:instrText>
            </w:r>
            <w:r>
              <w:rPr>
                <w:noProof/>
                <w:webHidden/>
              </w:rPr>
            </w:r>
            <w:r>
              <w:rPr>
                <w:noProof/>
                <w:webHidden/>
              </w:rPr>
              <w:fldChar w:fldCharType="separate"/>
            </w:r>
            <w:r>
              <w:rPr>
                <w:noProof/>
                <w:webHidden/>
              </w:rPr>
              <w:t>62</w:t>
            </w:r>
            <w:r>
              <w:rPr>
                <w:noProof/>
                <w:webHidden/>
              </w:rPr>
              <w:fldChar w:fldCharType="end"/>
            </w:r>
          </w:hyperlink>
        </w:p>
        <w:p w14:paraId="0BDDA482" w14:textId="3940AD15" w:rsidR="00574B6C" w:rsidRDefault="00574B6C">
          <w:pPr>
            <w:pStyle w:val="TOC2"/>
            <w:tabs>
              <w:tab w:val="right" w:leader="dot" w:pos="8305"/>
            </w:tabs>
            <w:rPr>
              <w:rFonts w:cstheme="minorBidi"/>
              <w:noProof/>
              <w:kern w:val="2"/>
              <w:sz w:val="24"/>
              <w:szCs w:val="24"/>
              <w14:ligatures w14:val="standardContextual"/>
            </w:rPr>
          </w:pPr>
          <w:hyperlink w:anchor="_Toc229041028" w:history="1">
            <w:r w:rsidRPr="000C3197">
              <w:rPr>
                <w:rStyle w:val="Hyperlink"/>
                <w:noProof/>
              </w:rPr>
              <w:t>7.5 Ethical Considerations</w:t>
            </w:r>
            <w:r>
              <w:rPr>
                <w:noProof/>
                <w:webHidden/>
              </w:rPr>
              <w:tab/>
            </w:r>
            <w:r>
              <w:rPr>
                <w:noProof/>
                <w:webHidden/>
              </w:rPr>
              <w:fldChar w:fldCharType="begin"/>
            </w:r>
            <w:r>
              <w:rPr>
                <w:noProof/>
                <w:webHidden/>
              </w:rPr>
              <w:instrText xml:space="preserve"> PAGEREF _Toc229041028 \h </w:instrText>
            </w:r>
            <w:r>
              <w:rPr>
                <w:noProof/>
                <w:webHidden/>
              </w:rPr>
            </w:r>
            <w:r>
              <w:rPr>
                <w:noProof/>
                <w:webHidden/>
              </w:rPr>
              <w:fldChar w:fldCharType="separate"/>
            </w:r>
            <w:r>
              <w:rPr>
                <w:noProof/>
                <w:webHidden/>
              </w:rPr>
              <w:t>62</w:t>
            </w:r>
            <w:r>
              <w:rPr>
                <w:noProof/>
                <w:webHidden/>
              </w:rPr>
              <w:fldChar w:fldCharType="end"/>
            </w:r>
          </w:hyperlink>
        </w:p>
        <w:p w14:paraId="50FCC241" w14:textId="1374E5DC" w:rsidR="00574B6C" w:rsidRDefault="00574B6C">
          <w:pPr>
            <w:pStyle w:val="TOC3"/>
            <w:tabs>
              <w:tab w:val="right" w:leader="dot" w:pos="8305"/>
            </w:tabs>
            <w:rPr>
              <w:rFonts w:cstheme="minorBidi"/>
              <w:noProof/>
              <w:kern w:val="2"/>
              <w:sz w:val="24"/>
              <w:szCs w:val="24"/>
              <w14:ligatures w14:val="standardContextual"/>
            </w:rPr>
          </w:pPr>
          <w:hyperlink w:anchor="_Toc229041029" w:history="1">
            <w:r w:rsidRPr="000C3197">
              <w:rPr>
                <w:rStyle w:val="Hyperlink"/>
                <w:noProof/>
              </w:rPr>
              <w:t>7.5.1 Privacy and Anonymisation</w:t>
            </w:r>
            <w:r>
              <w:rPr>
                <w:noProof/>
                <w:webHidden/>
              </w:rPr>
              <w:tab/>
            </w:r>
            <w:r>
              <w:rPr>
                <w:noProof/>
                <w:webHidden/>
              </w:rPr>
              <w:fldChar w:fldCharType="begin"/>
            </w:r>
            <w:r>
              <w:rPr>
                <w:noProof/>
                <w:webHidden/>
              </w:rPr>
              <w:instrText xml:space="preserve"> PAGEREF _Toc229041029 \h </w:instrText>
            </w:r>
            <w:r>
              <w:rPr>
                <w:noProof/>
                <w:webHidden/>
              </w:rPr>
            </w:r>
            <w:r>
              <w:rPr>
                <w:noProof/>
                <w:webHidden/>
              </w:rPr>
              <w:fldChar w:fldCharType="separate"/>
            </w:r>
            <w:r>
              <w:rPr>
                <w:noProof/>
                <w:webHidden/>
              </w:rPr>
              <w:t>62</w:t>
            </w:r>
            <w:r>
              <w:rPr>
                <w:noProof/>
                <w:webHidden/>
              </w:rPr>
              <w:fldChar w:fldCharType="end"/>
            </w:r>
          </w:hyperlink>
        </w:p>
        <w:p w14:paraId="0BB505D8" w14:textId="31444E59" w:rsidR="00574B6C" w:rsidRDefault="00574B6C">
          <w:pPr>
            <w:pStyle w:val="TOC3"/>
            <w:tabs>
              <w:tab w:val="right" w:leader="dot" w:pos="8305"/>
            </w:tabs>
            <w:rPr>
              <w:rFonts w:cstheme="minorBidi"/>
              <w:noProof/>
              <w:kern w:val="2"/>
              <w:sz w:val="24"/>
              <w:szCs w:val="24"/>
              <w14:ligatures w14:val="standardContextual"/>
            </w:rPr>
          </w:pPr>
          <w:hyperlink w:anchor="_Toc229041030" w:history="1">
            <w:r w:rsidRPr="000C3197">
              <w:rPr>
                <w:rStyle w:val="Hyperlink"/>
                <w:noProof/>
              </w:rPr>
              <w:t>7.5.2 Bias and Fairness</w:t>
            </w:r>
            <w:r>
              <w:rPr>
                <w:noProof/>
                <w:webHidden/>
              </w:rPr>
              <w:tab/>
            </w:r>
            <w:r>
              <w:rPr>
                <w:noProof/>
                <w:webHidden/>
              </w:rPr>
              <w:fldChar w:fldCharType="begin"/>
            </w:r>
            <w:r>
              <w:rPr>
                <w:noProof/>
                <w:webHidden/>
              </w:rPr>
              <w:instrText xml:space="preserve"> PAGEREF _Toc229041030 \h </w:instrText>
            </w:r>
            <w:r>
              <w:rPr>
                <w:noProof/>
                <w:webHidden/>
              </w:rPr>
            </w:r>
            <w:r>
              <w:rPr>
                <w:noProof/>
                <w:webHidden/>
              </w:rPr>
              <w:fldChar w:fldCharType="separate"/>
            </w:r>
            <w:r>
              <w:rPr>
                <w:noProof/>
                <w:webHidden/>
              </w:rPr>
              <w:t>62</w:t>
            </w:r>
            <w:r>
              <w:rPr>
                <w:noProof/>
                <w:webHidden/>
              </w:rPr>
              <w:fldChar w:fldCharType="end"/>
            </w:r>
          </w:hyperlink>
        </w:p>
        <w:p w14:paraId="3AADD4DC" w14:textId="25C71DE5" w:rsidR="00574B6C" w:rsidRDefault="00574B6C">
          <w:pPr>
            <w:pStyle w:val="TOC3"/>
            <w:tabs>
              <w:tab w:val="right" w:leader="dot" w:pos="8305"/>
            </w:tabs>
            <w:rPr>
              <w:rFonts w:cstheme="minorBidi"/>
              <w:noProof/>
              <w:kern w:val="2"/>
              <w:sz w:val="24"/>
              <w:szCs w:val="24"/>
              <w14:ligatures w14:val="standardContextual"/>
            </w:rPr>
          </w:pPr>
          <w:hyperlink w:anchor="_Toc229041031" w:history="1">
            <w:r w:rsidRPr="000C3197">
              <w:rPr>
                <w:rStyle w:val="Hyperlink"/>
                <w:noProof/>
              </w:rPr>
              <w:t>7.5.3 Security and Data Handling</w:t>
            </w:r>
            <w:r>
              <w:rPr>
                <w:noProof/>
                <w:webHidden/>
              </w:rPr>
              <w:tab/>
            </w:r>
            <w:r>
              <w:rPr>
                <w:noProof/>
                <w:webHidden/>
              </w:rPr>
              <w:fldChar w:fldCharType="begin"/>
            </w:r>
            <w:r>
              <w:rPr>
                <w:noProof/>
                <w:webHidden/>
              </w:rPr>
              <w:instrText xml:space="preserve"> PAGEREF _Toc229041031 \h </w:instrText>
            </w:r>
            <w:r>
              <w:rPr>
                <w:noProof/>
                <w:webHidden/>
              </w:rPr>
            </w:r>
            <w:r>
              <w:rPr>
                <w:noProof/>
                <w:webHidden/>
              </w:rPr>
              <w:fldChar w:fldCharType="separate"/>
            </w:r>
            <w:r>
              <w:rPr>
                <w:noProof/>
                <w:webHidden/>
              </w:rPr>
              <w:t>62</w:t>
            </w:r>
            <w:r>
              <w:rPr>
                <w:noProof/>
                <w:webHidden/>
              </w:rPr>
              <w:fldChar w:fldCharType="end"/>
            </w:r>
          </w:hyperlink>
        </w:p>
        <w:p w14:paraId="39CBC7E6" w14:textId="44BDE1C5" w:rsidR="00574B6C" w:rsidRDefault="00574B6C">
          <w:pPr>
            <w:pStyle w:val="TOC3"/>
            <w:tabs>
              <w:tab w:val="right" w:leader="dot" w:pos="8305"/>
            </w:tabs>
            <w:rPr>
              <w:rFonts w:cstheme="minorBidi"/>
              <w:noProof/>
              <w:kern w:val="2"/>
              <w:sz w:val="24"/>
              <w:szCs w:val="24"/>
              <w14:ligatures w14:val="standardContextual"/>
            </w:rPr>
          </w:pPr>
          <w:hyperlink w:anchor="_Toc229041032" w:history="1">
            <w:r w:rsidRPr="000C3197">
              <w:rPr>
                <w:rStyle w:val="Hyperlink"/>
                <w:noProof/>
              </w:rPr>
              <w:t>7.5.4 Ethics Approval Status</w:t>
            </w:r>
            <w:r>
              <w:rPr>
                <w:noProof/>
                <w:webHidden/>
              </w:rPr>
              <w:tab/>
            </w:r>
            <w:r>
              <w:rPr>
                <w:noProof/>
                <w:webHidden/>
              </w:rPr>
              <w:fldChar w:fldCharType="begin"/>
            </w:r>
            <w:r>
              <w:rPr>
                <w:noProof/>
                <w:webHidden/>
              </w:rPr>
              <w:instrText xml:space="preserve"> PAGEREF _Toc229041032 \h </w:instrText>
            </w:r>
            <w:r>
              <w:rPr>
                <w:noProof/>
                <w:webHidden/>
              </w:rPr>
            </w:r>
            <w:r>
              <w:rPr>
                <w:noProof/>
                <w:webHidden/>
              </w:rPr>
              <w:fldChar w:fldCharType="separate"/>
            </w:r>
            <w:r>
              <w:rPr>
                <w:noProof/>
                <w:webHidden/>
              </w:rPr>
              <w:t>62</w:t>
            </w:r>
            <w:r>
              <w:rPr>
                <w:noProof/>
                <w:webHidden/>
              </w:rPr>
              <w:fldChar w:fldCharType="end"/>
            </w:r>
          </w:hyperlink>
        </w:p>
        <w:p w14:paraId="59C0A370" w14:textId="4915C73D" w:rsidR="00574B6C" w:rsidRDefault="00574B6C">
          <w:pPr>
            <w:pStyle w:val="TOC2"/>
            <w:tabs>
              <w:tab w:val="right" w:leader="dot" w:pos="8305"/>
            </w:tabs>
            <w:rPr>
              <w:rFonts w:cstheme="minorBidi"/>
              <w:noProof/>
              <w:kern w:val="2"/>
              <w:sz w:val="24"/>
              <w:szCs w:val="24"/>
              <w14:ligatures w14:val="standardContextual"/>
            </w:rPr>
          </w:pPr>
          <w:hyperlink w:anchor="_Toc229041033" w:history="1">
            <w:r w:rsidRPr="000C3197">
              <w:rPr>
                <w:rStyle w:val="Hyperlink"/>
                <w:noProof/>
              </w:rPr>
              <w:t>7.6 Plan for Evaluation</w:t>
            </w:r>
            <w:r>
              <w:rPr>
                <w:noProof/>
                <w:webHidden/>
              </w:rPr>
              <w:tab/>
            </w:r>
            <w:r>
              <w:rPr>
                <w:noProof/>
                <w:webHidden/>
              </w:rPr>
              <w:fldChar w:fldCharType="begin"/>
            </w:r>
            <w:r>
              <w:rPr>
                <w:noProof/>
                <w:webHidden/>
              </w:rPr>
              <w:instrText xml:space="preserve"> PAGEREF _Toc229041033 \h </w:instrText>
            </w:r>
            <w:r>
              <w:rPr>
                <w:noProof/>
                <w:webHidden/>
              </w:rPr>
            </w:r>
            <w:r>
              <w:rPr>
                <w:noProof/>
                <w:webHidden/>
              </w:rPr>
              <w:fldChar w:fldCharType="separate"/>
            </w:r>
            <w:r>
              <w:rPr>
                <w:noProof/>
                <w:webHidden/>
              </w:rPr>
              <w:t>62</w:t>
            </w:r>
            <w:r>
              <w:rPr>
                <w:noProof/>
                <w:webHidden/>
              </w:rPr>
              <w:fldChar w:fldCharType="end"/>
            </w:r>
          </w:hyperlink>
        </w:p>
        <w:p w14:paraId="4E4AD435" w14:textId="27321A9C" w:rsidR="00574B6C" w:rsidRDefault="00574B6C">
          <w:pPr>
            <w:pStyle w:val="TOC3"/>
            <w:tabs>
              <w:tab w:val="right" w:leader="dot" w:pos="8305"/>
            </w:tabs>
            <w:rPr>
              <w:rFonts w:cstheme="minorBidi"/>
              <w:noProof/>
              <w:kern w:val="2"/>
              <w:sz w:val="24"/>
              <w:szCs w:val="24"/>
              <w14:ligatures w14:val="standardContextual"/>
            </w:rPr>
          </w:pPr>
          <w:hyperlink w:anchor="_Toc229041034" w:history="1">
            <w:r w:rsidRPr="000C3197">
              <w:rPr>
                <w:rStyle w:val="Hyperlink"/>
                <w:noProof/>
              </w:rPr>
              <w:t>7.6.1 Evaluation Metrics per Module</w:t>
            </w:r>
            <w:r>
              <w:rPr>
                <w:noProof/>
                <w:webHidden/>
              </w:rPr>
              <w:tab/>
            </w:r>
            <w:r>
              <w:rPr>
                <w:noProof/>
                <w:webHidden/>
              </w:rPr>
              <w:fldChar w:fldCharType="begin"/>
            </w:r>
            <w:r>
              <w:rPr>
                <w:noProof/>
                <w:webHidden/>
              </w:rPr>
              <w:instrText xml:space="preserve"> PAGEREF _Toc229041034 \h </w:instrText>
            </w:r>
            <w:r>
              <w:rPr>
                <w:noProof/>
                <w:webHidden/>
              </w:rPr>
            </w:r>
            <w:r>
              <w:rPr>
                <w:noProof/>
                <w:webHidden/>
              </w:rPr>
              <w:fldChar w:fldCharType="separate"/>
            </w:r>
            <w:r>
              <w:rPr>
                <w:noProof/>
                <w:webHidden/>
              </w:rPr>
              <w:t>62</w:t>
            </w:r>
            <w:r>
              <w:rPr>
                <w:noProof/>
                <w:webHidden/>
              </w:rPr>
              <w:fldChar w:fldCharType="end"/>
            </w:r>
          </w:hyperlink>
        </w:p>
        <w:p w14:paraId="27BBCAE6" w14:textId="7F93A499" w:rsidR="00574B6C" w:rsidRDefault="00574B6C">
          <w:pPr>
            <w:pStyle w:val="TOC3"/>
            <w:tabs>
              <w:tab w:val="right" w:leader="dot" w:pos="8305"/>
            </w:tabs>
            <w:rPr>
              <w:rFonts w:cstheme="minorBidi"/>
              <w:noProof/>
              <w:kern w:val="2"/>
              <w:sz w:val="24"/>
              <w:szCs w:val="24"/>
              <w14:ligatures w14:val="standardContextual"/>
            </w:rPr>
          </w:pPr>
          <w:hyperlink w:anchor="_Toc229041035" w:history="1">
            <w:r w:rsidRPr="000C3197">
              <w:rPr>
                <w:rStyle w:val="Hyperlink"/>
                <w:noProof/>
              </w:rPr>
              <w:t>7.6.2 Validation against Research Findings</w:t>
            </w:r>
            <w:r>
              <w:rPr>
                <w:noProof/>
                <w:webHidden/>
              </w:rPr>
              <w:tab/>
            </w:r>
            <w:r>
              <w:rPr>
                <w:noProof/>
                <w:webHidden/>
              </w:rPr>
              <w:fldChar w:fldCharType="begin"/>
            </w:r>
            <w:r>
              <w:rPr>
                <w:noProof/>
                <w:webHidden/>
              </w:rPr>
              <w:instrText xml:space="preserve"> PAGEREF _Toc229041035 \h </w:instrText>
            </w:r>
            <w:r>
              <w:rPr>
                <w:noProof/>
                <w:webHidden/>
              </w:rPr>
            </w:r>
            <w:r>
              <w:rPr>
                <w:noProof/>
                <w:webHidden/>
              </w:rPr>
              <w:fldChar w:fldCharType="separate"/>
            </w:r>
            <w:r>
              <w:rPr>
                <w:noProof/>
                <w:webHidden/>
              </w:rPr>
              <w:t>62</w:t>
            </w:r>
            <w:r>
              <w:rPr>
                <w:noProof/>
                <w:webHidden/>
              </w:rPr>
              <w:fldChar w:fldCharType="end"/>
            </w:r>
          </w:hyperlink>
        </w:p>
        <w:p w14:paraId="6A63A4A1" w14:textId="51BF40B4" w:rsidR="00574B6C" w:rsidRDefault="00574B6C">
          <w:pPr>
            <w:pStyle w:val="TOC2"/>
            <w:tabs>
              <w:tab w:val="right" w:leader="dot" w:pos="8305"/>
            </w:tabs>
            <w:rPr>
              <w:rFonts w:cstheme="minorBidi"/>
              <w:noProof/>
              <w:kern w:val="2"/>
              <w:sz w:val="24"/>
              <w:szCs w:val="24"/>
              <w14:ligatures w14:val="standardContextual"/>
            </w:rPr>
          </w:pPr>
          <w:hyperlink w:anchor="_Toc229041036" w:history="1">
            <w:r w:rsidRPr="000C3197">
              <w:rPr>
                <w:rStyle w:val="Hyperlink"/>
                <w:noProof/>
              </w:rPr>
              <w:t>7.7 Future Work</w:t>
            </w:r>
            <w:r>
              <w:rPr>
                <w:noProof/>
                <w:webHidden/>
              </w:rPr>
              <w:tab/>
            </w:r>
            <w:r>
              <w:rPr>
                <w:noProof/>
                <w:webHidden/>
              </w:rPr>
              <w:fldChar w:fldCharType="begin"/>
            </w:r>
            <w:r>
              <w:rPr>
                <w:noProof/>
                <w:webHidden/>
              </w:rPr>
              <w:instrText xml:space="preserve"> PAGEREF _Toc229041036 \h </w:instrText>
            </w:r>
            <w:r>
              <w:rPr>
                <w:noProof/>
                <w:webHidden/>
              </w:rPr>
            </w:r>
            <w:r>
              <w:rPr>
                <w:noProof/>
                <w:webHidden/>
              </w:rPr>
              <w:fldChar w:fldCharType="separate"/>
            </w:r>
            <w:r>
              <w:rPr>
                <w:noProof/>
                <w:webHidden/>
              </w:rPr>
              <w:t>62</w:t>
            </w:r>
            <w:r>
              <w:rPr>
                <w:noProof/>
                <w:webHidden/>
              </w:rPr>
              <w:fldChar w:fldCharType="end"/>
            </w:r>
          </w:hyperlink>
        </w:p>
        <w:p w14:paraId="0BAFB4D8" w14:textId="0203BEB9" w:rsidR="00574B6C" w:rsidRDefault="00574B6C">
          <w:pPr>
            <w:pStyle w:val="TOC2"/>
            <w:tabs>
              <w:tab w:val="right" w:leader="dot" w:pos="8305"/>
            </w:tabs>
            <w:rPr>
              <w:rFonts w:cstheme="minorBidi"/>
              <w:noProof/>
              <w:kern w:val="2"/>
              <w:sz w:val="24"/>
              <w:szCs w:val="24"/>
              <w14:ligatures w14:val="standardContextual"/>
            </w:rPr>
          </w:pPr>
          <w:hyperlink w:anchor="_Toc229041037" w:history="1">
            <w:r w:rsidRPr="000C3197">
              <w:rPr>
                <w:rStyle w:val="Hyperlink"/>
                <w:noProof/>
              </w:rPr>
              <w:t>7.8 Summary</w:t>
            </w:r>
            <w:r>
              <w:rPr>
                <w:noProof/>
                <w:webHidden/>
              </w:rPr>
              <w:tab/>
            </w:r>
            <w:r>
              <w:rPr>
                <w:noProof/>
                <w:webHidden/>
              </w:rPr>
              <w:fldChar w:fldCharType="begin"/>
            </w:r>
            <w:r>
              <w:rPr>
                <w:noProof/>
                <w:webHidden/>
              </w:rPr>
              <w:instrText xml:space="preserve"> PAGEREF _Toc229041037 \h </w:instrText>
            </w:r>
            <w:r>
              <w:rPr>
                <w:noProof/>
                <w:webHidden/>
              </w:rPr>
            </w:r>
            <w:r>
              <w:rPr>
                <w:noProof/>
                <w:webHidden/>
              </w:rPr>
              <w:fldChar w:fldCharType="separate"/>
            </w:r>
            <w:r>
              <w:rPr>
                <w:noProof/>
                <w:webHidden/>
              </w:rPr>
              <w:t>62</w:t>
            </w:r>
            <w:r>
              <w:rPr>
                <w:noProof/>
                <w:webHidden/>
              </w:rPr>
              <w:fldChar w:fldCharType="end"/>
            </w:r>
          </w:hyperlink>
        </w:p>
        <w:p w14:paraId="6EB97BB6" w14:textId="13CF4CD8" w:rsidR="00574B6C" w:rsidRDefault="00574B6C">
          <w:pPr>
            <w:pStyle w:val="TOC1"/>
            <w:tabs>
              <w:tab w:val="right" w:leader="dot" w:pos="8305"/>
            </w:tabs>
            <w:rPr>
              <w:rFonts w:cstheme="minorBidi"/>
              <w:noProof/>
              <w:kern w:val="2"/>
              <w:sz w:val="24"/>
              <w:szCs w:val="24"/>
              <w14:ligatures w14:val="standardContextual"/>
            </w:rPr>
          </w:pPr>
          <w:hyperlink w:anchor="_Toc229041038" w:history="1">
            <w:r w:rsidRPr="000C3197">
              <w:rPr>
                <w:rStyle w:val="Hyperlink"/>
                <w:noProof/>
              </w:rPr>
              <w:t>REFERENCES</w:t>
            </w:r>
            <w:r>
              <w:rPr>
                <w:noProof/>
                <w:webHidden/>
              </w:rPr>
              <w:tab/>
            </w:r>
            <w:r>
              <w:rPr>
                <w:noProof/>
                <w:webHidden/>
              </w:rPr>
              <w:fldChar w:fldCharType="begin"/>
            </w:r>
            <w:r>
              <w:rPr>
                <w:noProof/>
                <w:webHidden/>
              </w:rPr>
              <w:instrText xml:space="preserve"> PAGEREF _Toc229041038 \h </w:instrText>
            </w:r>
            <w:r>
              <w:rPr>
                <w:noProof/>
                <w:webHidden/>
              </w:rPr>
            </w:r>
            <w:r>
              <w:rPr>
                <w:noProof/>
                <w:webHidden/>
              </w:rPr>
              <w:fldChar w:fldCharType="separate"/>
            </w:r>
            <w:r>
              <w:rPr>
                <w:noProof/>
                <w:webHidden/>
              </w:rPr>
              <w:t>62</w:t>
            </w:r>
            <w:r>
              <w:rPr>
                <w:noProof/>
                <w:webHidden/>
              </w:rPr>
              <w:fldChar w:fldCharType="end"/>
            </w:r>
          </w:hyperlink>
        </w:p>
        <w:p w14:paraId="5CCBECA0" w14:textId="7B70067E" w:rsidR="00574B6C" w:rsidRDefault="00574B6C">
          <w:pPr>
            <w:pStyle w:val="TOC1"/>
            <w:tabs>
              <w:tab w:val="right" w:leader="dot" w:pos="8305"/>
            </w:tabs>
            <w:rPr>
              <w:rFonts w:cstheme="minorBidi"/>
              <w:noProof/>
              <w:kern w:val="2"/>
              <w:sz w:val="24"/>
              <w:szCs w:val="24"/>
              <w14:ligatures w14:val="standardContextual"/>
            </w:rPr>
          </w:pPr>
          <w:hyperlink w:anchor="_Toc229041039" w:history="1">
            <w:r w:rsidRPr="000C3197">
              <w:rPr>
                <w:rStyle w:val="Hyperlink"/>
                <w:noProof/>
              </w:rPr>
              <w:t>Appendix A - Individual's Contribution to the Project</w:t>
            </w:r>
            <w:r>
              <w:rPr>
                <w:noProof/>
                <w:webHidden/>
              </w:rPr>
              <w:tab/>
            </w:r>
            <w:r>
              <w:rPr>
                <w:noProof/>
                <w:webHidden/>
              </w:rPr>
              <w:fldChar w:fldCharType="begin"/>
            </w:r>
            <w:r>
              <w:rPr>
                <w:noProof/>
                <w:webHidden/>
              </w:rPr>
              <w:instrText xml:space="preserve"> PAGEREF _Toc229041039 \h </w:instrText>
            </w:r>
            <w:r>
              <w:rPr>
                <w:noProof/>
                <w:webHidden/>
              </w:rPr>
            </w:r>
            <w:r>
              <w:rPr>
                <w:noProof/>
                <w:webHidden/>
              </w:rPr>
              <w:fldChar w:fldCharType="separate"/>
            </w:r>
            <w:r>
              <w:rPr>
                <w:noProof/>
                <w:webHidden/>
              </w:rPr>
              <w:t>68</w:t>
            </w:r>
            <w:r>
              <w:rPr>
                <w:noProof/>
                <w:webHidden/>
              </w:rPr>
              <w:fldChar w:fldCharType="end"/>
            </w:r>
          </w:hyperlink>
        </w:p>
        <w:p w14:paraId="1641AB8A" w14:textId="48C3D042" w:rsidR="00574B6C" w:rsidRDefault="00574B6C">
          <w:pPr>
            <w:pStyle w:val="TOC3"/>
            <w:tabs>
              <w:tab w:val="right" w:leader="dot" w:pos="8305"/>
            </w:tabs>
            <w:rPr>
              <w:rFonts w:cstheme="minorBidi"/>
              <w:noProof/>
              <w:kern w:val="2"/>
              <w:sz w:val="24"/>
              <w:szCs w:val="24"/>
              <w14:ligatures w14:val="standardContextual"/>
            </w:rPr>
          </w:pPr>
          <w:hyperlink w:anchor="_Toc229041040" w:history="1">
            <w:r w:rsidRPr="000C3197">
              <w:rPr>
                <w:rStyle w:val="Hyperlink"/>
                <w:noProof/>
              </w:rPr>
              <w:t>A.1 215075J - Mohamed M.R.I</w:t>
            </w:r>
            <w:r>
              <w:rPr>
                <w:noProof/>
                <w:webHidden/>
              </w:rPr>
              <w:tab/>
            </w:r>
            <w:r>
              <w:rPr>
                <w:noProof/>
                <w:webHidden/>
              </w:rPr>
              <w:fldChar w:fldCharType="begin"/>
            </w:r>
            <w:r>
              <w:rPr>
                <w:noProof/>
                <w:webHidden/>
              </w:rPr>
              <w:instrText xml:space="preserve"> PAGEREF _Toc229041040 \h </w:instrText>
            </w:r>
            <w:r>
              <w:rPr>
                <w:noProof/>
                <w:webHidden/>
              </w:rPr>
            </w:r>
            <w:r>
              <w:rPr>
                <w:noProof/>
                <w:webHidden/>
              </w:rPr>
              <w:fldChar w:fldCharType="separate"/>
            </w:r>
            <w:r>
              <w:rPr>
                <w:noProof/>
                <w:webHidden/>
              </w:rPr>
              <w:t>68</w:t>
            </w:r>
            <w:r>
              <w:rPr>
                <w:noProof/>
                <w:webHidden/>
              </w:rPr>
              <w:fldChar w:fldCharType="end"/>
            </w:r>
          </w:hyperlink>
        </w:p>
        <w:p w14:paraId="705E98CF" w14:textId="36D924EF" w:rsidR="00574B6C" w:rsidRDefault="00574B6C">
          <w:pPr>
            <w:pStyle w:val="TOC3"/>
            <w:tabs>
              <w:tab w:val="right" w:leader="dot" w:pos="8305"/>
            </w:tabs>
            <w:rPr>
              <w:rFonts w:cstheme="minorBidi"/>
              <w:noProof/>
              <w:kern w:val="2"/>
              <w:sz w:val="24"/>
              <w:szCs w:val="24"/>
              <w14:ligatures w14:val="standardContextual"/>
            </w:rPr>
          </w:pPr>
          <w:hyperlink w:anchor="_Toc229041041" w:history="1">
            <w:r w:rsidRPr="000C3197">
              <w:rPr>
                <w:rStyle w:val="Hyperlink"/>
                <w:noProof/>
              </w:rPr>
              <w:t>A.2 215007F - Ahamadh M.S.A</w:t>
            </w:r>
            <w:r>
              <w:rPr>
                <w:noProof/>
                <w:webHidden/>
              </w:rPr>
              <w:tab/>
            </w:r>
            <w:r>
              <w:rPr>
                <w:noProof/>
                <w:webHidden/>
              </w:rPr>
              <w:fldChar w:fldCharType="begin"/>
            </w:r>
            <w:r>
              <w:rPr>
                <w:noProof/>
                <w:webHidden/>
              </w:rPr>
              <w:instrText xml:space="preserve"> PAGEREF _Toc229041041 \h </w:instrText>
            </w:r>
            <w:r>
              <w:rPr>
                <w:noProof/>
                <w:webHidden/>
              </w:rPr>
            </w:r>
            <w:r>
              <w:rPr>
                <w:noProof/>
                <w:webHidden/>
              </w:rPr>
              <w:fldChar w:fldCharType="separate"/>
            </w:r>
            <w:r>
              <w:rPr>
                <w:noProof/>
                <w:webHidden/>
              </w:rPr>
              <w:t>68</w:t>
            </w:r>
            <w:r>
              <w:rPr>
                <w:noProof/>
                <w:webHidden/>
              </w:rPr>
              <w:fldChar w:fldCharType="end"/>
            </w:r>
          </w:hyperlink>
        </w:p>
        <w:p w14:paraId="78192892" w14:textId="6D475DC9" w:rsidR="00574B6C" w:rsidRDefault="00574B6C">
          <w:pPr>
            <w:pStyle w:val="TOC3"/>
            <w:tabs>
              <w:tab w:val="right" w:leader="dot" w:pos="8305"/>
            </w:tabs>
            <w:rPr>
              <w:rFonts w:cstheme="minorBidi"/>
              <w:noProof/>
              <w:kern w:val="2"/>
              <w:sz w:val="24"/>
              <w:szCs w:val="24"/>
              <w14:ligatures w14:val="standardContextual"/>
            </w:rPr>
          </w:pPr>
          <w:hyperlink w:anchor="_Toc229041042" w:history="1">
            <w:r w:rsidRPr="000C3197">
              <w:rPr>
                <w:rStyle w:val="Hyperlink"/>
                <w:noProof/>
              </w:rPr>
              <w:t>A.3 215008J - Ahamed T.I</w:t>
            </w:r>
            <w:r>
              <w:rPr>
                <w:noProof/>
                <w:webHidden/>
              </w:rPr>
              <w:tab/>
            </w:r>
            <w:r>
              <w:rPr>
                <w:noProof/>
                <w:webHidden/>
              </w:rPr>
              <w:fldChar w:fldCharType="begin"/>
            </w:r>
            <w:r>
              <w:rPr>
                <w:noProof/>
                <w:webHidden/>
              </w:rPr>
              <w:instrText xml:space="preserve"> PAGEREF _Toc229041042 \h </w:instrText>
            </w:r>
            <w:r>
              <w:rPr>
                <w:noProof/>
                <w:webHidden/>
              </w:rPr>
            </w:r>
            <w:r>
              <w:rPr>
                <w:noProof/>
                <w:webHidden/>
              </w:rPr>
              <w:fldChar w:fldCharType="separate"/>
            </w:r>
            <w:r>
              <w:rPr>
                <w:noProof/>
                <w:webHidden/>
              </w:rPr>
              <w:t>68</w:t>
            </w:r>
            <w:r>
              <w:rPr>
                <w:noProof/>
                <w:webHidden/>
              </w:rPr>
              <w:fldChar w:fldCharType="end"/>
            </w:r>
          </w:hyperlink>
        </w:p>
        <w:p w14:paraId="78364E1D" w14:textId="3F164F86" w:rsidR="00574B6C" w:rsidRDefault="00574B6C">
          <w:pPr>
            <w:pStyle w:val="TOC3"/>
            <w:tabs>
              <w:tab w:val="right" w:leader="dot" w:pos="8305"/>
            </w:tabs>
            <w:rPr>
              <w:rFonts w:cstheme="minorBidi"/>
              <w:noProof/>
              <w:kern w:val="2"/>
              <w:sz w:val="24"/>
              <w:szCs w:val="24"/>
              <w14:ligatures w14:val="standardContextual"/>
            </w:rPr>
          </w:pPr>
          <w:hyperlink w:anchor="_Toc229041043" w:history="1">
            <w:r w:rsidRPr="000C3197">
              <w:rPr>
                <w:rStyle w:val="Hyperlink"/>
                <w:noProof/>
              </w:rPr>
              <w:t>A.4 215019T - Cader Z.R</w:t>
            </w:r>
            <w:r>
              <w:rPr>
                <w:noProof/>
                <w:webHidden/>
              </w:rPr>
              <w:tab/>
            </w:r>
            <w:r>
              <w:rPr>
                <w:noProof/>
                <w:webHidden/>
              </w:rPr>
              <w:fldChar w:fldCharType="begin"/>
            </w:r>
            <w:r>
              <w:rPr>
                <w:noProof/>
                <w:webHidden/>
              </w:rPr>
              <w:instrText xml:space="preserve"> PAGEREF _Toc229041043 \h </w:instrText>
            </w:r>
            <w:r>
              <w:rPr>
                <w:noProof/>
                <w:webHidden/>
              </w:rPr>
            </w:r>
            <w:r>
              <w:rPr>
                <w:noProof/>
                <w:webHidden/>
              </w:rPr>
              <w:fldChar w:fldCharType="separate"/>
            </w:r>
            <w:r>
              <w:rPr>
                <w:noProof/>
                <w:webHidden/>
              </w:rPr>
              <w:t>68</w:t>
            </w:r>
            <w:r>
              <w:rPr>
                <w:noProof/>
                <w:webHidden/>
              </w:rPr>
              <w:fldChar w:fldCharType="end"/>
            </w:r>
          </w:hyperlink>
        </w:p>
        <w:p w14:paraId="565FB016" w14:textId="48487F42" w:rsidR="00574B6C" w:rsidRDefault="00574B6C">
          <w:pPr>
            <w:pStyle w:val="TOC1"/>
            <w:tabs>
              <w:tab w:val="right" w:leader="dot" w:pos="8305"/>
            </w:tabs>
            <w:rPr>
              <w:rFonts w:cstheme="minorBidi"/>
              <w:noProof/>
              <w:kern w:val="2"/>
              <w:sz w:val="24"/>
              <w:szCs w:val="24"/>
              <w14:ligatures w14:val="standardContextual"/>
            </w:rPr>
          </w:pPr>
          <w:hyperlink w:anchor="_Toc229041044" w:history="1">
            <w:r w:rsidRPr="000C3197">
              <w:rPr>
                <w:rStyle w:val="Hyperlink"/>
                <w:noProof/>
              </w:rPr>
              <w:t>Appendix B - Survey Instruments</w:t>
            </w:r>
            <w:r>
              <w:rPr>
                <w:noProof/>
                <w:webHidden/>
              </w:rPr>
              <w:tab/>
            </w:r>
            <w:r>
              <w:rPr>
                <w:noProof/>
                <w:webHidden/>
              </w:rPr>
              <w:fldChar w:fldCharType="begin"/>
            </w:r>
            <w:r>
              <w:rPr>
                <w:noProof/>
                <w:webHidden/>
              </w:rPr>
              <w:instrText xml:space="preserve"> PAGEREF _Toc229041044 \h </w:instrText>
            </w:r>
            <w:r>
              <w:rPr>
                <w:noProof/>
                <w:webHidden/>
              </w:rPr>
            </w:r>
            <w:r>
              <w:rPr>
                <w:noProof/>
                <w:webHidden/>
              </w:rPr>
              <w:fldChar w:fldCharType="separate"/>
            </w:r>
            <w:r>
              <w:rPr>
                <w:noProof/>
                <w:webHidden/>
              </w:rPr>
              <w:t>68</w:t>
            </w:r>
            <w:r>
              <w:rPr>
                <w:noProof/>
                <w:webHidden/>
              </w:rPr>
              <w:fldChar w:fldCharType="end"/>
            </w:r>
          </w:hyperlink>
        </w:p>
        <w:p w14:paraId="2FF31815" w14:textId="5CC94577" w:rsidR="00574B6C" w:rsidRDefault="00574B6C">
          <w:pPr>
            <w:pStyle w:val="TOC1"/>
            <w:tabs>
              <w:tab w:val="right" w:leader="dot" w:pos="8305"/>
            </w:tabs>
            <w:rPr>
              <w:rFonts w:cstheme="minorBidi"/>
              <w:noProof/>
              <w:kern w:val="2"/>
              <w:sz w:val="24"/>
              <w:szCs w:val="24"/>
              <w14:ligatures w14:val="standardContextual"/>
            </w:rPr>
          </w:pPr>
          <w:hyperlink w:anchor="_Toc229041045" w:history="1">
            <w:r w:rsidRPr="000C3197">
              <w:rPr>
                <w:rStyle w:val="Hyperlink"/>
                <w:noProof/>
              </w:rPr>
              <w:t>Appendix C - Sample Annotated Data</w:t>
            </w:r>
            <w:r>
              <w:rPr>
                <w:noProof/>
                <w:webHidden/>
              </w:rPr>
              <w:tab/>
            </w:r>
            <w:r>
              <w:rPr>
                <w:noProof/>
                <w:webHidden/>
              </w:rPr>
              <w:fldChar w:fldCharType="begin"/>
            </w:r>
            <w:r>
              <w:rPr>
                <w:noProof/>
                <w:webHidden/>
              </w:rPr>
              <w:instrText xml:space="preserve"> PAGEREF _Toc229041045 \h </w:instrText>
            </w:r>
            <w:r>
              <w:rPr>
                <w:noProof/>
                <w:webHidden/>
              </w:rPr>
            </w:r>
            <w:r>
              <w:rPr>
                <w:noProof/>
                <w:webHidden/>
              </w:rPr>
              <w:fldChar w:fldCharType="separate"/>
            </w:r>
            <w:r>
              <w:rPr>
                <w:noProof/>
                <w:webHidden/>
              </w:rPr>
              <w:t>68</w:t>
            </w:r>
            <w:r>
              <w:rPr>
                <w:noProof/>
                <w:webHidden/>
              </w:rPr>
              <w:fldChar w:fldCharType="end"/>
            </w:r>
          </w:hyperlink>
        </w:p>
        <w:p w14:paraId="1BEF9A2C" w14:textId="6FEAE6ED" w:rsidR="00574B6C" w:rsidRDefault="00574B6C">
          <w:pPr>
            <w:pStyle w:val="TOC1"/>
            <w:tabs>
              <w:tab w:val="right" w:leader="dot" w:pos="8305"/>
            </w:tabs>
            <w:rPr>
              <w:rFonts w:cstheme="minorBidi"/>
              <w:noProof/>
              <w:kern w:val="2"/>
              <w:sz w:val="24"/>
              <w:szCs w:val="24"/>
              <w14:ligatures w14:val="standardContextual"/>
            </w:rPr>
          </w:pPr>
          <w:hyperlink w:anchor="_Toc229041046" w:history="1">
            <w:r w:rsidRPr="000C3197">
              <w:rPr>
                <w:rStyle w:val="Hyperlink"/>
                <w:noProof/>
              </w:rPr>
              <w:t>Appendix D - Code Listings and Algorithms</w:t>
            </w:r>
            <w:r>
              <w:rPr>
                <w:noProof/>
                <w:webHidden/>
              </w:rPr>
              <w:tab/>
            </w:r>
            <w:r>
              <w:rPr>
                <w:noProof/>
                <w:webHidden/>
              </w:rPr>
              <w:fldChar w:fldCharType="begin"/>
            </w:r>
            <w:r>
              <w:rPr>
                <w:noProof/>
                <w:webHidden/>
              </w:rPr>
              <w:instrText xml:space="preserve"> PAGEREF _Toc229041046 \h </w:instrText>
            </w:r>
            <w:r>
              <w:rPr>
                <w:noProof/>
                <w:webHidden/>
              </w:rPr>
            </w:r>
            <w:r>
              <w:rPr>
                <w:noProof/>
                <w:webHidden/>
              </w:rPr>
              <w:fldChar w:fldCharType="separate"/>
            </w:r>
            <w:r>
              <w:rPr>
                <w:noProof/>
                <w:webHidden/>
              </w:rPr>
              <w:t>68</w:t>
            </w:r>
            <w:r>
              <w:rPr>
                <w:noProof/>
                <w:webHidden/>
              </w:rPr>
              <w:fldChar w:fldCharType="end"/>
            </w:r>
          </w:hyperlink>
        </w:p>
        <w:p w14:paraId="51FA5AD5" w14:textId="103477B2" w:rsidR="00574B6C" w:rsidRDefault="00574B6C">
          <w:pPr>
            <w:pStyle w:val="TOC1"/>
            <w:tabs>
              <w:tab w:val="right" w:leader="dot" w:pos="8305"/>
            </w:tabs>
            <w:rPr>
              <w:rFonts w:cstheme="minorBidi"/>
              <w:noProof/>
              <w:kern w:val="2"/>
              <w:sz w:val="24"/>
              <w:szCs w:val="24"/>
              <w14:ligatures w14:val="standardContextual"/>
            </w:rPr>
          </w:pPr>
          <w:hyperlink w:anchor="_Toc229041047" w:history="1">
            <w:r w:rsidRPr="000C3197">
              <w:rPr>
                <w:rStyle w:val="Hyperlink"/>
                <w:noProof/>
              </w:rPr>
              <w:t>Appendix E - Detailed Architecture Diagrams</w:t>
            </w:r>
            <w:r>
              <w:rPr>
                <w:noProof/>
                <w:webHidden/>
              </w:rPr>
              <w:tab/>
            </w:r>
            <w:r>
              <w:rPr>
                <w:noProof/>
                <w:webHidden/>
              </w:rPr>
              <w:fldChar w:fldCharType="begin"/>
            </w:r>
            <w:r>
              <w:rPr>
                <w:noProof/>
                <w:webHidden/>
              </w:rPr>
              <w:instrText xml:space="preserve"> PAGEREF _Toc229041047 \h </w:instrText>
            </w:r>
            <w:r>
              <w:rPr>
                <w:noProof/>
                <w:webHidden/>
              </w:rPr>
            </w:r>
            <w:r>
              <w:rPr>
                <w:noProof/>
                <w:webHidden/>
              </w:rPr>
              <w:fldChar w:fldCharType="separate"/>
            </w:r>
            <w:r>
              <w:rPr>
                <w:noProof/>
                <w:webHidden/>
              </w:rPr>
              <w:t>68</w:t>
            </w:r>
            <w:r>
              <w:rPr>
                <w:noProof/>
                <w:webHidden/>
              </w:rPr>
              <w:fldChar w:fldCharType="end"/>
            </w:r>
          </w:hyperlink>
        </w:p>
        <w:p w14:paraId="0C7B76D9" w14:textId="11E580A3" w:rsidR="00574B6C" w:rsidRDefault="00574B6C">
          <w:pPr>
            <w:pStyle w:val="TOC1"/>
            <w:tabs>
              <w:tab w:val="right" w:leader="dot" w:pos="8305"/>
            </w:tabs>
            <w:rPr>
              <w:rFonts w:cstheme="minorBidi"/>
              <w:noProof/>
              <w:kern w:val="2"/>
              <w:sz w:val="24"/>
              <w:szCs w:val="24"/>
              <w14:ligatures w14:val="standardContextual"/>
            </w:rPr>
          </w:pPr>
          <w:hyperlink w:anchor="_Toc229041048" w:history="1">
            <w:r w:rsidRPr="000C3197">
              <w:rPr>
                <w:rStyle w:val="Hyperlink"/>
                <w:noProof/>
              </w:rPr>
              <w:t>Appendix F - Ethics Approval Documentation</w:t>
            </w:r>
            <w:r>
              <w:rPr>
                <w:noProof/>
                <w:webHidden/>
              </w:rPr>
              <w:tab/>
            </w:r>
            <w:r>
              <w:rPr>
                <w:noProof/>
                <w:webHidden/>
              </w:rPr>
              <w:fldChar w:fldCharType="begin"/>
            </w:r>
            <w:r>
              <w:rPr>
                <w:noProof/>
                <w:webHidden/>
              </w:rPr>
              <w:instrText xml:space="preserve"> PAGEREF _Toc229041048 \h </w:instrText>
            </w:r>
            <w:r>
              <w:rPr>
                <w:noProof/>
                <w:webHidden/>
              </w:rPr>
            </w:r>
            <w:r>
              <w:rPr>
                <w:noProof/>
                <w:webHidden/>
              </w:rPr>
              <w:fldChar w:fldCharType="separate"/>
            </w:r>
            <w:r>
              <w:rPr>
                <w:noProof/>
                <w:webHidden/>
              </w:rPr>
              <w:t>68</w:t>
            </w:r>
            <w:r>
              <w:rPr>
                <w:noProof/>
                <w:webHidden/>
              </w:rPr>
              <w:fldChar w:fldCharType="end"/>
            </w:r>
          </w:hyperlink>
        </w:p>
        <w:p w14:paraId="2014B9D9" w14:textId="778B11A9" w:rsidR="000D7457" w:rsidRDefault="000D7457">
          <w:r w:rsidRPr="000D7457">
            <w:rPr>
              <w:rFonts w:asciiTheme="majorBidi" w:hAnsiTheme="majorBidi" w:cstheme="majorBidi"/>
              <w:b/>
              <w:bCs/>
              <w:lang w:val="en-GB"/>
            </w:rPr>
            <w:fldChar w:fldCharType="end"/>
          </w:r>
        </w:p>
      </w:sdtContent>
    </w:sdt>
    <w:p w14:paraId="32D0D6E4" w14:textId="10D0A500" w:rsidR="005E20FE" w:rsidRDefault="005E20FE">
      <w:pPr>
        <w:jc w:val="left"/>
      </w:pPr>
      <w:r>
        <w:br w:type="page"/>
      </w:r>
    </w:p>
    <w:p w14:paraId="2F569F02" w14:textId="77777777" w:rsidR="00D6561E" w:rsidRPr="00774516" w:rsidRDefault="00D6561E" w:rsidP="15FB2247"/>
    <w:p w14:paraId="3023CD62" w14:textId="228AC2AF" w:rsidR="00D6561E" w:rsidRPr="00774516" w:rsidRDefault="00D6561E" w:rsidP="15FB2247"/>
    <w:p w14:paraId="4914B451" w14:textId="008FB25B" w:rsidR="005E20FE" w:rsidRDefault="005E20FE">
      <w:pPr>
        <w:jc w:val="left"/>
      </w:pPr>
      <w:r>
        <w:br w:type="page"/>
      </w:r>
    </w:p>
    <w:p w14:paraId="73BFD502" w14:textId="174FD4C1" w:rsidR="005E20FE" w:rsidRDefault="005E20FE">
      <w:pPr>
        <w:jc w:val="left"/>
      </w:pPr>
    </w:p>
    <w:p w14:paraId="390E36EF" w14:textId="67001311" w:rsidR="005E20FE" w:rsidRDefault="005E20FE">
      <w:pPr>
        <w:jc w:val="left"/>
      </w:pPr>
    </w:p>
    <w:p w14:paraId="4930FC37" w14:textId="77777777" w:rsidR="005E20FE" w:rsidRDefault="005E20FE">
      <w:pPr>
        <w:jc w:val="left"/>
      </w:pPr>
    </w:p>
    <w:p w14:paraId="4BEFA384" w14:textId="77777777" w:rsidR="005E20FE" w:rsidRDefault="005E20FE">
      <w:pPr>
        <w:jc w:val="left"/>
      </w:pPr>
    </w:p>
    <w:p w14:paraId="74614150" w14:textId="77777777" w:rsidR="005E20FE" w:rsidRDefault="005E20FE">
      <w:pPr>
        <w:jc w:val="left"/>
      </w:pPr>
    </w:p>
    <w:p w14:paraId="54543CFC" w14:textId="77777777" w:rsidR="005E20FE" w:rsidRDefault="005E20FE">
      <w:pPr>
        <w:jc w:val="left"/>
      </w:pPr>
    </w:p>
    <w:p w14:paraId="2BBA1B70" w14:textId="77777777" w:rsidR="005E20FE" w:rsidRDefault="005E20FE">
      <w:pPr>
        <w:jc w:val="left"/>
      </w:pPr>
    </w:p>
    <w:p w14:paraId="40374044" w14:textId="3EB4735A" w:rsidR="005E20FE" w:rsidRDefault="005E20FE">
      <w:pPr>
        <w:jc w:val="left"/>
      </w:pPr>
      <w:r>
        <w:br w:type="page"/>
      </w:r>
    </w:p>
    <w:p w14:paraId="1260ED8A" w14:textId="2583CCBE" w:rsidR="00D6561E" w:rsidRPr="00774516" w:rsidRDefault="125D2510" w:rsidP="0ED887AE">
      <w:pPr>
        <w:pStyle w:val="Heading1"/>
      </w:pPr>
      <w:bookmarkStart w:id="1" w:name="_Toc229040901"/>
      <w:r>
        <w:lastRenderedPageBreak/>
        <w:t xml:space="preserve">CHAPTER 01 </w:t>
      </w:r>
      <w:r w:rsidR="00C07702">
        <w:t>-</w:t>
      </w:r>
      <w:r>
        <w:t xml:space="preserve"> INTRODUCTION</w:t>
      </w:r>
      <w:bookmarkEnd w:id="1"/>
    </w:p>
    <w:p w14:paraId="3C8FFCD1" w14:textId="0661F656" w:rsidR="00D6561E" w:rsidRPr="00774516" w:rsidRDefault="125D2510" w:rsidP="1148DBF9">
      <w:pPr>
        <w:pStyle w:val="Heading2"/>
      </w:pPr>
      <w:bookmarkStart w:id="2" w:name="_Toc229040902"/>
      <w:r>
        <w:t>1.1 Introduction</w:t>
      </w:r>
      <w:bookmarkEnd w:id="2"/>
    </w:p>
    <w:p w14:paraId="4DB9A409" w14:textId="1CD258F2" w:rsidR="00D6561E" w:rsidRPr="00774516" w:rsidRDefault="51EBFFF2" w:rsidP="33B00C6A">
      <w:r w:rsidRPr="33B00C6A">
        <w:t xml:space="preserve">Small and Medium Enterprises (SMEs) form the backbone of the Sri Lankan economy, contributing significantly to GDP, employment generation, and entrepreneurial innovation [1], [2]. Despite their economic importance, a persistent and largely unexamined challenge undermines their sustainability: regulatory non-compliance driven not by intent, but by information failure. Sri Lankan SMEs operate within a complex regulatory environment governed by multiple authorities, including the Inland Revenue Department (IRD), the Employees' Provident Fund (EPF), the Employees' Trust Fund (ETF), and the </w:t>
      </w:r>
      <w:proofErr w:type="spellStart"/>
      <w:r w:rsidRPr="33B00C6A">
        <w:t>eRegistrar</w:t>
      </w:r>
      <w:proofErr w:type="spellEnd"/>
      <w:r w:rsidRPr="33B00C6A">
        <w:t xml:space="preserve"> of Companies (</w:t>
      </w:r>
      <w:proofErr w:type="spellStart"/>
      <w:r w:rsidRPr="33B00C6A">
        <w:t>eROC</w:t>
      </w:r>
      <w:proofErr w:type="spellEnd"/>
      <w:r w:rsidRPr="33B00C6A">
        <w:t>). Each of these institutions issues regulations, amendments, and procedural updates that SMEs are legally obligated to follow [3].</w:t>
      </w:r>
    </w:p>
    <w:p w14:paraId="25516046" w14:textId="61C9700B" w:rsidR="00D6561E" w:rsidRPr="00774516" w:rsidRDefault="51EBFFF2" w:rsidP="33B00C6A">
      <w:r w:rsidRPr="33B00C6A">
        <w:t>However, observation and preliminary inquiry suggest that the average SME owner in Sri Lanka does not fail at compliance because they wish to evade regulation. They fail because the right information does not reach them at the right time, in the right language, with the right level of accuracy. Regulatory changes published in the Government Gazette take weeks or months to reach SMEs. Guidance received from accountants, social media groups, and online forums is often inaccurate [4]. Official documents are predominantly in English, while most SME owners conduct business in Sinhala or Tamil [5]. By the time a penalty notice arrives, the owner often did not know a violation was occurring.</w:t>
      </w:r>
    </w:p>
    <w:p w14:paraId="29A105B7" w14:textId="50DAE8D3" w:rsidR="00D6561E" w:rsidRPr="00774516" w:rsidRDefault="51EBFFF2" w:rsidP="33B00C6A">
      <w:r w:rsidRPr="33B00C6A">
        <w:t xml:space="preserve">This research proposes a structured, empirical investigation into the information barriers that drive regulatory non-compliance among Sri Lankan SMEs. Rather than assuming the problem and building a tool, this study measures each barrier first </w:t>
      </w:r>
      <w:r w:rsidR="00C07702" w:rsidRPr="00C07702">
        <w:t>-</w:t>
      </w:r>
      <w:r w:rsidRPr="33B00C6A">
        <w:t xml:space="preserve"> quantifying information lag, knowledge gaps, risk invisibility, and misinformation spread </w:t>
      </w:r>
      <w:r w:rsidR="00C07702" w:rsidRPr="00C07702">
        <w:t>-</w:t>
      </w:r>
      <w:r w:rsidRPr="33B00C6A">
        <w:t xml:space="preserve"> and then constructs a unified, AI-powered platform validated against those measurements. The work contributes four novel datasets and four measurable findings to the body of knowledge on SME compliance in developing economies.</w:t>
      </w:r>
      <w:r w:rsidR="00D6561E">
        <w:br/>
      </w:r>
    </w:p>
    <w:p w14:paraId="7510ADA1" w14:textId="50917EB8" w:rsidR="00D6561E" w:rsidRPr="00774516" w:rsidRDefault="125D2510" w:rsidP="34AC3E87">
      <w:pPr>
        <w:rPr>
          <w:rStyle w:val="Heading2Char"/>
        </w:rPr>
      </w:pPr>
      <w:bookmarkStart w:id="3" w:name="_Toc229040903"/>
      <w:r w:rsidRPr="33B00C6A">
        <w:rPr>
          <w:rStyle w:val="Heading2Char"/>
        </w:rPr>
        <w:t xml:space="preserve">1.2 Background and </w:t>
      </w:r>
      <w:r w:rsidR="505694DA" w:rsidRPr="33B00C6A">
        <w:rPr>
          <w:rStyle w:val="Heading2Char"/>
        </w:rPr>
        <w:t>Motivation</w:t>
      </w:r>
      <w:bookmarkEnd w:id="3"/>
    </w:p>
    <w:p w14:paraId="60F4C981" w14:textId="47CFC173" w:rsidR="00D6561E" w:rsidRPr="00774516" w:rsidRDefault="125D2510" w:rsidP="2D375E6B">
      <w:pPr>
        <w:pStyle w:val="Heading3"/>
      </w:pPr>
      <w:bookmarkStart w:id="4" w:name="_Toc229040904"/>
      <w:r>
        <w:t>1.2.1 The SME Sector in Sri Lanka</w:t>
      </w:r>
      <w:bookmarkEnd w:id="4"/>
    </w:p>
    <w:p w14:paraId="12C8698B" w14:textId="3EDB2A11" w:rsidR="00D6561E" w:rsidRPr="00774516" w:rsidRDefault="6B2AD301" w:rsidP="33B00C6A">
      <w:r>
        <w:t>SMEs constitute over 75 percent of all enterprises in Sri Lanka and are widely recognized as a critical engine of economic development [1], [2]. They generate a substantial share of national employment</w:t>
      </w:r>
      <w:r w:rsidR="00C07702">
        <w:t>,</w:t>
      </w:r>
      <w:r>
        <w:t xml:space="preserve"> approximately 45 percent of the workforce</w:t>
      </w:r>
      <w:r w:rsidR="00C07702">
        <w:t>,</w:t>
      </w:r>
      <w:r>
        <w:t xml:space="preserve"> contribute around 52 percent to GDP, and play a vital role in regional economic balance by sustaining livelihoods outside major urban </w:t>
      </w:r>
      <w:r w:rsidR="00C07702">
        <w:t>centers</w:t>
      </w:r>
      <w:r>
        <w:t xml:space="preserve"> [1], [6]. The sector spans a diverse range of industries, including manufacturing, retail, agriculture, tourism, services, and construction [2]. SMEs are typically owner-managed, operate with limited administrative staff, and rarely possess in-house legal or compliance expertise [7].</w:t>
      </w:r>
    </w:p>
    <w:p w14:paraId="08E07191" w14:textId="11A3ABBE" w:rsidR="00D6561E" w:rsidRPr="00774516" w:rsidRDefault="6B2AD301" w:rsidP="33B00C6A">
      <w:r>
        <w:t xml:space="preserve">This structural reality places Sri Lankan SMEs in a position of asymmetric vulnerability. Unlike large corporations, which maintain dedicated tax, legal, and </w:t>
      </w:r>
      <w:r>
        <w:lastRenderedPageBreak/>
        <w:t xml:space="preserve">compliance departments, SMEs depend on external advisors, informal networks, and self-research for regulatory understanding [4], [7]. The economic crisis of 2022 and subsequent tax reforms </w:t>
      </w:r>
      <w:r w:rsidR="00C07702">
        <w:t>-</w:t>
      </w:r>
      <w:r>
        <w:t xml:space="preserve"> including the introduction of the Social Security Contribution Levy (SSCL) under Act No. 25 of 2022 and revisions to the VAT regime </w:t>
      </w:r>
      <w:r w:rsidR="00C07702">
        <w:t>-</w:t>
      </w:r>
      <w:r>
        <w:t xml:space="preserve"> have intensified the regulatory burden on this sector [8], [9]. Yet the support infrastructure for navigating this burden has not evolved correspondingly.</w:t>
      </w:r>
    </w:p>
    <w:p w14:paraId="2E9518D8" w14:textId="0E9DEF61" w:rsidR="00D6561E" w:rsidRPr="00774516" w:rsidRDefault="00D6561E" w:rsidP="6929235A"/>
    <w:p w14:paraId="1FCFAFD1" w14:textId="5707320D" w:rsidR="00D6561E" w:rsidRPr="00774516" w:rsidRDefault="125D2510" w:rsidP="2D375E6B">
      <w:pPr>
        <w:pStyle w:val="Heading3"/>
      </w:pPr>
      <w:bookmarkStart w:id="5" w:name="_Toc229040905"/>
      <w:r>
        <w:t>1.2.2 The Regulatory Compliance Landscape</w:t>
      </w:r>
      <w:bookmarkEnd w:id="5"/>
    </w:p>
    <w:p w14:paraId="1E805834" w14:textId="23324D85" w:rsidR="00D6561E" w:rsidRPr="00774516" w:rsidRDefault="2F3234D9" w:rsidP="2F3234D9">
      <w:r>
        <w:t xml:space="preserve">Regulatory compliance for a Sri Lankan SME involves obligations across multiple, fragmented authorities. The Inland Revenue Department administers Income Tax, Value Added Tax (VAT), Withholding Tax, and the Social Security Contribution Levy [3], [9]. The Employees' Provident Fund and Employees' Trust Fund regulate mandatory contributions for employee welfare. </w:t>
      </w:r>
      <w:r w:rsidR="4FF07F9F">
        <w:t>The e-Registrar</w:t>
      </w:r>
      <w:r>
        <w:t xml:space="preserve"> of Companies governs incorporation, annual returns, and corporate filings. Sector-specific regulators add further layers </w:t>
      </w:r>
      <w:r w:rsidR="00C07702">
        <w:t>-</w:t>
      </w:r>
      <w:r>
        <w:t xml:space="preserve"> the Board of Investment, the Central Environmental Authority, the Consumer Affairs Authority, and others. Such fragmentation, common across developing economies, has been identified as a significant driver of compliance cost and complexity for SMEs [10].</w:t>
      </w:r>
    </w:p>
    <w:p w14:paraId="1777316C" w14:textId="60E62127" w:rsidR="00D6561E" w:rsidRPr="00774516" w:rsidRDefault="2F3234D9" w:rsidP="64FF417D">
      <w:r>
        <w:t xml:space="preserve">Critically, regulatory changes in Sri Lanka are formally communicated through the Government Gazette, a publication that is publicly available but not actively pushed to affected businesses. There is no centralized SME-facing notification system. Updates to tax rates, filing deadlines, contribution thresholds, and procedural requirements may be published with little advance warning [8], leaving SMEs to discover changes through accountants, news media, social media, or </w:t>
      </w:r>
      <w:r w:rsidR="00C07702">
        <w:t>-</w:t>
      </w:r>
      <w:r>
        <w:t xml:space="preserve"> most commonly </w:t>
      </w:r>
      <w:r w:rsidR="00C07702">
        <w:t>-</w:t>
      </w:r>
      <w:r>
        <w:t xml:space="preserve"> penalty notices issued after the fact.</w:t>
      </w:r>
    </w:p>
    <w:p w14:paraId="093ABF7A" w14:textId="4B16954D" w:rsidR="00D6561E" w:rsidRPr="00774516" w:rsidRDefault="00D6561E" w:rsidP="5AC2FA33"/>
    <w:p w14:paraId="35753AB1" w14:textId="36ACF88B" w:rsidR="00D6561E" w:rsidRPr="00774516" w:rsidRDefault="125D2510" w:rsidP="2D375E6B">
      <w:pPr>
        <w:pStyle w:val="Heading3"/>
      </w:pPr>
      <w:bookmarkStart w:id="6" w:name="_Toc229040906"/>
      <w:r>
        <w:t>1.2.3 The Information Barrier Problem</w:t>
      </w:r>
      <w:bookmarkEnd w:id="6"/>
    </w:p>
    <w:p w14:paraId="577DE80B" w14:textId="16C8CB70" w:rsidR="00D6561E" w:rsidRPr="00774516" w:rsidRDefault="0B54CCAD" w:rsidP="0B54CCAD">
      <w:r>
        <w:t>The central motivation for this research is a recurring observation: Sri Lankan SMEs want to comply, but cannot, because of four interlocking information barriers.</w:t>
      </w:r>
    </w:p>
    <w:p w14:paraId="383708A9" w14:textId="68D43D40" w:rsidR="00D6561E" w:rsidRPr="00774516" w:rsidRDefault="0B54CCAD" w:rsidP="0B54CCAD">
      <w:r>
        <w:t>The first barrier is timing. Regulatory changes do not reach SMEs quickly enough to act. The lag between gazette publication and actual SME awareness has never been measured for Sri Lanka, but anecdotal evidence and regional studies suggest it is significant [11].</w:t>
      </w:r>
    </w:p>
    <w:p w14:paraId="4157C861" w14:textId="0806BBD5" w:rsidR="00D6561E" w:rsidRPr="00774516" w:rsidRDefault="0B54CCAD" w:rsidP="0B54CCAD">
      <w:r>
        <w:t xml:space="preserve">The second barrier is accuracy. The compliance guidance SMEs receive </w:t>
      </w:r>
      <w:r w:rsidR="00C07702">
        <w:t>-</w:t>
      </w:r>
      <w:r>
        <w:t xml:space="preserve"> from accountants, peers, Facebook groups, and forums </w:t>
      </w:r>
      <w:r w:rsidR="00C07702">
        <w:t>-</w:t>
      </w:r>
      <w:r>
        <w:t xml:space="preserve"> is frequently incorrect or outdated [4]. The accuracy rate of these informal channels has never been benchmarked.</w:t>
      </w:r>
    </w:p>
    <w:p w14:paraId="46267BF7" w14:textId="23B98890" w:rsidR="00D6561E" w:rsidRPr="00774516" w:rsidRDefault="0B54CCAD" w:rsidP="0B54CCAD">
      <w:r>
        <w:t>The third barrier is visibility. SMEs cannot see their own compliance risk until a violation occurs. There is no early warning system, and no study has identified which SME characteristics most strongly predict compliance failure in the Sri Lankan context [12].</w:t>
      </w:r>
    </w:p>
    <w:p w14:paraId="5FB8A1B1" w14:textId="77EC932F" w:rsidR="00D6561E" w:rsidRPr="00774516" w:rsidRDefault="0B54CCAD" w:rsidP="0B54CCAD">
      <w:r>
        <w:lastRenderedPageBreak/>
        <w:t>The fourth barrier is language and integrity of information. Misinformation about tax regulations spreads rapidly through Sinhala and Tamil social media networks [13], [14]. The prevalence and virality of this misinformation, relative to accurate guidance, has not been quantified.</w:t>
      </w:r>
    </w:p>
    <w:p w14:paraId="7C8D01B0" w14:textId="0279549A" w:rsidR="00D6561E" w:rsidRPr="00774516" w:rsidRDefault="0B54CCAD" w:rsidP="3CB88E91">
      <w:r>
        <w:t xml:space="preserve">Together, these four barriers form an invisible compliance trap. This research seeks to make the trap visible </w:t>
      </w:r>
      <w:r w:rsidR="00C07702">
        <w:t>-</w:t>
      </w:r>
      <w:r>
        <w:t xml:space="preserve"> and then to dismantle it.</w:t>
      </w:r>
    </w:p>
    <w:p w14:paraId="71E9D56E" w14:textId="5BC5426D" w:rsidR="00D6561E" w:rsidRPr="00774516" w:rsidRDefault="00D6561E" w:rsidP="4EB69514"/>
    <w:p w14:paraId="212059DD" w14:textId="1E8ED61F" w:rsidR="00D6561E" w:rsidRPr="00774516" w:rsidRDefault="125D2510" w:rsidP="58242629">
      <w:pPr>
        <w:rPr>
          <w:rStyle w:val="Heading2Char"/>
        </w:rPr>
      </w:pPr>
      <w:bookmarkStart w:id="7" w:name="_Toc229040907"/>
      <w:r w:rsidRPr="33B00C6A">
        <w:rPr>
          <w:rStyle w:val="Heading2Char"/>
        </w:rPr>
        <w:t>1.3 Problem Statement</w:t>
      </w:r>
      <w:bookmarkEnd w:id="7"/>
    </w:p>
    <w:p w14:paraId="1F03D159" w14:textId="7A6F1C8D" w:rsidR="00D6561E" w:rsidRPr="00774516" w:rsidRDefault="125D2510" w:rsidP="01955031">
      <w:pPr>
        <w:pStyle w:val="Heading3"/>
      </w:pPr>
      <w:bookmarkStart w:id="8" w:name="_Toc229040908"/>
      <w:r>
        <w:t>1.3.1 Core Problem</w:t>
      </w:r>
      <w:bookmarkEnd w:id="8"/>
    </w:p>
    <w:p w14:paraId="52542D35" w14:textId="10904312" w:rsidR="00D6561E" w:rsidRPr="00774516" w:rsidRDefault="58242629" w:rsidP="58242629">
      <w:r w:rsidRPr="58242629">
        <w:t>Sri Lankan SMEs experience high rates of regulatory non-compliance not because of unwillingness, but because critical regulatory information fails to reach them in the right time, in the right form, in the right language, and with the right accuracy [4], [10]. Despite the economic significance of the sector [1], [2], no systematic, data-driven study has measured the information barriers that produce this outcome, and no integrated solution exists that addresses all four barriers in a unified manner.</w:t>
      </w:r>
    </w:p>
    <w:p w14:paraId="428EF620" w14:textId="323D935E" w:rsidR="00D6561E" w:rsidRPr="00774516" w:rsidRDefault="00D6561E" w:rsidP="1DD62009"/>
    <w:p w14:paraId="7444627B" w14:textId="6826F841" w:rsidR="00D6561E" w:rsidRPr="00774516" w:rsidRDefault="125D2510" w:rsidP="01955031">
      <w:pPr>
        <w:pStyle w:val="Heading3"/>
      </w:pPr>
      <w:bookmarkStart w:id="9" w:name="_Toc229040909"/>
      <w:r>
        <w:t>1.3.2 Sub-Problems</w:t>
      </w:r>
      <w:bookmarkEnd w:id="9"/>
    </w:p>
    <w:p w14:paraId="4A3CAFEC" w14:textId="73EB87B2" w:rsidR="00D6561E" w:rsidRPr="00774516" w:rsidRDefault="3C62509D" w:rsidP="2DD3C702">
      <w:r w:rsidRPr="3C62509D">
        <w:t>The core problem decomposes into four investigable sub-problems, each corresponding to a distinct information barrier:</w:t>
      </w:r>
    </w:p>
    <w:p w14:paraId="5A60BC9B" w14:textId="4F140D33" w:rsidR="00D6561E" w:rsidRPr="00774516" w:rsidRDefault="3C62509D" w:rsidP="2DD3C702">
      <w:r w:rsidRPr="5D75F8FF">
        <w:rPr>
          <w:b/>
          <w:bCs/>
        </w:rPr>
        <w:t>Sub-Problem 1</w:t>
      </w:r>
      <w:r>
        <w:t xml:space="preserve"> </w:t>
      </w:r>
      <w:r w:rsidR="7C5E684D">
        <w:t>-</w:t>
      </w:r>
      <w:r>
        <w:t xml:space="preserve"> The Awareness Gap.</w:t>
      </w:r>
      <w:r w:rsidRPr="3C62509D">
        <w:t xml:space="preserve"> Regulatory changes are published in the Government Gazette but reach SMEs only after a significant and unmeasured delay. The duration of this lag, the channels that bridge it, and the </w:t>
      </w:r>
      <w:proofErr w:type="gramStart"/>
      <w:r w:rsidRPr="3C62509D">
        <w:t>change-types</w:t>
      </w:r>
      <w:proofErr w:type="gramEnd"/>
      <w:r w:rsidRPr="3C62509D">
        <w:t xml:space="preserve"> most affected have never been empirically established [11].</w:t>
      </w:r>
    </w:p>
    <w:p w14:paraId="6D88519F" w14:textId="2DF9D631" w:rsidR="00D6561E" w:rsidRPr="00774516" w:rsidRDefault="3C62509D" w:rsidP="2DD3C702">
      <w:r w:rsidRPr="26384D94">
        <w:rPr>
          <w:b/>
          <w:bCs/>
        </w:rPr>
        <w:t>Sub-Problem 2</w:t>
      </w:r>
      <w:r>
        <w:t xml:space="preserve"> </w:t>
      </w:r>
      <w:r w:rsidR="38C1EEB7">
        <w:t>-</w:t>
      </w:r>
      <w:r>
        <w:t xml:space="preserve"> The Knowledge Gap.</w:t>
      </w:r>
      <w:r w:rsidRPr="3C62509D">
        <w:t xml:space="preserve"> The compliance guidance circulating among SMEs </w:t>
      </w:r>
      <w:r w:rsidR="4507E18C" w:rsidRPr="4507E18C">
        <w:t>-</w:t>
      </w:r>
      <w:r w:rsidRPr="3C62509D">
        <w:t xml:space="preserve"> through accountants, peers, and online sources </w:t>
      </w:r>
      <w:r w:rsidR="07B9A068">
        <w:t>-</w:t>
      </w:r>
      <w:r w:rsidRPr="3C62509D">
        <w:t xml:space="preserve"> varies widely in accuracy [4]. The gap between official regulatory requirements and actual SME understanding has never been quantified, nor has the accuracy of informal guidance channels been benchmarked against verified sources.</w:t>
      </w:r>
    </w:p>
    <w:p w14:paraId="7D1A2A67" w14:textId="2C2526FD" w:rsidR="00D6561E" w:rsidRPr="00774516" w:rsidRDefault="3C62509D" w:rsidP="2DD3C702">
      <w:r w:rsidRPr="5493B19F">
        <w:rPr>
          <w:b/>
          <w:bCs/>
        </w:rPr>
        <w:t>Sub-Problem 3</w:t>
      </w:r>
      <w:r>
        <w:t xml:space="preserve"> </w:t>
      </w:r>
      <w:r w:rsidR="38C1EEB7">
        <w:t>-</w:t>
      </w:r>
      <w:r>
        <w:t xml:space="preserve"> The Risk Invisibility Gap.</w:t>
      </w:r>
      <w:r w:rsidRPr="3C62509D">
        <w:t xml:space="preserve"> SMEs lack any mechanism for predicting their own compliance failure before it materializes. The characteristics, </w:t>
      </w:r>
      <w:r w:rsidR="760BF4BC" w:rsidRPr="760BF4BC">
        <w:t>behaviors</w:t>
      </w:r>
      <w:r w:rsidRPr="3C62509D">
        <w:t>, and contextual factors that predict non-compliance in the Sri Lankan SME context have not been studied, leaving owners blind to risk until penalties are issued [12], [15].</w:t>
      </w:r>
    </w:p>
    <w:p w14:paraId="24F80F50" w14:textId="7A873F23" w:rsidR="00D6561E" w:rsidRPr="00774516" w:rsidRDefault="3C62509D" w:rsidP="11B5A9C4">
      <w:r w:rsidRPr="5493B19F">
        <w:rPr>
          <w:b/>
          <w:bCs/>
        </w:rPr>
        <w:t>Sub-Problem 4</w:t>
      </w:r>
      <w:r>
        <w:t xml:space="preserve"> </w:t>
      </w:r>
      <w:r w:rsidR="0F533176">
        <w:t>-</w:t>
      </w:r>
      <w:r>
        <w:t xml:space="preserve"> The Misinformation Gap.</w:t>
      </w:r>
      <w:r w:rsidRPr="3C62509D">
        <w:t xml:space="preserve"> </w:t>
      </w:r>
      <w:r w:rsidR="65FE1C59">
        <w:t>Regulation</w:t>
      </w:r>
      <w:r w:rsidRPr="3C62509D">
        <w:t xml:space="preserve"> misinformation spreads through Sri Lankan SME networks, particularly via WhatsApp, Facebook, and online forums [13], [14]. The prevalence of this misinformation, its rate of spread relative to accurate content, and the linguistic features that make it viral have never been measured.</w:t>
      </w:r>
    </w:p>
    <w:p w14:paraId="558C65DB" w14:textId="0BC98ADF" w:rsidR="00D6561E" w:rsidRPr="00774516" w:rsidRDefault="00D6561E" w:rsidP="1493C524"/>
    <w:p w14:paraId="6FCFC68A" w14:textId="73B46ECF" w:rsidR="00D6561E" w:rsidRPr="00774516" w:rsidRDefault="125D2510" w:rsidP="0D52250D">
      <w:pPr>
        <w:pStyle w:val="Heading2"/>
      </w:pPr>
      <w:bookmarkStart w:id="10" w:name="_Toc229040910"/>
      <w:r>
        <w:lastRenderedPageBreak/>
        <w:t>1.4 Research Questions</w:t>
      </w:r>
      <w:bookmarkEnd w:id="10"/>
    </w:p>
    <w:p w14:paraId="7D468DA1" w14:textId="2F1E18AD" w:rsidR="00D6561E" w:rsidRPr="00774516" w:rsidRDefault="125D2510" w:rsidP="5DA7F779">
      <w:pPr>
        <w:pStyle w:val="Heading3"/>
      </w:pPr>
      <w:bookmarkStart w:id="11" w:name="_Toc229040911"/>
      <w:r>
        <w:t>1.4.1 Main Research Question</w:t>
      </w:r>
      <w:bookmarkEnd w:id="11"/>
    </w:p>
    <w:p w14:paraId="79D30CF4" w14:textId="55460EC6" w:rsidR="00D6561E" w:rsidRPr="00774516" w:rsidRDefault="5DA7F779" w:rsidP="5DA7F779">
      <w:pPr>
        <w:spacing w:before="240" w:after="240"/>
        <w:rPr>
          <w:b/>
          <w:bCs/>
          <w:i/>
          <w:iCs/>
        </w:rPr>
      </w:pPr>
      <w:r w:rsidRPr="6C969B9A">
        <w:rPr>
          <w:b/>
          <w:bCs/>
          <w:i/>
          <w:iCs/>
        </w:rPr>
        <w:t>What are the information barriers that drive regulatory non-compliance among Sri Lankan SMEs, and how can they be systematically identified and addressed through a unified, AI-powered platform?</w:t>
      </w:r>
    </w:p>
    <w:p w14:paraId="6605C651" w14:textId="1DE7B0C8" w:rsidR="00D6561E" w:rsidRPr="00774516" w:rsidRDefault="5DA7F779" w:rsidP="64633050">
      <w:pPr>
        <w:spacing w:before="240" w:after="240"/>
      </w:pPr>
      <w:r w:rsidRPr="5DA7F779">
        <w:t>This question is genuinely unanswered in the existing literature, focuses on a real-world problem rather than on the performance of AI systems in the abstract, and requires investigation across all four research modules to be answered comprehensively. Its findings are generalizable to other developing economies that share Sri Lanka's regulatory fragmentation [10], [11].</w:t>
      </w:r>
    </w:p>
    <w:p w14:paraId="27033CFD" w14:textId="49DE5937" w:rsidR="00D6561E" w:rsidRPr="00774516" w:rsidRDefault="00D6561E" w:rsidP="7F8CA7FD">
      <w:pPr>
        <w:spacing w:before="240" w:after="240"/>
      </w:pPr>
    </w:p>
    <w:p w14:paraId="6B4BDE4D" w14:textId="3A18C3BA" w:rsidR="00D6561E" w:rsidRPr="00774516" w:rsidRDefault="125D2510" w:rsidP="0CD415B4">
      <w:pPr>
        <w:pStyle w:val="Heading3"/>
      </w:pPr>
      <w:bookmarkStart w:id="12" w:name="_Toc229040912"/>
      <w:r>
        <w:t>1.4.2 Module-Specific Research Questions</w:t>
      </w:r>
      <w:bookmarkEnd w:id="12"/>
    </w:p>
    <w:p w14:paraId="4B70C4D6" w14:textId="330E9CF6" w:rsidR="00D6561E" w:rsidRPr="00774516" w:rsidRDefault="7F8CA7FD" w:rsidP="7F8CA7FD">
      <w:r>
        <w:t>To address the main question, four module-specific research questions guide the investigation:</w:t>
      </w:r>
    </w:p>
    <w:p w14:paraId="5E8B9362" w14:textId="560640B7" w:rsidR="00D6561E" w:rsidRPr="00774516" w:rsidRDefault="7F8CA7FD" w:rsidP="7F8CA7FD">
      <w:r>
        <w:t xml:space="preserve">RQ1 </w:t>
      </w:r>
      <w:r w:rsidR="72AA518C">
        <w:t>-</w:t>
      </w:r>
      <w:r>
        <w:t xml:space="preserve"> Awareness Gap (Module 1): Are regulatory changes reaching Sri Lankan SMEs in time to act, and what is the information lag between Gazette publication and SME awareness?</w:t>
      </w:r>
    </w:p>
    <w:p w14:paraId="3A4223E3" w14:textId="7D40ED0D" w:rsidR="00D6561E" w:rsidRPr="00774516" w:rsidRDefault="7F8CA7FD" w:rsidP="7F8CA7FD">
      <w:r>
        <w:t xml:space="preserve">RQ2 </w:t>
      </w:r>
      <w:r w:rsidR="69583001">
        <w:t>-</w:t>
      </w:r>
      <w:r>
        <w:t xml:space="preserve"> Knowledge Gap (Module 2): How accurate is the compliance guidance that Sri Lankan SMEs receive, and what is the gap between official regulatory requirements and what SMEs </w:t>
      </w:r>
      <w:bookmarkStart w:id="13" w:name="_Int_2vSXU0Mi"/>
      <w:proofErr w:type="gramStart"/>
      <w:r>
        <w:t>actually understand</w:t>
      </w:r>
      <w:bookmarkEnd w:id="13"/>
      <w:proofErr w:type="gramEnd"/>
      <w:r>
        <w:t>?</w:t>
      </w:r>
    </w:p>
    <w:p w14:paraId="461E0DD3" w14:textId="2391F21A" w:rsidR="00D6561E" w:rsidRPr="00774516" w:rsidRDefault="7F8CA7FD" w:rsidP="7F8CA7FD">
      <w:r>
        <w:t xml:space="preserve">RQ3 </w:t>
      </w:r>
      <w:r w:rsidR="4B26017F">
        <w:t>-</w:t>
      </w:r>
      <w:r>
        <w:t xml:space="preserve"> Risk Gap (Module 3): Which characteristics of Sri Lankan SMEs predict compliance failure, and can these signals be detected before a violation occurs?</w:t>
      </w:r>
    </w:p>
    <w:p w14:paraId="3EE324D5" w14:textId="7CF0EE8C" w:rsidR="00D6561E" w:rsidRPr="00774516" w:rsidRDefault="7F8CA7FD" w:rsidP="37F2401F">
      <w:r>
        <w:t xml:space="preserve">RQ4 </w:t>
      </w:r>
      <w:r w:rsidR="4C936DD4">
        <w:t>-</w:t>
      </w:r>
      <w:r>
        <w:t xml:space="preserve"> Misinformation Gap (Module 4): How significantly does </w:t>
      </w:r>
      <w:r w:rsidR="75F73ECA">
        <w:t>regulation</w:t>
      </w:r>
      <w:r>
        <w:t xml:space="preserve"> misinformation spread through Sri Lankan SME networks, and what makes certain misinformation more viral than accurate official guidance?</w:t>
      </w:r>
    </w:p>
    <w:p w14:paraId="0D9F30BF" w14:textId="465D95D3" w:rsidR="00D6561E" w:rsidRPr="00774516" w:rsidRDefault="125D2510" w:rsidP="125D2510">
      <w:pPr>
        <w:rPr>
          <w:rStyle w:val="Heading2Char"/>
        </w:rPr>
      </w:pPr>
      <w:bookmarkStart w:id="14" w:name="_Toc229040913"/>
      <w:r w:rsidRPr="33B00C6A">
        <w:rPr>
          <w:rStyle w:val="Heading2Char"/>
        </w:rPr>
        <w:t>1.5 Aim and Objectives</w:t>
      </w:r>
      <w:bookmarkEnd w:id="14"/>
    </w:p>
    <w:p w14:paraId="4DA65D7C" w14:textId="33BC027A" w:rsidR="00D6561E" w:rsidRPr="00774516" w:rsidRDefault="125D2510" w:rsidP="5E46D3A0">
      <w:pPr>
        <w:pStyle w:val="Heading3"/>
      </w:pPr>
      <w:bookmarkStart w:id="15" w:name="_Toc229040914"/>
      <w:r>
        <w:t>1.5.1 Aim</w:t>
      </w:r>
      <w:bookmarkEnd w:id="15"/>
    </w:p>
    <w:p w14:paraId="7D775F25" w14:textId="42C6A625" w:rsidR="00D6561E" w:rsidRPr="00774516" w:rsidRDefault="7B03FFB4" w:rsidP="7B03FFB4">
      <w:r>
        <w:t xml:space="preserve">The aim of this research is to empirically investigate the information barriers that drive regulatory non-compliance among Sri Lankan SMEs and to design, develop, and validate a unified, AI-powered SME Regulatory Intelligence Platform that delivers the right information, to the right SME, at the right time, in the right language </w:t>
      </w:r>
      <w:r w:rsidR="2804FD26">
        <w:t>-</w:t>
      </w:r>
      <w:r>
        <w:t xml:space="preserve"> </w:t>
      </w:r>
      <w:r>
        <w:t>measurably reducing each identified barrier.</w:t>
      </w:r>
    </w:p>
    <w:p w14:paraId="7237E877" w14:textId="7E5D0418" w:rsidR="00D6561E" w:rsidRPr="00774516" w:rsidRDefault="00D6561E" w:rsidP="00C07702"/>
    <w:p w14:paraId="185A5CD5" w14:textId="3DC0110C" w:rsidR="00D6561E" w:rsidRPr="00774516" w:rsidRDefault="125D2510" w:rsidP="5E46D3A0">
      <w:pPr>
        <w:pStyle w:val="Heading3"/>
      </w:pPr>
      <w:bookmarkStart w:id="16" w:name="_Toc229040915"/>
      <w:r>
        <w:t>1.5.2 Objectives</w:t>
      </w:r>
      <w:bookmarkEnd w:id="16"/>
    </w:p>
    <w:p w14:paraId="5BBB0DA9" w14:textId="39F638B3" w:rsidR="00D6561E" w:rsidRPr="00774516" w:rsidRDefault="62A8419A" w:rsidP="62A8419A">
      <w:r>
        <w:t>The aim is achieved through the following objectives:</w:t>
      </w:r>
    </w:p>
    <w:p w14:paraId="6C857BB4" w14:textId="7FC2FD1E" w:rsidR="00D6561E" w:rsidRPr="00774516" w:rsidRDefault="62A8419A" w:rsidP="62A8419A">
      <w:r w:rsidRPr="4E0CF42E">
        <w:rPr>
          <w:b/>
          <w:bCs/>
        </w:rPr>
        <w:lastRenderedPageBreak/>
        <w:t>Objective 1</w:t>
      </w:r>
      <w:r>
        <w:t xml:space="preserve"> </w:t>
      </w:r>
      <w:r w:rsidR="29BEEECC">
        <w:t>-</w:t>
      </w:r>
      <w:r>
        <w:t xml:space="preserve"> Measure the Awareness Gap. To quantify the information lag at every stage from Gazette publication to SME awareness, identify the most effective communication channels, and develop an automated gazette-monitoring and alert system validated against measured awareness times [16].</w:t>
      </w:r>
    </w:p>
    <w:p w14:paraId="0E2DC9EA" w14:textId="53E98D37" w:rsidR="00D6561E" w:rsidRPr="00774516" w:rsidRDefault="62A8419A" w:rsidP="62A8419A">
      <w:r w:rsidRPr="1AD0770D">
        <w:rPr>
          <w:b/>
          <w:bCs/>
        </w:rPr>
        <w:t>Objective 2</w:t>
      </w:r>
      <w:r>
        <w:t xml:space="preserve"> </w:t>
      </w:r>
      <w:r w:rsidR="71DAB475">
        <w:t>-</w:t>
      </w:r>
      <w:r>
        <w:t xml:space="preserve"> Measure the Knowledge Gap. To construct a verified ground-truth knowledge base of Sri Lankan compliance requirements, benchmark SME compliance knowledge against this ground truth, measure the accuracy of informal guidance channels, and develop a Retrieval-Augmented Generation (RAG) multilingual compliance assistant [17], [18] validated against the measured baseline using standard frameworks such as RAGAS.</w:t>
      </w:r>
    </w:p>
    <w:p w14:paraId="2762336C" w14:textId="1A6AEF2C" w:rsidR="00D6561E" w:rsidRPr="00774516" w:rsidRDefault="62A8419A" w:rsidP="62A8419A">
      <w:r w:rsidRPr="1AD0770D">
        <w:rPr>
          <w:b/>
          <w:bCs/>
        </w:rPr>
        <w:t>Objective 3</w:t>
      </w:r>
      <w:r>
        <w:t xml:space="preserve"> </w:t>
      </w:r>
      <w:r w:rsidR="5224CB86">
        <w:t>-</w:t>
      </w:r>
      <w:r>
        <w:t xml:space="preserve"> Measure the Risk Gap. To identify the SME characteristics and </w:t>
      </w:r>
      <w:r w:rsidR="58C4DE9D" w:rsidRPr="58C4DE9D">
        <w:t>behavioral</w:t>
      </w:r>
      <w:r>
        <w:t xml:space="preserve"> signals that most strongly predict compliance failure, evaluate machine learning approaches under data-scarce conditions, and develop an explainable early-warning risk-scoring system using SHAP-based interpretability [12], [15] validated retrospectively against historical violation records.</w:t>
      </w:r>
    </w:p>
    <w:p w14:paraId="25E8375F" w14:textId="1729AE68" w:rsidR="00D6561E" w:rsidRPr="00774516" w:rsidRDefault="62A8419A" w:rsidP="62A8419A">
      <w:r w:rsidRPr="67DCB5D6">
        <w:rPr>
          <w:b/>
          <w:bCs/>
        </w:rPr>
        <w:t>Objective 4</w:t>
      </w:r>
      <w:r>
        <w:t xml:space="preserve"> </w:t>
      </w:r>
      <w:r w:rsidR="5A861ACC">
        <w:t>-</w:t>
      </w:r>
      <w:r>
        <w:t xml:space="preserve"> Measure the Misinformation Gap. To quantify the prevalence, spread, and linguistic characteristics of </w:t>
      </w:r>
      <w:r w:rsidR="38E9A42E">
        <w:t>regulation</w:t>
      </w:r>
      <w:r>
        <w:t xml:space="preserve"> misinformation in Sri Lankan SME networks, construct an annotated misinformation corpus using cross-lingual transformer models such as XLM-R [5], [19], and develop a real-time claim verification interface validated against the corpus.</w:t>
      </w:r>
    </w:p>
    <w:p w14:paraId="43BBEDFA" w14:textId="73E9F7B3" w:rsidR="00D6561E" w:rsidRPr="00774516" w:rsidRDefault="62A8419A" w:rsidP="23F0D1FE">
      <w:r w:rsidRPr="67DCB5D6">
        <w:rPr>
          <w:b/>
          <w:bCs/>
        </w:rPr>
        <w:t xml:space="preserve">Objective 5 </w:t>
      </w:r>
      <w:r w:rsidR="25CD8FCD">
        <w:t>-</w:t>
      </w:r>
      <w:r>
        <w:t xml:space="preserve"> Integration and Contribution. To integrate the four module outputs into a single platform, demonstrate operational interoperability between modules, and deliver four novel datasets and four measurable research findings as scholarly contributions.</w:t>
      </w:r>
    </w:p>
    <w:p w14:paraId="3A84DD4A" w14:textId="2BC21DCA" w:rsidR="00D6561E" w:rsidRPr="00774516" w:rsidRDefault="00D6561E" w:rsidP="37F2401F"/>
    <w:p w14:paraId="27377288" w14:textId="1EA6B791" w:rsidR="00D6561E" w:rsidRPr="00774516" w:rsidRDefault="125D2510" w:rsidP="17C16B6B">
      <w:pPr>
        <w:pStyle w:val="Heading2"/>
      </w:pPr>
      <w:bookmarkStart w:id="17" w:name="_Toc229040916"/>
      <w:r>
        <w:t>1.6 Scope and Limitations</w:t>
      </w:r>
      <w:bookmarkEnd w:id="17"/>
    </w:p>
    <w:p w14:paraId="25F241C5" w14:textId="073889BE" w:rsidR="00D6561E" w:rsidRPr="00774516" w:rsidRDefault="06E41725" w:rsidP="06E41725">
      <w:r>
        <w:t xml:space="preserve">Scope. The research is scoped to registered Small and Medium Enterprises operating within Sri Lanka, focusing on regulatory obligations administered by the IRD, EPF, ETF, and </w:t>
      </w:r>
      <w:proofErr w:type="spellStart"/>
      <w:r>
        <w:t>eROC</w:t>
      </w:r>
      <w:proofErr w:type="spellEnd"/>
      <w:r>
        <w:t xml:space="preserve"> [3]. Regulatory changes considered span the period 2018 to 2026, providing both pre- and post-economic-crisis coverage [8]. The research covers content in English, Sinhala, and Tamil [5]. The platform is developed as a research prototype, not a production-grade commercial deployment.</w:t>
      </w:r>
    </w:p>
    <w:p w14:paraId="61567F49" w14:textId="230E0096" w:rsidR="00D6561E" w:rsidRPr="00774516" w:rsidRDefault="06E41725" w:rsidP="0F396F77">
      <w:r>
        <w:t xml:space="preserve">Limitations. Several limitations are explicitly acknowledged. First, no private enterprise data is collected; the study relies entirely on publicly available data, ethically administered surveys, and synthetically generated data calibrated to public statistics </w:t>
      </w:r>
      <w:r w:rsidR="00C07702">
        <w:t>-</w:t>
      </w:r>
      <w:r>
        <w:t xml:space="preserve"> meaning some findings are constrained by the granularity of public records. Second, survey-based measurements depend on respondent self-reporting and are subject to recall and selection bias, mitigated through sampling protocols but not eliminated. Third, social media data collection is constrained by platform API limits and terms of service, particularly on Facebook and X [13]. Fourth, translation of Sinhala and Tamil content using machine translation introduces possible semantic drift, which is mitigated by manual verification on a sample basis [5]. Fifth, the validation period is limited to </w:t>
      </w:r>
      <w:r>
        <w:lastRenderedPageBreak/>
        <w:t>the duration of the academic project, which restricts longitudinal observation of platform impact.</w:t>
      </w:r>
    </w:p>
    <w:p w14:paraId="1409C8D3" w14:textId="3CB78B72" w:rsidR="00D6561E" w:rsidRPr="00774516" w:rsidRDefault="125D2510" w:rsidP="17C16B6B">
      <w:pPr>
        <w:pStyle w:val="Heading2"/>
      </w:pPr>
      <w:bookmarkStart w:id="18" w:name="_Toc229040917"/>
      <w:r>
        <w:t>1.7 Stakeholders</w:t>
      </w:r>
      <w:bookmarkEnd w:id="18"/>
    </w:p>
    <w:p w14:paraId="3C36EDD2" w14:textId="4B5F83E1" w:rsidR="00D6561E" w:rsidRPr="00774516" w:rsidRDefault="5D1FDC6F" w:rsidP="42D409C4">
      <w:r>
        <w:t xml:space="preserve">The research engages and serves multiple stakeholder groups. SME owners and finance staff are the primary beneficiaries; they will use the platform to receive timely, accurate, and language-appropriate compliance guidance. Regulatory authorities </w:t>
      </w:r>
      <w:r w:rsidR="00C07702">
        <w:t>-</w:t>
      </w:r>
      <w:r>
        <w:t xml:space="preserve"> including the IRD, EPF, ETF, and </w:t>
      </w:r>
      <w:proofErr w:type="spellStart"/>
      <w:r>
        <w:t>eROC</w:t>
      </w:r>
      <w:proofErr w:type="spellEnd"/>
      <w:r>
        <w:t xml:space="preserve"> </w:t>
      </w:r>
      <w:r w:rsidR="00C07702">
        <w:t>-</w:t>
      </w:r>
      <w:r>
        <w:t xml:space="preserve"> benefit from improved voluntary compliance and are potential institutional partners for deployment [3]. Industry bodies such as the Ceylon Chamber of Commerce, the National Enterprise Development Authority (NEDA), and sector-specific chambers serve both as channels for survey distribution and as future dissemination partners [1]. Accountants and tax practitioners are simultaneously a subject of study (as a guidance channel whose accuracy is measured) and potential users of the verified knowledge base [4]. The academic community benefits from the four novel datasets and the generalizable methodologies released as research outputs. The Faculty of Information Technology at the University of Moratuwa and the project supervisor provide academic oversight, evaluation, and intellectual guidance.</w:t>
      </w:r>
    </w:p>
    <w:p w14:paraId="5AB75A05" w14:textId="39771E87" w:rsidR="00D6561E" w:rsidRPr="00774516" w:rsidRDefault="00D6561E" w:rsidP="00C07702"/>
    <w:p w14:paraId="760859B0" w14:textId="6355E9EE" w:rsidR="00D6561E" w:rsidRPr="00774516" w:rsidRDefault="125D2510" w:rsidP="17C16B6B">
      <w:pPr>
        <w:pStyle w:val="Heading2"/>
      </w:pPr>
      <w:bookmarkStart w:id="19" w:name="_Toc229040918"/>
      <w:r>
        <w:t>1.8 Proposed Solution Overview</w:t>
      </w:r>
      <w:bookmarkEnd w:id="19"/>
    </w:p>
    <w:p w14:paraId="35849AD7" w14:textId="0D5E4A1D" w:rsidR="00D6561E" w:rsidRPr="00774516" w:rsidRDefault="00C07702" w:rsidP="00C07702">
      <w:r>
        <w:t>The proposed solution is the SME Regulatory Intelligence Platform, a unified, AI-powered system in which each component is empirically grounded in a measured information barrier rather than in assumption. The platform draws on the Regulatory Technology (</w:t>
      </w:r>
      <w:proofErr w:type="spellStart"/>
      <w:r>
        <w:t>RegTech</w:t>
      </w:r>
      <w:proofErr w:type="spellEnd"/>
      <w:r>
        <w:t>) paradigm, which applies AI, NLP, and data analytics to streamline compliance [16], [20], adapted here for the data-scarce, multilingual context of a developing economy.</w:t>
      </w:r>
    </w:p>
    <w:p w14:paraId="0EEB0129" w14:textId="479C8193" w:rsidR="00D6561E" w:rsidRPr="00774516" w:rsidRDefault="00C07702" w:rsidP="00C07702">
      <w:r>
        <w:t>The platform integrates four interoperating modules. The Regulatory Change Monitor continuously scrapes the Government Gazette and official portals, classifies changes using a fine-tuned multilingual NLP model based on XLM-R [5], [19], and pushes timely alerts to registered SMEs in their preferred language. The Compliance Guidance Assistant is a RAG-based question-answering system [17], [18] grounded strictly in a verified knowledge base of official regulatory documents, providing accurate multilingual responses with citations to source authorities. The Compliance Risk Predictor assigns each SME an explainable risk score using a machine learning model trained on public violation records, survey data, and synthetic data, with SHAP-based explanations [12], [15] indicating the contributing risk factors. The Claim Verification Interface allows users to submit any compliance claim received from any source - WhatsApp message, Facebook post, accountant's advice - and receive an instant verdict cross-checked against the verified knowledge base [13], [14].</w:t>
      </w:r>
    </w:p>
    <w:p w14:paraId="458B7B24" w14:textId="39FBC8AE" w:rsidR="00D6561E" w:rsidRPr="00774516" w:rsidRDefault="00C07702" w:rsidP="00C07702">
      <w:r>
        <w:t xml:space="preserve">The four modules share a common verified knowledge base and trigger one another in response to real-world events. When the monitor detects a new regulation, the knowledge base updates, risk scores are recomputed, and the claim verifier begins evaluating new claims against the updated rules. The platform is delivered through a </w:t>
      </w:r>
      <w:r>
        <w:lastRenderedPageBreak/>
        <w:t xml:space="preserve">React.js frontend and a </w:t>
      </w:r>
      <w:proofErr w:type="spellStart"/>
      <w:r>
        <w:t>FastAPI</w:t>
      </w:r>
      <w:proofErr w:type="spellEnd"/>
      <w:r>
        <w:t xml:space="preserve"> backend, with PostgreSQL and </w:t>
      </w:r>
      <w:proofErr w:type="spellStart"/>
      <w:r>
        <w:t>ChromaDB</w:t>
      </w:r>
      <w:proofErr w:type="spellEnd"/>
      <w:r>
        <w:t xml:space="preserve"> providing structured and vector storage respectively.</w:t>
      </w:r>
    </w:p>
    <w:p w14:paraId="67BCBF40" w14:textId="64DA2B08" w:rsidR="00D6561E" w:rsidRPr="00774516" w:rsidRDefault="00C07702" w:rsidP="00C07702">
      <w:r>
        <w:t>Each module is validated not by user satisfaction surveys alone, but by direct comparison against the empirical baselines established in its own research investigation - closing the loop between the problem measured and the solution delivered.</w:t>
      </w:r>
    </w:p>
    <w:p w14:paraId="6E8C30AA" w14:textId="127AC8FC" w:rsidR="00D6561E" w:rsidRPr="00774516" w:rsidRDefault="00D6561E" w:rsidP="00C07702"/>
    <w:p w14:paraId="78799229" w14:textId="464541BE" w:rsidR="00D6561E" w:rsidRPr="00774516" w:rsidRDefault="125D2510" w:rsidP="17C16B6B">
      <w:pPr>
        <w:pStyle w:val="Heading2"/>
      </w:pPr>
      <w:bookmarkStart w:id="20" w:name="_Toc229040919"/>
      <w:r>
        <w:t>1.</w:t>
      </w:r>
      <w:r w:rsidR="5D1DA30D">
        <w:t>9</w:t>
      </w:r>
      <w:r>
        <w:t xml:space="preserve"> Summary</w:t>
      </w:r>
      <w:bookmarkEnd w:id="20"/>
    </w:p>
    <w:p w14:paraId="50894FA8" w14:textId="6CA6C4D8" w:rsidR="00D6561E" w:rsidRPr="00774516" w:rsidRDefault="00C07702" w:rsidP="00C07702">
      <w:r>
        <w:t>This chapter introduced the central concern of the research: that Sri Lankan SMEs fail at regulatory compliance not from intent but from information failure, and that this failure operates through four distinct, measurable barriers - awareness lag, knowledge inaccuracy, risk invisibility, and misinformation spread. The chapter articulated the core problem and its four sub-problems, formulated the main research question and its four module-specific counterparts, defined the aim and five supporting objectives, and bounded the scope and limitations of the study. It identified the stakeholders who motivate, participate in, and benefit from the work, and outlined the SME Regulatory Intelligence Platform as the unified solution whose components are each grounded in an empirically measured barrier. Finally, it presented the structure of the dissertation that follows. The next chapter establishes the scholarly context for these contributions through a critical review of the relevant literature.</w:t>
      </w:r>
    </w:p>
    <w:p w14:paraId="4060D7D9" w14:textId="7EC1ADE8" w:rsidR="00D6561E" w:rsidRPr="00774516" w:rsidRDefault="125D2510" w:rsidP="125D2510">
      <w:r>
        <w:t xml:space="preserve"> </w:t>
      </w:r>
    </w:p>
    <w:p w14:paraId="69D3C5CE" w14:textId="226587C3" w:rsidR="00D6561E" w:rsidRPr="00774516" w:rsidRDefault="125D2510" w:rsidP="0F13B230">
      <w:pPr>
        <w:pStyle w:val="Heading1"/>
      </w:pPr>
      <w:bookmarkStart w:id="21" w:name="_Toc229040920"/>
      <w:r>
        <w:t xml:space="preserve">CHAPTER 02 </w:t>
      </w:r>
      <w:r w:rsidR="00C07702">
        <w:t>-</w:t>
      </w:r>
      <w:r>
        <w:t xml:space="preserve"> LITERATURE REVIEW</w:t>
      </w:r>
      <w:bookmarkEnd w:id="21"/>
    </w:p>
    <w:p w14:paraId="007FFA80" w14:textId="725EA0B0" w:rsidR="00D6561E" w:rsidRPr="00774516" w:rsidRDefault="125D2510" w:rsidP="0FBE4081">
      <w:pPr>
        <w:pStyle w:val="Heading2"/>
      </w:pPr>
      <w:bookmarkStart w:id="22" w:name="_Toc229040921"/>
      <w:r>
        <w:t>2.1 Introduction</w:t>
      </w:r>
      <w:bookmarkEnd w:id="22"/>
    </w:p>
    <w:p w14:paraId="17E3E234" w14:textId="2E724D32" w:rsidR="0F7A3075" w:rsidRDefault="4418F869" w:rsidP="0F7A3075">
      <w:r>
        <w:t xml:space="preserve">This chapter establishes the scholarly foundation for the present research by critically reviewing the literature across the seven domains that intersect at the research problem: SME regulatory compliance in developing economies, information asymmetry as a theoretical lens, regulatory communication and awareness lag, compliance knowledge gaps, machine-learning-based compliance risk prediction, misinformation detection in financial and regulatory contexts, multilingual NLP for low-resource languages, and retrieval-augmented generation (RAG) for domain-specific question answering. Each section examines what has been studied, identifies the limits of existing work, and isolates the gap that this study fills. </w:t>
      </w:r>
      <w:r w:rsidR="441C9E81">
        <w:t>The chapter concludes with a comparative analysis of existing approaches</w:t>
      </w:r>
      <w:r w:rsidR="57BDA29C">
        <w:t>.</w:t>
      </w:r>
    </w:p>
    <w:p w14:paraId="6E2814B3" w14:textId="2C069C1A" w:rsidR="132342DD" w:rsidRDefault="132342DD" w:rsidP="132342DD"/>
    <w:p w14:paraId="1837BF14" w14:textId="4F6C130F" w:rsidR="00D6561E" w:rsidRPr="00774516" w:rsidRDefault="125D2510" w:rsidP="0FBE4081">
      <w:pPr>
        <w:pStyle w:val="Heading2"/>
      </w:pPr>
      <w:bookmarkStart w:id="23" w:name="_Toc229040922"/>
      <w:r>
        <w:t>2.2 SME Regulatory Compliance in Developing Economies</w:t>
      </w:r>
      <w:bookmarkEnd w:id="23"/>
    </w:p>
    <w:p w14:paraId="333AF6E8" w14:textId="0ADAD4F1" w:rsidR="5BD623CB" w:rsidRDefault="5BD623CB" w:rsidP="5BD623CB">
      <w:r>
        <w:t xml:space="preserve">A substantial body of research has examined the determinants of tax compliance </w:t>
      </w:r>
      <w:proofErr w:type="spellStart"/>
      <w:r>
        <w:t>behaviour</w:t>
      </w:r>
      <w:proofErr w:type="spellEnd"/>
      <w:r>
        <w:t xml:space="preserve"> among Small and Medium Enterprises (SMEs) in developing economies. Musiimenta et al. [22] established, in the Ugandan context, that knowledge requirements, tax complexity, and compliance costs significantly shape SME compliance </w:t>
      </w:r>
      <w:proofErr w:type="spellStart"/>
      <w:r>
        <w:t>behaviour</w:t>
      </w:r>
      <w:proofErr w:type="spellEnd"/>
      <w:r>
        <w:t xml:space="preserve">, finding that SMEs with greater procedural understanding exhibit </w:t>
      </w:r>
      <w:r>
        <w:lastRenderedPageBreak/>
        <w:t xml:space="preserve">higher compliance rates. Similar results have been replicated across Indonesia, Botswana, Ethiopia, and Jordan: tax literacy, perceptions of fairness, and the </w:t>
      </w:r>
      <w:proofErr w:type="gramStart"/>
      <w:r>
        <w:t>quality of service</w:t>
      </w:r>
      <w:proofErr w:type="gramEnd"/>
      <w:r>
        <w:t xml:space="preserve"> delivery from tax authorities consistently emerge as the strongest predictors of voluntary compliance [23], [24], [25]. The slippery-slope framework proposed by </w:t>
      </w:r>
      <w:proofErr w:type="spellStart"/>
      <w:r>
        <w:t>Kirchler</w:t>
      </w:r>
      <w:proofErr w:type="spellEnd"/>
      <w:r>
        <w:t xml:space="preserve"> et al. [25] further argues that voluntary compliance depends on trust in authorities, while enforced compliance depends on authority power, and that the two reinforce one another.</w:t>
      </w:r>
    </w:p>
    <w:p w14:paraId="65468AA1" w14:textId="09981CEC" w:rsidR="31510DFE" w:rsidRDefault="5BD623CB" w:rsidP="31510DFE">
      <w:r>
        <w:t xml:space="preserve">While these studies firmly establish that information and understanding are the central levers of SME compliance, none explicitly measure the upstream information environment in which SMEs operate. They treat tax literacy as an attribute of the SME owner, not </w:t>
      </w:r>
      <w:proofErr w:type="gramStart"/>
      <w:r>
        <w:t>as a consequence of</w:t>
      </w:r>
      <w:proofErr w:type="gramEnd"/>
      <w:r>
        <w:t xml:space="preserve"> the regulatory communication channels available to them. The research consistently identifies that SMEs in developing economies struggle with disproportionate compliance costs and limited in-house capacity [7], [4], yet the question of how regulatory information </w:t>
      </w:r>
      <w:proofErr w:type="gramStart"/>
      <w:r>
        <w:t>actually flows</w:t>
      </w:r>
      <w:proofErr w:type="gramEnd"/>
      <w:r>
        <w:t xml:space="preserve"> from authorities to SMEs </w:t>
      </w:r>
      <w:r w:rsidR="54B6D8A5">
        <w:t>-</w:t>
      </w:r>
      <w:r>
        <w:t xml:space="preserve"> and where it breaks down </w:t>
      </w:r>
      <w:r w:rsidR="54B6D8A5">
        <w:t>-</w:t>
      </w:r>
      <w:r>
        <w:t xml:space="preserve"> remains unaddressed. The Sri Lankan literature </w:t>
      </w:r>
      <w:proofErr w:type="gramStart"/>
      <w:r>
        <w:t>in particular contains</w:t>
      </w:r>
      <w:proofErr w:type="gramEnd"/>
      <w:r>
        <w:t xml:space="preserve"> no systematic study that measures the channels, lag, or accuracy of regulatory information delivery for SMEs</w:t>
      </w:r>
      <w:r w:rsidR="5131FF76">
        <w:t>.</w:t>
      </w:r>
    </w:p>
    <w:p w14:paraId="127A2B00" w14:textId="04C7CBE2" w:rsidR="09BBA464" w:rsidRDefault="09BBA464" w:rsidP="09BBA464"/>
    <w:p w14:paraId="4C2920F2" w14:textId="7625EDA4" w:rsidR="00D6561E" w:rsidRPr="00774516" w:rsidRDefault="125D2510" w:rsidP="0FBE4081">
      <w:pPr>
        <w:pStyle w:val="Heading2"/>
      </w:pPr>
      <w:bookmarkStart w:id="24" w:name="_Toc229040923"/>
      <w:r>
        <w:t xml:space="preserve">2.3 Information Asymmetry and Compliance </w:t>
      </w:r>
      <w:r w:rsidR="3373BCC5">
        <w:t>Behavior</w:t>
      </w:r>
      <w:bookmarkEnd w:id="24"/>
    </w:p>
    <w:p w14:paraId="444DD76E" w14:textId="42FCB573" w:rsidR="456C0291" w:rsidRDefault="456C0291" w:rsidP="456C0291">
      <w:r>
        <w:t xml:space="preserve">The theoretical framing for this research draws on the foundational work of Akerlof on information asymmetry [26]. In The Market for Lemons, Akerlof demonstrated how an imbalance of information between transacting parties can degrade market outcomes to the point of collapse. The framework has since been extended to a wide range of contexts, including pharmaceuticals [27], insurance, education, and financial markets, and has informed the design of regulatory </w:t>
      </w:r>
      <w:proofErr w:type="spellStart"/>
      <w:r>
        <w:t>signalling</w:t>
      </w:r>
      <w:proofErr w:type="spellEnd"/>
      <w:r>
        <w:t xml:space="preserve"> mechanisms intended to mitigate asymmetry [28].</w:t>
      </w:r>
    </w:p>
    <w:p w14:paraId="31CCC7B2" w14:textId="67E405B3" w:rsidR="477DC655" w:rsidRDefault="456C0291" w:rsidP="477DC655">
      <w:r>
        <w:t xml:space="preserve">Within the SME compliance literature, information asymmetry has been invoked primarily in the financial context </w:t>
      </w:r>
      <w:r w:rsidR="54B6D8A5">
        <w:t>-</w:t>
      </w:r>
      <w:r>
        <w:t xml:space="preserve"> to explain why SMEs face restricted access to formal credit when lenders cannot verify their performance [21], [29]. ESG disclosure literature similarly argues that improved information disclosure reduces information asymmetry between SMEs and external stakeholders, lowering capital costs and improving compliance posture [29]. However, the asymmetry that this research investigates is of a different and largely underexplored type: the asymmetry between regulator and regulated. When a state publishes new regulations and the affected SMEs do not learn of them in time, in their language, or with accuracy, the asymmetry is not between a buyer and a seller but between a rule-maker and a rule-follower. This form of regulatory information asymmetry has been theoretically gestured at [10], [16] but never empirically measured for a developing-economy SME population. The present study positions itself directly within this gap.</w:t>
      </w:r>
    </w:p>
    <w:p w14:paraId="3B2BF280" w14:textId="3A18C4E7" w:rsidR="70BCE663" w:rsidRDefault="70BCE663" w:rsidP="70BCE663"/>
    <w:p w14:paraId="5B7474A6" w14:textId="070E93E0" w:rsidR="00D6561E" w:rsidRPr="00774516" w:rsidRDefault="125D2510" w:rsidP="0FBE4081">
      <w:pPr>
        <w:pStyle w:val="Heading2"/>
      </w:pPr>
      <w:bookmarkStart w:id="25" w:name="_Toc229040924"/>
      <w:r>
        <w:lastRenderedPageBreak/>
        <w:t>2.4 Regulatory Change Communication and Awareness Lag</w:t>
      </w:r>
      <w:bookmarkEnd w:id="25"/>
    </w:p>
    <w:p w14:paraId="3B56D702" w14:textId="78191973" w:rsidR="1EC0CBD3" w:rsidRDefault="1EC0CBD3" w:rsidP="1EC0CBD3">
      <w:proofErr w:type="gramStart"/>
      <w:r>
        <w:t>The Regulatory</w:t>
      </w:r>
      <w:proofErr w:type="gramEnd"/>
      <w:r>
        <w:t xml:space="preserve"> Technology (</w:t>
      </w:r>
      <w:proofErr w:type="spellStart"/>
      <w:r>
        <w:t>RegTech</w:t>
      </w:r>
      <w:proofErr w:type="spellEnd"/>
      <w:r>
        <w:t xml:space="preserve">) literature has emerged in the past decade as the primary scholarly response to growing compliance complexity. Arner et al. [11] traced the post-2008 emergence of </w:t>
      </w:r>
      <w:proofErr w:type="spellStart"/>
      <w:r>
        <w:t>RegTech</w:t>
      </w:r>
      <w:proofErr w:type="spellEnd"/>
      <w:r>
        <w:t xml:space="preserve"> as a distinct subfield, motivated by the observation that compliance teams in large institutions spend significant resources continuously screening and interpreting regulatory updates. McKinsey's survey of the field [16] </w:t>
      </w:r>
      <w:proofErr w:type="spellStart"/>
      <w:r>
        <w:t>characterises</w:t>
      </w:r>
      <w:proofErr w:type="spellEnd"/>
      <w:r>
        <w:t xml:space="preserve"> </w:t>
      </w:r>
      <w:proofErr w:type="spellStart"/>
      <w:r>
        <w:t>RegTech</w:t>
      </w:r>
      <w:proofErr w:type="spellEnd"/>
      <w:r>
        <w:t xml:space="preserve"> as software that automates and improves how </w:t>
      </w:r>
      <w:proofErr w:type="spellStart"/>
      <w:r>
        <w:t>organisations</w:t>
      </w:r>
      <w:proofErr w:type="spellEnd"/>
      <w:r>
        <w:t xml:space="preserve"> manage compliance, monitor risk, and report to regulators, with each update reflecting current regulatory requirements. Butler and O'Brien [20] further demonstrated how semantic technologies and natural language processing can produce machine-readable regulatory taxonomies, enabling the automated propagation of regulatory change.</w:t>
      </w:r>
    </w:p>
    <w:p w14:paraId="1E095984" w14:textId="1296BAC5" w:rsidR="1EC0CBD3" w:rsidRDefault="1EC0CBD3" w:rsidP="1EC0CBD3">
      <w:r>
        <w:t>Recent advances apply transformer-based NLP directly to regulatory monitoring. Banerjee [30] describes a near-real-time regulatory awareness pipeline in which PDFs are ingested, legal entities extracted using fine-tuned transformers, and updates semantically linked to prior rules. Similar pipelines have been deployed in financial reporting [31] and in U.S. federal compliance contexts [32], with reported outcomes including a 75% faster turnaround for assessing regulatory impacts. Specialized work on regulatory question answering (</w:t>
      </w:r>
      <w:proofErr w:type="spellStart"/>
      <w:r>
        <w:t>RegNLP</w:t>
      </w:r>
      <w:proofErr w:type="spellEnd"/>
      <w:r>
        <w:t>) has further explored the use of transformer architectures to extract obligations from legal contracts and EU/UK legislation [33].</w:t>
      </w:r>
    </w:p>
    <w:p w14:paraId="0B593505" w14:textId="499BADE8" w:rsidR="10526BE2" w:rsidRDefault="1EC0CBD3" w:rsidP="10526BE2">
      <w:r>
        <w:t xml:space="preserve">The clear limitation of this literature is its near-exclusive focus on large, well-resourced institutions in advanced economies. </w:t>
      </w:r>
      <w:proofErr w:type="spellStart"/>
      <w:r>
        <w:t>RegTech</w:t>
      </w:r>
      <w:proofErr w:type="spellEnd"/>
      <w:r>
        <w:t xml:space="preserve"> is built and benchmarked for global banks managing GDPR or MiFID II compliance, not for an SME owner in Sri Lanka attempting to track gazette amendments. Crucially, none of these systems </w:t>
      </w:r>
      <w:proofErr w:type="gramStart"/>
      <w:r>
        <w:t>has</w:t>
      </w:r>
      <w:proofErr w:type="gramEnd"/>
      <w:r>
        <w:t xml:space="preserve"> been evaluated against a measured baseline of how long it </w:t>
      </w:r>
      <w:proofErr w:type="gramStart"/>
      <w:r>
        <w:t>actually takes</w:t>
      </w:r>
      <w:proofErr w:type="gramEnd"/>
      <w:r>
        <w:t xml:space="preserve"> for a regulatory change to reach the affected community. The lag from gazette publication to SME awareness is implicitly assumed to be a problem worth solving, but it has never been quantified for any developing-economy population. This research directly measures that lag.</w:t>
      </w:r>
    </w:p>
    <w:p w14:paraId="65CC4D4D" w14:textId="2514FFCC" w:rsidR="726201DC" w:rsidRDefault="726201DC" w:rsidP="726201DC"/>
    <w:p w14:paraId="0E218B3A" w14:textId="44A7CC3D" w:rsidR="00D6561E" w:rsidRPr="00774516" w:rsidRDefault="125D2510" w:rsidP="0FBE4081">
      <w:pPr>
        <w:pStyle w:val="Heading2"/>
      </w:pPr>
      <w:bookmarkStart w:id="26" w:name="_Toc229040925"/>
      <w:r>
        <w:t>2.5 Compliance Knowledge Gaps and Guidance Accuracy</w:t>
      </w:r>
      <w:bookmarkEnd w:id="26"/>
    </w:p>
    <w:p w14:paraId="799AEE15" w14:textId="78BBFEDD" w:rsidR="3D9D9007" w:rsidRDefault="3D9D9007" w:rsidP="3D9D9007">
      <w:r>
        <w:t xml:space="preserve">The hypothesis that SME compliance failures stem largely from gaps in compliance knowledge has been empirically supported across many jurisdictions. Studies in Indonesia, Botswana, and Uganda consistently show that SMEs with higher tax literacy demonstrate measurably higher compliance [22], [23], [24]. Yet these studies measure knowledge as a self-reported attribute of the owner </w:t>
      </w:r>
      <w:r w:rsidR="54B6D8A5">
        <w:t>-</w:t>
      </w:r>
      <w:r>
        <w:t xml:space="preserve"> typically through Likert-scale questions </w:t>
      </w:r>
      <w:r w:rsidR="54B6D8A5">
        <w:t>-</w:t>
      </w:r>
      <w:r>
        <w:t xml:space="preserve"> rather than benchmarking actual SME knowledge against verified ground truth. They establish that knowledge matters, but they do not quantify the gap between what SMEs know and what regulations </w:t>
      </w:r>
      <w:proofErr w:type="gramStart"/>
      <w:r>
        <w:t>actually require</w:t>
      </w:r>
      <w:proofErr w:type="gramEnd"/>
      <w:r>
        <w:t>.</w:t>
      </w:r>
    </w:p>
    <w:p w14:paraId="5D57118B" w14:textId="243C10FD" w:rsidR="3D9D9007" w:rsidRDefault="3D9D9007" w:rsidP="3D9D9007">
      <w:r>
        <w:t xml:space="preserve">A second strand of literature examines the sources SMEs consult for compliance guidance. SMEs in developing economies depend disproportionately on accountants, peers, and informal networks because they lack in-house compliance expertise [7], [4]. </w:t>
      </w:r>
      <w:r>
        <w:lastRenderedPageBreak/>
        <w:t xml:space="preserve">The accuracy of these informal channels has been subject to almost no empirical scrutiny. While </w:t>
      </w:r>
      <w:proofErr w:type="gramStart"/>
      <w:r>
        <w:t>the public</w:t>
      </w:r>
      <w:proofErr w:type="gramEnd"/>
      <w:r>
        <w:t>-health literature has produced a rich body of work on informal health information accuracy on social media [</w:t>
      </w:r>
      <w:proofErr w:type="gramStart"/>
      <w:r>
        <w:t>34</w:t>
      </w:r>
      <w:proofErr w:type="gramEnd"/>
      <w:r>
        <w:t>], [35], no equivalent body of work exists for regulatory information aimed at SMEs. The closest analogue is the broader misinformation literature reviewed in Section 2.7, but that work focuses on viral political and health misinformation, not on routine regulatory guidance.</w:t>
      </w:r>
    </w:p>
    <w:p w14:paraId="53854340" w14:textId="1908DED2" w:rsidR="0194976C" w:rsidRDefault="3D9D9007" w:rsidP="0194976C">
      <w:r>
        <w:t xml:space="preserve">Recent advances in retrieval-augmented generation (Section 2.9) provide a technical pathway for grounding compliance guidance in verified official sources, but the empirical baseline against which such systems should be evaluated </w:t>
      </w:r>
      <w:r w:rsidR="54B6D8A5">
        <w:t>-</w:t>
      </w:r>
      <w:r>
        <w:t xml:space="preserve"> namely, the actual accuracy of currently available informal guidance </w:t>
      </w:r>
      <w:r w:rsidR="54B6D8A5">
        <w:t>-</w:t>
      </w:r>
      <w:r>
        <w:t xml:space="preserve"> has not been established. This study constructs both the verified ground truth and the empirical baseline.</w:t>
      </w:r>
    </w:p>
    <w:p w14:paraId="0E25CEE3" w14:textId="28E0EC88" w:rsidR="4D50F77A" w:rsidRDefault="4D50F77A" w:rsidP="4D50F77A"/>
    <w:p w14:paraId="41B495BE" w14:textId="572B0B1E" w:rsidR="00D6561E" w:rsidRPr="00774516" w:rsidRDefault="125D2510" w:rsidP="0FBE4081">
      <w:pPr>
        <w:pStyle w:val="Heading2"/>
      </w:pPr>
      <w:bookmarkStart w:id="27" w:name="_Toc229040926"/>
      <w:r>
        <w:t>2.6 Compliance Risk Prediction Using Public Data</w:t>
      </w:r>
      <w:bookmarkEnd w:id="27"/>
    </w:p>
    <w:p w14:paraId="4D0DFCBC" w14:textId="44E40C66" w:rsidR="394DB37E" w:rsidRDefault="394DB37E" w:rsidP="394DB37E">
      <w:r>
        <w:t>Machine learning for credit and compliance risk prediction has matured into a well-developed research area. Bussmann et al. [12] proposed an explainable AI model for credit risk that applies correlation networks to Shapley values, demonstrating on a dataset of 15,000 SMEs that risk profiles can be grouped according to similar financial characteristics. Subsequent work has applied SHAP- and LIME-based interpretability to credit-default prediction in Italian SMEs [36], to credit card fraud detection [37], and to broader financial decision support [38]. Lundberg and Lee's foundational SHAP framework [15] has become the de facto standard for explaining ML predictions in regulated financial domains, where regulators increasingly require auditability of automated decisions [39].</w:t>
      </w:r>
    </w:p>
    <w:p w14:paraId="51356490" w14:textId="5D8E31AF" w:rsidR="394DB37E" w:rsidRDefault="394DB37E" w:rsidP="394DB37E">
      <w:r>
        <w:t>Two methodological challenges dominate this literature. The first is class imbalance: compliance violations and frauds are statistically rare, and naïve classifiers default to predicting the majority "compliant" class. The Synthetic Minority Over-</w:t>
      </w:r>
      <w:proofErr w:type="gramStart"/>
      <w:r>
        <w:t>sampling</w:t>
      </w:r>
      <w:proofErr w:type="gramEnd"/>
      <w:r>
        <w:t xml:space="preserve"> Technique (SMOTE) introduced by Chawla et al. [40] remains the most widely used remedy, with extensive empirical validation across credit-card fraud [41], [42], banking transactions, and healthcare. The second challenge is data availability: most published risk-prediction models rely on proprietary financial data from banks or fintech firms, making </w:t>
      </w:r>
      <w:proofErr w:type="gramStart"/>
      <w:r>
        <w:t>them</w:t>
      </w:r>
      <w:proofErr w:type="gramEnd"/>
      <w:r>
        <w:t xml:space="preserve"> difficult to replicate in jurisdictions without such data infrastructure.</w:t>
      </w:r>
    </w:p>
    <w:p w14:paraId="2EDF6336" w14:textId="3D080A3E" w:rsidR="55C74866" w:rsidRDefault="394DB37E" w:rsidP="55C74866">
      <w:r>
        <w:t xml:space="preserve">For SMEs in developing economies </w:t>
      </w:r>
      <w:r w:rsidR="54B6D8A5">
        <w:t>-</w:t>
      </w:r>
      <w:r>
        <w:t xml:space="preserve"> and Sri Lanka in particular </w:t>
      </w:r>
      <w:r w:rsidR="54B6D8A5">
        <w:t>-</w:t>
      </w:r>
      <w:r>
        <w:t xml:space="preserve"> neither rich proprietary datasets nor large historical violation corpora are publicly available. The literature offers no model for compliance risk prediction that operates entirely on public data sources, calibrated through synthetic generation against population statistics. The closest parallel work uses synthetic data libraries such as CTGAN to simulate financial datasets, but always in addition to a substantial real dataset. This research designs a methodology specifically for the data-scarce, public-only setting characteristic of developing-economy SME populations.</w:t>
      </w:r>
    </w:p>
    <w:p w14:paraId="78B69AAA" w14:textId="7E15B902" w:rsidR="00D6561E" w:rsidRPr="00774516" w:rsidRDefault="125D2510" w:rsidP="0FBE4081">
      <w:pPr>
        <w:pStyle w:val="Heading2"/>
      </w:pPr>
      <w:bookmarkStart w:id="28" w:name="_Toc229040927"/>
      <w:r>
        <w:lastRenderedPageBreak/>
        <w:t>2.7 Misinformation Detection in Regulatory and Financial Domains</w:t>
      </w:r>
      <w:bookmarkEnd w:id="28"/>
    </w:p>
    <w:p w14:paraId="7013F86F" w14:textId="631DE07F" w:rsidR="7D5E7844" w:rsidRDefault="7D5E7844" w:rsidP="7D5E7844">
      <w:r>
        <w:t xml:space="preserve">The detection of misinformation on social media has produced </w:t>
      </w:r>
      <w:proofErr w:type="gramStart"/>
      <w:r>
        <w:t>an extensive</w:t>
      </w:r>
      <w:proofErr w:type="gramEnd"/>
      <w:r>
        <w:t xml:space="preserve"> literature </w:t>
      </w:r>
      <w:proofErr w:type="spellStart"/>
      <w:r>
        <w:t>centred</w:t>
      </w:r>
      <w:proofErr w:type="spellEnd"/>
      <w:r>
        <w:t xml:space="preserve"> on health misinformation (especially during COVID-19) and political misinformation. Balakrishnan et al. [14], in a systematic review of misinformation sharing on social media, identified WhatsApp and Facebook as the platforms most heavily implicated in the spread of </w:t>
      </w:r>
      <w:proofErr w:type="spellStart"/>
      <w:r>
        <w:t>rumours</w:t>
      </w:r>
      <w:proofErr w:type="spellEnd"/>
      <w:r>
        <w:t xml:space="preserve">, with anxiety, political affiliation, and conspiracy ideation among the strongest predictors of sharing </w:t>
      </w:r>
      <w:proofErr w:type="spellStart"/>
      <w:r>
        <w:t>behaviour</w:t>
      </w:r>
      <w:proofErr w:type="spellEnd"/>
      <w:r>
        <w:t xml:space="preserve">. Nobre, Ferreira, and Almeida [13] provided detailed network-oriented analysis of misinformation propagation on WhatsApp, demonstrating that despite WhatsApp's ostensibly private structure, an underlying network connects users across groups in ways that systematically </w:t>
      </w:r>
      <w:proofErr w:type="spellStart"/>
      <w:r>
        <w:t>favour</w:t>
      </w:r>
      <w:proofErr w:type="spellEnd"/>
      <w:r>
        <w:t xml:space="preserve"> information dissemination </w:t>
      </w:r>
      <w:r w:rsidR="54B6D8A5">
        <w:t>-</w:t>
      </w:r>
      <w:r>
        <w:t xml:space="preserve"> and that misinformation campaigns leverage this structure for significant social, political, and economic effect.</w:t>
      </w:r>
    </w:p>
    <w:p w14:paraId="5872D0BF" w14:textId="7CA8BF9C" w:rsidR="7D5E7844" w:rsidRDefault="7D5E7844" w:rsidP="7D5E7844">
      <w:r>
        <w:t xml:space="preserve">Technically, misinformation detection has converged on transformer-based approaches. BERT and its variants have set the state of the art for fake news classification on benchmark English datasets [43], [44]. For multilingual settings, XLM-R and </w:t>
      </w:r>
      <w:proofErr w:type="spellStart"/>
      <w:r>
        <w:t>RemBERT</w:t>
      </w:r>
      <w:proofErr w:type="spellEnd"/>
      <w:r>
        <w:t xml:space="preserve"> have proven robust for cross-lingual transfer [45], with </w:t>
      </w:r>
      <w:proofErr w:type="spellStart"/>
      <w:r>
        <w:t>PolyTruth</w:t>
      </w:r>
      <w:proofErr w:type="spellEnd"/>
      <w:r>
        <w:t xml:space="preserve"> [45] and similar studies confirming that high-resource languages benefit from data abundance while low-resource languages still pose challenges. In financial and corporate contexts, </w:t>
      </w:r>
      <w:proofErr w:type="spellStart"/>
      <w:r>
        <w:t>FinSage</w:t>
      </w:r>
      <w:proofErr w:type="spellEnd"/>
      <w:r>
        <w:t xml:space="preserve"> and similar systems combine misinformation detection with retrieval-augmented verification [46].</w:t>
      </w:r>
    </w:p>
    <w:p w14:paraId="08C3760A" w14:textId="2596AB24" w:rsidR="3DBBF855" w:rsidRDefault="7D5E7844" w:rsidP="3DBBF855">
      <w:r>
        <w:t xml:space="preserve">What this literature lacks </w:t>
      </w:r>
      <w:proofErr w:type="gramStart"/>
      <w:r>
        <w:t>is</w:t>
      </w:r>
      <w:proofErr w:type="gramEnd"/>
      <w:r>
        <w:t xml:space="preserve"> any work specifically addressing tax or regulatory misinformation in a developing-economy SME context. Tax misinformation is mentioned only tangentially, typically as a subcategory in broader political-misinformation studies. No annotated corpus of Sri Lankan tax misinformation exists; no study has measured the prevalence, virality, or linguistic features of tax misinformation in Sinhala or Tamil social media. The cross-lingual modelling techniques are mature, but the data and the empirical study are absent.</w:t>
      </w:r>
    </w:p>
    <w:p w14:paraId="4DCB3177" w14:textId="41FD5482" w:rsidR="069DBDCB" w:rsidRDefault="069DBDCB" w:rsidP="069DBDCB"/>
    <w:p w14:paraId="26A30DDB" w14:textId="27A91E2D" w:rsidR="00D6561E" w:rsidRPr="00774516" w:rsidRDefault="125D2510" w:rsidP="0FBE4081">
      <w:pPr>
        <w:pStyle w:val="Heading2"/>
      </w:pPr>
      <w:bookmarkStart w:id="29" w:name="_Toc229040928"/>
      <w:r>
        <w:t>2.8 Multilingual NLP for Low-Resource Languages</w:t>
      </w:r>
      <w:bookmarkEnd w:id="29"/>
    </w:p>
    <w:p w14:paraId="206DA877" w14:textId="1AAFD321" w:rsidR="025BD945" w:rsidRDefault="025BD945" w:rsidP="025BD945">
      <w:r>
        <w:t xml:space="preserve">The capacity to process Sinhala and Tamil text with reasonable accuracy is a prerequisite for every module of the proposed platform. The dominant approach in this space is multilingual transformer models. </w:t>
      </w:r>
      <w:proofErr w:type="spellStart"/>
      <w:r>
        <w:t>Conneau</w:t>
      </w:r>
      <w:proofErr w:type="spellEnd"/>
      <w:r>
        <w:t xml:space="preserve"> et al. [19] introduced XLM-R, a transformer pre-trained on over 100 languages, and demonstrated significant performance improvements on low-resource languages compared to earlier multilingual models. In the Sri Lankan context specifically, Dhananjaya et al. [5] published the first comprehensive analysis of pre-trained language models for Sinhala text classification, showing that XLM-R substantially outperformed alternative multilingual models such as </w:t>
      </w:r>
      <w:proofErr w:type="spellStart"/>
      <w:r>
        <w:t>LaBSE</w:t>
      </w:r>
      <w:proofErr w:type="spellEnd"/>
      <w:r>
        <w:t xml:space="preserve"> and LASER, and remained robust under limited fine-tuning data. They also released </w:t>
      </w:r>
      <w:proofErr w:type="spellStart"/>
      <w:r>
        <w:t>SinBERT</w:t>
      </w:r>
      <w:proofErr w:type="spellEnd"/>
      <w:r>
        <w:t xml:space="preserve">, a </w:t>
      </w:r>
      <w:proofErr w:type="spellStart"/>
      <w:r>
        <w:t>RoBERTa</w:t>
      </w:r>
      <w:proofErr w:type="spellEnd"/>
      <w:r>
        <w:t>-based monolingual Sinhala model that further outperforms multilingual baselines on Sinhala-specific tasks.</w:t>
      </w:r>
    </w:p>
    <w:p w14:paraId="0E2F0D4F" w14:textId="1F3DAD71" w:rsidR="025BD945" w:rsidRDefault="025BD945" w:rsidP="025BD945">
      <w:r>
        <w:t xml:space="preserve">Subsequent work has applied these models to financial-domain Sinhala text. The hybrid multilingual sentiment analysis framework of Sandaruwan et al. [47] achieved 75.9% </w:t>
      </w:r>
      <w:r>
        <w:lastRenderedPageBreak/>
        <w:t xml:space="preserve">accuracy on Sinhala sentiment classification using XLM-R-large, while the keyword extraction and aspect classification pipeline of </w:t>
      </w:r>
      <w:proofErr w:type="spellStart"/>
      <w:r>
        <w:t>Wijesiri</w:t>
      </w:r>
      <w:proofErr w:type="spellEnd"/>
      <w:r>
        <w:t xml:space="preserve"> et al. [48] reported 87.4% accuracy on Sinhala financial text using a fine-tuned XLM-R augmented with domain-specific vocabulary. Similar results have been replicated in low-resource African contexts [49].</w:t>
      </w:r>
    </w:p>
    <w:p w14:paraId="3D7AF40B" w14:textId="3AF55A13" w:rsidR="01F893A7" w:rsidRDefault="025BD945" w:rsidP="01F893A7">
      <w:r>
        <w:t>While the technical capability for Sinhala and Tamil NLP is now demonstrably mature, almost no work has applied it to regulatory or compliance text in Sri Lanka. The available models are evaluated on news classification, sentiment analysis, and machine translation; the regulatory and tax domain remains essentially unexplored. The adaptation of multilingual transformers to Sri Lankan tax regulation classification and misinformation detection is a contribution this research makes.</w:t>
      </w:r>
    </w:p>
    <w:p w14:paraId="258723AD" w14:textId="4D5452E7" w:rsidR="67A2DB47" w:rsidRDefault="67A2DB47" w:rsidP="67A2DB47"/>
    <w:p w14:paraId="141FF82B" w14:textId="0F1B0B15" w:rsidR="00D6561E" w:rsidRPr="00774516" w:rsidRDefault="125D2510" w:rsidP="0FBE4081">
      <w:pPr>
        <w:pStyle w:val="Heading2"/>
      </w:pPr>
      <w:bookmarkStart w:id="30" w:name="_Toc229040929"/>
      <w:r>
        <w:t>2.9 Retrieval-Augmented Generation for Domain-Specific QA</w:t>
      </w:r>
      <w:bookmarkEnd w:id="30"/>
    </w:p>
    <w:p w14:paraId="70D22D61" w14:textId="73F9C8B4" w:rsidR="5C5C7D5F" w:rsidRDefault="5C5C7D5F" w:rsidP="5C5C7D5F">
      <w:r>
        <w:t xml:space="preserve">Retrieval-Augmented Generation (RAG), introduced by Lewis et al. [17], combines a parametric language model with a non-parametric retrieval mechanism to reduce hallucination and ground responses in external knowledge. The approach has been rapidly adopted in legally and regulatorily sensitive domains where factual grounding is mandatory. </w:t>
      </w:r>
      <w:proofErr w:type="spellStart"/>
      <w:r>
        <w:t>Wiratunga</w:t>
      </w:r>
      <w:proofErr w:type="spellEnd"/>
      <w:r>
        <w:t xml:space="preserve"> et al. [18] proposed CBR-RAG, integrating case-based reasoning with RAG for legal question answering, and demonstrated that structured retrieval substantially improves answer quality on legal benchmarks. </w:t>
      </w:r>
      <w:proofErr w:type="spellStart"/>
      <w:r>
        <w:t>FinSage</w:t>
      </w:r>
      <w:proofErr w:type="spellEnd"/>
      <w:r>
        <w:t xml:space="preserve"> [46] extends RAG to financial filings, addressing the inherent heterogeneity of regulatory documents (text, tables, diagrams) and the evolving nature of compliance standards. A telecom-specific RAG pipeline for radio regulations [50] and a hybrid legal-QA agent integrating RAG with multi-model </w:t>
      </w:r>
      <w:proofErr w:type="spellStart"/>
      <w:r>
        <w:t>ensembling</w:t>
      </w:r>
      <w:proofErr w:type="spellEnd"/>
      <w:r>
        <w:t xml:space="preserve"> [51] have further extended the approach to high-stakes regulatory settings.</w:t>
      </w:r>
    </w:p>
    <w:p w14:paraId="641AB9B5" w14:textId="343F3560" w:rsidR="5C5C7D5F" w:rsidRDefault="5C5C7D5F" w:rsidP="5C5C7D5F">
      <w:r>
        <w:t xml:space="preserve">RAGAS, introduced by Es et al. [52], has emerged as the de facto evaluation framework for RAG systems, providing reference-free metrics for faithfulness, answer relevancy, context precision, and context recall. ARES [53] and VERA [54] offer complementary evaluation methodologies. Trustworthiness surveys [55] have begun to </w:t>
      </w:r>
      <w:proofErr w:type="spellStart"/>
      <w:r>
        <w:t>formalise</w:t>
      </w:r>
      <w:proofErr w:type="spellEnd"/>
      <w:r>
        <w:t xml:space="preserve"> dimensions such as factuality, robustness, and transparency for RAG in production.</w:t>
      </w:r>
    </w:p>
    <w:p w14:paraId="086400DC" w14:textId="2633A073" w:rsidR="599D71FF" w:rsidRDefault="5C5C7D5F" w:rsidP="599D71FF">
      <w:r>
        <w:t xml:space="preserve">Two limitations are important for this research. First, the available legal and regulatory RAG systems are almost entirely English-language and trained on advanced-economy regulatory corpora </w:t>
      </w:r>
      <w:r w:rsidR="54B6D8A5">
        <w:t>-</w:t>
      </w:r>
      <w:r>
        <w:t xml:space="preserve"> U.S. HIPAA, EU GDPR, U.S. SEC filings. None is adapted to Sri Lankan tax law, Sinhala/Tamil text, or the specific structure of the Sri Lankan Government Gazette. Second, </w:t>
      </w:r>
      <w:proofErr w:type="gramStart"/>
      <w:r>
        <w:t>the literature</w:t>
      </w:r>
      <w:proofErr w:type="gramEnd"/>
      <w:r>
        <w:t xml:space="preserve"> consistently evaluates RAG systems against curated ground-truth benchmarks but rarely against the real-world alternative information sources users would otherwise consult. The empirical question of whether a RAG system meaningfully outperforms the informal channels SMEs currently rely on has not been answered. This study answers it.</w:t>
      </w:r>
    </w:p>
    <w:p w14:paraId="64AA67DE" w14:textId="6C8531CD" w:rsidR="00D6561E" w:rsidRPr="00774516" w:rsidRDefault="125D2510" w:rsidP="0FBE4081">
      <w:pPr>
        <w:pStyle w:val="Heading2"/>
      </w:pPr>
      <w:bookmarkStart w:id="31" w:name="_Toc229040930"/>
      <w:r>
        <w:lastRenderedPageBreak/>
        <w:t>2.10 Comparative Analysis of Existing Approaches</w:t>
      </w:r>
      <w:bookmarkEnd w:id="31"/>
    </w:p>
    <w:p w14:paraId="1CE3B73C" w14:textId="5EA6E4F4" w:rsidR="4C57C21A" w:rsidRDefault="4C57C21A" w:rsidP="4C57C21A">
      <w:pPr>
        <w:spacing w:before="240" w:after="240"/>
      </w:pPr>
      <w:r w:rsidRPr="4C57C21A">
        <w:t xml:space="preserve">The literature reviewed above can be </w:t>
      </w:r>
      <w:proofErr w:type="spellStart"/>
      <w:r w:rsidRPr="4C57C21A">
        <w:t>organised</w:t>
      </w:r>
      <w:proofErr w:type="spellEnd"/>
      <w:r w:rsidRPr="4C57C21A">
        <w:t xml:space="preserve"> along two dimensions: the </w:t>
      </w:r>
      <w:r w:rsidRPr="4C57C21A">
        <w:rPr>
          <w:i/>
          <w:iCs/>
        </w:rPr>
        <w:t>barrier</w:t>
      </w:r>
      <w:r w:rsidRPr="4C57C21A">
        <w:t xml:space="preserve"> it addresses, and the </w:t>
      </w:r>
      <w:r w:rsidRPr="4C57C21A">
        <w:rPr>
          <w:i/>
          <w:iCs/>
        </w:rPr>
        <w:t>context</w:t>
      </w:r>
      <w:r w:rsidRPr="4C57C21A">
        <w:t xml:space="preserve"> in which the work has been conducted. Table 2.1 </w:t>
      </w:r>
      <w:proofErr w:type="spellStart"/>
      <w:r w:rsidRPr="4C57C21A">
        <w:t>summarises</w:t>
      </w:r>
      <w:proofErr w:type="spellEnd"/>
      <w:r w:rsidRPr="4C57C21A">
        <w:t xml:space="preserve"> this analysis.</w:t>
      </w:r>
    </w:p>
    <w:p w14:paraId="299FD719" w14:textId="4B8BE4CF" w:rsidR="4C57C21A" w:rsidRDefault="4C57C21A" w:rsidP="4C57C21A">
      <w:pPr>
        <w:spacing w:before="240" w:after="240"/>
      </w:pPr>
      <w:r w:rsidRPr="4C57C21A">
        <w:rPr>
          <w:b/>
          <w:bCs/>
        </w:rPr>
        <w:t>Table 2.1 — Comparative Analysis of Existing Approaches Against the Four Information Barriers</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858"/>
        <w:gridCol w:w="1748"/>
        <w:gridCol w:w="2061"/>
        <w:gridCol w:w="2642"/>
      </w:tblGrid>
      <w:tr w:rsidR="4C57C21A" w14:paraId="42DEABD0" w14:textId="77777777" w:rsidTr="2578ABB5">
        <w:trPr>
          <w:trHeight w:val="300"/>
        </w:trPr>
        <w:tc>
          <w:tcPr>
            <w:tcW w:w="1875" w:type="dxa"/>
            <w:vAlign w:val="center"/>
          </w:tcPr>
          <w:p w14:paraId="4A8A68CE" w14:textId="423D6CD5" w:rsidR="4C57C21A" w:rsidRDefault="4C57C21A" w:rsidP="4C57C21A">
            <w:pPr>
              <w:spacing w:after="0"/>
              <w:jc w:val="center"/>
              <w:rPr>
                <w:b/>
                <w:bCs/>
                <w:color w:val="000000" w:themeColor="text1"/>
                <w:sz w:val="22"/>
                <w:szCs w:val="22"/>
              </w:rPr>
            </w:pPr>
            <w:r w:rsidRPr="3A53D7B7">
              <w:rPr>
                <w:b/>
                <w:bCs/>
                <w:color w:val="000000" w:themeColor="text1"/>
                <w:sz w:val="22"/>
                <w:szCs w:val="22"/>
              </w:rPr>
              <w:t>Barrier</w:t>
            </w:r>
          </w:p>
        </w:tc>
        <w:tc>
          <w:tcPr>
            <w:tcW w:w="1770" w:type="dxa"/>
            <w:vAlign w:val="center"/>
          </w:tcPr>
          <w:p w14:paraId="33B19D5B" w14:textId="11DA6325" w:rsidR="4C57C21A" w:rsidRDefault="4C57C21A" w:rsidP="4C57C21A">
            <w:pPr>
              <w:spacing w:after="0"/>
              <w:jc w:val="center"/>
              <w:rPr>
                <w:b/>
                <w:bCs/>
                <w:color w:val="000000" w:themeColor="text1"/>
                <w:sz w:val="22"/>
                <w:szCs w:val="22"/>
              </w:rPr>
            </w:pPr>
            <w:r w:rsidRPr="3A53D7B7">
              <w:rPr>
                <w:b/>
                <w:bCs/>
                <w:color w:val="000000" w:themeColor="text1"/>
                <w:sz w:val="22"/>
                <w:szCs w:val="22"/>
              </w:rPr>
              <w:t>Most Mature Existing Approach</w:t>
            </w:r>
          </w:p>
        </w:tc>
        <w:tc>
          <w:tcPr>
            <w:tcW w:w="2085" w:type="dxa"/>
            <w:vAlign w:val="center"/>
          </w:tcPr>
          <w:p w14:paraId="525FC987" w14:textId="739DDCD7" w:rsidR="4C57C21A" w:rsidRDefault="4C57C21A" w:rsidP="4C57C21A">
            <w:pPr>
              <w:spacing w:after="0"/>
              <w:jc w:val="center"/>
              <w:rPr>
                <w:b/>
                <w:bCs/>
                <w:color w:val="000000" w:themeColor="text1"/>
                <w:sz w:val="22"/>
                <w:szCs w:val="22"/>
              </w:rPr>
            </w:pPr>
            <w:r w:rsidRPr="3A53D7B7">
              <w:rPr>
                <w:b/>
                <w:bCs/>
                <w:color w:val="000000" w:themeColor="text1"/>
                <w:sz w:val="22"/>
                <w:szCs w:val="22"/>
              </w:rPr>
              <w:t>Context Where Validated</w:t>
            </w:r>
          </w:p>
        </w:tc>
        <w:tc>
          <w:tcPr>
            <w:tcW w:w="2695" w:type="dxa"/>
            <w:vAlign w:val="center"/>
          </w:tcPr>
          <w:p w14:paraId="5DA35B25" w14:textId="2CCB2F99" w:rsidR="4C57C21A" w:rsidRDefault="4C57C21A" w:rsidP="4C57C21A">
            <w:pPr>
              <w:spacing w:after="0"/>
              <w:jc w:val="center"/>
              <w:rPr>
                <w:b/>
                <w:bCs/>
                <w:color w:val="000000" w:themeColor="text1"/>
                <w:sz w:val="22"/>
                <w:szCs w:val="22"/>
              </w:rPr>
            </w:pPr>
            <w:r w:rsidRPr="3A53D7B7">
              <w:rPr>
                <w:b/>
                <w:bCs/>
                <w:color w:val="000000" w:themeColor="text1"/>
                <w:sz w:val="22"/>
                <w:szCs w:val="22"/>
              </w:rPr>
              <w:t>Limitation in Sri Lankan SME Context</w:t>
            </w:r>
          </w:p>
        </w:tc>
      </w:tr>
      <w:tr w:rsidR="4C57C21A" w14:paraId="4A5EC96E" w14:textId="77777777" w:rsidTr="2578ABB5">
        <w:trPr>
          <w:trHeight w:val="300"/>
        </w:trPr>
        <w:tc>
          <w:tcPr>
            <w:tcW w:w="1875" w:type="dxa"/>
            <w:vAlign w:val="center"/>
          </w:tcPr>
          <w:p w14:paraId="7C691F57" w14:textId="70B8ADD6" w:rsidR="4C57C21A" w:rsidRDefault="4C57C21A" w:rsidP="4C57C21A">
            <w:pPr>
              <w:spacing w:after="0"/>
              <w:rPr>
                <w:color w:val="000000" w:themeColor="text1"/>
                <w:sz w:val="20"/>
                <w:szCs w:val="20"/>
              </w:rPr>
            </w:pPr>
            <w:r w:rsidRPr="57181CF0">
              <w:rPr>
                <w:color w:val="000000" w:themeColor="text1"/>
                <w:sz w:val="20"/>
                <w:szCs w:val="20"/>
              </w:rPr>
              <w:t>Awareness lag</w:t>
            </w:r>
          </w:p>
        </w:tc>
        <w:tc>
          <w:tcPr>
            <w:tcW w:w="1770" w:type="dxa"/>
            <w:vAlign w:val="center"/>
          </w:tcPr>
          <w:p w14:paraId="2F424A88" w14:textId="20912DC1" w:rsidR="4C57C21A" w:rsidRDefault="4C57C21A" w:rsidP="4C57C21A">
            <w:pPr>
              <w:spacing w:after="0"/>
              <w:rPr>
                <w:color w:val="000000" w:themeColor="text1"/>
                <w:sz w:val="20"/>
                <w:szCs w:val="20"/>
              </w:rPr>
            </w:pPr>
            <w:proofErr w:type="spellStart"/>
            <w:r w:rsidRPr="57181CF0">
              <w:rPr>
                <w:color w:val="000000" w:themeColor="text1"/>
                <w:sz w:val="20"/>
                <w:szCs w:val="20"/>
              </w:rPr>
              <w:t>RegTech</w:t>
            </w:r>
            <w:proofErr w:type="spellEnd"/>
            <w:r w:rsidRPr="57181CF0">
              <w:rPr>
                <w:color w:val="000000" w:themeColor="text1"/>
                <w:sz w:val="20"/>
                <w:szCs w:val="20"/>
              </w:rPr>
              <w:t xml:space="preserve"> regulatory monitoring pipelines [11], [16], [30]</w:t>
            </w:r>
          </w:p>
        </w:tc>
        <w:tc>
          <w:tcPr>
            <w:tcW w:w="2085" w:type="dxa"/>
            <w:vAlign w:val="center"/>
          </w:tcPr>
          <w:p w14:paraId="48A5A831" w14:textId="79D72F62" w:rsidR="4C57C21A" w:rsidRDefault="4C57C21A" w:rsidP="4C57C21A">
            <w:pPr>
              <w:spacing w:after="0"/>
              <w:rPr>
                <w:color w:val="000000" w:themeColor="text1"/>
                <w:sz w:val="20"/>
                <w:szCs w:val="20"/>
              </w:rPr>
            </w:pPr>
            <w:r w:rsidRPr="57181CF0">
              <w:rPr>
                <w:color w:val="000000" w:themeColor="text1"/>
                <w:sz w:val="20"/>
                <w:szCs w:val="20"/>
              </w:rPr>
              <w:t>Large global banks; advanced economies</w:t>
            </w:r>
          </w:p>
        </w:tc>
        <w:tc>
          <w:tcPr>
            <w:tcW w:w="2695" w:type="dxa"/>
            <w:vAlign w:val="center"/>
          </w:tcPr>
          <w:p w14:paraId="092156B6" w14:textId="2C9E614A" w:rsidR="4C57C21A" w:rsidRDefault="4C57C21A" w:rsidP="4C57C21A">
            <w:pPr>
              <w:spacing w:after="0"/>
              <w:rPr>
                <w:color w:val="000000" w:themeColor="text1"/>
                <w:sz w:val="20"/>
                <w:szCs w:val="20"/>
              </w:rPr>
            </w:pPr>
            <w:r w:rsidRPr="57181CF0">
              <w:rPr>
                <w:color w:val="000000" w:themeColor="text1"/>
                <w:sz w:val="20"/>
                <w:szCs w:val="20"/>
              </w:rPr>
              <w:t>Built for institutions with compliance staff; never measured against a population's actual awareness lag; English-only</w:t>
            </w:r>
          </w:p>
        </w:tc>
      </w:tr>
      <w:tr w:rsidR="4C57C21A" w14:paraId="31FBE899" w14:textId="77777777" w:rsidTr="2578ABB5">
        <w:trPr>
          <w:trHeight w:val="300"/>
        </w:trPr>
        <w:tc>
          <w:tcPr>
            <w:tcW w:w="1875" w:type="dxa"/>
            <w:vAlign w:val="center"/>
          </w:tcPr>
          <w:p w14:paraId="4E5A54BA" w14:textId="58494810" w:rsidR="4C57C21A" w:rsidRDefault="4C57C21A" w:rsidP="4C57C21A">
            <w:pPr>
              <w:spacing w:after="0"/>
              <w:rPr>
                <w:color w:val="000000" w:themeColor="text1"/>
                <w:sz w:val="20"/>
                <w:szCs w:val="20"/>
              </w:rPr>
            </w:pPr>
            <w:r w:rsidRPr="57181CF0">
              <w:rPr>
                <w:color w:val="000000" w:themeColor="text1"/>
                <w:sz w:val="20"/>
                <w:szCs w:val="20"/>
              </w:rPr>
              <w:t>Knowledge gap</w:t>
            </w:r>
          </w:p>
        </w:tc>
        <w:tc>
          <w:tcPr>
            <w:tcW w:w="1770" w:type="dxa"/>
            <w:vAlign w:val="center"/>
          </w:tcPr>
          <w:p w14:paraId="082D78DF" w14:textId="438C71B4" w:rsidR="4C57C21A" w:rsidRDefault="4C57C21A" w:rsidP="4C57C21A">
            <w:pPr>
              <w:spacing w:after="0"/>
              <w:rPr>
                <w:color w:val="000000" w:themeColor="text1"/>
                <w:sz w:val="20"/>
                <w:szCs w:val="20"/>
              </w:rPr>
            </w:pPr>
            <w:r w:rsidRPr="57181CF0">
              <w:rPr>
                <w:color w:val="000000" w:themeColor="text1"/>
                <w:sz w:val="20"/>
                <w:szCs w:val="20"/>
              </w:rPr>
              <w:t>Tax literacy surveys [22], [23], [24]; RAG-based legal QA [17], [18], [46]</w:t>
            </w:r>
          </w:p>
        </w:tc>
        <w:tc>
          <w:tcPr>
            <w:tcW w:w="2085" w:type="dxa"/>
            <w:vAlign w:val="center"/>
          </w:tcPr>
          <w:p w14:paraId="3A2D204B" w14:textId="71EB48EA" w:rsidR="4C57C21A" w:rsidRDefault="4C57C21A" w:rsidP="4C57C21A">
            <w:pPr>
              <w:spacing w:after="0"/>
              <w:rPr>
                <w:color w:val="000000" w:themeColor="text1"/>
                <w:sz w:val="20"/>
                <w:szCs w:val="20"/>
              </w:rPr>
            </w:pPr>
            <w:r w:rsidRPr="57181CF0">
              <w:rPr>
                <w:color w:val="000000" w:themeColor="text1"/>
                <w:sz w:val="20"/>
                <w:szCs w:val="20"/>
              </w:rPr>
              <w:t>SME surveys in Africa/Asia; legal QA on English benchmarks</w:t>
            </w:r>
          </w:p>
        </w:tc>
        <w:tc>
          <w:tcPr>
            <w:tcW w:w="2695" w:type="dxa"/>
            <w:vAlign w:val="center"/>
          </w:tcPr>
          <w:p w14:paraId="4B7059E4" w14:textId="045606F6" w:rsidR="4C57C21A" w:rsidRDefault="4C57C21A" w:rsidP="4C57C21A">
            <w:pPr>
              <w:spacing w:after="0"/>
              <w:rPr>
                <w:color w:val="000000" w:themeColor="text1"/>
                <w:sz w:val="20"/>
                <w:szCs w:val="20"/>
              </w:rPr>
            </w:pPr>
            <w:r w:rsidRPr="57181CF0">
              <w:rPr>
                <w:color w:val="000000" w:themeColor="text1"/>
                <w:sz w:val="20"/>
                <w:szCs w:val="20"/>
              </w:rPr>
              <w:t>Knowledge measured as self-report, not against ground truth; RAG systems not evaluated against informal-channel accuracy</w:t>
            </w:r>
          </w:p>
        </w:tc>
      </w:tr>
      <w:tr w:rsidR="4C57C21A" w14:paraId="331DD479" w14:textId="77777777" w:rsidTr="2578ABB5">
        <w:trPr>
          <w:trHeight w:val="300"/>
        </w:trPr>
        <w:tc>
          <w:tcPr>
            <w:tcW w:w="1875" w:type="dxa"/>
            <w:vAlign w:val="center"/>
          </w:tcPr>
          <w:p w14:paraId="0C1119EA" w14:textId="6D60DABE" w:rsidR="4C57C21A" w:rsidRDefault="4C57C21A" w:rsidP="4C57C21A">
            <w:pPr>
              <w:spacing w:after="0"/>
              <w:rPr>
                <w:color w:val="000000" w:themeColor="text1"/>
                <w:sz w:val="20"/>
                <w:szCs w:val="20"/>
              </w:rPr>
            </w:pPr>
            <w:r w:rsidRPr="57181CF0">
              <w:rPr>
                <w:color w:val="000000" w:themeColor="text1"/>
                <w:sz w:val="20"/>
                <w:szCs w:val="20"/>
              </w:rPr>
              <w:t>Risk invisibility</w:t>
            </w:r>
          </w:p>
        </w:tc>
        <w:tc>
          <w:tcPr>
            <w:tcW w:w="1770" w:type="dxa"/>
            <w:vAlign w:val="center"/>
          </w:tcPr>
          <w:p w14:paraId="74330F0A" w14:textId="70AC86BA" w:rsidR="4C57C21A" w:rsidRDefault="4C57C21A" w:rsidP="4C57C21A">
            <w:pPr>
              <w:spacing w:after="0"/>
              <w:rPr>
                <w:color w:val="000000" w:themeColor="text1"/>
                <w:sz w:val="20"/>
                <w:szCs w:val="20"/>
              </w:rPr>
            </w:pPr>
            <w:r w:rsidRPr="57181CF0">
              <w:rPr>
                <w:color w:val="000000" w:themeColor="text1"/>
                <w:sz w:val="20"/>
                <w:szCs w:val="20"/>
              </w:rPr>
              <w:t>Explainable ML credit risk models with SHAP [12], [15], [36]</w:t>
            </w:r>
          </w:p>
        </w:tc>
        <w:tc>
          <w:tcPr>
            <w:tcW w:w="2085" w:type="dxa"/>
            <w:vAlign w:val="center"/>
          </w:tcPr>
          <w:p w14:paraId="11F56F84" w14:textId="308A94BD" w:rsidR="4C57C21A" w:rsidRDefault="4C57C21A" w:rsidP="4C57C21A">
            <w:pPr>
              <w:spacing w:after="0"/>
              <w:rPr>
                <w:color w:val="000000" w:themeColor="text1"/>
                <w:sz w:val="20"/>
                <w:szCs w:val="20"/>
              </w:rPr>
            </w:pPr>
            <w:r w:rsidRPr="57181CF0">
              <w:rPr>
                <w:color w:val="000000" w:themeColor="text1"/>
                <w:sz w:val="20"/>
                <w:szCs w:val="20"/>
              </w:rPr>
              <w:t>Italian/European SMEs with proprietary financial data</w:t>
            </w:r>
          </w:p>
        </w:tc>
        <w:tc>
          <w:tcPr>
            <w:tcW w:w="2695" w:type="dxa"/>
            <w:vAlign w:val="center"/>
          </w:tcPr>
          <w:p w14:paraId="6943E8C5" w14:textId="48D30442" w:rsidR="4C57C21A" w:rsidRDefault="4C57C21A" w:rsidP="4C57C21A">
            <w:pPr>
              <w:spacing w:after="0"/>
              <w:rPr>
                <w:color w:val="000000" w:themeColor="text1"/>
                <w:sz w:val="20"/>
                <w:szCs w:val="20"/>
              </w:rPr>
            </w:pPr>
            <w:r w:rsidRPr="57181CF0">
              <w:rPr>
                <w:color w:val="000000" w:themeColor="text1"/>
                <w:sz w:val="20"/>
                <w:szCs w:val="20"/>
              </w:rPr>
              <w:t>Requires proprietary data unavailable for Sri Lankan SMEs; not adapted to compliance (vs credit) prediction</w:t>
            </w:r>
          </w:p>
        </w:tc>
      </w:tr>
      <w:tr w:rsidR="4C57C21A" w14:paraId="4E329F79" w14:textId="77777777" w:rsidTr="2578ABB5">
        <w:trPr>
          <w:trHeight w:val="300"/>
        </w:trPr>
        <w:tc>
          <w:tcPr>
            <w:tcW w:w="1875" w:type="dxa"/>
            <w:vAlign w:val="center"/>
          </w:tcPr>
          <w:p w14:paraId="3EC46A9E" w14:textId="5C20A952" w:rsidR="4C57C21A" w:rsidRDefault="4C57C21A" w:rsidP="4C57C21A">
            <w:pPr>
              <w:spacing w:after="0"/>
              <w:rPr>
                <w:color w:val="000000" w:themeColor="text1"/>
                <w:sz w:val="20"/>
                <w:szCs w:val="20"/>
              </w:rPr>
            </w:pPr>
            <w:r w:rsidRPr="57181CF0">
              <w:rPr>
                <w:color w:val="000000" w:themeColor="text1"/>
                <w:sz w:val="20"/>
                <w:szCs w:val="20"/>
              </w:rPr>
              <w:t>Misinformation spread</w:t>
            </w:r>
          </w:p>
        </w:tc>
        <w:tc>
          <w:tcPr>
            <w:tcW w:w="1770" w:type="dxa"/>
            <w:vAlign w:val="center"/>
          </w:tcPr>
          <w:p w14:paraId="759877FD" w14:textId="55885936" w:rsidR="4C57C21A" w:rsidRDefault="4C57C21A" w:rsidP="4C57C21A">
            <w:pPr>
              <w:spacing w:after="0"/>
              <w:rPr>
                <w:color w:val="000000" w:themeColor="text1"/>
                <w:sz w:val="20"/>
                <w:szCs w:val="20"/>
              </w:rPr>
            </w:pPr>
            <w:r w:rsidRPr="57181CF0">
              <w:rPr>
                <w:color w:val="000000" w:themeColor="text1"/>
                <w:sz w:val="20"/>
                <w:szCs w:val="20"/>
              </w:rPr>
              <w:t>BERT/XLM-R fake news classifiers [43], [45]; WhatsApp network analysis [13]</w:t>
            </w:r>
          </w:p>
        </w:tc>
        <w:tc>
          <w:tcPr>
            <w:tcW w:w="2085" w:type="dxa"/>
            <w:vAlign w:val="center"/>
          </w:tcPr>
          <w:p w14:paraId="1C3733DE" w14:textId="7C5CCB71" w:rsidR="4C57C21A" w:rsidRDefault="4C57C21A" w:rsidP="4C57C21A">
            <w:pPr>
              <w:spacing w:after="0"/>
              <w:rPr>
                <w:color w:val="000000" w:themeColor="text1"/>
                <w:sz w:val="20"/>
                <w:szCs w:val="20"/>
              </w:rPr>
            </w:pPr>
            <w:r w:rsidRPr="57181CF0">
              <w:rPr>
                <w:color w:val="000000" w:themeColor="text1"/>
                <w:sz w:val="20"/>
                <w:szCs w:val="20"/>
              </w:rPr>
              <w:t>English/Spanish health and political misinformation</w:t>
            </w:r>
          </w:p>
        </w:tc>
        <w:tc>
          <w:tcPr>
            <w:tcW w:w="2695" w:type="dxa"/>
            <w:vAlign w:val="center"/>
          </w:tcPr>
          <w:p w14:paraId="3DFC9CFE" w14:textId="777F29B3" w:rsidR="4C57C21A" w:rsidRDefault="4C57C21A" w:rsidP="4C57C21A">
            <w:pPr>
              <w:spacing w:after="0"/>
              <w:rPr>
                <w:color w:val="000000" w:themeColor="text1"/>
                <w:sz w:val="20"/>
                <w:szCs w:val="20"/>
              </w:rPr>
            </w:pPr>
            <w:r w:rsidRPr="57181CF0">
              <w:rPr>
                <w:color w:val="000000" w:themeColor="text1"/>
                <w:sz w:val="20"/>
                <w:szCs w:val="20"/>
              </w:rPr>
              <w:t>No annotated corpus for Sri Lankan tax misinformation; no study measures prevalence in SME networks</w:t>
            </w:r>
          </w:p>
        </w:tc>
      </w:tr>
    </w:tbl>
    <w:p w14:paraId="14AA9BA7" w14:textId="63AE2138" w:rsidR="4C57C21A" w:rsidRDefault="4C57C21A" w:rsidP="4C57C21A">
      <w:pPr>
        <w:spacing w:before="240" w:after="240"/>
      </w:pPr>
      <w:r w:rsidRPr="6E596AE6">
        <w:t xml:space="preserve">What this comparative view reveals </w:t>
      </w:r>
      <w:proofErr w:type="gramStart"/>
      <w:r w:rsidRPr="6E596AE6">
        <w:t>is</w:t>
      </w:r>
      <w:proofErr w:type="gramEnd"/>
      <w:r w:rsidRPr="6E596AE6">
        <w:t xml:space="preserve"> that the technical building blocks for each module already exist </w:t>
      </w:r>
      <w:r w:rsidR="14D977AC" w:rsidRPr="14D977AC">
        <w:t>-</w:t>
      </w:r>
      <w:r w:rsidRPr="6E596AE6">
        <w:t xml:space="preserve"> but they exist in isolation, evaluated on different problems, in different languages, in different economies. Critically, none of the existing approaches has been instantiated for Sri Lankan SMEs, and none has been evaluated against a measured baseline of the barrier it claims to address. </w:t>
      </w:r>
      <w:proofErr w:type="gramStart"/>
      <w:r w:rsidRPr="6E596AE6">
        <w:t>The literature</w:t>
      </w:r>
      <w:proofErr w:type="gramEnd"/>
      <w:r w:rsidRPr="6E596AE6">
        <w:t xml:space="preserve"> offers methods; it does not offer findings.</w:t>
      </w:r>
    </w:p>
    <w:p w14:paraId="2E32EC01" w14:textId="135B2C17" w:rsidR="7D84AFBF" w:rsidRDefault="7D84AFBF" w:rsidP="7D84AFBF"/>
    <w:p w14:paraId="233BD02D" w14:textId="371C2D85" w:rsidR="00D6561E" w:rsidRPr="00774516" w:rsidRDefault="125D2510" w:rsidP="0FBE4081">
      <w:pPr>
        <w:pStyle w:val="Heading2"/>
      </w:pPr>
      <w:bookmarkStart w:id="32" w:name="_Toc229040931"/>
      <w:r>
        <w:t>2.11 Identified Research Gap</w:t>
      </w:r>
      <w:bookmarkEnd w:id="32"/>
    </w:p>
    <w:p w14:paraId="35F3F437" w14:textId="1D7ACA72" w:rsidR="0A5C2C76" w:rsidRDefault="0A5C2C76" w:rsidP="0A5C2C76">
      <w:proofErr w:type="spellStart"/>
      <w:r>
        <w:t>Synthesising</w:t>
      </w:r>
      <w:proofErr w:type="spellEnd"/>
      <w:r>
        <w:t xml:space="preserve"> the limitations identified across the preceding sections, this research addresses a distinct and currently unfilled gap in </w:t>
      </w:r>
      <w:proofErr w:type="gramStart"/>
      <w:r>
        <w:t>the literature</w:t>
      </w:r>
      <w:proofErr w:type="gramEnd"/>
      <w:r>
        <w:t>. That gap can be expressed as four interlinked deficiencies.</w:t>
      </w:r>
    </w:p>
    <w:p w14:paraId="70389021" w14:textId="0FB41E95" w:rsidR="0A5C2C76" w:rsidRDefault="0A5C2C76" w:rsidP="0A5C2C76">
      <w:r>
        <w:t xml:space="preserve">First, no empirical measurement exists of the four information barriers </w:t>
      </w:r>
      <w:r w:rsidR="54B6D8A5">
        <w:t>-</w:t>
      </w:r>
      <w:r>
        <w:t xml:space="preserve"> awareness lag, knowledge gap, risk invisibility, and misinformation spread </w:t>
      </w:r>
      <w:r w:rsidR="54B6D8A5">
        <w:t>-</w:t>
      </w:r>
      <w:r>
        <w:t xml:space="preserve"> for Sri Lankan SMEs or for any comparable developing-economy SME population. The compliance literature </w:t>
      </w:r>
      <w:r>
        <w:lastRenderedPageBreak/>
        <w:t xml:space="preserve">studies knowledge as a self-reported attribute; the </w:t>
      </w:r>
      <w:proofErr w:type="spellStart"/>
      <w:r>
        <w:t>RegTech</w:t>
      </w:r>
      <w:proofErr w:type="spellEnd"/>
      <w:r>
        <w:t xml:space="preserve"> literature assumes lag is a problem; the risk-prediction literature requires proprietary data; the misinformation literature ignores tax content and Sinhala/Tamil-speaking communities. The result is that interventions are proposed and built without any measured baseline of the problem they are intended to solve.</w:t>
      </w:r>
    </w:p>
    <w:p w14:paraId="48A5D296" w14:textId="7C7017C2" w:rsidR="0A5C2C76" w:rsidRDefault="0A5C2C76" w:rsidP="0A5C2C76">
      <w:r>
        <w:t xml:space="preserve">Second, no annotated datasets exist for the Sri Lankan regulatory context. There is no published information-lag dataset, no compliance-knowledge benchmark, no SME violation-prediction </w:t>
      </w:r>
      <w:proofErr w:type="gramStart"/>
      <w:r>
        <w:t>dataset</w:t>
      </w:r>
      <w:proofErr w:type="gramEnd"/>
      <w:r>
        <w:t xml:space="preserve"> built from public data, and no annotated tax-misinformation corpus. The absence of these datasets blocks both reproducible measurement and reproducible model development.</w:t>
      </w:r>
    </w:p>
    <w:p w14:paraId="3ED19286" w14:textId="30E1FAB8" w:rsidR="0A5C2C76" w:rsidRDefault="0A5C2C76" w:rsidP="0A5C2C76">
      <w:r>
        <w:t xml:space="preserve">Third, no integrated solution addresses all four barriers in a unified manner, with each component validated against the empirical measurement of the barrier it targets. The literature contains separate, disconnected systems </w:t>
      </w:r>
      <w:r w:rsidR="54B6D8A5">
        <w:t>-</w:t>
      </w:r>
      <w:r>
        <w:t xml:space="preserve"> a regulatory monitor here, a legal RAG there, a credit-risk model elsewhere </w:t>
      </w:r>
      <w:r w:rsidR="54B6D8A5">
        <w:t>-</w:t>
      </w:r>
      <w:r>
        <w:t xml:space="preserve"> but none that demonstrates closed-loop interoperability or that closes the loop between problem measurement and solution validation.</w:t>
      </w:r>
    </w:p>
    <w:p w14:paraId="2F7CC33E" w14:textId="2BDC98EF" w:rsidR="0A5C2C76" w:rsidRDefault="0A5C2C76" w:rsidP="0A5C2C76">
      <w:r>
        <w:t xml:space="preserve">Fourth, no methodology has been published for compliance risk prediction in a public-data-only, multilingual, data-scarce regulatory environment. The methodological innovations required to operate under these constraints </w:t>
      </w:r>
      <w:r w:rsidR="54B6D8A5">
        <w:t>-</w:t>
      </w:r>
      <w:r>
        <w:t xml:space="preserve"> synthetic calibration against public statistics, cross-lingual transformer adaptation to regulatory text, RAG grounded in public-document ground truth </w:t>
      </w:r>
      <w:r w:rsidR="54B6D8A5">
        <w:t>-</w:t>
      </w:r>
      <w:r>
        <w:t xml:space="preserve"> have not been combined or </w:t>
      </w:r>
      <w:proofErr w:type="spellStart"/>
      <w:r>
        <w:t>generalised</w:t>
      </w:r>
      <w:proofErr w:type="spellEnd"/>
      <w:r>
        <w:t xml:space="preserve"> into a transferable framework for other developing economies.</w:t>
      </w:r>
    </w:p>
    <w:p w14:paraId="2F36C203" w14:textId="175FBB18" w:rsidR="0CC65CC7" w:rsidRDefault="0A5C2C76" w:rsidP="0CC65CC7">
      <w:r>
        <w:t xml:space="preserve">This research addresses all four deficiencies simultaneously: it produces </w:t>
      </w:r>
      <w:proofErr w:type="gramStart"/>
      <w:r>
        <w:t>the empirical</w:t>
      </w:r>
      <w:proofErr w:type="gramEnd"/>
      <w:r>
        <w:t xml:space="preserve"> measurements, releases </w:t>
      </w:r>
      <w:proofErr w:type="gramStart"/>
      <w:r>
        <w:t>the annotated</w:t>
      </w:r>
      <w:proofErr w:type="gramEnd"/>
      <w:r>
        <w:t xml:space="preserve"> datasets, builds and validates the integrated solution, and articulates the generalizable methodology.</w:t>
      </w:r>
    </w:p>
    <w:p w14:paraId="4D2FDE2B" w14:textId="1536715C" w:rsidR="00D6561E" w:rsidRPr="00774516" w:rsidRDefault="125D2510" w:rsidP="0FBE4081">
      <w:pPr>
        <w:pStyle w:val="Heading2"/>
      </w:pPr>
      <w:bookmarkStart w:id="33" w:name="_Toc229040932"/>
      <w:r>
        <w:t>2.12 Summary</w:t>
      </w:r>
      <w:bookmarkEnd w:id="33"/>
    </w:p>
    <w:p w14:paraId="3FF04E50" w14:textId="1A69FB42" w:rsidR="08DDD554" w:rsidRDefault="08DDD554" w:rsidP="08DDD554">
      <w:r>
        <w:t xml:space="preserve">This chapter has reviewed the literature across the seven domains that intersect the research problem and has demonstrated that, while the technical and theoretical foundations for each module of the proposed platform are mature in isolation, no prior work has measured the four information barriers in the Sri Lankan SME context, no annotated datasets exist for these barriers, and no integrated solution has been validated against measured baselines. The compliance literature establishes that information matters but does not measure the information environment. </w:t>
      </w:r>
      <w:proofErr w:type="gramStart"/>
      <w:r>
        <w:t xml:space="preserve">The </w:t>
      </w:r>
      <w:proofErr w:type="spellStart"/>
      <w:r>
        <w:t>RegTech</w:t>
      </w:r>
      <w:proofErr w:type="spellEnd"/>
      <w:proofErr w:type="gramEnd"/>
      <w:r>
        <w:t xml:space="preserve"> literature builds monitors but for large advanced-economy institutions. The risk-prediction literature requires proprietary data unavailable in Sri Lanka. The misinformation literature ignores tax content and South Asian languages. The RAG literature provides the architecture for grounded question answering but lacks Sri Lankan tax adaptation and lacks evaluation against the informal channels SMEs </w:t>
      </w:r>
      <w:proofErr w:type="gramStart"/>
      <w:r>
        <w:t>actually use</w:t>
      </w:r>
      <w:proofErr w:type="gramEnd"/>
      <w:r>
        <w:t>.</w:t>
      </w:r>
    </w:p>
    <w:p w14:paraId="734F9B9C" w14:textId="2D4815C4" w:rsidR="361302F2" w:rsidRDefault="08DDD554" w:rsidP="361302F2">
      <w:r>
        <w:t xml:space="preserve">The research </w:t>
      </w:r>
      <w:proofErr w:type="gramStart"/>
      <w:r>
        <w:t>gap</w:t>
      </w:r>
      <w:proofErr w:type="gramEnd"/>
      <w:r>
        <w:t xml:space="preserve"> this study fills is therefore both empirical (the four measurements), data-related (the four datasets), system-level (the integrated platform), and methodological (the transferable framework for data-scarce regulatory environments). </w:t>
      </w:r>
      <w:r>
        <w:lastRenderedPageBreak/>
        <w:t>The next chapter sets out the mixed-methods research design through which these contributions will be produced.</w:t>
      </w:r>
    </w:p>
    <w:p w14:paraId="54928B3D" w14:textId="61E7FAAA" w:rsidR="00D6561E" w:rsidRPr="00774516" w:rsidRDefault="125D2510" w:rsidP="125D2510">
      <w:r>
        <w:t xml:space="preserve"> </w:t>
      </w:r>
    </w:p>
    <w:p w14:paraId="71D4E4BE" w14:textId="77777777" w:rsidR="0015465E" w:rsidRDefault="0015465E">
      <w:pPr>
        <w:jc w:val="left"/>
        <w:rPr>
          <w:rStyle w:val="Heading1Char"/>
        </w:rPr>
      </w:pPr>
      <w:r>
        <w:rPr>
          <w:rStyle w:val="Heading1Char"/>
        </w:rPr>
        <w:br w:type="page"/>
      </w:r>
    </w:p>
    <w:p w14:paraId="507F3AF2" w14:textId="70604DF9" w:rsidR="00D6561E" w:rsidRDefault="125D2510" w:rsidP="125D2510">
      <w:pPr>
        <w:rPr>
          <w:rStyle w:val="Heading1Char"/>
        </w:rPr>
      </w:pPr>
      <w:bookmarkStart w:id="34" w:name="_Toc229040933"/>
      <w:r w:rsidRPr="33B00C6A">
        <w:rPr>
          <w:rStyle w:val="Heading1Char"/>
        </w:rPr>
        <w:lastRenderedPageBreak/>
        <w:t xml:space="preserve">CHAPTER 03 </w:t>
      </w:r>
      <w:r w:rsidR="00C07702" w:rsidRPr="00C07702">
        <w:rPr>
          <w:rStyle w:val="Heading1Char"/>
        </w:rPr>
        <w:t>-</w:t>
      </w:r>
      <w:r w:rsidRPr="33B00C6A">
        <w:rPr>
          <w:rStyle w:val="Heading1Char"/>
        </w:rPr>
        <w:t xml:space="preserve"> TECHNOLOGY ADAPTED</w:t>
      </w:r>
      <w:bookmarkEnd w:id="34"/>
    </w:p>
    <w:p w14:paraId="503DC074" w14:textId="77777777" w:rsidR="00172614" w:rsidRPr="00172614" w:rsidRDefault="00172614" w:rsidP="000D7457">
      <w:pPr>
        <w:pStyle w:val="Heading2"/>
      </w:pPr>
      <w:bookmarkStart w:id="35" w:name="_Toc229040934"/>
      <w:r w:rsidRPr="00172614">
        <w:t>3.1 Introduction</w:t>
      </w:r>
      <w:bookmarkEnd w:id="35"/>
    </w:p>
    <w:p w14:paraId="6C0CFDDA" w14:textId="77777777" w:rsidR="00172614" w:rsidRPr="00172614" w:rsidRDefault="00172614" w:rsidP="00172614">
      <w:r w:rsidRPr="00172614">
        <w:t xml:space="preserve">This chapter documents the technology stack adopted for the SME Regulatory Intelligence Platform. The chapter is </w:t>
      </w:r>
      <w:proofErr w:type="spellStart"/>
      <w:r w:rsidRPr="00172614">
        <w:t>organised</w:t>
      </w:r>
      <w:proofErr w:type="spellEnd"/>
      <w:r w:rsidRPr="00172614">
        <w:t xml:space="preserve"> </w:t>
      </w:r>
      <w:proofErr w:type="gramStart"/>
      <w:r w:rsidRPr="00172614">
        <w:t>in</w:t>
      </w:r>
      <w:proofErr w:type="gramEnd"/>
      <w:r w:rsidRPr="00172614">
        <w:t xml:space="preserve"> three layers. Section 3.2 presents the </w:t>
      </w:r>
      <w:r w:rsidRPr="00172614">
        <w:rPr>
          <w:b/>
          <w:bCs/>
        </w:rPr>
        <w:t>common technologies</w:t>
      </w:r>
      <w:r w:rsidRPr="00172614">
        <w:t xml:space="preserve"> — the cross-cutting infrastructure shared across two or more modules and forming the foundation of the platform. Sections 3.3 to 3.6 then descend into each individual module, articulating the module's specific technical requirements, indicating which common technologies it inherits and how they are configured for that module's purpose, and recommending module-specific technologies with credible alternatives. Section 3.7 makes the inter-module dependencies </w:t>
      </w:r>
      <w:proofErr w:type="gramStart"/>
      <w:r w:rsidRPr="00172614">
        <w:t>explicit</w:t>
      </w:r>
      <w:proofErr w:type="gramEnd"/>
      <w:r w:rsidRPr="00172614">
        <w:t xml:space="preserve"> and Section 3.8 closes the chapter.</w:t>
      </w:r>
    </w:p>
    <w:p w14:paraId="49737A9F" w14:textId="77777777" w:rsidR="00172614" w:rsidRPr="00172614" w:rsidRDefault="00172614" w:rsidP="00172614">
      <w:r w:rsidRPr="00172614">
        <w:t>For every technology selected, the rationale rests on four criteria: (</w:t>
      </w:r>
      <w:proofErr w:type="spellStart"/>
      <w:r w:rsidRPr="00172614">
        <w:t>i</w:t>
      </w:r>
      <w:proofErr w:type="spellEnd"/>
      <w:r w:rsidRPr="00172614">
        <w:t>) demonstrated suitability for the task in published literature or industry practice; (ii) availability as open-source or free-tier software, given the academic nature of the project; (iii) compatibility with multilingual (English, Sinhala, Tamil) processing where relevant; and (iv) maturity sufficient to support reproducible research. Where a primary choice is recommended, alternative options are listed not as fallbacks but as legitimate substitutes that another team — or a future extension of this work — could justifiably adopt.</w:t>
      </w:r>
    </w:p>
    <w:p w14:paraId="6E340B49" w14:textId="486C1758" w:rsidR="00172614" w:rsidRPr="00172614" w:rsidRDefault="00172614" w:rsidP="00172614"/>
    <w:p w14:paraId="5DA1F471" w14:textId="77777777" w:rsidR="00172614" w:rsidRPr="00172614" w:rsidRDefault="00172614" w:rsidP="000D7457">
      <w:pPr>
        <w:pStyle w:val="Heading2"/>
      </w:pPr>
      <w:bookmarkStart w:id="36" w:name="_Toc229040935"/>
      <w:r w:rsidRPr="00172614">
        <w:t>3.2 Common Technologies</w:t>
      </w:r>
      <w:bookmarkEnd w:id="36"/>
    </w:p>
    <w:p w14:paraId="292B75E2" w14:textId="77777777" w:rsidR="00172614" w:rsidRPr="00172614" w:rsidRDefault="00172614" w:rsidP="00172614">
      <w:r w:rsidRPr="00172614">
        <w:t>This section documents the cross-cutting technologies shared across two or more modules. Each module section that follows references back to this section by component name when it inherits a common technology, indicating any module-specific configuration applied on top.</w:t>
      </w:r>
    </w:p>
    <w:p w14:paraId="035628FC" w14:textId="77777777" w:rsidR="00172614" w:rsidRPr="00172614" w:rsidRDefault="00172614" w:rsidP="000D7457">
      <w:pPr>
        <w:pStyle w:val="Heading3"/>
      </w:pPr>
      <w:bookmarkStart w:id="37" w:name="_Toc229040936"/>
      <w:r w:rsidRPr="00172614">
        <w:t>3.2.1 Data Acquisition</w:t>
      </w:r>
      <w:bookmarkEnd w:id="37"/>
    </w:p>
    <w:p w14:paraId="1B6F02C6" w14:textId="77777777" w:rsidR="00172614" w:rsidRPr="00172614" w:rsidRDefault="00172614" w:rsidP="00172614">
      <w:r w:rsidRPr="00172614">
        <w:rPr>
          <w:b/>
          <w:bCs/>
        </w:rPr>
        <w:t>Web Scraping.</w:t>
      </w:r>
      <w:r w:rsidRPr="00172614">
        <w:t xml:space="preserve"> The primary scraping framework is </w:t>
      </w:r>
      <w:r w:rsidRPr="00172614">
        <w:rPr>
          <w:b/>
          <w:bCs/>
        </w:rPr>
        <w:t>Scrapy</w:t>
      </w:r>
      <w:r w:rsidRPr="00172614">
        <w:t xml:space="preserve">, chosen for its asynchronous architecture, built-in throttling and retry semantics, and production-grade middleware support. For dynamic, JavaScript-rendered pages — a common requirement on Sri Lankan government portals that progressively load gazette listings — </w:t>
      </w:r>
      <w:r w:rsidRPr="00172614">
        <w:rPr>
          <w:b/>
          <w:bCs/>
        </w:rPr>
        <w:t>Playwright</w:t>
      </w:r>
      <w:r w:rsidRPr="00172614">
        <w:t xml:space="preserve"> is layered on top of Scrapy through the </w:t>
      </w:r>
      <w:r w:rsidRPr="00172614">
        <w:rPr>
          <w:i/>
          <w:iCs/>
        </w:rPr>
        <w:t>scrapy-playwright</w:t>
      </w:r>
      <w:r w:rsidRPr="00172614">
        <w:t xml:space="preserve"> integration. </w:t>
      </w:r>
      <w:r w:rsidRPr="00172614">
        <w:rPr>
          <w:b/>
          <w:bCs/>
        </w:rPr>
        <w:t>BeautifulSoup4</w:t>
      </w:r>
      <w:r w:rsidRPr="00172614">
        <w:t xml:space="preserve"> is used for lightweight, one-off parsing tasks where </w:t>
      </w:r>
      <w:proofErr w:type="spellStart"/>
      <w:r w:rsidRPr="00172614">
        <w:t>Scrapy's</w:t>
      </w:r>
      <w:proofErr w:type="spellEnd"/>
      <w:r w:rsidRPr="00172614">
        <w:t xml:space="preserve"> full project structure would be overhead. Alternatives considered include </w:t>
      </w:r>
      <w:r w:rsidRPr="00172614">
        <w:rPr>
          <w:b/>
          <w:bCs/>
        </w:rPr>
        <w:t>Selenium</w:t>
      </w:r>
      <w:r w:rsidRPr="00172614">
        <w:t xml:space="preserve"> (rejected as primary due to higher resource cost), </w:t>
      </w:r>
      <w:r w:rsidRPr="00172614">
        <w:rPr>
          <w:b/>
          <w:bCs/>
        </w:rPr>
        <w:t>Puppeteer</w:t>
      </w:r>
      <w:r w:rsidRPr="00172614">
        <w:t xml:space="preserve"> via </w:t>
      </w:r>
      <w:proofErr w:type="spellStart"/>
      <w:r w:rsidRPr="00172614">
        <w:rPr>
          <w:i/>
          <w:iCs/>
        </w:rPr>
        <w:t>pyppeteer</w:t>
      </w:r>
      <w:proofErr w:type="spellEnd"/>
      <w:r w:rsidRPr="00172614">
        <w:t xml:space="preserve"> (less actively maintained for Python), and </w:t>
      </w:r>
      <w:proofErr w:type="spellStart"/>
      <w:r w:rsidRPr="00172614">
        <w:rPr>
          <w:b/>
          <w:bCs/>
        </w:rPr>
        <w:t>httpx</w:t>
      </w:r>
      <w:proofErr w:type="spellEnd"/>
      <w:r w:rsidRPr="00172614">
        <w:rPr>
          <w:b/>
          <w:bCs/>
        </w:rPr>
        <w:t xml:space="preserve"> + </w:t>
      </w:r>
      <w:proofErr w:type="spellStart"/>
      <w:r w:rsidRPr="00172614">
        <w:rPr>
          <w:b/>
          <w:bCs/>
        </w:rPr>
        <w:t>selectolax</w:t>
      </w:r>
      <w:proofErr w:type="spellEnd"/>
      <w:r w:rsidRPr="00172614">
        <w:t xml:space="preserve"> (recommended for static-HTML-only tasks where higher throughput is needed).</w:t>
      </w:r>
    </w:p>
    <w:p w14:paraId="0CCA1464" w14:textId="77777777" w:rsidR="00172614" w:rsidRPr="00172614" w:rsidRDefault="00172614" w:rsidP="00172614">
      <w:r w:rsidRPr="00172614">
        <w:rPr>
          <w:b/>
          <w:bCs/>
        </w:rPr>
        <w:t>PDF Parsing.</w:t>
      </w:r>
      <w:r w:rsidRPr="00172614">
        <w:t xml:space="preserve"> The primary parser is </w:t>
      </w:r>
      <w:proofErr w:type="spellStart"/>
      <w:r w:rsidRPr="00172614">
        <w:rPr>
          <w:b/>
          <w:bCs/>
        </w:rPr>
        <w:t>PyMuPDF</w:t>
      </w:r>
      <w:proofErr w:type="spellEnd"/>
      <w:r w:rsidRPr="00172614">
        <w:rPr>
          <w:b/>
          <w:bCs/>
        </w:rPr>
        <w:t xml:space="preserve"> (</w:t>
      </w:r>
      <w:proofErr w:type="spellStart"/>
      <w:r w:rsidRPr="00172614">
        <w:rPr>
          <w:b/>
          <w:bCs/>
        </w:rPr>
        <w:t>fitz</w:t>
      </w:r>
      <w:proofErr w:type="spellEnd"/>
      <w:r w:rsidRPr="00172614">
        <w:rPr>
          <w:b/>
          <w:bCs/>
        </w:rPr>
        <w:t>)</w:t>
      </w:r>
      <w:r w:rsidRPr="00172614">
        <w:t xml:space="preserve"> for native-text extraction, chosen for its speed, accurate text-coordinate recovery, and robust handling of multi-column gazette layouts. </w:t>
      </w:r>
      <w:proofErr w:type="spellStart"/>
      <w:r w:rsidRPr="00172614">
        <w:rPr>
          <w:b/>
          <w:bCs/>
        </w:rPr>
        <w:t>pdfplumber</w:t>
      </w:r>
      <w:proofErr w:type="spellEnd"/>
      <w:r w:rsidRPr="00172614">
        <w:t xml:space="preserve"> complements it for tables, where its layout-analysis algorithms outperform </w:t>
      </w:r>
      <w:proofErr w:type="spellStart"/>
      <w:r w:rsidRPr="00172614">
        <w:t>PyMuPDF</w:t>
      </w:r>
      <w:proofErr w:type="spellEnd"/>
      <w:r w:rsidRPr="00172614">
        <w:t xml:space="preserve">. For scanned or image-only PDFs, </w:t>
      </w:r>
      <w:r w:rsidRPr="00172614">
        <w:rPr>
          <w:b/>
          <w:bCs/>
        </w:rPr>
        <w:t>Tesseract OCR</w:t>
      </w:r>
      <w:r w:rsidRPr="00172614">
        <w:t xml:space="preserve"> (via </w:t>
      </w:r>
      <w:proofErr w:type="spellStart"/>
      <w:r w:rsidRPr="00172614">
        <w:rPr>
          <w:i/>
          <w:iCs/>
        </w:rPr>
        <w:t>pytesseract</w:t>
      </w:r>
      <w:proofErr w:type="spellEnd"/>
      <w:r w:rsidRPr="00172614">
        <w:t xml:space="preserve">) is used with Sinhala and Tamil language packs installed. Alternatives </w:t>
      </w:r>
      <w:r w:rsidRPr="00172614">
        <w:lastRenderedPageBreak/>
        <w:t xml:space="preserve">include </w:t>
      </w:r>
      <w:r w:rsidRPr="00172614">
        <w:rPr>
          <w:b/>
          <w:bCs/>
        </w:rPr>
        <w:t xml:space="preserve">PyPDF2 / </w:t>
      </w:r>
      <w:proofErr w:type="spellStart"/>
      <w:r w:rsidRPr="00172614">
        <w:rPr>
          <w:b/>
          <w:bCs/>
        </w:rPr>
        <w:t>pypdf</w:t>
      </w:r>
      <w:proofErr w:type="spellEnd"/>
      <w:r w:rsidRPr="00172614">
        <w:t xml:space="preserve"> (simpler API but weaker layout handling), </w:t>
      </w:r>
      <w:proofErr w:type="spellStart"/>
      <w:r w:rsidRPr="00172614">
        <w:rPr>
          <w:b/>
          <w:bCs/>
        </w:rPr>
        <w:t>pdfminer.six</w:t>
      </w:r>
      <w:proofErr w:type="spellEnd"/>
      <w:r w:rsidRPr="00172614">
        <w:t xml:space="preserve"> (slower than </w:t>
      </w:r>
      <w:proofErr w:type="spellStart"/>
      <w:r w:rsidRPr="00172614">
        <w:t>PyMuPDF</w:t>
      </w:r>
      <w:proofErr w:type="spellEnd"/>
      <w:r w:rsidRPr="00172614">
        <w:t xml:space="preserve">), </w:t>
      </w:r>
      <w:r w:rsidRPr="00172614">
        <w:rPr>
          <w:b/>
          <w:bCs/>
        </w:rPr>
        <w:t>Camelot</w:t>
      </w:r>
      <w:r w:rsidRPr="00172614">
        <w:t xml:space="preserve"> (table-</w:t>
      </w:r>
      <w:proofErr w:type="spellStart"/>
      <w:r w:rsidRPr="00172614">
        <w:t>specialised</w:t>
      </w:r>
      <w:proofErr w:type="spellEnd"/>
      <w:r w:rsidRPr="00172614">
        <w:t xml:space="preserve">), and </w:t>
      </w:r>
      <w:r w:rsidRPr="00172614">
        <w:rPr>
          <w:b/>
          <w:bCs/>
        </w:rPr>
        <w:t>EasyOCR</w:t>
      </w:r>
      <w:r w:rsidRPr="00172614">
        <w:t xml:space="preserve"> or </w:t>
      </w:r>
      <w:proofErr w:type="spellStart"/>
      <w:r w:rsidRPr="00172614">
        <w:rPr>
          <w:b/>
          <w:bCs/>
        </w:rPr>
        <w:t>PaddleOCR</w:t>
      </w:r>
      <w:proofErr w:type="spellEnd"/>
      <w:r w:rsidRPr="00172614">
        <w:t xml:space="preserve"> as deep-learning-based alternatives to Tesseract.</w:t>
      </w:r>
    </w:p>
    <w:p w14:paraId="3F7CE51E" w14:textId="77777777" w:rsidR="00172614" w:rsidRPr="00172614" w:rsidRDefault="00172614" w:rsidP="00172614">
      <w:r w:rsidRPr="00172614">
        <w:rPr>
          <w:b/>
          <w:bCs/>
        </w:rPr>
        <w:t>Survey Instrumentation.</w:t>
      </w:r>
      <w:r w:rsidRPr="00172614">
        <w:t xml:space="preserve"> The primary platform is </w:t>
      </w:r>
      <w:r w:rsidRPr="00172614">
        <w:rPr>
          <w:b/>
          <w:bCs/>
        </w:rPr>
        <w:t>Google Forms</w:t>
      </w:r>
      <w:r w:rsidRPr="00172614">
        <w:t xml:space="preserve">, selected for free unlimited responses, native Sinhala and Tamil rendering, easy distribution via WhatsApp and email, and direct export to Google Sheets. Alternatives include </w:t>
      </w:r>
      <w:proofErr w:type="spellStart"/>
      <w:r w:rsidRPr="00172614">
        <w:rPr>
          <w:b/>
          <w:bCs/>
        </w:rPr>
        <w:t>KoBoToolbox</w:t>
      </w:r>
      <w:proofErr w:type="spellEnd"/>
      <w:r w:rsidRPr="00172614">
        <w:t xml:space="preserve"> and </w:t>
      </w:r>
      <w:r w:rsidRPr="00172614">
        <w:rPr>
          <w:b/>
          <w:bCs/>
        </w:rPr>
        <w:t>ODK Collect</w:t>
      </w:r>
      <w:r w:rsidRPr="00172614">
        <w:t xml:space="preserve"> for offline collection during in-person SME visits, </w:t>
      </w:r>
      <w:proofErr w:type="spellStart"/>
      <w:r w:rsidRPr="00172614">
        <w:rPr>
          <w:b/>
          <w:bCs/>
        </w:rPr>
        <w:t>LimeSurvey</w:t>
      </w:r>
      <w:proofErr w:type="spellEnd"/>
      <w:r w:rsidRPr="00172614">
        <w:t xml:space="preserve"> (open-source, self-hosted), and </w:t>
      </w:r>
      <w:r w:rsidRPr="00172614">
        <w:rPr>
          <w:b/>
          <w:bCs/>
        </w:rPr>
        <w:t>Qualtrics</w:t>
      </w:r>
      <w:r w:rsidRPr="00172614">
        <w:t xml:space="preserve"> if the University of Moratuwa academic </w:t>
      </w:r>
      <w:proofErr w:type="spellStart"/>
      <w:r w:rsidRPr="00172614">
        <w:t>licence</w:t>
      </w:r>
      <w:proofErr w:type="spellEnd"/>
      <w:r w:rsidRPr="00172614">
        <w:t xml:space="preserve"> is accessible.</w:t>
      </w:r>
    </w:p>
    <w:p w14:paraId="356E90DB" w14:textId="77777777" w:rsidR="00172614" w:rsidRPr="00172614" w:rsidRDefault="00172614" w:rsidP="000D7457">
      <w:pPr>
        <w:pStyle w:val="Heading3"/>
      </w:pPr>
      <w:bookmarkStart w:id="38" w:name="_Toc229040937"/>
      <w:r w:rsidRPr="00172614">
        <w:t>3.2.2 Natural Language Processing</w:t>
      </w:r>
      <w:bookmarkEnd w:id="38"/>
    </w:p>
    <w:p w14:paraId="6DB7FD0B" w14:textId="77777777" w:rsidR="00172614" w:rsidRPr="00172614" w:rsidRDefault="00172614" w:rsidP="00172614">
      <w:r w:rsidRPr="00172614">
        <w:rPr>
          <w:b/>
          <w:bCs/>
        </w:rPr>
        <w:t>Transformer Models.</w:t>
      </w:r>
      <w:r w:rsidRPr="00172614">
        <w:t xml:space="preserve"> The primary multilingual model is </w:t>
      </w:r>
      <w:r w:rsidRPr="00172614">
        <w:rPr>
          <w:b/>
          <w:bCs/>
        </w:rPr>
        <w:t>XLM-</w:t>
      </w:r>
      <w:proofErr w:type="spellStart"/>
      <w:r w:rsidRPr="00172614">
        <w:rPr>
          <w:b/>
          <w:bCs/>
        </w:rPr>
        <w:t>RoBERTa</w:t>
      </w:r>
      <w:proofErr w:type="spellEnd"/>
      <w:r w:rsidRPr="00172614">
        <w:rPr>
          <w:b/>
          <w:bCs/>
        </w:rPr>
        <w:t xml:space="preserve"> (XLM-R)</w:t>
      </w:r>
      <w:r w:rsidRPr="00172614">
        <w:t xml:space="preserve">, accessed via the </w:t>
      </w:r>
      <w:proofErr w:type="spellStart"/>
      <w:r w:rsidRPr="00172614">
        <w:rPr>
          <w:b/>
          <w:bCs/>
        </w:rPr>
        <w:t>HuggingFace</w:t>
      </w:r>
      <w:proofErr w:type="spellEnd"/>
      <w:r w:rsidRPr="00172614">
        <w:rPr>
          <w:b/>
          <w:bCs/>
        </w:rPr>
        <w:t xml:space="preserve"> Transformers</w:t>
      </w:r>
      <w:r w:rsidRPr="00172614">
        <w:t xml:space="preserve"> library. XLM-R is selected because the published literature establishes it as the strongest multilingual model for Sinhala text classification [5], with robust performance on low-resource cross-lingual transfer [19]. For tasks requiring monolingual Sinhala depth, </w:t>
      </w:r>
      <w:proofErr w:type="spellStart"/>
      <w:r w:rsidRPr="00172614">
        <w:rPr>
          <w:b/>
          <w:bCs/>
        </w:rPr>
        <w:t>SinBERT</w:t>
      </w:r>
      <w:proofErr w:type="spellEnd"/>
      <w:r w:rsidRPr="00172614">
        <w:t xml:space="preserve"> is used as a complementary model. Alternatives include </w:t>
      </w:r>
      <w:proofErr w:type="spellStart"/>
      <w:r w:rsidRPr="00172614">
        <w:rPr>
          <w:b/>
          <w:bCs/>
        </w:rPr>
        <w:t>mBERT</w:t>
      </w:r>
      <w:proofErr w:type="spellEnd"/>
      <w:r w:rsidRPr="00172614">
        <w:t xml:space="preserve"> (older, weaker on Sinhala), </w:t>
      </w:r>
      <w:proofErr w:type="spellStart"/>
      <w:r w:rsidRPr="00172614">
        <w:rPr>
          <w:b/>
          <w:bCs/>
        </w:rPr>
        <w:t>LaBSE</w:t>
      </w:r>
      <w:proofErr w:type="spellEnd"/>
      <w:r w:rsidRPr="00172614">
        <w:t xml:space="preserve"> and </w:t>
      </w:r>
      <w:r w:rsidRPr="00172614">
        <w:rPr>
          <w:b/>
          <w:bCs/>
        </w:rPr>
        <w:t>LASER</w:t>
      </w:r>
      <w:r w:rsidRPr="00172614">
        <w:t xml:space="preserve"> (better for sentence-level similarity), </w:t>
      </w:r>
      <w:proofErr w:type="spellStart"/>
      <w:r w:rsidRPr="00172614">
        <w:rPr>
          <w:b/>
          <w:bCs/>
        </w:rPr>
        <w:t>IndicBERT</w:t>
      </w:r>
      <w:proofErr w:type="spellEnd"/>
      <w:r w:rsidRPr="00172614">
        <w:t xml:space="preserve"> and </w:t>
      </w:r>
      <w:r w:rsidRPr="00172614">
        <w:rPr>
          <w:b/>
          <w:bCs/>
        </w:rPr>
        <w:t>MuRIL</w:t>
      </w:r>
      <w:r w:rsidRPr="00172614">
        <w:t xml:space="preserve"> (strong on Tamil), and </w:t>
      </w:r>
      <w:r w:rsidRPr="00172614">
        <w:rPr>
          <w:b/>
          <w:bCs/>
        </w:rPr>
        <w:t>mT5</w:t>
      </w:r>
      <w:r w:rsidRPr="00172614">
        <w:t xml:space="preserve"> (encoder-decoder; suitable for generation).</w:t>
      </w:r>
    </w:p>
    <w:p w14:paraId="467386E2" w14:textId="77777777" w:rsidR="00172614" w:rsidRPr="00172614" w:rsidRDefault="00172614" w:rsidP="00172614">
      <w:r w:rsidRPr="00172614">
        <w:rPr>
          <w:b/>
          <w:bCs/>
        </w:rPr>
        <w:t>Information Extraction.</w:t>
      </w:r>
      <w:r w:rsidRPr="00172614">
        <w:t xml:space="preserve"> </w:t>
      </w:r>
      <w:proofErr w:type="spellStart"/>
      <w:r w:rsidRPr="00172614">
        <w:rPr>
          <w:b/>
          <w:bCs/>
        </w:rPr>
        <w:t>spaCy</w:t>
      </w:r>
      <w:proofErr w:type="spellEnd"/>
      <w:r w:rsidRPr="00172614">
        <w:rPr>
          <w:b/>
          <w:bCs/>
        </w:rPr>
        <w:t xml:space="preserve"> 3.x</w:t>
      </w:r>
      <w:r w:rsidRPr="00172614">
        <w:t xml:space="preserve"> is the primary tool for named-entity recognition, dependency parsing, and rule-based extraction patterns, with custom pipelines trained on annotated regulatory entities (regulation IDs, dates, amounts, authorities). Alternatives include </w:t>
      </w:r>
      <w:r w:rsidRPr="00172614">
        <w:rPr>
          <w:b/>
          <w:bCs/>
        </w:rPr>
        <w:t>Stanza</w:t>
      </w:r>
      <w:r w:rsidRPr="00172614">
        <w:t xml:space="preserve">, </w:t>
      </w:r>
      <w:r w:rsidRPr="00172614">
        <w:rPr>
          <w:b/>
          <w:bCs/>
        </w:rPr>
        <w:t>Flair</w:t>
      </w:r>
      <w:r w:rsidRPr="00172614">
        <w:t xml:space="preserve">, </w:t>
      </w:r>
      <w:proofErr w:type="spellStart"/>
      <w:r w:rsidRPr="00172614">
        <w:rPr>
          <w:b/>
          <w:bCs/>
        </w:rPr>
        <w:t>GLiNER</w:t>
      </w:r>
      <w:proofErr w:type="spellEnd"/>
      <w:r w:rsidRPr="00172614">
        <w:t xml:space="preserve"> (zero-shot extraction without fine-tuning), and </w:t>
      </w:r>
      <w:r w:rsidRPr="00172614">
        <w:rPr>
          <w:b/>
          <w:bCs/>
        </w:rPr>
        <w:t xml:space="preserve">regex + </w:t>
      </w:r>
      <w:proofErr w:type="spellStart"/>
      <w:r w:rsidRPr="00172614">
        <w:rPr>
          <w:b/>
          <w:bCs/>
        </w:rPr>
        <w:t>dateparser</w:t>
      </w:r>
      <w:proofErr w:type="spellEnd"/>
      <w:r w:rsidRPr="00172614">
        <w:t xml:space="preserve"> for purely rule-based extraction over well-structured documents.</w:t>
      </w:r>
    </w:p>
    <w:p w14:paraId="590A578E" w14:textId="77777777" w:rsidR="00172614" w:rsidRPr="00172614" w:rsidRDefault="00172614" w:rsidP="00172614">
      <w:r w:rsidRPr="00172614">
        <w:rPr>
          <w:b/>
          <w:bCs/>
        </w:rPr>
        <w:t>Translation Pipeline.</w:t>
      </w:r>
      <w:r w:rsidRPr="00172614">
        <w:t xml:space="preserve"> The primary translation service is the </w:t>
      </w:r>
      <w:r w:rsidRPr="00172614">
        <w:rPr>
          <w:b/>
          <w:bCs/>
        </w:rPr>
        <w:t>Google Cloud Translation API</w:t>
      </w:r>
      <w:r w:rsidRPr="00172614">
        <w:t xml:space="preserve">, chosen for its mature Sinhala and Tamil support and reliable batch throughput. All machine-translated output is sample-verified by native-speaker team members, with disagreement rates tracked as a quality metric. Alternatives include </w:t>
      </w:r>
      <w:proofErr w:type="spellStart"/>
      <w:r w:rsidRPr="00172614">
        <w:rPr>
          <w:b/>
          <w:bCs/>
        </w:rPr>
        <w:t>DeepL</w:t>
      </w:r>
      <w:proofErr w:type="spellEnd"/>
      <w:r w:rsidRPr="00172614">
        <w:rPr>
          <w:b/>
          <w:bCs/>
        </w:rPr>
        <w:t xml:space="preserve"> API</w:t>
      </w:r>
      <w:r w:rsidRPr="00172614">
        <w:t xml:space="preserve">, </w:t>
      </w:r>
      <w:r w:rsidRPr="00172614">
        <w:rPr>
          <w:b/>
          <w:bCs/>
        </w:rPr>
        <w:t>Azure Translator</w:t>
      </w:r>
      <w:r w:rsidRPr="00172614">
        <w:t xml:space="preserve">, </w:t>
      </w:r>
      <w:r w:rsidRPr="00172614">
        <w:rPr>
          <w:b/>
          <w:bCs/>
        </w:rPr>
        <w:t>NLLB-200</w:t>
      </w:r>
      <w:r w:rsidRPr="00172614">
        <w:t xml:space="preserve"> (Facebook's open-source 200-language model, deployable locally and strongly recommended for sensitive content), and </w:t>
      </w:r>
      <w:r w:rsidRPr="00172614">
        <w:rPr>
          <w:b/>
          <w:bCs/>
        </w:rPr>
        <w:t>IndicTrans2</w:t>
      </w:r>
      <w:r w:rsidRPr="00172614">
        <w:t xml:space="preserve"> (superior Tamil quality but no Sinhala support).</w:t>
      </w:r>
    </w:p>
    <w:p w14:paraId="7CCDB90D" w14:textId="77777777" w:rsidR="00172614" w:rsidRPr="00172614" w:rsidRDefault="00172614" w:rsidP="000D7457">
      <w:pPr>
        <w:pStyle w:val="Heading3"/>
      </w:pPr>
      <w:bookmarkStart w:id="39" w:name="_Toc229040938"/>
      <w:r w:rsidRPr="00172614">
        <w:t>3.2.3 Application Stack</w:t>
      </w:r>
      <w:bookmarkEnd w:id="39"/>
    </w:p>
    <w:p w14:paraId="7B411916" w14:textId="77777777" w:rsidR="00172614" w:rsidRPr="00172614" w:rsidRDefault="00172614" w:rsidP="00172614">
      <w:r w:rsidRPr="00172614">
        <w:rPr>
          <w:b/>
          <w:bCs/>
        </w:rPr>
        <w:t>Backend.</w:t>
      </w:r>
      <w:r w:rsidRPr="00172614">
        <w:t xml:space="preserve"> The primary backend framework is </w:t>
      </w:r>
      <w:proofErr w:type="spellStart"/>
      <w:r w:rsidRPr="00172614">
        <w:rPr>
          <w:b/>
          <w:bCs/>
        </w:rPr>
        <w:t>FastAPI</w:t>
      </w:r>
      <w:proofErr w:type="spellEnd"/>
      <w:r w:rsidRPr="00172614">
        <w:t xml:space="preserve">, selected for its asynchronous request handling, automatic </w:t>
      </w:r>
      <w:proofErr w:type="spellStart"/>
      <w:r w:rsidRPr="00172614">
        <w:t>OpenAPI</w:t>
      </w:r>
      <w:proofErr w:type="spellEnd"/>
      <w:r w:rsidRPr="00172614">
        <w:t xml:space="preserve"> documentation, and native </w:t>
      </w:r>
      <w:proofErr w:type="spellStart"/>
      <w:r w:rsidRPr="00172614">
        <w:t>Pydantic</w:t>
      </w:r>
      <w:proofErr w:type="spellEnd"/>
      <w:r w:rsidRPr="00172614">
        <w:t xml:space="preserve"> data validation that pairs naturally with the rest of the Python ML stack. </w:t>
      </w:r>
      <w:proofErr w:type="spellStart"/>
      <w:r w:rsidRPr="00172614">
        <w:rPr>
          <w:b/>
          <w:bCs/>
        </w:rPr>
        <w:t>Uvicorn</w:t>
      </w:r>
      <w:proofErr w:type="spellEnd"/>
      <w:r w:rsidRPr="00172614">
        <w:t xml:space="preserve"> is </w:t>
      </w:r>
      <w:proofErr w:type="gramStart"/>
      <w:r w:rsidRPr="00172614">
        <w:t>the</w:t>
      </w:r>
      <w:proofErr w:type="gramEnd"/>
      <w:r w:rsidRPr="00172614">
        <w:t xml:space="preserve"> ASGI server. Background and scheduled tasks run on </w:t>
      </w:r>
      <w:r w:rsidRPr="00172614">
        <w:rPr>
          <w:b/>
          <w:bCs/>
        </w:rPr>
        <w:t>Celery</w:t>
      </w:r>
      <w:r w:rsidRPr="00172614">
        <w:t xml:space="preserve"> with a </w:t>
      </w:r>
      <w:r w:rsidRPr="00172614">
        <w:rPr>
          <w:b/>
          <w:bCs/>
        </w:rPr>
        <w:t>Redis</w:t>
      </w:r>
      <w:r w:rsidRPr="00172614">
        <w:t xml:space="preserve"> broker. Alternatives include </w:t>
      </w:r>
      <w:r w:rsidRPr="00172614">
        <w:rPr>
          <w:b/>
          <w:bCs/>
        </w:rPr>
        <w:t>Django REST Framework</w:t>
      </w:r>
      <w:r w:rsidRPr="00172614">
        <w:t xml:space="preserve"> (heavier but provides built-in admin UI and ORM), </w:t>
      </w:r>
      <w:r w:rsidRPr="00172614">
        <w:rPr>
          <w:b/>
          <w:bCs/>
        </w:rPr>
        <w:t>Flask</w:t>
      </w:r>
      <w:r w:rsidRPr="00172614">
        <w:t xml:space="preserve"> (simpler but lacks </w:t>
      </w:r>
      <w:proofErr w:type="spellStart"/>
      <w:r w:rsidRPr="00172614">
        <w:t>FastAPI's</w:t>
      </w:r>
      <w:proofErr w:type="spellEnd"/>
      <w:r w:rsidRPr="00172614">
        <w:t xml:space="preserve"> modern features), and </w:t>
      </w:r>
      <w:proofErr w:type="spellStart"/>
      <w:r w:rsidRPr="00172614">
        <w:rPr>
          <w:b/>
          <w:bCs/>
        </w:rPr>
        <w:t>Litestar</w:t>
      </w:r>
      <w:proofErr w:type="spellEnd"/>
      <w:r w:rsidRPr="00172614">
        <w:t xml:space="preserve">. For scheduling, </w:t>
      </w:r>
      <w:proofErr w:type="spellStart"/>
      <w:r w:rsidRPr="00172614">
        <w:rPr>
          <w:b/>
          <w:bCs/>
        </w:rPr>
        <w:t>APScheduler</w:t>
      </w:r>
      <w:proofErr w:type="spellEnd"/>
      <w:r w:rsidRPr="00172614">
        <w:t xml:space="preserve"> is a lightweight alternative to Celery suitable where Redis is not justified.</w:t>
      </w:r>
    </w:p>
    <w:p w14:paraId="0B6C5A74" w14:textId="77777777" w:rsidR="00172614" w:rsidRPr="00172614" w:rsidRDefault="00172614" w:rsidP="00172614">
      <w:r w:rsidRPr="00172614">
        <w:rPr>
          <w:b/>
          <w:bCs/>
        </w:rPr>
        <w:t>Frontend.</w:t>
      </w:r>
      <w:r w:rsidRPr="00172614">
        <w:t xml:space="preserve"> The primary frontend stack is </w:t>
      </w:r>
      <w:r w:rsidRPr="00172614">
        <w:rPr>
          <w:b/>
          <w:bCs/>
        </w:rPr>
        <w:t>React.js</w:t>
      </w:r>
      <w:r w:rsidRPr="00172614">
        <w:t xml:space="preserve"> (with TypeScript) styled using </w:t>
      </w:r>
      <w:proofErr w:type="spellStart"/>
      <w:r w:rsidRPr="00172614">
        <w:rPr>
          <w:b/>
          <w:bCs/>
        </w:rPr>
        <w:t>TailwindCSS</w:t>
      </w:r>
      <w:proofErr w:type="spellEnd"/>
      <w:r w:rsidRPr="00172614">
        <w:t xml:space="preserve">, with </w:t>
      </w:r>
      <w:proofErr w:type="spellStart"/>
      <w:r w:rsidRPr="00172614">
        <w:rPr>
          <w:b/>
          <w:bCs/>
        </w:rPr>
        <w:t>shadcn</w:t>
      </w:r>
      <w:proofErr w:type="spellEnd"/>
      <w:r w:rsidRPr="00172614">
        <w:rPr>
          <w:b/>
          <w:bCs/>
        </w:rPr>
        <w:t>/</w:t>
      </w:r>
      <w:proofErr w:type="spellStart"/>
      <w:r w:rsidRPr="00172614">
        <w:rPr>
          <w:b/>
          <w:bCs/>
        </w:rPr>
        <w:t>ui</w:t>
      </w:r>
      <w:proofErr w:type="spellEnd"/>
      <w:r w:rsidRPr="00172614">
        <w:t xml:space="preserve"> for accessible, composable components. </w:t>
      </w:r>
      <w:r w:rsidRPr="00172614">
        <w:rPr>
          <w:b/>
          <w:bCs/>
        </w:rPr>
        <w:t>React Query</w:t>
      </w:r>
      <w:r w:rsidRPr="00172614">
        <w:t xml:space="preserve"> </w:t>
      </w:r>
      <w:r w:rsidRPr="00172614">
        <w:lastRenderedPageBreak/>
        <w:t xml:space="preserve">manages server state and </w:t>
      </w:r>
      <w:r w:rsidRPr="00172614">
        <w:rPr>
          <w:b/>
          <w:bCs/>
        </w:rPr>
        <w:t>Recharts</w:t>
      </w:r>
      <w:r w:rsidRPr="00172614">
        <w:t xml:space="preserve"> is used for data </w:t>
      </w:r>
      <w:proofErr w:type="spellStart"/>
      <w:r w:rsidRPr="00172614">
        <w:t>visualisations</w:t>
      </w:r>
      <w:proofErr w:type="spellEnd"/>
      <w:r w:rsidRPr="00172614">
        <w:t xml:space="preserve"> within </w:t>
      </w:r>
      <w:proofErr w:type="gramStart"/>
      <w:r w:rsidRPr="00172614">
        <w:t>the platform</w:t>
      </w:r>
      <w:proofErr w:type="gramEnd"/>
      <w:r w:rsidRPr="00172614">
        <w:t xml:space="preserve"> UI. Alternatives include </w:t>
      </w:r>
      <w:r w:rsidRPr="00172614">
        <w:rPr>
          <w:b/>
          <w:bCs/>
        </w:rPr>
        <w:t>Next.js</w:t>
      </w:r>
      <w:r w:rsidRPr="00172614">
        <w:t xml:space="preserve"> (recommended where SSR is needed), </w:t>
      </w:r>
      <w:r w:rsidRPr="00172614">
        <w:rPr>
          <w:b/>
          <w:bCs/>
        </w:rPr>
        <w:t>Vue 3</w:t>
      </w:r>
      <w:r w:rsidRPr="00172614">
        <w:t xml:space="preserve"> with </w:t>
      </w:r>
      <w:proofErr w:type="spellStart"/>
      <w:r w:rsidRPr="00172614">
        <w:rPr>
          <w:b/>
          <w:bCs/>
        </w:rPr>
        <w:t>Nuxt</w:t>
      </w:r>
      <w:proofErr w:type="spellEnd"/>
      <w:r w:rsidRPr="00172614">
        <w:t xml:space="preserve">, </w:t>
      </w:r>
      <w:r w:rsidRPr="00172614">
        <w:rPr>
          <w:b/>
          <w:bCs/>
        </w:rPr>
        <w:t xml:space="preserve">Svelte / </w:t>
      </w:r>
      <w:proofErr w:type="spellStart"/>
      <w:r w:rsidRPr="00172614">
        <w:rPr>
          <w:b/>
          <w:bCs/>
        </w:rPr>
        <w:t>SvelteKit</w:t>
      </w:r>
      <w:proofErr w:type="spellEnd"/>
      <w:r w:rsidRPr="00172614">
        <w:t xml:space="preserve">, and </w:t>
      </w:r>
      <w:proofErr w:type="spellStart"/>
      <w:r w:rsidRPr="00172614">
        <w:rPr>
          <w:b/>
          <w:bCs/>
        </w:rPr>
        <w:t>Streamlit</w:t>
      </w:r>
      <w:proofErr w:type="spellEnd"/>
      <w:r w:rsidRPr="00172614">
        <w:t xml:space="preserve"> or </w:t>
      </w:r>
      <w:proofErr w:type="spellStart"/>
      <w:r w:rsidRPr="00172614">
        <w:rPr>
          <w:b/>
          <w:bCs/>
        </w:rPr>
        <w:t>Gradio</w:t>
      </w:r>
      <w:proofErr w:type="spellEnd"/>
      <w:r w:rsidRPr="00172614">
        <w:t xml:space="preserve"> for rapid internal dashboards.</w:t>
      </w:r>
    </w:p>
    <w:p w14:paraId="56D6D88D" w14:textId="77777777" w:rsidR="00172614" w:rsidRPr="00172614" w:rsidRDefault="00172614" w:rsidP="00172614">
      <w:r w:rsidRPr="00172614">
        <w:rPr>
          <w:b/>
          <w:bCs/>
        </w:rPr>
        <w:t>Databases.</w:t>
      </w:r>
      <w:r w:rsidRPr="00172614">
        <w:t xml:space="preserve"> The primary relational store is </w:t>
      </w:r>
      <w:r w:rsidRPr="00172614">
        <w:rPr>
          <w:b/>
          <w:bCs/>
        </w:rPr>
        <w:t>PostgreSQL</w:t>
      </w:r>
      <w:r w:rsidRPr="00172614">
        <w:t xml:space="preserve">, chosen for its maturity, JSON support, full-text search capabilities, and the </w:t>
      </w:r>
      <w:proofErr w:type="spellStart"/>
      <w:r w:rsidRPr="00172614">
        <w:rPr>
          <w:b/>
          <w:bCs/>
        </w:rPr>
        <w:t>pgvector</w:t>
      </w:r>
      <w:proofErr w:type="spellEnd"/>
      <w:r w:rsidRPr="00172614">
        <w:t xml:space="preserve"> extension that allows the same database to serve as a fallback vector store. </w:t>
      </w:r>
      <w:r w:rsidRPr="00172614">
        <w:rPr>
          <w:b/>
          <w:bCs/>
        </w:rPr>
        <w:t>Redis</w:t>
      </w:r>
      <w:r w:rsidRPr="00172614">
        <w:t xml:space="preserve"> is used for caching, rate limiting, and </w:t>
      </w:r>
      <w:proofErr w:type="gramStart"/>
      <w:r w:rsidRPr="00172614">
        <w:t>the Celery</w:t>
      </w:r>
      <w:proofErr w:type="gramEnd"/>
      <w:r w:rsidRPr="00172614">
        <w:t xml:space="preserve"> broker. Alternatives include </w:t>
      </w:r>
      <w:r w:rsidRPr="00172614">
        <w:rPr>
          <w:b/>
          <w:bCs/>
        </w:rPr>
        <w:t>MySQL / MariaDB</w:t>
      </w:r>
      <w:r w:rsidRPr="00172614">
        <w:t xml:space="preserve">, </w:t>
      </w:r>
      <w:r w:rsidRPr="00172614">
        <w:rPr>
          <w:b/>
          <w:bCs/>
        </w:rPr>
        <w:t>MongoDB</w:t>
      </w:r>
      <w:r w:rsidRPr="00172614">
        <w:t xml:space="preserve"> (recommended where document-oriented storage of scraped raw data dominates), </w:t>
      </w:r>
      <w:r w:rsidRPr="00172614">
        <w:rPr>
          <w:b/>
          <w:bCs/>
        </w:rPr>
        <w:t>SQLite</w:t>
      </w:r>
      <w:r w:rsidRPr="00172614">
        <w:t xml:space="preserve"> (development), and </w:t>
      </w:r>
      <w:proofErr w:type="spellStart"/>
      <w:r w:rsidRPr="00172614">
        <w:rPr>
          <w:b/>
          <w:bCs/>
        </w:rPr>
        <w:t>TimescaleDB</w:t>
      </w:r>
      <w:proofErr w:type="spellEnd"/>
      <w:r w:rsidRPr="00172614">
        <w:t xml:space="preserve"> (PostgreSQL extension recommended for time-series workloads).</w:t>
      </w:r>
    </w:p>
    <w:p w14:paraId="0B3E6CD9" w14:textId="77777777" w:rsidR="00172614" w:rsidRPr="00172614" w:rsidRDefault="00172614" w:rsidP="000D7457">
      <w:pPr>
        <w:pStyle w:val="Heading3"/>
      </w:pPr>
      <w:bookmarkStart w:id="40" w:name="_Toc229040939"/>
      <w:r w:rsidRPr="00172614">
        <w:t>3.2.4 Annotation and Statistical Tooling</w:t>
      </w:r>
      <w:bookmarkEnd w:id="40"/>
    </w:p>
    <w:p w14:paraId="74E26937" w14:textId="77777777" w:rsidR="00172614" w:rsidRPr="00172614" w:rsidRDefault="00172614" w:rsidP="00172614">
      <w:r w:rsidRPr="00172614">
        <w:rPr>
          <w:b/>
          <w:bCs/>
        </w:rPr>
        <w:t>Label Studio</w:t>
      </w:r>
      <w:r w:rsidRPr="00172614">
        <w:t xml:space="preserve"> is the primary annotation platform across modules requiring human labelling, chosen for multi-user support, multilingual interface, and flexible label schemas. </w:t>
      </w:r>
      <w:r w:rsidRPr="00172614">
        <w:rPr>
          <w:b/>
          <w:bCs/>
        </w:rPr>
        <w:t>Cohen's Kappa</w:t>
      </w:r>
      <w:r w:rsidRPr="00172614">
        <w:t xml:space="preserve"> (two annotators) and </w:t>
      </w:r>
      <w:proofErr w:type="spellStart"/>
      <w:r w:rsidRPr="00172614">
        <w:rPr>
          <w:b/>
          <w:bCs/>
        </w:rPr>
        <w:t>Krippendorff's</w:t>
      </w:r>
      <w:proofErr w:type="spellEnd"/>
      <w:r w:rsidRPr="00172614">
        <w:rPr>
          <w:b/>
          <w:bCs/>
        </w:rPr>
        <w:t xml:space="preserve"> Alpha</w:t>
      </w:r>
      <w:r w:rsidRPr="00172614">
        <w:t xml:space="preserve"> (more than two) are computed via the </w:t>
      </w:r>
      <w:proofErr w:type="spellStart"/>
      <w:r w:rsidRPr="00172614">
        <w:rPr>
          <w:i/>
          <w:iCs/>
        </w:rPr>
        <w:t>nltk</w:t>
      </w:r>
      <w:proofErr w:type="spellEnd"/>
      <w:r w:rsidRPr="00172614">
        <w:t xml:space="preserve"> and </w:t>
      </w:r>
      <w:proofErr w:type="spellStart"/>
      <w:r w:rsidRPr="00172614">
        <w:rPr>
          <w:i/>
          <w:iCs/>
        </w:rPr>
        <w:t>krippendorff</w:t>
      </w:r>
      <w:proofErr w:type="spellEnd"/>
      <w:r w:rsidRPr="00172614">
        <w:t xml:space="preserve"> Python packages for inter-annotator agreement. </w:t>
      </w:r>
      <w:r w:rsidRPr="00172614">
        <w:rPr>
          <w:b/>
          <w:bCs/>
        </w:rPr>
        <w:t>pandas</w:t>
      </w:r>
      <w:r w:rsidRPr="00172614">
        <w:t xml:space="preserve">, </w:t>
      </w:r>
      <w:r w:rsidRPr="00172614">
        <w:rPr>
          <w:b/>
          <w:bCs/>
        </w:rPr>
        <w:t>NumPy</w:t>
      </w:r>
      <w:r w:rsidRPr="00172614">
        <w:t xml:space="preserve">, and </w:t>
      </w:r>
      <w:proofErr w:type="spellStart"/>
      <w:proofErr w:type="gramStart"/>
      <w:r w:rsidRPr="00172614">
        <w:rPr>
          <w:b/>
          <w:bCs/>
        </w:rPr>
        <w:t>scipy.stats</w:t>
      </w:r>
      <w:proofErr w:type="spellEnd"/>
      <w:proofErr w:type="gramEnd"/>
      <w:r w:rsidRPr="00172614">
        <w:t xml:space="preserve"> form the standard analytical toolkit; </w:t>
      </w:r>
      <w:r w:rsidRPr="00172614">
        <w:rPr>
          <w:b/>
          <w:bCs/>
        </w:rPr>
        <w:t>Plotly</w:t>
      </w:r>
      <w:r w:rsidRPr="00172614">
        <w:t xml:space="preserve"> is used for interactive </w:t>
      </w:r>
      <w:proofErr w:type="spellStart"/>
      <w:r w:rsidRPr="00172614">
        <w:t>visualisations</w:t>
      </w:r>
      <w:proofErr w:type="spellEnd"/>
      <w:r w:rsidRPr="00172614">
        <w:t xml:space="preserve"> within the platform and </w:t>
      </w:r>
      <w:r w:rsidRPr="00172614">
        <w:rPr>
          <w:b/>
          <w:bCs/>
        </w:rPr>
        <w:t>matplotlib / seaborn</w:t>
      </w:r>
      <w:r w:rsidRPr="00172614">
        <w:t xml:space="preserve"> for publication-quality figures in the dissertation. Alternatives for annotation include </w:t>
      </w:r>
      <w:proofErr w:type="spellStart"/>
      <w:r w:rsidRPr="00172614">
        <w:rPr>
          <w:b/>
          <w:bCs/>
        </w:rPr>
        <w:t>Doccano</w:t>
      </w:r>
      <w:proofErr w:type="spellEnd"/>
      <w:r w:rsidRPr="00172614">
        <w:t xml:space="preserve"> (</w:t>
      </w:r>
      <w:proofErr w:type="gramStart"/>
      <w:r w:rsidRPr="00172614">
        <w:t>lighter-weight</w:t>
      </w:r>
      <w:proofErr w:type="gramEnd"/>
      <w:r w:rsidRPr="00172614">
        <w:t xml:space="preserve">), </w:t>
      </w:r>
      <w:r w:rsidRPr="00172614">
        <w:rPr>
          <w:b/>
          <w:bCs/>
        </w:rPr>
        <w:t>Prodigy</w:t>
      </w:r>
      <w:r w:rsidRPr="00172614">
        <w:t xml:space="preserve"> (commercial), </w:t>
      </w:r>
      <w:r w:rsidRPr="00172614">
        <w:rPr>
          <w:b/>
          <w:bCs/>
        </w:rPr>
        <w:t>brat</w:t>
      </w:r>
      <w:r w:rsidRPr="00172614">
        <w:t xml:space="preserve">, and </w:t>
      </w:r>
      <w:proofErr w:type="spellStart"/>
      <w:r w:rsidRPr="00172614">
        <w:rPr>
          <w:b/>
          <w:bCs/>
        </w:rPr>
        <w:t>INCEpTION</w:t>
      </w:r>
      <w:proofErr w:type="spellEnd"/>
      <w:r w:rsidRPr="00172614">
        <w:t>.</w:t>
      </w:r>
    </w:p>
    <w:p w14:paraId="2CEB5F83" w14:textId="75C86D92" w:rsidR="00172614" w:rsidRPr="00172614" w:rsidRDefault="00172614" w:rsidP="00172614"/>
    <w:p w14:paraId="1D12EC8C" w14:textId="77777777" w:rsidR="002422C2" w:rsidRDefault="002422C2">
      <w:pPr>
        <w:jc w:val="left"/>
        <w:rPr>
          <w:b/>
          <w:bCs/>
        </w:rPr>
      </w:pPr>
      <w:r>
        <w:rPr>
          <w:b/>
          <w:bCs/>
        </w:rPr>
        <w:br w:type="page"/>
      </w:r>
    </w:p>
    <w:p w14:paraId="5CBBFA3B" w14:textId="77777777" w:rsidR="00172614" w:rsidRPr="00172614" w:rsidRDefault="00172614" w:rsidP="000D7457">
      <w:pPr>
        <w:pStyle w:val="Heading2"/>
      </w:pPr>
      <w:bookmarkStart w:id="41" w:name="_Toc229040940"/>
      <w:r w:rsidRPr="00172614">
        <w:lastRenderedPageBreak/>
        <w:t>3.3 Module 1 — Regulatory Change Awareness Gap</w:t>
      </w:r>
      <w:bookmarkEnd w:id="41"/>
    </w:p>
    <w:p w14:paraId="327B9AE0" w14:textId="77777777" w:rsidR="00172614" w:rsidRPr="00172614" w:rsidRDefault="00172614" w:rsidP="000D7457">
      <w:pPr>
        <w:pStyle w:val="Heading3"/>
      </w:pPr>
      <w:bookmarkStart w:id="42" w:name="_Toc229040941"/>
      <w:r w:rsidRPr="00172614">
        <w:t>3.3.1 Module-Specific Requirements</w:t>
      </w:r>
      <w:bookmarkEnd w:id="42"/>
    </w:p>
    <w:p w14:paraId="4AF15D5D" w14:textId="77777777" w:rsidR="00172614" w:rsidRPr="00172614" w:rsidRDefault="00172614" w:rsidP="00172614">
      <w:r w:rsidRPr="00172614">
        <w:t xml:space="preserve">Module 1 must continuously monitor the Sri Lankan Government Gazette and the parallel official portals of the IRD, EPF, ETF, and </w:t>
      </w:r>
      <w:proofErr w:type="spellStart"/>
      <w:r w:rsidRPr="00172614">
        <w:t>eROC</w:t>
      </w:r>
      <w:proofErr w:type="spellEnd"/>
      <w:r w:rsidRPr="00172614">
        <w:t xml:space="preserve">; extract publication dates and regulatory-change content from PDF gazettes; classify regulatory changes by type (e.g., tax-rate change, deadline change, threshold change); compute date-difference lags across multiple stages (gazette → portal → news → SME awareness); design and administer the SME awareness survey; and statistically </w:t>
      </w:r>
      <w:proofErr w:type="spellStart"/>
      <w:r w:rsidRPr="00172614">
        <w:t>analyse</w:t>
      </w:r>
      <w:proofErr w:type="spellEnd"/>
      <w:r w:rsidRPr="00172614">
        <w:t xml:space="preserve"> the lag distributions to identify which sectors, sizes, and locations experience the longest information gaps.</w:t>
      </w:r>
    </w:p>
    <w:p w14:paraId="28979865" w14:textId="77777777" w:rsidR="00172614" w:rsidRPr="00172614" w:rsidRDefault="00172614" w:rsidP="000D7457">
      <w:pPr>
        <w:pStyle w:val="Heading3"/>
      </w:pPr>
      <w:bookmarkStart w:id="43" w:name="_Toc229040942"/>
      <w:r w:rsidRPr="00172614">
        <w:t>3.3.2 Common Technologies Inherited</w:t>
      </w:r>
      <w:bookmarkEnd w:id="43"/>
    </w:p>
    <w:p w14:paraId="5ABE2BD6" w14:textId="77777777" w:rsidR="00172614" w:rsidRPr="00172614" w:rsidRDefault="00172614" w:rsidP="00172614">
      <w:r w:rsidRPr="00172614">
        <w:t>This module reuses several components from Section 3.2, configured as follows.</w:t>
      </w:r>
    </w:p>
    <w:tbl>
      <w:tblPr>
        <w:tblStyle w:val="TableGridLight"/>
        <w:tblW w:w="0" w:type="auto"/>
        <w:tblLook w:val="04A0" w:firstRow="1" w:lastRow="0" w:firstColumn="1" w:lastColumn="0" w:noHBand="0" w:noVBand="1"/>
      </w:tblPr>
      <w:tblGrid>
        <w:gridCol w:w="2448"/>
        <w:gridCol w:w="5857"/>
      </w:tblGrid>
      <w:tr w:rsidR="00172614" w:rsidRPr="00172614" w14:paraId="62722ABC" w14:textId="77777777" w:rsidTr="00825340">
        <w:tc>
          <w:tcPr>
            <w:tcW w:w="0" w:type="auto"/>
            <w:hideMark/>
          </w:tcPr>
          <w:p w14:paraId="4CA4A614" w14:textId="77777777" w:rsidR="00172614" w:rsidRPr="00172614" w:rsidRDefault="00172614" w:rsidP="00172614">
            <w:pPr>
              <w:spacing w:after="160" w:line="278" w:lineRule="auto"/>
              <w:rPr>
                <w:b/>
                <w:bCs/>
              </w:rPr>
            </w:pPr>
            <w:r w:rsidRPr="00172614">
              <w:rPr>
                <w:b/>
                <w:bCs/>
              </w:rPr>
              <w:t>Common Component</w:t>
            </w:r>
          </w:p>
        </w:tc>
        <w:tc>
          <w:tcPr>
            <w:tcW w:w="0" w:type="auto"/>
            <w:hideMark/>
          </w:tcPr>
          <w:p w14:paraId="63843856" w14:textId="77777777" w:rsidR="00172614" w:rsidRPr="00172614" w:rsidRDefault="00172614" w:rsidP="00172614">
            <w:pPr>
              <w:spacing w:after="160" w:line="278" w:lineRule="auto"/>
              <w:rPr>
                <w:b/>
                <w:bCs/>
              </w:rPr>
            </w:pPr>
            <w:r w:rsidRPr="00172614">
              <w:rPr>
                <w:b/>
                <w:bCs/>
              </w:rPr>
              <w:t>Module 1 Configuration</w:t>
            </w:r>
          </w:p>
        </w:tc>
      </w:tr>
      <w:tr w:rsidR="00172614" w:rsidRPr="00172614" w14:paraId="7855979B" w14:textId="77777777" w:rsidTr="00825340">
        <w:tc>
          <w:tcPr>
            <w:tcW w:w="0" w:type="auto"/>
            <w:hideMark/>
          </w:tcPr>
          <w:p w14:paraId="50DE52ED" w14:textId="77777777" w:rsidR="00172614" w:rsidRPr="00172614" w:rsidRDefault="00172614" w:rsidP="00172614">
            <w:pPr>
              <w:spacing w:after="160" w:line="278" w:lineRule="auto"/>
            </w:pPr>
            <w:r w:rsidRPr="00172614">
              <w:rPr>
                <w:b/>
                <w:bCs/>
              </w:rPr>
              <w:t>Scrapy + Playwright</w:t>
            </w:r>
            <w:r w:rsidRPr="00172614">
              <w:t xml:space="preserve"> (3.2.1 Web Scraping)</w:t>
            </w:r>
          </w:p>
        </w:tc>
        <w:tc>
          <w:tcPr>
            <w:tcW w:w="0" w:type="auto"/>
            <w:hideMark/>
          </w:tcPr>
          <w:p w14:paraId="7C2025C3" w14:textId="77777777" w:rsidR="00172614" w:rsidRPr="00172614" w:rsidRDefault="00172614" w:rsidP="00172614">
            <w:pPr>
              <w:spacing w:after="160" w:line="278" w:lineRule="auto"/>
            </w:pPr>
            <w:r w:rsidRPr="00172614">
              <w:t xml:space="preserve">One spider per regulatory authority (Gazette portal, IRD, EPF, ETF, </w:t>
            </w:r>
            <w:proofErr w:type="spellStart"/>
            <w:r w:rsidRPr="00172614">
              <w:t>eROC</w:t>
            </w:r>
            <w:proofErr w:type="spellEnd"/>
            <w:r w:rsidRPr="00172614">
              <w:t>), plus three news spiders (Daily FT, LBO, Daily Mirror); Playwright invoked only for JS-rendered listings; unified output schema across all spiders</w:t>
            </w:r>
          </w:p>
        </w:tc>
      </w:tr>
      <w:tr w:rsidR="00172614" w:rsidRPr="00172614" w14:paraId="0AB75DB3" w14:textId="77777777" w:rsidTr="00825340">
        <w:tc>
          <w:tcPr>
            <w:tcW w:w="0" w:type="auto"/>
            <w:hideMark/>
          </w:tcPr>
          <w:p w14:paraId="06A61990" w14:textId="77777777" w:rsidR="00172614" w:rsidRPr="00172614" w:rsidRDefault="00172614" w:rsidP="00172614">
            <w:pPr>
              <w:spacing w:after="160" w:line="278" w:lineRule="auto"/>
            </w:pPr>
            <w:proofErr w:type="spellStart"/>
            <w:r w:rsidRPr="00172614">
              <w:rPr>
                <w:b/>
                <w:bCs/>
              </w:rPr>
              <w:t>PyMuPDF</w:t>
            </w:r>
            <w:proofErr w:type="spellEnd"/>
            <w:r w:rsidRPr="00172614">
              <w:rPr>
                <w:b/>
                <w:bCs/>
              </w:rPr>
              <w:t xml:space="preserve"> + </w:t>
            </w:r>
            <w:proofErr w:type="spellStart"/>
            <w:r w:rsidRPr="00172614">
              <w:rPr>
                <w:b/>
                <w:bCs/>
              </w:rPr>
              <w:t>pdfplumber</w:t>
            </w:r>
            <w:proofErr w:type="spellEnd"/>
            <w:r w:rsidRPr="00172614">
              <w:t xml:space="preserve"> (3.2.1 PDF Parsing)</w:t>
            </w:r>
          </w:p>
        </w:tc>
        <w:tc>
          <w:tcPr>
            <w:tcW w:w="0" w:type="auto"/>
            <w:hideMark/>
          </w:tcPr>
          <w:p w14:paraId="2D2F4D5B" w14:textId="77777777" w:rsidR="00172614" w:rsidRPr="00172614" w:rsidRDefault="00172614" w:rsidP="00172614">
            <w:pPr>
              <w:spacing w:after="160" w:line="278" w:lineRule="auto"/>
            </w:pPr>
            <w:proofErr w:type="spellStart"/>
            <w:r w:rsidRPr="00172614">
              <w:t>PyMuPDF</w:t>
            </w:r>
            <w:proofErr w:type="spellEnd"/>
            <w:r w:rsidRPr="00172614">
              <w:t xml:space="preserve"> for date-and-content extraction from native-text gazettes; </w:t>
            </w:r>
            <w:proofErr w:type="spellStart"/>
            <w:r w:rsidRPr="00172614">
              <w:t>pdfplumber</w:t>
            </w:r>
            <w:proofErr w:type="spellEnd"/>
            <w:r w:rsidRPr="00172614">
              <w:t xml:space="preserve"> reserved for amendment tables that </w:t>
            </w:r>
            <w:proofErr w:type="spellStart"/>
            <w:r w:rsidRPr="00172614">
              <w:t>PyMuPDF</w:t>
            </w:r>
            <w:proofErr w:type="spellEnd"/>
            <w:r w:rsidRPr="00172614">
              <w:t xml:space="preserve"> mis-parses</w:t>
            </w:r>
          </w:p>
        </w:tc>
      </w:tr>
      <w:tr w:rsidR="00172614" w:rsidRPr="00172614" w14:paraId="2B27079A" w14:textId="77777777" w:rsidTr="00825340">
        <w:tc>
          <w:tcPr>
            <w:tcW w:w="0" w:type="auto"/>
            <w:hideMark/>
          </w:tcPr>
          <w:p w14:paraId="37925400" w14:textId="77777777" w:rsidR="00172614" w:rsidRPr="00172614" w:rsidRDefault="00172614" w:rsidP="00172614">
            <w:pPr>
              <w:spacing w:after="160" w:line="278" w:lineRule="auto"/>
            </w:pPr>
            <w:r w:rsidRPr="00172614">
              <w:rPr>
                <w:b/>
                <w:bCs/>
              </w:rPr>
              <w:t>Tesseract OCR</w:t>
            </w:r>
            <w:r w:rsidRPr="00172614">
              <w:t xml:space="preserve"> (3.2.1 PDF Parsing)</w:t>
            </w:r>
          </w:p>
        </w:tc>
        <w:tc>
          <w:tcPr>
            <w:tcW w:w="0" w:type="auto"/>
            <w:hideMark/>
          </w:tcPr>
          <w:p w14:paraId="03AD51C8" w14:textId="77777777" w:rsidR="00172614" w:rsidRPr="00172614" w:rsidRDefault="00172614" w:rsidP="00172614">
            <w:pPr>
              <w:spacing w:after="160" w:line="278" w:lineRule="auto"/>
            </w:pPr>
            <w:r w:rsidRPr="00172614">
              <w:t>Used specifically for pre-2018 archived gazettes that exist only as scanned images; Sinhala and Tamil packs installed</w:t>
            </w:r>
          </w:p>
        </w:tc>
      </w:tr>
      <w:tr w:rsidR="00172614" w:rsidRPr="00172614" w14:paraId="04D7F9D2" w14:textId="77777777" w:rsidTr="00825340">
        <w:tc>
          <w:tcPr>
            <w:tcW w:w="0" w:type="auto"/>
            <w:hideMark/>
          </w:tcPr>
          <w:p w14:paraId="135B5D4A" w14:textId="77777777" w:rsidR="00172614" w:rsidRPr="00172614" w:rsidRDefault="00172614" w:rsidP="00172614">
            <w:pPr>
              <w:spacing w:after="160" w:line="278" w:lineRule="auto"/>
            </w:pPr>
            <w:r w:rsidRPr="00172614">
              <w:rPr>
                <w:b/>
                <w:bCs/>
              </w:rPr>
              <w:t>Google Forms</w:t>
            </w:r>
            <w:r w:rsidRPr="00172614">
              <w:t xml:space="preserve"> (3.2.1 Survey Instrumentation)</w:t>
            </w:r>
          </w:p>
        </w:tc>
        <w:tc>
          <w:tcPr>
            <w:tcW w:w="0" w:type="auto"/>
            <w:hideMark/>
          </w:tcPr>
          <w:p w14:paraId="33169828" w14:textId="77777777" w:rsidR="00172614" w:rsidRPr="00172614" w:rsidRDefault="00172614" w:rsidP="00172614">
            <w:pPr>
              <w:spacing w:after="160" w:line="278" w:lineRule="auto"/>
            </w:pPr>
            <w:r w:rsidRPr="00172614">
              <w:t xml:space="preserve">Single tri-lingual awareness survey distributed via the Ceylon Chamber of Commerce, NEDA, and LinkedIn; questions ask </w:t>
            </w:r>
            <w:r w:rsidRPr="00172614">
              <w:rPr>
                <w:i/>
                <w:iCs/>
              </w:rPr>
              <w:t>when</w:t>
            </w:r>
            <w:r w:rsidRPr="00172614">
              <w:t xml:space="preserve"> SMEs learned of specific recent regulatory changes and </w:t>
            </w:r>
            <w:r w:rsidRPr="00172614">
              <w:rPr>
                <w:i/>
                <w:iCs/>
              </w:rPr>
              <w:t>through which channel</w:t>
            </w:r>
          </w:p>
        </w:tc>
      </w:tr>
      <w:tr w:rsidR="00172614" w:rsidRPr="00172614" w14:paraId="4CC2786C" w14:textId="77777777" w:rsidTr="00825340">
        <w:tc>
          <w:tcPr>
            <w:tcW w:w="0" w:type="auto"/>
            <w:hideMark/>
          </w:tcPr>
          <w:p w14:paraId="6C97A51C" w14:textId="77777777" w:rsidR="00172614" w:rsidRPr="00172614" w:rsidRDefault="00172614" w:rsidP="00172614">
            <w:pPr>
              <w:spacing w:after="160" w:line="278" w:lineRule="auto"/>
            </w:pPr>
            <w:r w:rsidRPr="00172614">
              <w:rPr>
                <w:b/>
                <w:bCs/>
              </w:rPr>
              <w:t xml:space="preserve">XLM-R via </w:t>
            </w:r>
            <w:proofErr w:type="spellStart"/>
            <w:r w:rsidRPr="00172614">
              <w:rPr>
                <w:b/>
                <w:bCs/>
              </w:rPr>
              <w:t>HuggingFace</w:t>
            </w:r>
            <w:proofErr w:type="spellEnd"/>
            <w:r w:rsidRPr="00172614">
              <w:t xml:space="preserve"> (3.2.2 Transformer Models)</w:t>
            </w:r>
          </w:p>
        </w:tc>
        <w:tc>
          <w:tcPr>
            <w:tcW w:w="0" w:type="auto"/>
            <w:hideMark/>
          </w:tcPr>
          <w:p w14:paraId="10A60961" w14:textId="77777777" w:rsidR="00172614" w:rsidRPr="00172614" w:rsidRDefault="00172614" w:rsidP="00172614">
            <w:pPr>
              <w:spacing w:after="160" w:line="278" w:lineRule="auto"/>
            </w:pPr>
            <w:r w:rsidRPr="00172614">
              <w:t>Fine-tuned to classify each scraped regulatory change into one of ~12 change-type categories, benchmarked against a TF-IDF + Logistic Regression baseline</w:t>
            </w:r>
          </w:p>
        </w:tc>
      </w:tr>
      <w:tr w:rsidR="00172614" w:rsidRPr="00172614" w14:paraId="302EE308" w14:textId="77777777" w:rsidTr="00825340">
        <w:tc>
          <w:tcPr>
            <w:tcW w:w="0" w:type="auto"/>
            <w:hideMark/>
          </w:tcPr>
          <w:p w14:paraId="5B92AB30" w14:textId="77777777" w:rsidR="00172614" w:rsidRPr="00172614" w:rsidRDefault="00172614" w:rsidP="00172614">
            <w:pPr>
              <w:spacing w:after="160" w:line="278" w:lineRule="auto"/>
            </w:pPr>
            <w:proofErr w:type="spellStart"/>
            <w:r w:rsidRPr="00172614">
              <w:rPr>
                <w:b/>
                <w:bCs/>
              </w:rPr>
              <w:t>spaCy</w:t>
            </w:r>
            <w:proofErr w:type="spellEnd"/>
            <w:r w:rsidRPr="00172614">
              <w:rPr>
                <w:b/>
                <w:bCs/>
              </w:rPr>
              <w:t xml:space="preserve"> 3.x</w:t>
            </w:r>
            <w:r w:rsidRPr="00172614">
              <w:t xml:space="preserve"> (3.2.2 Information Extraction)</w:t>
            </w:r>
          </w:p>
        </w:tc>
        <w:tc>
          <w:tcPr>
            <w:tcW w:w="0" w:type="auto"/>
            <w:hideMark/>
          </w:tcPr>
          <w:p w14:paraId="24BE361E" w14:textId="77777777" w:rsidR="00172614" w:rsidRPr="00172614" w:rsidRDefault="00172614" w:rsidP="00172614">
            <w:pPr>
              <w:spacing w:after="160" w:line="278" w:lineRule="auto"/>
            </w:pPr>
            <w:r w:rsidRPr="00172614">
              <w:t>Custom pipeline trained to extract regulation IDs, effective dates, gazette numbers, and issuing authorities</w:t>
            </w:r>
          </w:p>
        </w:tc>
      </w:tr>
      <w:tr w:rsidR="00172614" w:rsidRPr="00172614" w14:paraId="4E3C4FF7" w14:textId="77777777" w:rsidTr="00825340">
        <w:tc>
          <w:tcPr>
            <w:tcW w:w="0" w:type="auto"/>
            <w:hideMark/>
          </w:tcPr>
          <w:p w14:paraId="11C88459" w14:textId="77777777" w:rsidR="00172614" w:rsidRPr="00172614" w:rsidRDefault="00172614" w:rsidP="00172614">
            <w:pPr>
              <w:spacing w:after="160" w:line="278" w:lineRule="auto"/>
            </w:pPr>
            <w:r w:rsidRPr="00172614">
              <w:rPr>
                <w:b/>
                <w:bCs/>
              </w:rPr>
              <w:t xml:space="preserve">PostgreSQL + </w:t>
            </w:r>
            <w:proofErr w:type="spellStart"/>
            <w:r w:rsidRPr="00172614">
              <w:rPr>
                <w:b/>
                <w:bCs/>
              </w:rPr>
              <w:t>TimescaleDB</w:t>
            </w:r>
            <w:proofErr w:type="spellEnd"/>
            <w:r w:rsidRPr="00172614">
              <w:t xml:space="preserve"> (3.2.3 Databases)</w:t>
            </w:r>
          </w:p>
        </w:tc>
        <w:tc>
          <w:tcPr>
            <w:tcW w:w="0" w:type="auto"/>
            <w:hideMark/>
          </w:tcPr>
          <w:p w14:paraId="548A0706" w14:textId="77777777" w:rsidR="00172614" w:rsidRPr="00172614" w:rsidRDefault="00172614" w:rsidP="00172614">
            <w:pPr>
              <w:spacing w:after="160" w:line="278" w:lineRule="auto"/>
            </w:pPr>
            <w:proofErr w:type="spellStart"/>
            <w:r w:rsidRPr="00172614">
              <w:t>TimescaleDB</w:t>
            </w:r>
            <w:proofErr w:type="spellEnd"/>
            <w:r w:rsidRPr="00172614">
              <w:t xml:space="preserve"> extension enabled because the lag dataset is fundamentally time-series; </w:t>
            </w:r>
            <w:proofErr w:type="spellStart"/>
            <w:r w:rsidRPr="00172614">
              <w:t>hypertables</w:t>
            </w:r>
            <w:proofErr w:type="spellEnd"/>
            <w:r w:rsidRPr="00172614">
              <w:t xml:space="preserve"> on the </w:t>
            </w:r>
            <w:proofErr w:type="spellStart"/>
            <w:r w:rsidRPr="00172614">
              <w:t>regulatory_change_event</w:t>
            </w:r>
            <w:proofErr w:type="spellEnd"/>
            <w:r w:rsidRPr="00172614">
              <w:t xml:space="preserve"> table</w:t>
            </w:r>
          </w:p>
        </w:tc>
      </w:tr>
      <w:tr w:rsidR="00172614" w:rsidRPr="00172614" w14:paraId="62C24827" w14:textId="77777777" w:rsidTr="00825340">
        <w:tc>
          <w:tcPr>
            <w:tcW w:w="0" w:type="auto"/>
            <w:hideMark/>
          </w:tcPr>
          <w:p w14:paraId="7AD487F3" w14:textId="77777777" w:rsidR="00172614" w:rsidRPr="00172614" w:rsidRDefault="00172614" w:rsidP="00172614">
            <w:pPr>
              <w:spacing w:after="160" w:line="278" w:lineRule="auto"/>
            </w:pPr>
            <w:proofErr w:type="spellStart"/>
            <w:r w:rsidRPr="00172614">
              <w:rPr>
                <w:b/>
                <w:bCs/>
              </w:rPr>
              <w:t>FastAPI</w:t>
            </w:r>
            <w:proofErr w:type="spellEnd"/>
            <w:r w:rsidRPr="00172614">
              <w:t xml:space="preserve"> (3.2.3 Backend)</w:t>
            </w:r>
          </w:p>
        </w:tc>
        <w:tc>
          <w:tcPr>
            <w:tcW w:w="0" w:type="auto"/>
            <w:hideMark/>
          </w:tcPr>
          <w:p w14:paraId="46707195" w14:textId="77777777" w:rsidR="00172614" w:rsidRPr="00172614" w:rsidRDefault="00172614" w:rsidP="00172614">
            <w:pPr>
              <w:spacing w:after="160" w:line="278" w:lineRule="auto"/>
            </w:pPr>
            <w:r w:rsidRPr="00172614">
              <w:t>Endpoints to query the latest regulatory changes, filter by authority and date, and trigger user-facing alert dispatch</w:t>
            </w:r>
          </w:p>
        </w:tc>
      </w:tr>
      <w:tr w:rsidR="00172614" w:rsidRPr="00172614" w14:paraId="00E94623" w14:textId="77777777" w:rsidTr="00825340">
        <w:tc>
          <w:tcPr>
            <w:tcW w:w="0" w:type="auto"/>
            <w:hideMark/>
          </w:tcPr>
          <w:p w14:paraId="5256F701" w14:textId="77777777" w:rsidR="00172614" w:rsidRPr="00172614" w:rsidRDefault="00172614" w:rsidP="00172614">
            <w:pPr>
              <w:spacing w:after="160" w:line="278" w:lineRule="auto"/>
            </w:pPr>
            <w:r w:rsidRPr="00172614">
              <w:rPr>
                <w:b/>
                <w:bCs/>
              </w:rPr>
              <w:lastRenderedPageBreak/>
              <w:t>Celery + Redis</w:t>
            </w:r>
            <w:r w:rsidRPr="00172614">
              <w:t xml:space="preserve"> (3.2.3 Backend)</w:t>
            </w:r>
          </w:p>
        </w:tc>
        <w:tc>
          <w:tcPr>
            <w:tcW w:w="0" w:type="auto"/>
            <w:hideMark/>
          </w:tcPr>
          <w:p w14:paraId="6D4EBE59" w14:textId="77777777" w:rsidR="00172614" w:rsidRPr="00172614" w:rsidRDefault="00172614" w:rsidP="00172614">
            <w:pPr>
              <w:spacing w:after="160" w:line="278" w:lineRule="auto"/>
            </w:pPr>
            <w:r w:rsidRPr="00172614">
              <w:t>Scheduled scraping tasks run hourly for the Gazette portal, daily for news archives</w:t>
            </w:r>
          </w:p>
        </w:tc>
      </w:tr>
      <w:tr w:rsidR="00172614" w:rsidRPr="00172614" w14:paraId="01D07128" w14:textId="77777777" w:rsidTr="00825340">
        <w:tc>
          <w:tcPr>
            <w:tcW w:w="0" w:type="auto"/>
            <w:hideMark/>
          </w:tcPr>
          <w:p w14:paraId="10344C1D" w14:textId="77777777" w:rsidR="00172614" w:rsidRPr="00172614" w:rsidRDefault="00172614" w:rsidP="00172614">
            <w:pPr>
              <w:spacing w:after="160" w:line="278" w:lineRule="auto"/>
            </w:pPr>
            <w:proofErr w:type="gramStart"/>
            <w:r w:rsidRPr="00172614">
              <w:rPr>
                <w:b/>
                <w:bCs/>
              </w:rPr>
              <w:t>pandas</w:t>
            </w:r>
            <w:proofErr w:type="gramEnd"/>
            <w:r w:rsidRPr="00172614">
              <w:rPr>
                <w:b/>
                <w:bCs/>
              </w:rPr>
              <w:t xml:space="preserve"> + </w:t>
            </w:r>
            <w:proofErr w:type="spellStart"/>
            <w:proofErr w:type="gramStart"/>
            <w:r w:rsidRPr="00172614">
              <w:rPr>
                <w:b/>
                <w:bCs/>
              </w:rPr>
              <w:t>scipy.stats</w:t>
            </w:r>
            <w:proofErr w:type="spellEnd"/>
            <w:proofErr w:type="gramEnd"/>
            <w:r w:rsidRPr="00172614">
              <w:rPr>
                <w:b/>
                <w:bCs/>
              </w:rPr>
              <w:t xml:space="preserve"> + Plotly</w:t>
            </w:r>
            <w:r w:rsidRPr="00172614">
              <w:t xml:space="preserve"> (3.2.4)</w:t>
            </w:r>
          </w:p>
        </w:tc>
        <w:tc>
          <w:tcPr>
            <w:tcW w:w="0" w:type="auto"/>
            <w:hideMark/>
          </w:tcPr>
          <w:p w14:paraId="4158AC22" w14:textId="77777777" w:rsidR="00172614" w:rsidRPr="00172614" w:rsidRDefault="00172614" w:rsidP="00172614">
            <w:pPr>
              <w:spacing w:after="160" w:line="278" w:lineRule="auto"/>
            </w:pPr>
            <w:r w:rsidRPr="00172614">
              <w:t>Lag-distribution analysis; mean / median / quartile statistics by change type, sector, SME size, and region</w:t>
            </w:r>
          </w:p>
        </w:tc>
      </w:tr>
    </w:tbl>
    <w:p w14:paraId="3491AA67" w14:textId="77777777" w:rsidR="00172614" w:rsidRPr="00172614" w:rsidRDefault="00172614" w:rsidP="000D7457">
      <w:pPr>
        <w:pStyle w:val="Heading3"/>
      </w:pPr>
      <w:bookmarkStart w:id="44" w:name="_Toc229040943"/>
      <w:r w:rsidRPr="00172614">
        <w:t>3.3.3 Module 1 — Specific Technologies</w:t>
      </w:r>
      <w:bookmarkEnd w:id="44"/>
    </w:p>
    <w:p w14:paraId="534304F7" w14:textId="77777777" w:rsidR="00172614" w:rsidRPr="00172614" w:rsidRDefault="00172614" w:rsidP="00172614">
      <w:r w:rsidRPr="00172614">
        <w:t xml:space="preserve">The following technologies are introduced specifically for Module 1 and are not used elsewhere </w:t>
      </w:r>
      <w:proofErr w:type="gramStart"/>
      <w:r w:rsidRPr="00172614">
        <w:t>in</w:t>
      </w:r>
      <w:proofErr w:type="gramEnd"/>
      <w:r w:rsidRPr="00172614">
        <w:t xml:space="preserve"> the platform.</w:t>
      </w:r>
    </w:p>
    <w:tbl>
      <w:tblPr>
        <w:tblStyle w:val="TableGridLight"/>
        <w:tblW w:w="0" w:type="auto"/>
        <w:tblLook w:val="04A0" w:firstRow="1" w:lastRow="0" w:firstColumn="1" w:lastColumn="0" w:noHBand="0" w:noVBand="1"/>
      </w:tblPr>
      <w:tblGrid>
        <w:gridCol w:w="1685"/>
        <w:gridCol w:w="2013"/>
        <w:gridCol w:w="2295"/>
        <w:gridCol w:w="2312"/>
      </w:tblGrid>
      <w:tr w:rsidR="00172614" w:rsidRPr="00172614" w14:paraId="48E22B3F" w14:textId="77777777" w:rsidTr="00825340">
        <w:tc>
          <w:tcPr>
            <w:tcW w:w="0" w:type="auto"/>
            <w:hideMark/>
          </w:tcPr>
          <w:p w14:paraId="4D225684" w14:textId="77777777" w:rsidR="00172614" w:rsidRPr="00172614" w:rsidRDefault="00172614" w:rsidP="00172614">
            <w:pPr>
              <w:spacing w:after="160" w:line="278" w:lineRule="auto"/>
              <w:rPr>
                <w:b/>
                <w:bCs/>
              </w:rPr>
            </w:pPr>
            <w:r w:rsidRPr="00172614">
              <w:rPr>
                <w:b/>
                <w:bCs/>
              </w:rPr>
              <w:t>Requirement</w:t>
            </w:r>
          </w:p>
        </w:tc>
        <w:tc>
          <w:tcPr>
            <w:tcW w:w="0" w:type="auto"/>
            <w:hideMark/>
          </w:tcPr>
          <w:p w14:paraId="395DD72D" w14:textId="77777777" w:rsidR="00172614" w:rsidRPr="00172614" w:rsidRDefault="00172614" w:rsidP="00172614">
            <w:pPr>
              <w:spacing w:after="160" w:line="278" w:lineRule="auto"/>
              <w:rPr>
                <w:b/>
                <w:bCs/>
              </w:rPr>
            </w:pPr>
            <w:r w:rsidRPr="00172614">
              <w:rPr>
                <w:b/>
                <w:bCs/>
              </w:rPr>
              <w:t>Primary Choice</w:t>
            </w:r>
          </w:p>
        </w:tc>
        <w:tc>
          <w:tcPr>
            <w:tcW w:w="0" w:type="auto"/>
            <w:hideMark/>
          </w:tcPr>
          <w:p w14:paraId="6014AF4A" w14:textId="77777777" w:rsidR="00172614" w:rsidRPr="00172614" w:rsidRDefault="00172614" w:rsidP="00172614">
            <w:pPr>
              <w:spacing w:after="160" w:line="278" w:lineRule="auto"/>
              <w:rPr>
                <w:b/>
                <w:bCs/>
              </w:rPr>
            </w:pPr>
            <w:r w:rsidRPr="00172614">
              <w:rPr>
                <w:b/>
                <w:bCs/>
              </w:rPr>
              <w:t>Rationale</w:t>
            </w:r>
          </w:p>
        </w:tc>
        <w:tc>
          <w:tcPr>
            <w:tcW w:w="0" w:type="auto"/>
            <w:hideMark/>
          </w:tcPr>
          <w:p w14:paraId="149590D6" w14:textId="77777777" w:rsidR="00172614" w:rsidRPr="00172614" w:rsidRDefault="00172614" w:rsidP="00172614">
            <w:pPr>
              <w:spacing w:after="160" w:line="278" w:lineRule="auto"/>
              <w:rPr>
                <w:b/>
                <w:bCs/>
              </w:rPr>
            </w:pPr>
            <w:r w:rsidRPr="00172614">
              <w:rPr>
                <w:b/>
                <w:bCs/>
              </w:rPr>
              <w:t>Alternatives</w:t>
            </w:r>
          </w:p>
        </w:tc>
      </w:tr>
      <w:tr w:rsidR="00172614" w:rsidRPr="00172614" w14:paraId="27BF9058" w14:textId="77777777" w:rsidTr="00825340">
        <w:tc>
          <w:tcPr>
            <w:tcW w:w="0" w:type="auto"/>
            <w:hideMark/>
          </w:tcPr>
          <w:p w14:paraId="27A1F0FF" w14:textId="77777777" w:rsidR="00172614" w:rsidRPr="00172614" w:rsidRDefault="00172614" w:rsidP="00172614">
            <w:pPr>
              <w:spacing w:after="160" w:line="278" w:lineRule="auto"/>
            </w:pPr>
            <w:r w:rsidRPr="00172614">
              <w:t>Channel-effectiveness ranking</w:t>
            </w:r>
          </w:p>
        </w:tc>
        <w:tc>
          <w:tcPr>
            <w:tcW w:w="0" w:type="auto"/>
            <w:hideMark/>
          </w:tcPr>
          <w:p w14:paraId="0AA729B3" w14:textId="77777777" w:rsidR="00172614" w:rsidRPr="00172614" w:rsidRDefault="00172614" w:rsidP="00172614">
            <w:pPr>
              <w:spacing w:after="160" w:line="278" w:lineRule="auto"/>
            </w:pPr>
            <w:r w:rsidRPr="00172614">
              <w:t>scikit-learn classifier with channel as the prediction target</w:t>
            </w:r>
          </w:p>
        </w:tc>
        <w:tc>
          <w:tcPr>
            <w:tcW w:w="0" w:type="auto"/>
            <w:hideMark/>
          </w:tcPr>
          <w:p w14:paraId="49F7814F" w14:textId="77777777" w:rsidR="00172614" w:rsidRPr="00172614" w:rsidRDefault="00172614" w:rsidP="00172614">
            <w:pPr>
              <w:spacing w:after="160" w:line="278" w:lineRule="auto"/>
            </w:pPr>
            <w:r w:rsidRPr="00172614">
              <w:t>Treats "which channel informed the SME" as a classification problem; channel importance becomes feature importance</w:t>
            </w:r>
          </w:p>
        </w:tc>
        <w:tc>
          <w:tcPr>
            <w:tcW w:w="0" w:type="auto"/>
            <w:hideMark/>
          </w:tcPr>
          <w:p w14:paraId="37287FE7" w14:textId="77777777" w:rsidR="00172614" w:rsidRPr="00172614" w:rsidRDefault="00172614" w:rsidP="00172614">
            <w:pPr>
              <w:spacing w:after="160" w:line="278" w:lineRule="auto"/>
            </w:pPr>
            <w:proofErr w:type="spellStart"/>
            <w:r w:rsidRPr="00172614">
              <w:t>XGBoost</w:t>
            </w:r>
            <w:proofErr w:type="spellEnd"/>
            <w:r w:rsidRPr="00172614">
              <w:t xml:space="preserve"> or </w:t>
            </w:r>
            <w:proofErr w:type="spellStart"/>
            <w:r w:rsidRPr="00172614">
              <w:t>LightGBM</w:t>
            </w:r>
            <w:proofErr w:type="spellEnd"/>
            <w:r w:rsidRPr="00172614">
              <w:t xml:space="preserve"> if accuracy matters more than interpretability</w:t>
            </w:r>
          </w:p>
        </w:tc>
      </w:tr>
      <w:tr w:rsidR="00172614" w:rsidRPr="00172614" w14:paraId="5E473264" w14:textId="77777777" w:rsidTr="00825340">
        <w:tc>
          <w:tcPr>
            <w:tcW w:w="0" w:type="auto"/>
            <w:hideMark/>
          </w:tcPr>
          <w:p w14:paraId="7B11481F" w14:textId="77777777" w:rsidR="00172614" w:rsidRPr="00172614" w:rsidRDefault="00172614" w:rsidP="00172614">
            <w:pPr>
              <w:spacing w:after="160" w:line="278" w:lineRule="auto"/>
            </w:pPr>
            <w:r w:rsidRPr="00172614">
              <w:t>News-archive search interface</w:t>
            </w:r>
          </w:p>
        </w:tc>
        <w:tc>
          <w:tcPr>
            <w:tcW w:w="0" w:type="auto"/>
            <w:hideMark/>
          </w:tcPr>
          <w:p w14:paraId="6108CA64" w14:textId="77777777" w:rsidR="00172614" w:rsidRPr="00172614" w:rsidRDefault="00172614" w:rsidP="00172614">
            <w:pPr>
              <w:spacing w:after="160" w:line="278" w:lineRule="auto"/>
            </w:pPr>
            <w:r w:rsidRPr="00172614">
              <w:t xml:space="preserve">Self-hosted Elasticsearch or </w:t>
            </w:r>
            <w:proofErr w:type="spellStart"/>
            <w:r w:rsidRPr="00172614">
              <w:t>Meilisearch</w:t>
            </w:r>
            <w:proofErr w:type="spellEnd"/>
            <w:r w:rsidRPr="00172614">
              <w:t xml:space="preserve"> index over scraped news</w:t>
            </w:r>
          </w:p>
        </w:tc>
        <w:tc>
          <w:tcPr>
            <w:tcW w:w="0" w:type="auto"/>
            <w:hideMark/>
          </w:tcPr>
          <w:p w14:paraId="2949455B" w14:textId="77777777" w:rsidR="00172614" w:rsidRPr="00172614" w:rsidRDefault="00172614" w:rsidP="00172614">
            <w:pPr>
              <w:spacing w:after="160" w:line="278" w:lineRule="auto"/>
            </w:pPr>
            <w:r w:rsidRPr="00172614">
              <w:t>Allows fast full-text search to find first news mention of each regulatory change</w:t>
            </w:r>
          </w:p>
        </w:tc>
        <w:tc>
          <w:tcPr>
            <w:tcW w:w="0" w:type="auto"/>
            <w:hideMark/>
          </w:tcPr>
          <w:p w14:paraId="7AF68487" w14:textId="77777777" w:rsidR="00172614" w:rsidRPr="00172614" w:rsidRDefault="00172614" w:rsidP="00172614">
            <w:pPr>
              <w:spacing w:after="160" w:line="278" w:lineRule="auto"/>
            </w:pPr>
            <w:r w:rsidRPr="00172614">
              <w:t>PostgreSQL's built-in full-text search if scale stays small (&lt;500k articles)</w:t>
            </w:r>
          </w:p>
        </w:tc>
      </w:tr>
      <w:tr w:rsidR="00172614" w:rsidRPr="00172614" w14:paraId="6F31A7A3" w14:textId="77777777" w:rsidTr="00825340">
        <w:tc>
          <w:tcPr>
            <w:tcW w:w="0" w:type="auto"/>
            <w:hideMark/>
          </w:tcPr>
          <w:p w14:paraId="6C651033" w14:textId="77777777" w:rsidR="00172614" w:rsidRPr="00172614" w:rsidRDefault="00172614" w:rsidP="00172614">
            <w:pPr>
              <w:spacing w:after="160" w:line="278" w:lineRule="auto"/>
            </w:pPr>
            <w:r w:rsidRPr="00172614">
              <w:t>Alert-dispatch mechanism</w:t>
            </w:r>
          </w:p>
        </w:tc>
        <w:tc>
          <w:tcPr>
            <w:tcW w:w="0" w:type="auto"/>
            <w:hideMark/>
          </w:tcPr>
          <w:p w14:paraId="7C2B679D" w14:textId="77777777" w:rsidR="00172614" w:rsidRPr="00172614" w:rsidRDefault="00172614" w:rsidP="00172614">
            <w:pPr>
              <w:spacing w:after="160" w:line="278" w:lineRule="auto"/>
            </w:pPr>
            <w:r w:rsidRPr="00172614">
              <w:t>Twilio for SMS, SendGrid for email, Meta WhatsApp Business API for WhatsApp</w:t>
            </w:r>
          </w:p>
        </w:tc>
        <w:tc>
          <w:tcPr>
            <w:tcW w:w="0" w:type="auto"/>
            <w:hideMark/>
          </w:tcPr>
          <w:p w14:paraId="2832F23D" w14:textId="77777777" w:rsidR="00172614" w:rsidRPr="00172614" w:rsidRDefault="00172614" w:rsidP="00172614">
            <w:pPr>
              <w:spacing w:after="160" w:line="278" w:lineRule="auto"/>
            </w:pPr>
            <w:r w:rsidRPr="00172614">
              <w:t xml:space="preserve">These are the channels SMEs </w:t>
            </w:r>
            <w:proofErr w:type="gramStart"/>
            <w:r w:rsidRPr="00172614">
              <w:t>actually use</w:t>
            </w:r>
            <w:proofErr w:type="gramEnd"/>
            <w:r w:rsidRPr="00172614">
              <w:t>; multi-channel reaches more SMEs</w:t>
            </w:r>
          </w:p>
        </w:tc>
        <w:tc>
          <w:tcPr>
            <w:tcW w:w="0" w:type="auto"/>
            <w:hideMark/>
          </w:tcPr>
          <w:p w14:paraId="4583DFE8" w14:textId="77777777" w:rsidR="00172614" w:rsidRPr="00172614" w:rsidRDefault="00172614" w:rsidP="00172614">
            <w:pPr>
              <w:spacing w:after="160" w:line="278" w:lineRule="auto"/>
            </w:pPr>
            <w:r w:rsidRPr="00172614">
              <w:t>One-signal push notifications via the platform mobile app only (rejected as it requires app installation)</w:t>
            </w:r>
          </w:p>
        </w:tc>
      </w:tr>
      <w:tr w:rsidR="00172614" w:rsidRPr="00172614" w14:paraId="40BFEFC4" w14:textId="77777777" w:rsidTr="00825340">
        <w:tc>
          <w:tcPr>
            <w:tcW w:w="0" w:type="auto"/>
            <w:hideMark/>
          </w:tcPr>
          <w:p w14:paraId="5EF908AE" w14:textId="77777777" w:rsidR="00172614" w:rsidRPr="00172614" w:rsidRDefault="00172614" w:rsidP="00172614">
            <w:pPr>
              <w:spacing w:after="160" w:line="278" w:lineRule="auto"/>
            </w:pPr>
            <w:r w:rsidRPr="00172614">
              <w:t>Multilingual alert templating</w:t>
            </w:r>
          </w:p>
        </w:tc>
        <w:tc>
          <w:tcPr>
            <w:tcW w:w="0" w:type="auto"/>
            <w:hideMark/>
          </w:tcPr>
          <w:p w14:paraId="12CEEDC8" w14:textId="77777777" w:rsidR="00172614" w:rsidRPr="00172614" w:rsidRDefault="00172614" w:rsidP="00172614">
            <w:pPr>
              <w:spacing w:after="160" w:line="278" w:lineRule="auto"/>
            </w:pPr>
            <w:r w:rsidRPr="00172614">
              <w:t>Jinja2 templates with translations stored in the knowledge base</w:t>
            </w:r>
          </w:p>
        </w:tc>
        <w:tc>
          <w:tcPr>
            <w:tcW w:w="0" w:type="auto"/>
            <w:hideMark/>
          </w:tcPr>
          <w:p w14:paraId="2784BAB8" w14:textId="77777777" w:rsidR="00172614" w:rsidRPr="00172614" w:rsidRDefault="00172614" w:rsidP="00172614">
            <w:pPr>
              <w:spacing w:after="160" w:line="278" w:lineRule="auto"/>
            </w:pPr>
            <w:r w:rsidRPr="00172614">
              <w:t xml:space="preserve">Simple, </w:t>
            </w:r>
            <w:proofErr w:type="spellStart"/>
            <w:r w:rsidRPr="00172614">
              <w:t>debuggable</w:t>
            </w:r>
            <w:proofErr w:type="spellEnd"/>
            <w:r w:rsidRPr="00172614">
              <w:t>, version-controllable</w:t>
            </w:r>
          </w:p>
        </w:tc>
        <w:tc>
          <w:tcPr>
            <w:tcW w:w="0" w:type="auto"/>
            <w:hideMark/>
          </w:tcPr>
          <w:p w14:paraId="29FBED00" w14:textId="77777777" w:rsidR="00172614" w:rsidRPr="00172614" w:rsidRDefault="00172614" w:rsidP="00172614">
            <w:pPr>
              <w:spacing w:after="160" w:line="278" w:lineRule="auto"/>
            </w:pPr>
            <w:r w:rsidRPr="00172614">
              <w:t xml:space="preserve">i18next or </w:t>
            </w:r>
            <w:proofErr w:type="spellStart"/>
            <w:r w:rsidRPr="00172614">
              <w:t>gettext</w:t>
            </w:r>
            <w:proofErr w:type="spellEnd"/>
            <w:r w:rsidRPr="00172614">
              <w:t>; rejected due to over-engineering for a small set of templates</w:t>
            </w:r>
          </w:p>
        </w:tc>
      </w:tr>
    </w:tbl>
    <w:p w14:paraId="1E5E1915" w14:textId="77777777" w:rsidR="00172614" w:rsidRPr="00172614" w:rsidRDefault="00172614" w:rsidP="00172614">
      <w:pPr>
        <w:rPr>
          <w:b/>
          <w:bCs/>
        </w:rPr>
      </w:pPr>
      <w:r w:rsidRPr="00172614">
        <w:rPr>
          <w:b/>
          <w:bCs/>
        </w:rPr>
        <w:t>3.3.4 Module 1 Deliverable System</w:t>
      </w:r>
    </w:p>
    <w:p w14:paraId="1AF4FD2B" w14:textId="77777777" w:rsidR="00172614" w:rsidRPr="00172614" w:rsidRDefault="00172614" w:rsidP="00172614">
      <w:r w:rsidRPr="00172614">
        <w:t xml:space="preserve">The automated gazette-monitoring and SME-alert system, exposing </w:t>
      </w:r>
      <w:proofErr w:type="spellStart"/>
      <w:r w:rsidRPr="00172614">
        <w:t>FastAPI</w:t>
      </w:r>
      <w:proofErr w:type="spellEnd"/>
      <w:r w:rsidRPr="00172614">
        <w:t xml:space="preserve"> endpoints that serve the latest regulatory changes — classified, tagged, and translated into the user's preferred language — and dispatching alerts through SMS, email, or WhatsApp. The system is validated by proving its end-to-end delivery time is significantly faster than the average SME awareness lag measured in the survey.</w:t>
      </w:r>
    </w:p>
    <w:p w14:paraId="43A1197C" w14:textId="2B313BB6" w:rsidR="00172614" w:rsidRPr="00172614" w:rsidRDefault="00172614" w:rsidP="00172614"/>
    <w:p w14:paraId="5807627B" w14:textId="77777777" w:rsidR="002422C2" w:rsidRDefault="002422C2">
      <w:pPr>
        <w:jc w:val="left"/>
        <w:rPr>
          <w:b/>
          <w:bCs/>
        </w:rPr>
      </w:pPr>
      <w:r>
        <w:rPr>
          <w:b/>
          <w:bCs/>
        </w:rPr>
        <w:br w:type="page"/>
      </w:r>
    </w:p>
    <w:p w14:paraId="165B9319" w14:textId="77777777" w:rsidR="00172614" w:rsidRDefault="00172614" w:rsidP="000D7457">
      <w:pPr>
        <w:pStyle w:val="Heading2"/>
      </w:pPr>
      <w:bookmarkStart w:id="45" w:name="_Toc229040944"/>
      <w:r w:rsidRPr="00172614">
        <w:lastRenderedPageBreak/>
        <w:t>3.4 Module 2 — Compliance Knowledge Accuracy Gap</w:t>
      </w:r>
      <w:bookmarkEnd w:id="45"/>
    </w:p>
    <w:p w14:paraId="496AFF51" w14:textId="77777777" w:rsidR="002422C2" w:rsidRPr="00172614" w:rsidRDefault="002422C2" w:rsidP="00172614">
      <w:pPr>
        <w:rPr>
          <w:b/>
          <w:bCs/>
        </w:rPr>
      </w:pPr>
    </w:p>
    <w:p w14:paraId="5226F2E2" w14:textId="77777777" w:rsidR="00172614" w:rsidRPr="00172614" w:rsidRDefault="00172614" w:rsidP="000D7457">
      <w:pPr>
        <w:pStyle w:val="Heading3"/>
      </w:pPr>
      <w:bookmarkStart w:id="46" w:name="_Toc229040945"/>
      <w:r w:rsidRPr="00172614">
        <w:t>3.4.1 Module-Specific Requirements</w:t>
      </w:r>
      <w:bookmarkEnd w:id="46"/>
    </w:p>
    <w:p w14:paraId="3B40A8E9" w14:textId="77777777" w:rsidR="00172614" w:rsidRDefault="00172614" w:rsidP="00172614">
      <w:r w:rsidRPr="00172614">
        <w:t xml:space="preserve">Module 2 must construct a verified ground-truth knowledge base from official IRD, EPF, ETF, and </w:t>
      </w:r>
      <w:proofErr w:type="spellStart"/>
      <w:r w:rsidRPr="00172614">
        <w:t>eROC</w:t>
      </w:r>
      <w:proofErr w:type="spellEnd"/>
      <w:r w:rsidRPr="00172614">
        <w:t xml:space="preserve"> documents; design and administer a 40–50 question compliance-knowledge test to SME owners and finance staff; score responses against the ground truth to compute domain-specific accuracy rates; collect and verify compliance claims appearing on social media and forums; and build a multilingual RAG-based compliance assistant that demonstrates higher accuracy than the informal channels measured in the research.</w:t>
      </w:r>
    </w:p>
    <w:p w14:paraId="6ED155A4" w14:textId="77777777" w:rsidR="002422C2" w:rsidRPr="00172614" w:rsidRDefault="002422C2" w:rsidP="00172614"/>
    <w:p w14:paraId="3A9CC032" w14:textId="77777777" w:rsidR="00172614" w:rsidRPr="00172614" w:rsidRDefault="00172614" w:rsidP="000D7457">
      <w:pPr>
        <w:pStyle w:val="Heading3"/>
      </w:pPr>
      <w:bookmarkStart w:id="47" w:name="_Toc229040946"/>
      <w:r w:rsidRPr="00172614">
        <w:t>3.4.2 Common Technologies Inherited</w:t>
      </w:r>
      <w:bookmarkEnd w:id="47"/>
    </w:p>
    <w:tbl>
      <w:tblPr>
        <w:tblStyle w:val="TableGridLight"/>
        <w:tblW w:w="0" w:type="auto"/>
        <w:tblLook w:val="04A0" w:firstRow="1" w:lastRow="0" w:firstColumn="1" w:lastColumn="0" w:noHBand="0" w:noVBand="1"/>
      </w:tblPr>
      <w:tblGrid>
        <w:gridCol w:w="2823"/>
        <w:gridCol w:w="5482"/>
      </w:tblGrid>
      <w:tr w:rsidR="00172614" w:rsidRPr="00172614" w14:paraId="384EB8C5" w14:textId="77777777" w:rsidTr="00825340">
        <w:tc>
          <w:tcPr>
            <w:tcW w:w="0" w:type="auto"/>
            <w:hideMark/>
          </w:tcPr>
          <w:p w14:paraId="2A8617EE" w14:textId="77777777" w:rsidR="00172614" w:rsidRPr="00172614" w:rsidRDefault="00172614" w:rsidP="00172614">
            <w:pPr>
              <w:spacing w:after="160" w:line="278" w:lineRule="auto"/>
              <w:rPr>
                <w:b/>
                <w:bCs/>
              </w:rPr>
            </w:pPr>
            <w:r w:rsidRPr="00172614">
              <w:rPr>
                <w:b/>
                <w:bCs/>
              </w:rPr>
              <w:t>Common Component</w:t>
            </w:r>
          </w:p>
        </w:tc>
        <w:tc>
          <w:tcPr>
            <w:tcW w:w="0" w:type="auto"/>
            <w:hideMark/>
          </w:tcPr>
          <w:p w14:paraId="7550D029" w14:textId="77777777" w:rsidR="00172614" w:rsidRPr="00172614" w:rsidRDefault="00172614" w:rsidP="00172614">
            <w:pPr>
              <w:spacing w:after="160" w:line="278" w:lineRule="auto"/>
              <w:rPr>
                <w:b/>
                <w:bCs/>
              </w:rPr>
            </w:pPr>
            <w:r w:rsidRPr="00172614">
              <w:rPr>
                <w:b/>
                <w:bCs/>
              </w:rPr>
              <w:t>Module 2 Configuration</w:t>
            </w:r>
          </w:p>
        </w:tc>
      </w:tr>
      <w:tr w:rsidR="00172614" w:rsidRPr="00172614" w14:paraId="7E68A705" w14:textId="77777777" w:rsidTr="00825340">
        <w:tc>
          <w:tcPr>
            <w:tcW w:w="0" w:type="auto"/>
            <w:hideMark/>
          </w:tcPr>
          <w:p w14:paraId="3F132B6B" w14:textId="77777777" w:rsidR="00172614" w:rsidRPr="00172614" w:rsidRDefault="00172614" w:rsidP="00172614">
            <w:pPr>
              <w:spacing w:after="160" w:line="278" w:lineRule="auto"/>
            </w:pPr>
            <w:proofErr w:type="spellStart"/>
            <w:r w:rsidRPr="00172614">
              <w:rPr>
                <w:b/>
                <w:bCs/>
              </w:rPr>
              <w:t>PyMuPDF</w:t>
            </w:r>
            <w:proofErr w:type="spellEnd"/>
            <w:r w:rsidRPr="00172614">
              <w:rPr>
                <w:b/>
                <w:bCs/>
              </w:rPr>
              <w:t xml:space="preserve"> + </w:t>
            </w:r>
            <w:proofErr w:type="spellStart"/>
            <w:r w:rsidRPr="00172614">
              <w:rPr>
                <w:b/>
                <w:bCs/>
              </w:rPr>
              <w:t>pdfplumber</w:t>
            </w:r>
            <w:proofErr w:type="spellEnd"/>
            <w:r w:rsidRPr="00172614">
              <w:t xml:space="preserve"> (3.2.1 PDF Parsing)</w:t>
            </w:r>
          </w:p>
        </w:tc>
        <w:tc>
          <w:tcPr>
            <w:tcW w:w="0" w:type="auto"/>
            <w:hideMark/>
          </w:tcPr>
          <w:p w14:paraId="5D757725" w14:textId="77777777" w:rsidR="00172614" w:rsidRPr="00172614" w:rsidRDefault="00172614" w:rsidP="00172614">
            <w:pPr>
              <w:spacing w:after="160" w:line="278" w:lineRule="auto"/>
            </w:pPr>
            <w:r w:rsidRPr="00172614">
              <w:t>Same parsing stack as Module 1, repurposed to ingest the full corpus of IRD/EPF/ETF/</w:t>
            </w:r>
            <w:proofErr w:type="spellStart"/>
            <w:r w:rsidRPr="00172614">
              <w:t>eROC</w:t>
            </w:r>
            <w:proofErr w:type="spellEnd"/>
            <w:r w:rsidRPr="00172614">
              <w:t xml:space="preserve"> official documents into the knowledge base</w:t>
            </w:r>
          </w:p>
        </w:tc>
      </w:tr>
      <w:tr w:rsidR="00172614" w:rsidRPr="00172614" w14:paraId="2F9CCF42" w14:textId="77777777" w:rsidTr="00825340">
        <w:tc>
          <w:tcPr>
            <w:tcW w:w="0" w:type="auto"/>
            <w:hideMark/>
          </w:tcPr>
          <w:p w14:paraId="0FDC7031" w14:textId="77777777" w:rsidR="00172614" w:rsidRPr="00172614" w:rsidRDefault="00172614" w:rsidP="00172614">
            <w:pPr>
              <w:spacing w:after="160" w:line="278" w:lineRule="auto"/>
            </w:pPr>
            <w:r w:rsidRPr="00172614">
              <w:rPr>
                <w:b/>
                <w:bCs/>
              </w:rPr>
              <w:t>Google Forms</w:t>
            </w:r>
            <w:r w:rsidRPr="00172614">
              <w:t xml:space="preserve"> (3.2.1 Survey Instrumentation)</w:t>
            </w:r>
          </w:p>
        </w:tc>
        <w:tc>
          <w:tcPr>
            <w:tcW w:w="0" w:type="auto"/>
            <w:hideMark/>
          </w:tcPr>
          <w:p w14:paraId="16C8C791" w14:textId="77777777" w:rsidR="00172614" w:rsidRPr="00172614" w:rsidRDefault="00172614" w:rsidP="00172614">
            <w:pPr>
              <w:spacing w:after="160" w:line="278" w:lineRule="auto"/>
            </w:pPr>
            <w:r w:rsidRPr="00172614">
              <w:t>Branching survey of 40–50 verifiable compliance questions; branching needed because question relevance varies by SME sector and tax-registration status</w:t>
            </w:r>
          </w:p>
        </w:tc>
      </w:tr>
      <w:tr w:rsidR="00172614" w:rsidRPr="00172614" w14:paraId="70F8BD2D" w14:textId="77777777" w:rsidTr="00825340">
        <w:tc>
          <w:tcPr>
            <w:tcW w:w="0" w:type="auto"/>
            <w:hideMark/>
          </w:tcPr>
          <w:p w14:paraId="2DC7D8B1" w14:textId="77777777" w:rsidR="00172614" w:rsidRPr="00172614" w:rsidRDefault="00172614" w:rsidP="00172614">
            <w:pPr>
              <w:spacing w:after="160" w:line="278" w:lineRule="auto"/>
            </w:pPr>
            <w:r w:rsidRPr="00172614">
              <w:rPr>
                <w:b/>
                <w:bCs/>
              </w:rPr>
              <w:t xml:space="preserve">XLM-R via </w:t>
            </w:r>
            <w:proofErr w:type="spellStart"/>
            <w:r w:rsidRPr="00172614">
              <w:rPr>
                <w:b/>
                <w:bCs/>
              </w:rPr>
              <w:t>HuggingFace</w:t>
            </w:r>
            <w:proofErr w:type="spellEnd"/>
            <w:r w:rsidRPr="00172614">
              <w:t xml:space="preserve"> (3.2.2 Transformer Models)</w:t>
            </w:r>
          </w:p>
        </w:tc>
        <w:tc>
          <w:tcPr>
            <w:tcW w:w="0" w:type="auto"/>
            <w:hideMark/>
          </w:tcPr>
          <w:p w14:paraId="66D0BD3D" w14:textId="77777777" w:rsidR="00172614" w:rsidRPr="00172614" w:rsidRDefault="00172614" w:rsidP="00172614">
            <w:pPr>
              <w:spacing w:after="160" w:line="278" w:lineRule="auto"/>
            </w:pPr>
            <w:r w:rsidRPr="00172614">
              <w:t>Used for embedding query reformulation when the user submits a Sinhala/Tamil question; not used as the primary embedder (see module-specific choice below)</w:t>
            </w:r>
          </w:p>
        </w:tc>
      </w:tr>
      <w:tr w:rsidR="00172614" w:rsidRPr="00172614" w14:paraId="42C2FA5C" w14:textId="77777777" w:rsidTr="00825340">
        <w:tc>
          <w:tcPr>
            <w:tcW w:w="0" w:type="auto"/>
            <w:hideMark/>
          </w:tcPr>
          <w:p w14:paraId="117E5665" w14:textId="77777777" w:rsidR="00172614" w:rsidRPr="00172614" w:rsidRDefault="00172614" w:rsidP="00172614">
            <w:pPr>
              <w:spacing w:after="160" w:line="278" w:lineRule="auto"/>
            </w:pPr>
            <w:proofErr w:type="spellStart"/>
            <w:r w:rsidRPr="00172614">
              <w:rPr>
                <w:b/>
                <w:bCs/>
              </w:rPr>
              <w:t>spaCy</w:t>
            </w:r>
            <w:proofErr w:type="spellEnd"/>
            <w:r w:rsidRPr="00172614">
              <w:rPr>
                <w:b/>
                <w:bCs/>
              </w:rPr>
              <w:t xml:space="preserve"> 3.x</w:t>
            </w:r>
            <w:r w:rsidRPr="00172614">
              <w:t xml:space="preserve"> (3.2.2 Information Extraction)</w:t>
            </w:r>
          </w:p>
        </w:tc>
        <w:tc>
          <w:tcPr>
            <w:tcW w:w="0" w:type="auto"/>
            <w:hideMark/>
          </w:tcPr>
          <w:p w14:paraId="36C51BA9" w14:textId="77777777" w:rsidR="00172614" w:rsidRPr="00172614" w:rsidRDefault="00172614" w:rsidP="00172614">
            <w:pPr>
              <w:spacing w:after="160" w:line="278" w:lineRule="auto"/>
            </w:pPr>
            <w:r w:rsidRPr="00172614">
              <w:t xml:space="preserve">Used to extract and </w:t>
            </w:r>
            <w:proofErr w:type="spellStart"/>
            <w:r w:rsidRPr="00172614">
              <w:t>normalise</w:t>
            </w:r>
            <w:proofErr w:type="spellEnd"/>
            <w:r w:rsidRPr="00172614">
              <w:t xml:space="preserve"> candidate compliance claims from social-media posts before passing them to the verifier</w:t>
            </w:r>
          </w:p>
        </w:tc>
      </w:tr>
      <w:tr w:rsidR="00172614" w:rsidRPr="00172614" w14:paraId="5C0B33B4" w14:textId="77777777" w:rsidTr="00825340">
        <w:tc>
          <w:tcPr>
            <w:tcW w:w="0" w:type="auto"/>
            <w:hideMark/>
          </w:tcPr>
          <w:p w14:paraId="4D0B7EB4" w14:textId="77777777" w:rsidR="00172614" w:rsidRPr="00172614" w:rsidRDefault="00172614" w:rsidP="00172614">
            <w:pPr>
              <w:spacing w:after="160" w:line="278" w:lineRule="auto"/>
            </w:pPr>
            <w:r w:rsidRPr="00172614">
              <w:rPr>
                <w:b/>
                <w:bCs/>
              </w:rPr>
              <w:t>Google Cloud Translation API</w:t>
            </w:r>
            <w:r w:rsidRPr="00172614">
              <w:t xml:space="preserve"> (3.2.2 Translation Pipeline)</w:t>
            </w:r>
          </w:p>
        </w:tc>
        <w:tc>
          <w:tcPr>
            <w:tcW w:w="0" w:type="auto"/>
            <w:hideMark/>
          </w:tcPr>
          <w:p w14:paraId="4D088CB7" w14:textId="77777777" w:rsidR="00172614" w:rsidRPr="00172614" w:rsidRDefault="00172614" w:rsidP="00172614">
            <w:pPr>
              <w:spacing w:after="160" w:line="278" w:lineRule="auto"/>
            </w:pPr>
            <w:r w:rsidRPr="00172614">
              <w:t>Translates social-media claims and survey responses to a canonical English representation for cross-lingual processing; sample-verified by team</w:t>
            </w:r>
          </w:p>
        </w:tc>
      </w:tr>
      <w:tr w:rsidR="00172614" w:rsidRPr="00172614" w14:paraId="73F3A63E" w14:textId="77777777" w:rsidTr="00825340">
        <w:tc>
          <w:tcPr>
            <w:tcW w:w="0" w:type="auto"/>
            <w:hideMark/>
          </w:tcPr>
          <w:p w14:paraId="34CB5775" w14:textId="77777777" w:rsidR="00172614" w:rsidRPr="00172614" w:rsidRDefault="00172614" w:rsidP="00172614">
            <w:pPr>
              <w:spacing w:after="160" w:line="278" w:lineRule="auto"/>
            </w:pPr>
            <w:r w:rsidRPr="00172614">
              <w:rPr>
                <w:b/>
                <w:bCs/>
              </w:rPr>
              <w:t>PostgreSQL</w:t>
            </w:r>
            <w:r w:rsidRPr="00172614">
              <w:t xml:space="preserve"> (3.2.3 Databases)</w:t>
            </w:r>
          </w:p>
        </w:tc>
        <w:tc>
          <w:tcPr>
            <w:tcW w:w="0" w:type="auto"/>
            <w:hideMark/>
          </w:tcPr>
          <w:p w14:paraId="77E6FFE3" w14:textId="77777777" w:rsidR="00172614" w:rsidRPr="00172614" w:rsidRDefault="00172614" w:rsidP="00172614">
            <w:pPr>
              <w:spacing w:after="160" w:line="278" w:lineRule="auto"/>
            </w:pPr>
            <w:r w:rsidRPr="00172614">
              <w:t>Stores knowledge-</w:t>
            </w:r>
            <w:proofErr w:type="spellStart"/>
            <w:proofErr w:type="gramStart"/>
            <w:r w:rsidRPr="00172614">
              <w:t>base</w:t>
            </w:r>
            <w:proofErr w:type="spellEnd"/>
            <w:proofErr w:type="gramEnd"/>
            <w:r w:rsidRPr="00172614">
              <w:t xml:space="preserve"> metadata, citations, source-document mappings, and survey responses in structured form</w:t>
            </w:r>
          </w:p>
        </w:tc>
      </w:tr>
      <w:tr w:rsidR="00172614" w:rsidRPr="00172614" w14:paraId="6C3705F5" w14:textId="77777777" w:rsidTr="00825340">
        <w:tc>
          <w:tcPr>
            <w:tcW w:w="0" w:type="auto"/>
            <w:hideMark/>
          </w:tcPr>
          <w:p w14:paraId="653D7F40" w14:textId="77777777" w:rsidR="00172614" w:rsidRPr="00172614" w:rsidRDefault="00172614" w:rsidP="00172614">
            <w:pPr>
              <w:spacing w:after="160" w:line="278" w:lineRule="auto"/>
            </w:pPr>
            <w:proofErr w:type="spellStart"/>
            <w:r w:rsidRPr="00172614">
              <w:rPr>
                <w:b/>
                <w:bCs/>
              </w:rPr>
              <w:t>FastAPI</w:t>
            </w:r>
            <w:proofErr w:type="spellEnd"/>
            <w:r w:rsidRPr="00172614">
              <w:t xml:space="preserve"> (3.2.3 Backend)</w:t>
            </w:r>
          </w:p>
        </w:tc>
        <w:tc>
          <w:tcPr>
            <w:tcW w:w="0" w:type="auto"/>
            <w:hideMark/>
          </w:tcPr>
          <w:p w14:paraId="0347954B" w14:textId="77777777" w:rsidR="00172614" w:rsidRPr="00172614" w:rsidRDefault="00172614" w:rsidP="00172614">
            <w:pPr>
              <w:spacing w:after="160" w:line="278" w:lineRule="auto"/>
            </w:pPr>
            <w:r w:rsidRPr="00172614">
              <w:t>QA endpoints that the React UI consumes</w:t>
            </w:r>
          </w:p>
        </w:tc>
      </w:tr>
      <w:tr w:rsidR="00172614" w:rsidRPr="00172614" w14:paraId="3E3964AD" w14:textId="77777777" w:rsidTr="00825340">
        <w:tc>
          <w:tcPr>
            <w:tcW w:w="0" w:type="auto"/>
            <w:hideMark/>
          </w:tcPr>
          <w:p w14:paraId="15EC6C30" w14:textId="77777777" w:rsidR="00172614" w:rsidRPr="00172614" w:rsidRDefault="00172614" w:rsidP="00172614">
            <w:pPr>
              <w:spacing w:after="160" w:line="278" w:lineRule="auto"/>
            </w:pPr>
            <w:r w:rsidRPr="00172614">
              <w:rPr>
                <w:b/>
                <w:bCs/>
              </w:rPr>
              <w:t xml:space="preserve">React.js + </w:t>
            </w:r>
            <w:proofErr w:type="spellStart"/>
            <w:r w:rsidRPr="00172614">
              <w:rPr>
                <w:b/>
                <w:bCs/>
              </w:rPr>
              <w:t>TailwindCSS</w:t>
            </w:r>
            <w:proofErr w:type="spellEnd"/>
            <w:r w:rsidRPr="00172614">
              <w:t xml:space="preserve"> (3.2.3 Frontend)</w:t>
            </w:r>
          </w:p>
        </w:tc>
        <w:tc>
          <w:tcPr>
            <w:tcW w:w="0" w:type="auto"/>
            <w:hideMark/>
          </w:tcPr>
          <w:p w14:paraId="29FF324C" w14:textId="77777777" w:rsidR="00172614" w:rsidRPr="00172614" w:rsidRDefault="00172614" w:rsidP="00172614">
            <w:pPr>
              <w:spacing w:after="160" w:line="278" w:lineRule="auto"/>
            </w:pPr>
            <w:r w:rsidRPr="00172614">
              <w:t>The chat-style compliance assistant interface</w:t>
            </w:r>
          </w:p>
        </w:tc>
      </w:tr>
      <w:tr w:rsidR="00172614" w:rsidRPr="00172614" w14:paraId="13DF8159" w14:textId="77777777" w:rsidTr="00825340">
        <w:tc>
          <w:tcPr>
            <w:tcW w:w="0" w:type="auto"/>
            <w:hideMark/>
          </w:tcPr>
          <w:p w14:paraId="3AD81D3C" w14:textId="77777777" w:rsidR="00172614" w:rsidRPr="00172614" w:rsidRDefault="00172614" w:rsidP="00172614">
            <w:pPr>
              <w:spacing w:after="160" w:line="278" w:lineRule="auto"/>
            </w:pPr>
            <w:r w:rsidRPr="00172614">
              <w:rPr>
                <w:b/>
                <w:bCs/>
              </w:rPr>
              <w:lastRenderedPageBreak/>
              <w:t>Label Studio</w:t>
            </w:r>
            <w:r w:rsidRPr="00172614">
              <w:t xml:space="preserve"> (3.2.4)</w:t>
            </w:r>
          </w:p>
        </w:tc>
        <w:tc>
          <w:tcPr>
            <w:tcW w:w="0" w:type="auto"/>
            <w:hideMark/>
          </w:tcPr>
          <w:p w14:paraId="0FE65F37" w14:textId="77777777" w:rsidR="00172614" w:rsidRPr="00172614" w:rsidRDefault="00172614" w:rsidP="00172614">
            <w:pPr>
              <w:spacing w:after="160" w:line="278" w:lineRule="auto"/>
            </w:pPr>
            <w:r w:rsidRPr="00172614">
              <w:t>Configured with a custom verification template for the chartered accountant or tax professional who validates the ground-truth knowledge base entries</w:t>
            </w:r>
          </w:p>
        </w:tc>
      </w:tr>
      <w:tr w:rsidR="00172614" w:rsidRPr="00172614" w14:paraId="7C3ACCC2" w14:textId="77777777" w:rsidTr="00825340">
        <w:tc>
          <w:tcPr>
            <w:tcW w:w="0" w:type="auto"/>
            <w:hideMark/>
          </w:tcPr>
          <w:p w14:paraId="0071E7F0" w14:textId="77777777" w:rsidR="00172614" w:rsidRPr="00172614" w:rsidRDefault="00172614" w:rsidP="00172614">
            <w:pPr>
              <w:spacing w:after="160" w:line="278" w:lineRule="auto"/>
            </w:pPr>
            <w:r w:rsidRPr="00172614">
              <w:rPr>
                <w:b/>
                <w:bCs/>
              </w:rPr>
              <w:t>Cohen's Kappa</w:t>
            </w:r>
            <w:r w:rsidRPr="00172614">
              <w:t xml:space="preserve"> (3.2.4)</w:t>
            </w:r>
          </w:p>
        </w:tc>
        <w:tc>
          <w:tcPr>
            <w:tcW w:w="0" w:type="auto"/>
            <w:hideMark/>
          </w:tcPr>
          <w:p w14:paraId="2CDB82EF" w14:textId="77777777" w:rsidR="00172614" w:rsidRPr="00172614" w:rsidRDefault="00172614" w:rsidP="00172614">
            <w:pPr>
              <w:spacing w:after="160" w:line="278" w:lineRule="auto"/>
            </w:pPr>
            <w:r w:rsidRPr="00172614">
              <w:t>Measures expert vs expert agreement on the verified knowledge base</w:t>
            </w:r>
          </w:p>
        </w:tc>
      </w:tr>
    </w:tbl>
    <w:p w14:paraId="043BB45B" w14:textId="77777777" w:rsidR="002422C2" w:rsidRDefault="002422C2" w:rsidP="00172614">
      <w:pPr>
        <w:rPr>
          <w:b/>
          <w:bCs/>
        </w:rPr>
      </w:pPr>
    </w:p>
    <w:p w14:paraId="76CE342F" w14:textId="77777777" w:rsidR="00172614" w:rsidRPr="00172614" w:rsidRDefault="00172614" w:rsidP="000D7457">
      <w:pPr>
        <w:pStyle w:val="Heading3"/>
      </w:pPr>
      <w:bookmarkStart w:id="48" w:name="_Toc229040947"/>
      <w:r w:rsidRPr="00172614">
        <w:t>3.4.3 Module 2 — Specific Technologies</w:t>
      </w:r>
      <w:bookmarkEnd w:id="48"/>
    </w:p>
    <w:tbl>
      <w:tblPr>
        <w:tblStyle w:val="TableGridLight"/>
        <w:tblW w:w="0" w:type="auto"/>
        <w:tblLook w:val="04A0" w:firstRow="1" w:lastRow="0" w:firstColumn="1" w:lastColumn="0" w:noHBand="0" w:noVBand="1"/>
      </w:tblPr>
      <w:tblGrid>
        <w:gridCol w:w="1573"/>
        <w:gridCol w:w="3273"/>
        <w:gridCol w:w="1700"/>
        <w:gridCol w:w="1759"/>
      </w:tblGrid>
      <w:tr w:rsidR="00172614" w:rsidRPr="00172614" w14:paraId="0362BCF9" w14:textId="77777777" w:rsidTr="00825340">
        <w:tc>
          <w:tcPr>
            <w:tcW w:w="0" w:type="auto"/>
            <w:hideMark/>
          </w:tcPr>
          <w:p w14:paraId="5FB4E17D" w14:textId="77777777" w:rsidR="00172614" w:rsidRPr="00172614" w:rsidRDefault="00172614" w:rsidP="00172614">
            <w:pPr>
              <w:spacing w:after="160" w:line="278" w:lineRule="auto"/>
              <w:rPr>
                <w:b/>
                <w:bCs/>
              </w:rPr>
            </w:pPr>
            <w:r w:rsidRPr="00172614">
              <w:rPr>
                <w:b/>
                <w:bCs/>
              </w:rPr>
              <w:t>Requirement</w:t>
            </w:r>
          </w:p>
        </w:tc>
        <w:tc>
          <w:tcPr>
            <w:tcW w:w="0" w:type="auto"/>
            <w:hideMark/>
          </w:tcPr>
          <w:p w14:paraId="393B6056" w14:textId="77777777" w:rsidR="00172614" w:rsidRPr="00172614" w:rsidRDefault="00172614" w:rsidP="00172614">
            <w:pPr>
              <w:spacing w:after="160" w:line="278" w:lineRule="auto"/>
              <w:rPr>
                <w:b/>
                <w:bCs/>
              </w:rPr>
            </w:pPr>
            <w:r w:rsidRPr="00172614">
              <w:rPr>
                <w:b/>
                <w:bCs/>
              </w:rPr>
              <w:t>Primary Choice</w:t>
            </w:r>
          </w:p>
        </w:tc>
        <w:tc>
          <w:tcPr>
            <w:tcW w:w="0" w:type="auto"/>
            <w:hideMark/>
          </w:tcPr>
          <w:p w14:paraId="35EB9A9C" w14:textId="77777777" w:rsidR="00172614" w:rsidRPr="00172614" w:rsidRDefault="00172614" w:rsidP="00172614">
            <w:pPr>
              <w:spacing w:after="160" w:line="278" w:lineRule="auto"/>
              <w:rPr>
                <w:b/>
                <w:bCs/>
              </w:rPr>
            </w:pPr>
            <w:r w:rsidRPr="00172614">
              <w:rPr>
                <w:b/>
                <w:bCs/>
              </w:rPr>
              <w:t>Rationale</w:t>
            </w:r>
          </w:p>
        </w:tc>
        <w:tc>
          <w:tcPr>
            <w:tcW w:w="0" w:type="auto"/>
            <w:hideMark/>
          </w:tcPr>
          <w:p w14:paraId="2A972492" w14:textId="77777777" w:rsidR="00172614" w:rsidRPr="00172614" w:rsidRDefault="00172614" w:rsidP="00172614">
            <w:pPr>
              <w:spacing w:after="160" w:line="278" w:lineRule="auto"/>
              <w:rPr>
                <w:b/>
                <w:bCs/>
              </w:rPr>
            </w:pPr>
            <w:r w:rsidRPr="00172614">
              <w:rPr>
                <w:b/>
                <w:bCs/>
              </w:rPr>
              <w:t>Alternatives</w:t>
            </w:r>
          </w:p>
        </w:tc>
      </w:tr>
      <w:tr w:rsidR="00172614" w:rsidRPr="00172614" w14:paraId="12C51473" w14:textId="77777777" w:rsidTr="00825340">
        <w:tc>
          <w:tcPr>
            <w:tcW w:w="0" w:type="auto"/>
            <w:hideMark/>
          </w:tcPr>
          <w:p w14:paraId="7DF85E51" w14:textId="77777777" w:rsidR="00172614" w:rsidRPr="00172614" w:rsidRDefault="00172614" w:rsidP="00172614">
            <w:pPr>
              <w:spacing w:after="160" w:line="278" w:lineRule="auto"/>
            </w:pPr>
            <w:r w:rsidRPr="00172614">
              <w:t>Knowledge-</w:t>
            </w:r>
            <w:proofErr w:type="spellStart"/>
            <w:r w:rsidRPr="00172614">
              <w:t>base</w:t>
            </w:r>
            <w:proofErr w:type="spellEnd"/>
            <w:r w:rsidRPr="00172614">
              <w:t xml:space="preserve"> structuring format</w:t>
            </w:r>
          </w:p>
        </w:tc>
        <w:tc>
          <w:tcPr>
            <w:tcW w:w="0" w:type="auto"/>
            <w:hideMark/>
          </w:tcPr>
          <w:p w14:paraId="3C473CAB" w14:textId="77777777" w:rsidR="00172614" w:rsidRPr="00172614" w:rsidRDefault="00172614" w:rsidP="00172614">
            <w:pPr>
              <w:spacing w:after="160" w:line="278" w:lineRule="auto"/>
            </w:pPr>
            <w:r w:rsidRPr="00172614">
              <w:t xml:space="preserve">Markdown chunks with YAML front-matter metadata, ingested via </w:t>
            </w:r>
            <w:proofErr w:type="spellStart"/>
            <w:r w:rsidRPr="00172614">
              <w:t>LangChain</w:t>
            </w:r>
            <w:proofErr w:type="spellEnd"/>
            <w:r w:rsidRPr="00172614">
              <w:t xml:space="preserve"> document loaders</w:t>
            </w:r>
          </w:p>
        </w:tc>
        <w:tc>
          <w:tcPr>
            <w:tcW w:w="0" w:type="auto"/>
            <w:hideMark/>
          </w:tcPr>
          <w:p w14:paraId="13EF2DB0" w14:textId="77777777" w:rsidR="00172614" w:rsidRPr="00172614" w:rsidRDefault="00172614" w:rsidP="00172614">
            <w:pPr>
              <w:spacing w:after="160" w:line="278" w:lineRule="auto"/>
            </w:pPr>
            <w:r w:rsidRPr="00172614">
              <w:t>Auditable, version-controllable in Git, human-editable</w:t>
            </w:r>
          </w:p>
        </w:tc>
        <w:tc>
          <w:tcPr>
            <w:tcW w:w="0" w:type="auto"/>
            <w:hideMark/>
          </w:tcPr>
          <w:p w14:paraId="59B869F0" w14:textId="77777777" w:rsidR="00172614" w:rsidRPr="00172614" w:rsidRDefault="00172614" w:rsidP="00172614">
            <w:pPr>
              <w:spacing w:after="160" w:line="278" w:lineRule="auto"/>
            </w:pPr>
            <w:r w:rsidRPr="00172614">
              <w:t xml:space="preserve">JSON-LD with the schema.org </w:t>
            </w:r>
            <w:proofErr w:type="spellStart"/>
            <w:r w:rsidRPr="00172614">
              <w:rPr>
                <w:i/>
                <w:iCs/>
              </w:rPr>
              <w:t>FAQPage</w:t>
            </w:r>
            <w:proofErr w:type="spellEnd"/>
            <w:r w:rsidRPr="00172614">
              <w:t xml:space="preserve"> schema; rejected due to weaker tooling support</w:t>
            </w:r>
          </w:p>
        </w:tc>
      </w:tr>
      <w:tr w:rsidR="00172614" w:rsidRPr="00172614" w14:paraId="3450F993" w14:textId="77777777" w:rsidTr="00825340">
        <w:tc>
          <w:tcPr>
            <w:tcW w:w="0" w:type="auto"/>
            <w:hideMark/>
          </w:tcPr>
          <w:p w14:paraId="2DAE47B6" w14:textId="77777777" w:rsidR="00172614" w:rsidRPr="00172614" w:rsidRDefault="00172614" w:rsidP="00172614">
            <w:pPr>
              <w:spacing w:after="160" w:line="278" w:lineRule="auto"/>
            </w:pPr>
            <w:r w:rsidRPr="00172614">
              <w:t>RAG orchestration framework</w:t>
            </w:r>
          </w:p>
        </w:tc>
        <w:tc>
          <w:tcPr>
            <w:tcW w:w="0" w:type="auto"/>
            <w:hideMark/>
          </w:tcPr>
          <w:p w14:paraId="1201D2FB" w14:textId="77777777" w:rsidR="00172614" w:rsidRPr="00172614" w:rsidRDefault="00172614" w:rsidP="00172614">
            <w:pPr>
              <w:spacing w:after="160" w:line="278" w:lineRule="auto"/>
            </w:pPr>
            <w:proofErr w:type="spellStart"/>
            <w:r w:rsidRPr="00172614">
              <w:rPr>
                <w:b/>
                <w:bCs/>
              </w:rPr>
              <w:t>LangChain</w:t>
            </w:r>
            <w:proofErr w:type="spellEnd"/>
          </w:p>
        </w:tc>
        <w:tc>
          <w:tcPr>
            <w:tcW w:w="0" w:type="auto"/>
            <w:hideMark/>
          </w:tcPr>
          <w:p w14:paraId="6B07B40F" w14:textId="77777777" w:rsidR="00172614" w:rsidRPr="00172614" w:rsidRDefault="00172614" w:rsidP="00172614">
            <w:pPr>
              <w:spacing w:after="160" w:line="278" w:lineRule="auto"/>
            </w:pPr>
            <w:r w:rsidRPr="00172614">
              <w:t>Most mature ecosystem for the modular pipeline (loaders → splitters → embeddings → retrievers → chains)</w:t>
            </w:r>
          </w:p>
        </w:tc>
        <w:tc>
          <w:tcPr>
            <w:tcW w:w="0" w:type="auto"/>
            <w:hideMark/>
          </w:tcPr>
          <w:p w14:paraId="21938B3A" w14:textId="77777777" w:rsidR="00172614" w:rsidRPr="00172614" w:rsidRDefault="00172614" w:rsidP="00172614">
            <w:pPr>
              <w:spacing w:after="160" w:line="278" w:lineRule="auto"/>
            </w:pPr>
            <w:proofErr w:type="spellStart"/>
            <w:r w:rsidRPr="00172614">
              <w:rPr>
                <w:b/>
                <w:bCs/>
              </w:rPr>
              <w:t>LlamaIndex</w:t>
            </w:r>
            <w:proofErr w:type="spellEnd"/>
            <w:r w:rsidRPr="00172614">
              <w:t xml:space="preserve"> (more document-QA-native), </w:t>
            </w:r>
            <w:r w:rsidRPr="00172614">
              <w:rPr>
                <w:b/>
                <w:bCs/>
              </w:rPr>
              <w:t>Haystack</w:t>
            </w:r>
            <w:r w:rsidRPr="00172614">
              <w:t xml:space="preserve"> (production-oriented with built-in evaluation), </w:t>
            </w:r>
            <w:proofErr w:type="spellStart"/>
            <w:r w:rsidRPr="00172614">
              <w:rPr>
                <w:b/>
                <w:bCs/>
              </w:rPr>
              <w:t>DSPy</w:t>
            </w:r>
            <w:proofErr w:type="spellEnd"/>
            <w:r w:rsidRPr="00172614">
              <w:t xml:space="preserve"> (declarative, more reproducible)</w:t>
            </w:r>
          </w:p>
        </w:tc>
      </w:tr>
      <w:tr w:rsidR="00172614" w:rsidRPr="00172614" w14:paraId="0DF24430" w14:textId="77777777" w:rsidTr="00825340">
        <w:tc>
          <w:tcPr>
            <w:tcW w:w="0" w:type="auto"/>
            <w:hideMark/>
          </w:tcPr>
          <w:p w14:paraId="21835D83" w14:textId="77777777" w:rsidR="00172614" w:rsidRPr="00172614" w:rsidRDefault="00172614" w:rsidP="00172614">
            <w:pPr>
              <w:spacing w:after="160" w:line="278" w:lineRule="auto"/>
            </w:pPr>
            <w:r w:rsidRPr="00172614">
              <w:t>Embedding model</w:t>
            </w:r>
          </w:p>
        </w:tc>
        <w:tc>
          <w:tcPr>
            <w:tcW w:w="0" w:type="auto"/>
            <w:hideMark/>
          </w:tcPr>
          <w:p w14:paraId="47A72DA7" w14:textId="77777777" w:rsidR="00172614" w:rsidRPr="00172614" w:rsidRDefault="00172614" w:rsidP="00172614">
            <w:pPr>
              <w:spacing w:after="160" w:line="278" w:lineRule="auto"/>
            </w:pPr>
            <w:r w:rsidRPr="00172614">
              <w:rPr>
                <w:b/>
                <w:bCs/>
              </w:rPr>
              <w:t>multilingual-e5-large</w:t>
            </w:r>
          </w:p>
        </w:tc>
        <w:tc>
          <w:tcPr>
            <w:tcW w:w="0" w:type="auto"/>
            <w:hideMark/>
          </w:tcPr>
          <w:p w14:paraId="738F28F2" w14:textId="77777777" w:rsidR="00172614" w:rsidRPr="00172614" w:rsidRDefault="00172614" w:rsidP="00172614">
            <w:pPr>
              <w:spacing w:after="160" w:line="278" w:lineRule="auto"/>
            </w:pPr>
            <w:r w:rsidRPr="00172614">
              <w:t>Strongest balance of multilingual coverage (covers English, Sinhala, Tamil) and embedding quality at this size class</w:t>
            </w:r>
          </w:p>
        </w:tc>
        <w:tc>
          <w:tcPr>
            <w:tcW w:w="0" w:type="auto"/>
            <w:hideMark/>
          </w:tcPr>
          <w:p w14:paraId="5622BE7A" w14:textId="77777777" w:rsidR="00172614" w:rsidRPr="00172614" w:rsidRDefault="00172614" w:rsidP="00172614">
            <w:pPr>
              <w:spacing w:after="160" w:line="278" w:lineRule="auto"/>
            </w:pPr>
            <w:r w:rsidRPr="00172614">
              <w:rPr>
                <w:b/>
                <w:bCs/>
              </w:rPr>
              <w:t>paraphrase-multilingual-mpnet-base-v2</w:t>
            </w:r>
            <w:r w:rsidRPr="00172614">
              <w:t xml:space="preserve"> (lighter, faster), </w:t>
            </w:r>
            <w:r w:rsidRPr="00172614">
              <w:rPr>
                <w:b/>
                <w:bCs/>
              </w:rPr>
              <w:t>BGE-M3</w:t>
            </w:r>
            <w:r w:rsidRPr="00172614">
              <w:t xml:space="preserve"> (newer, strong cross-lingual)</w:t>
            </w:r>
          </w:p>
        </w:tc>
      </w:tr>
      <w:tr w:rsidR="00172614" w:rsidRPr="00172614" w14:paraId="1652BDB7" w14:textId="77777777" w:rsidTr="00825340">
        <w:tc>
          <w:tcPr>
            <w:tcW w:w="0" w:type="auto"/>
            <w:hideMark/>
          </w:tcPr>
          <w:p w14:paraId="222E8E33" w14:textId="77777777" w:rsidR="00172614" w:rsidRPr="00172614" w:rsidRDefault="00172614" w:rsidP="00172614">
            <w:pPr>
              <w:spacing w:after="160" w:line="278" w:lineRule="auto"/>
            </w:pPr>
            <w:r w:rsidRPr="00172614">
              <w:t>Vector store</w:t>
            </w:r>
          </w:p>
        </w:tc>
        <w:tc>
          <w:tcPr>
            <w:tcW w:w="0" w:type="auto"/>
            <w:hideMark/>
          </w:tcPr>
          <w:p w14:paraId="6F120D2C" w14:textId="77777777" w:rsidR="00172614" w:rsidRPr="00172614" w:rsidRDefault="00172614" w:rsidP="00172614">
            <w:pPr>
              <w:spacing w:after="160" w:line="278" w:lineRule="auto"/>
            </w:pPr>
            <w:proofErr w:type="spellStart"/>
            <w:r w:rsidRPr="00172614">
              <w:rPr>
                <w:b/>
                <w:bCs/>
              </w:rPr>
              <w:t>ChromaDB</w:t>
            </w:r>
            <w:proofErr w:type="spellEnd"/>
          </w:p>
        </w:tc>
        <w:tc>
          <w:tcPr>
            <w:tcW w:w="0" w:type="auto"/>
            <w:hideMark/>
          </w:tcPr>
          <w:p w14:paraId="2290383D" w14:textId="77777777" w:rsidR="00172614" w:rsidRPr="00172614" w:rsidRDefault="00172614" w:rsidP="00172614">
            <w:pPr>
              <w:spacing w:after="160" w:line="278" w:lineRule="auto"/>
            </w:pPr>
            <w:r w:rsidRPr="00172614">
              <w:t xml:space="preserve">Local, simple, sufficient scale for the </w:t>
            </w:r>
            <w:r w:rsidRPr="00172614">
              <w:lastRenderedPageBreak/>
              <w:t>projected ~10–50k chunk knowledge base; aligns with research-prototype scope</w:t>
            </w:r>
          </w:p>
        </w:tc>
        <w:tc>
          <w:tcPr>
            <w:tcW w:w="0" w:type="auto"/>
            <w:hideMark/>
          </w:tcPr>
          <w:p w14:paraId="11CA3B54" w14:textId="77777777" w:rsidR="00172614" w:rsidRPr="00172614" w:rsidRDefault="00172614" w:rsidP="00172614">
            <w:pPr>
              <w:spacing w:after="160" w:line="278" w:lineRule="auto"/>
            </w:pPr>
            <w:proofErr w:type="spellStart"/>
            <w:r w:rsidRPr="00172614">
              <w:rPr>
                <w:b/>
                <w:bCs/>
              </w:rPr>
              <w:lastRenderedPageBreak/>
              <w:t>Qdrant</w:t>
            </w:r>
            <w:proofErr w:type="spellEnd"/>
            <w:r w:rsidRPr="00172614">
              <w:t xml:space="preserve"> with metadata filtering </w:t>
            </w:r>
            <w:r w:rsidRPr="00172614">
              <w:lastRenderedPageBreak/>
              <w:t xml:space="preserve">(recommended if KB grows &gt;100k chunks), </w:t>
            </w:r>
            <w:r w:rsidRPr="00172614">
              <w:rPr>
                <w:b/>
                <w:bCs/>
              </w:rPr>
              <w:t>FAISS</w:t>
            </w:r>
            <w:r w:rsidRPr="00172614">
              <w:t xml:space="preserve"> (higher throughput but no metadata), </w:t>
            </w:r>
            <w:proofErr w:type="spellStart"/>
            <w:r w:rsidRPr="00172614">
              <w:rPr>
                <w:b/>
                <w:bCs/>
              </w:rPr>
              <w:t>pgvector</w:t>
            </w:r>
            <w:proofErr w:type="spellEnd"/>
            <w:r w:rsidRPr="00172614">
              <w:t xml:space="preserve"> (recommended if operational simplicity </w:t>
            </w:r>
            <w:proofErr w:type="spellStart"/>
            <w:r w:rsidRPr="00172614">
              <w:t>favours</w:t>
            </w:r>
            <w:proofErr w:type="spellEnd"/>
            <w:r w:rsidRPr="00172614">
              <w:t xml:space="preserve"> single-database deployment)</w:t>
            </w:r>
          </w:p>
        </w:tc>
      </w:tr>
      <w:tr w:rsidR="00172614" w:rsidRPr="00172614" w14:paraId="539A3742" w14:textId="77777777" w:rsidTr="00825340">
        <w:tc>
          <w:tcPr>
            <w:tcW w:w="0" w:type="auto"/>
            <w:hideMark/>
          </w:tcPr>
          <w:p w14:paraId="7F44D1CB" w14:textId="77777777" w:rsidR="00172614" w:rsidRPr="00172614" w:rsidRDefault="00172614" w:rsidP="00172614">
            <w:pPr>
              <w:spacing w:after="160" w:line="278" w:lineRule="auto"/>
            </w:pPr>
            <w:r w:rsidRPr="00172614">
              <w:lastRenderedPageBreak/>
              <w:t>LLM backbone for generation</w:t>
            </w:r>
          </w:p>
        </w:tc>
        <w:tc>
          <w:tcPr>
            <w:tcW w:w="0" w:type="auto"/>
            <w:hideMark/>
          </w:tcPr>
          <w:p w14:paraId="0E31616B" w14:textId="77777777" w:rsidR="00172614" w:rsidRPr="00172614" w:rsidRDefault="00172614" w:rsidP="00172614">
            <w:pPr>
              <w:spacing w:after="160" w:line="278" w:lineRule="auto"/>
            </w:pPr>
            <w:r w:rsidRPr="00172614">
              <w:t xml:space="preserve">Hosted </w:t>
            </w:r>
            <w:r w:rsidRPr="00172614">
              <w:rPr>
                <w:b/>
                <w:bCs/>
              </w:rPr>
              <w:t>Claude / GPT-4</w:t>
            </w:r>
            <w:r w:rsidRPr="00172614">
              <w:t xml:space="preserve"> API for the prototype with </w:t>
            </w:r>
            <w:r w:rsidRPr="00172614">
              <w:rPr>
                <w:b/>
                <w:bCs/>
              </w:rPr>
              <w:t>Llama 3 8B Instruct</w:t>
            </w:r>
            <w:r w:rsidRPr="00172614">
              <w:t xml:space="preserve"> as the open-source fallback</w:t>
            </w:r>
          </w:p>
        </w:tc>
        <w:tc>
          <w:tcPr>
            <w:tcW w:w="0" w:type="auto"/>
            <w:hideMark/>
          </w:tcPr>
          <w:p w14:paraId="17730557" w14:textId="77777777" w:rsidR="00172614" w:rsidRPr="00172614" w:rsidRDefault="00172614" w:rsidP="00172614">
            <w:pPr>
              <w:spacing w:after="160" w:line="278" w:lineRule="auto"/>
            </w:pPr>
            <w:r w:rsidRPr="00172614">
              <w:t>Hosted models give the strongest baseline answer quality; open-source variant ensures reproducibility for the dissertation</w:t>
            </w:r>
          </w:p>
        </w:tc>
        <w:tc>
          <w:tcPr>
            <w:tcW w:w="0" w:type="auto"/>
            <w:hideMark/>
          </w:tcPr>
          <w:p w14:paraId="32A08850" w14:textId="77777777" w:rsidR="00172614" w:rsidRPr="00172614" w:rsidRDefault="00172614" w:rsidP="00172614">
            <w:pPr>
              <w:spacing w:after="160" w:line="278" w:lineRule="auto"/>
            </w:pPr>
            <w:r w:rsidRPr="00172614">
              <w:rPr>
                <w:b/>
                <w:bCs/>
              </w:rPr>
              <w:t>Mistral 7B Instruct</w:t>
            </w:r>
            <w:r w:rsidRPr="00172614">
              <w:t xml:space="preserve">, </w:t>
            </w:r>
            <w:r w:rsidRPr="00172614">
              <w:rPr>
                <w:b/>
                <w:bCs/>
              </w:rPr>
              <w:t>Gemma 2 9B</w:t>
            </w:r>
            <w:r w:rsidRPr="00172614">
              <w:t xml:space="preserve">, </w:t>
            </w:r>
            <w:r w:rsidRPr="00172614">
              <w:rPr>
                <w:b/>
                <w:bCs/>
              </w:rPr>
              <w:t>Qwen 2.5</w:t>
            </w:r>
            <w:r w:rsidRPr="00172614">
              <w:t xml:space="preserve"> — all viable open-source alternatives</w:t>
            </w:r>
          </w:p>
        </w:tc>
      </w:tr>
      <w:tr w:rsidR="00172614" w:rsidRPr="00172614" w14:paraId="189D2C68" w14:textId="77777777" w:rsidTr="00825340">
        <w:tc>
          <w:tcPr>
            <w:tcW w:w="0" w:type="auto"/>
            <w:hideMark/>
          </w:tcPr>
          <w:p w14:paraId="5E46C2C8" w14:textId="77777777" w:rsidR="00172614" w:rsidRPr="00172614" w:rsidRDefault="00172614" w:rsidP="00172614">
            <w:pPr>
              <w:spacing w:after="160" w:line="278" w:lineRule="auto"/>
            </w:pPr>
            <w:r w:rsidRPr="00172614">
              <w:t>Retrieval strategy</w:t>
            </w:r>
          </w:p>
        </w:tc>
        <w:tc>
          <w:tcPr>
            <w:tcW w:w="0" w:type="auto"/>
            <w:hideMark/>
          </w:tcPr>
          <w:p w14:paraId="5BAB4A65" w14:textId="77777777" w:rsidR="00172614" w:rsidRPr="00172614" w:rsidRDefault="00172614" w:rsidP="00172614">
            <w:pPr>
              <w:spacing w:after="160" w:line="278" w:lineRule="auto"/>
            </w:pPr>
            <w:r w:rsidRPr="00172614">
              <w:t xml:space="preserve">Hybrid retrieval: dense (embedding similarity) + sparse (BM25 via </w:t>
            </w:r>
            <w:r w:rsidRPr="00172614">
              <w:rPr>
                <w:i/>
                <w:iCs/>
              </w:rPr>
              <w:t>rank_bm25</w:t>
            </w:r>
            <w:r w:rsidRPr="00172614">
              <w:t>) with reciprocal rank fusion</w:t>
            </w:r>
          </w:p>
        </w:tc>
        <w:tc>
          <w:tcPr>
            <w:tcW w:w="0" w:type="auto"/>
            <w:hideMark/>
          </w:tcPr>
          <w:p w14:paraId="5551F96E" w14:textId="77777777" w:rsidR="00172614" w:rsidRPr="00172614" w:rsidRDefault="00172614" w:rsidP="00172614">
            <w:pPr>
              <w:spacing w:after="160" w:line="278" w:lineRule="auto"/>
            </w:pPr>
            <w:r w:rsidRPr="00172614">
              <w:t>Hybrid retrieval consistently outperforms pure dense retrieval on regulatory text where exact-term matches matter</w:t>
            </w:r>
          </w:p>
        </w:tc>
        <w:tc>
          <w:tcPr>
            <w:tcW w:w="0" w:type="auto"/>
            <w:hideMark/>
          </w:tcPr>
          <w:p w14:paraId="44DACAA6" w14:textId="77777777" w:rsidR="00172614" w:rsidRPr="00172614" w:rsidRDefault="00172614" w:rsidP="00172614">
            <w:pPr>
              <w:spacing w:after="160" w:line="278" w:lineRule="auto"/>
            </w:pPr>
            <w:r w:rsidRPr="00172614">
              <w:t>Pure dense retrieval (simpler, weaker); pure BM25 (rejected — weak on paraphrased Sinhala/Tamil queries)</w:t>
            </w:r>
          </w:p>
        </w:tc>
      </w:tr>
      <w:tr w:rsidR="00172614" w:rsidRPr="00172614" w14:paraId="6C4EE5F4" w14:textId="77777777" w:rsidTr="00825340">
        <w:tc>
          <w:tcPr>
            <w:tcW w:w="0" w:type="auto"/>
            <w:hideMark/>
          </w:tcPr>
          <w:p w14:paraId="60BD4D0C" w14:textId="77777777" w:rsidR="00172614" w:rsidRPr="00172614" w:rsidRDefault="00172614" w:rsidP="00172614">
            <w:pPr>
              <w:spacing w:after="160" w:line="278" w:lineRule="auto"/>
            </w:pPr>
            <w:r w:rsidRPr="00172614">
              <w:t>Citation rendering</w:t>
            </w:r>
          </w:p>
        </w:tc>
        <w:tc>
          <w:tcPr>
            <w:tcW w:w="0" w:type="auto"/>
            <w:hideMark/>
          </w:tcPr>
          <w:p w14:paraId="5941B933" w14:textId="77777777" w:rsidR="00172614" w:rsidRPr="00172614" w:rsidRDefault="00172614" w:rsidP="00172614">
            <w:pPr>
              <w:spacing w:after="160" w:line="278" w:lineRule="auto"/>
            </w:pPr>
            <w:proofErr w:type="spellStart"/>
            <w:r w:rsidRPr="00172614">
              <w:t>LangChain's</w:t>
            </w:r>
            <w:proofErr w:type="spellEnd"/>
            <w:r w:rsidRPr="00172614">
              <w:t xml:space="preserve"> </w:t>
            </w:r>
            <w:proofErr w:type="spellStart"/>
            <w:r w:rsidRPr="00172614">
              <w:t>RetrievalQAWithSourcesChain</w:t>
            </w:r>
            <w:proofErr w:type="spellEnd"/>
            <w:r w:rsidRPr="00172614">
              <w:t xml:space="preserve"> returning per-claim citations</w:t>
            </w:r>
          </w:p>
        </w:tc>
        <w:tc>
          <w:tcPr>
            <w:tcW w:w="0" w:type="auto"/>
            <w:hideMark/>
          </w:tcPr>
          <w:p w14:paraId="496AAC53" w14:textId="77777777" w:rsidR="00172614" w:rsidRPr="00172614" w:rsidRDefault="00172614" w:rsidP="00172614">
            <w:pPr>
              <w:spacing w:after="160" w:line="278" w:lineRule="auto"/>
            </w:pPr>
            <w:r w:rsidRPr="00172614">
              <w:t>Required for the platform to display the official document and section behind every answer</w:t>
            </w:r>
          </w:p>
        </w:tc>
        <w:tc>
          <w:tcPr>
            <w:tcW w:w="0" w:type="auto"/>
            <w:hideMark/>
          </w:tcPr>
          <w:p w14:paraId="1C61BAFB" w14:textId="77777777" w:rsidR="00172614" w:rsidRPr="00172614" w:rsidRDefault="00172614" w:rsidP="00172614">
            <w:pPr>
              <w:spacing w:after="160" w:line="278" w:lineRule="auto"/>
            </w:pPr>
            <w:r w:rsidRPr="00172614">
              <w:t>Custom prompt engineering to coerce citation output; rejected as fragile</w:t>
            </w:r>
          </w:p>
        </w:tc>
      </w:tr>
      <w:tr w:rsidR="00172614" w:rsidRPr="00172614" w14:paraId="00E7C77F" w14:textId="77777777" w:rsidTr="00825340">
        <w:tc>
          <w:tcPr>
            <w:tcW w:w="0" w:type="auto"/>
            <w:hideMark/>
          </w:tcPr>
          <w:p w14:paraId="29D8B961" w14:textId="77777777" w:rsidR="00172614" w:rsidRPr="00172614" w:rsidRDefault="00172614" w:rsidP="00172614">
            <w:pPr>
              <w:spacing w:after="160" w:line="278" w:lineRule="auto"/>
            </w:pPr>
            <w:r w:rsidRPr="00172614">
              <w:lastRenderedPageBreak/>
              <w:t>RAG evaluation framework</w:t>
            </w:r>
          </w:p>
        </w:tc>
        <w:tc>
          <w:tcPr>
            <w:tcW w:w="0" w:type="auto"/>
            <w:hideMark/>
          </w:tcPr>
          <w:p w14:paraId="7A4C7BE7" w14:textId="77777777" w:rsidR="00172614" w:rsidRPr="00172614" w:rsidRDefault="00172614" w:rsidP="00172614">
            <w:pPr>
              <w:spacing w:after="160" w:line="278" w:lineRule="auto"/>
            </w:pPr>
            <w:r w:rsidRPr="00172614">
              <w:rPr>
                <w:b/>
                <w:bCs/>
              </w:rPr>
              <w:t>RAGAS</w:t>
            </w:r>
            <w:r w:rsidRPr="00172614">
              <w:t xml:space="preserve"> for faithfulness, answer relevancy, context precision, context recall</w:t>
            </w:r>
          </w:p>
        </w:tc>
        <w:tc>
          <w:tcPr>
            <w:tcW w:w="0" w:type="auto"/>
            <w:hideMark/>
          </w:tcPr>
          <w:p w14:paraId="633A3990" w14:textId="77777777" w:rsidR="00172614" w:rsidRPr="00172614" w:rsidRDefault="00172614" w:rsidP="00172614">
            <w:pPr>
              <w:spacing w:after="160" w:line="278" w:lineRule="auto"/>
            </w:pPr>
            <w:r w:rsidRPr="00172614">
              <w:t>Reference-free, reproducible, the de facto standard</w:t>
            </w:r>
          </w:p>
        </w:tc>
        <w:tc>
          <w:tcPr>
            <w:tcW w:w="0" w:type="auto"/>
            <w:hideMark/>
          </w:tcPr>
          <w:p w14:paraId="4BBF31D6" w14:textId="77777777" w:rsidR="00172614" w:rsidRPr="00172614" w:rsidRDefault="00172614" w:rsidP="00172614">
            <w:pPr>
              <w:spacing w:after="160" w:line="278" w:lineRule="auto"/>
            </w:pPr>
            <w:r w:rsidRPr="00172614">
              <w:rPr>
                <w:b/>
                <w:bCs/>
              </w:rPr>
              <w:t>ARES</w:t>
            </w:r>
            <w:r w:rsidRPr="00172614">
              <w:t xml:space="preserve"> (uses fine-tuned LM judges; recommended where ground-truth annotations are available), </w:t>
            </w:r>
            <w:proofErr w:type="spellStart"/>
            <w:r w:rsidRPr="00172614">
              <w:rPr>
                <w:b/>
                <w:bCs/>
              </w:rPr>
              <w:t>TruLens</w:t>
            </w:r>
            <w:proofErr w:type="spellEnd"/>
            <w:r w:rsidRPr="00172614">
              <w:t xml:space="preserve"> (production monitoring)</w:t>
            </w:r>
          </w:p>
        </w:tc>
      </w:tr>
      <w:tr w:rsidR="00172614" w:rsidRPr="00172614" w14:paraId="59488E99" w14:textId="77777777" w:rsidTr="00825340">
        <w:tc>
          <w:tcPr>
            <w:tcW w:w="0" w:type="auto"/>
            <w:hideMark/>
          </w:tcPr>
          <w:p w14:paraId="56DD0410" w14:textId="77777777" w:rsidR="00172614" w:rsidRPr="00172614" w:rsidRDefault="00172614" w:rsidP="00172614">
            <w:pPr>
              <w:spacing w:after="160" w:line="278" w:lineRule="auto"/>
            </w:pPr>
            <w:r w:rsidRPr="00172614">
              <w:t>Compliance-knowledge scoring engine</w:t>
            </w:r>
          </w:p>
        </w:tc>
        <w:tc>
          <w:tcPr>
            <w:tcW w:w="0" w:type="auto"/>
            <w:hideMark/>
          </w:tcPr>
          <w:p w14:paraId="77F1CB1A" w14:textId="77777777" w:rsidR="00172614" w:rsidRPr="00172614" w:rsidRDefault="00172614" w:rsidP="00172614">
            <w:pPr>
              <w:spacing w:after="160" w:line="278" w:lineRule="auto"/>
            </w:pPr>
            <w:r w:rsidRPr="00172614">
              <w:t xml:space="preserve">Custom Python scorer that compares survey responses against the knowledge base and </w:t>
            </w:r>
            <w:proofErr w:type="gramStart"/>
            <w:r w:rsidRPr="00172614">
              <w:t>computes</w:t>
            </w:r>
            <w:proofErr w:type="gramEnd"/>
            <w:r w:rsidRPr="00172614">
              <w:t xml:space="preserve"> per-domain accuracy</w:t>
            </w:r>
          </w:p>
        </w:tc>
        <w:tc>
          <w:tcPr>
            <w:tcW w:w="0" w:type="auto"/>
            <w:hideMark/>
          </w:tcPr>
          <w:p w14:paraId="1209A254" w14:textId="77777777" w:rsidR="00172614" w:rsidRPr="00172614" w:rsidRDefault="00172614" w:rsidP="00172614">
            <w:pPr>
              <w:spacing w:after="160" w:line="278" w:lineRule="auto"/>
            </w:pPr>
            <w:r w:rsidRPr="00172614">
              <w:t>Specific to the research methodology; no existing tool fits</w:t>
            </w:r>
          </w:p>
        </w:tc>
        <w:tc>
          <w:tcPr>
            <w:tcW w:w="0" w:type="auto"/>
            <w:hideMark/>
          </w:tcPr>
          <w:p w14:paraId="16A529FD" w14:textId="77777777" w:rsidR="00172614" w:rsidRPr="00172614" w:rsidRDefault="00172614" w:rsidP="00172614">
            <w:pPr>
              <w:spacing w:after="160" w:line="278" w:lineRule="auto"/>
            </w:pPr>
            <w:proofErr w:type="gramStart"/>
            <w:r w:rsidRPr="00172614">
              <w:t>None applicable</w:t>
            </w:r>
            <w:proofErr w:type="gramEnd"/>
            <w:r w:rsidRPr="00172614">
              <w:t xml:space="preserve"> — bespoke logic</w:t>
            </w:r>
          </w:p>
        </w:tc>
      </w:tr>
    </w:tbl>
    <w:p w14:paraId="0FE1A3F2" w14:textId="77777777" w:rsidR="002422C2" w:rsidRDefault="002422C2" w:rsidP="00172614">
      <w:pPr>
        <w:rPr>
          <w:b/>
          <w:bCs/>
        </w:rPr>
      </w:pPr>
    </w:p>
    <w:p w14:paraId="4F936C8E" w14:textId="77777777" w:rsidR="00172614" w:rsidRPr="00172614" w:rsidRDefault="00172614" w:rsidP="000D7457">
      <w:pPr>
        <w:pStyle w:val="Heading3"/>
      </w:pPr>
      <w:bookmarkStart w:id="49" w:name="_Toc229040948"/>
      <w:r w:rsidRPr="00172614">
        <w:t>3.4.4 Module 2 Deliverable System</w:t>
      </w:r>
      <w:bookmarkEnd w:id="49"/>
    </w:p>
    <w:p w14:paraId="65B86FC8" w14:textId="77777777" w:rsidR="00172614" w:rsidRPr="00172614" w:rsidRDefault="00172614" w:rsidP="00172614">
      <w:r w:rsidRPr="00172614">
        <w:t>A multilingual RAG-based compliance guidance assistant accessible through a chat-style interface, returning answers grounded strictly in the verified knowledge base with citations to the source authority and section. The system is validated by demonstrating measurably higher accuracy than the informal-guidance channels benchmarked in the survey, with RAGAS metrics reported.</w:t>
      </w:r>
    </w:p>
    <w:p w14:paraId="6FA53095" w14:textId="00BAC493" w:rsidR="00172614" w:rsidRPr="00172614" w:rsidRDefault="00172614" w:rsidP="00172614"/>
    <w:p w14:paraId="69AB1F89" w14:textId="77777777" w:rsidR="002422C2" w:rsidRDefault="002422C2">
      <w:pPr>
        <w:jc w:val="left"/>
        <w:rPr>
          <w:b/>
          <w:bCs/>
        </w:rPr>
      </w:pPr>
      <w:r>
        <w:rPr>
          <w:b/>
          <w:bCs/>
        </w:rPr>
        <w:br w:type="page"/>
      </w:r>
    </w:p>
    <w:p w14:paraId="2F45B7AB" w14:textId="77777777" w:rsidR="00172614" w:rsidRPr="00172614" w:rsidRDefault="00172614" w:rsidP="000D7457">
      <w:pPr>
        <w:pStyle w:val="Heading2"/>
      </w:pPr>
      <w:bookmarkStart w:id="50" w:name="_Toc229040949"/>
      <w:r w:rsidRPr="00172614">
        <w:lastRenderedPageBreak/>
        <w:t>3.5 Module 3 — Compliance Risk Invisibility</w:t>
      </w:r>
      <w:bookmarkEnd w:id="50"/>
    </w:p>
    <w:p w14:paraId="5CDF78B1" w14:textId="77777777" w:rsidR="002422C2" w:rsidRDefault="002422C2" w:rsidP="00172614">
      <w:pPr>
        <w:rPr>
          <w:b/>
          <w:bCs/>
        </w:rPr>
      </w:pPr>
    </w:p>
    <w:p w14:paraId="20A3F88F" w14:textId="77777777" w:rsidR="00172614" w:rsidRPr="00172614" w:rsidRDefault="00172614" w:rsidP="000D7457">
      <w:pPr>
        <w:pStyle w:val="Heading3"/>
      </w:pPr>
      <w:bookmarkStart w:id="51" w:name="_Toc229040950"/>
      <w:r w:rsidRPr="00172614">
        <w:t>3.5.1 Module-Specific Requirements</w:t>
      </w:r>
      <w:bookmarkEnd w:id="51"/>
    </w:p>
    <w:p w14:paraId="4D834CD5" w14:textId="77777777" w:rsidR="00172614" w:rsidRPr="00172614" w:rsidRDefault="00172614" w:rsidP="00172614">
      <w:r w:rsidRPr="00172614">
        <w:t xml:space="preserve">Module 3 must combine real violation records (from IRD published defaulter lists), court judgment records (from </w:t>
      </w:r>
      <w:proofErr w:type="spellStart"/>
      <w:r w:rsidRPr="00172614">
        <w:t>LawNet</w:t>
      </w:r>
      <w:proofErr w:type="spellEnd"/>
      <w:r w:rsidRPr="00172614">
        <w:t>), sector-level financial-health indicators (from CBSL annual reports), an SME vulnerability survey, and synthetically generated SME profiles into a single labelled dataset; handle severe class imbalance between violators and non-violators; train and compare classical and deep learning models; perform SHAP-based feature-importance analysis; conduct temporal analysis to measure how early before a violation risk signals become detectable; and retrospectively validate the predictor against historical violations.</w:t>
      </w:r>
    </w:p>
    <w:p w14:paraId="4011EA39" w14:textId="77777777" w:rsidR="002422C2" w:rsidRDefault="002422C2" w:rsidP="00172614">
      <w:pPr>
        <w:rPr>
          <w:b/>
          <w:bCs/>
        </w:rPr>
      </w:pPr>
    </w:p>
    <w:p w14:paraId="41275AC6" w14:textId="77777777" w:rsidR="00172614" w:rsidRPr="00172614" w:rsidRDefault="00172614" w:rsidP="000D7457">
      <w:pPr>
        <w:pStyle w:val="Heading3"/>
      </w:pPr>
      <w:bookmarkStart w:id="52" w:name="_Toc229040951"/>
      <w:r w:rsidRPr="00172614">
        <w:t>3.5.2 Common Technologies Inherited</w:t>
      </w:r>
      <w:bookmarkEnd w:id="52"/>
    </w:p>
    <w:tbl>
      <w:tblPr>
        <w:tblStyle w:val="TableGridLight"/>
        <w:tblW w:w="0" w:type="auto"/>
        <w:tblLook w:val="04A0" w:firstRow="1" w:lastRow="0" w:firstColumn="1" w:lastColumn="0" w:noHBand="0" w:noVBand="1"/>
      </w:tblPr>
      <w:tblGrid>
        <w:gridCol w:w="2669"/>
        <w:gridCol w:w="5636"/>
      </w:tblGrid>
      <w:tr w:rsidR="00172614" w:rsidRPr="00172614" w14:paraId="056AF043" w14:textId="77777777" w:rsidTr="00825340">
        <w:tc>
          <w:tcPr>
            <w:tcW w:w="0" w:type="auto"/>
            <w:hideMark/>
          </w:tcPr>
          <w:p w14:paraId="1DD23E24" w14:textId="77777777" w:rsidR="00172614" w:rsidRPr="00172614" w:rsidRDefault="00172614" w:rsidP="00172614">
            <w:pPr>
              <w:spacing w:after="160" w:line="278" w:lineRule="auto"/>
              <w:rPr>
                <w:b/>
                <w:bCs/>
              </w:rPr>
            </w:pPr>
            <w:r w:rsidRPr="00172614">
              <w:rPr>
                <w:b/>
                <w:bCs/>
              </w:rPr>
              <w:t>Common Component</w:t>
            </w:r>
          </w:p>
        </w:tc>
        <w:tc>
          <w:tcPr>
            <w:tcW w:w="0" w:type="auto"/>
            <w:hideMark/>
          </w:tcPr>
          <w:p w14:paraId="25A6A73F" w14:textId="77777777" w:rsidR="00172614" w:rsidRPr="00172614" w:rsidRDefault="00172614" w:rsidP="00172614">
            <w:pPr>
              <w:spacing w:after="160" w:line="278" w:lineRule="auto"/>
              <w:rPr>
                <w:b/>
                <w:bCs/>
              </w:rPr>
            </w:pPr>
            <w:r w:rsidRPr="00172614">
              <w:rPr>
                <w:b/>
                <w:bCs/>
              </w:rPr>
              <w:t>Module 3 Configuration</w:t>
            </w:r>
          </w:p>
        </w:tc>
      </w:tr>
      <w:tr w:rsidR="00172614" w:rsidRPr="00172614" w14:paraId="50C8796E" w14:textId="77777777" w:rsidTr="00825340">
        <w:tc>
          <w:tcPr>
            <w:tcW w:w="0" w:type="auto"/>
            <w:hideMark/>
          </w:tcPr>
          <w:p w14:paraId="728FDBAE" w14:textId="77777777" w:rsidR="00172614" w:rsidRPr="00172614" w:rsidRDefault="00172614" w:rsidP="00172614">
            <w:pPr>
              <w:spacing w:after="160" w:line="278" w:lineRule="auto"/>
            </w:pPr>
            <w:r w:rsidRPr="00172614">
              <w:rPr>
                <w:b/>
                <w:bCs/>
              </w:rPr>
              <w:t>Scrapy</w:t>
            </w:r>
            <w:r w:rsidRPr="00172614">
              <w:t xml:space="preserve"> (3.2.1 Web Scraping)</w:t>
            </w:r>
          </w:p>
        </w:tc>
        <w:tc>
          <w:tcPr>
            <w:tcW w:w="0" w:type="auto"/>
            <w:hideMark/>
          </w:tcPr>
          <w:p w14:paraId="13EB9BE6" w14:textId="77777777" w:rsidR="00172614" w:rsidRPr="00172614" w:rsidRDefault="00172614" w:rsidP="00172614">
            <w:pPr>
              <w:spacing w:after="160" w:line="278" w:lineRule="auto"/>
            </w:pPr>
            <w:r w:rsidRPr="00172614">
              <w:t xml:space="preserve">One spider for the IRD published defaulter list; one for </w:t>
            </w:r>
            <w:proofErr w:type="spellStart"/>
            <w:r w:rsidRPr="00172614">
              <w:t>LawNet</w:t>
            </w:r>
            <w:proofErr w:type="spellEnd"/>
            <w:r w:rsidRPr="00172614">
              <w:t xml:space="preserve"> court judgments; CBSL annual reports downloaded manually due to format inconsistency</w:t>
            </w:r>
          </w:p>
        </w:tc>
      </w:tr>
      <w:tr w:rsidR="00172614" w:rsidRPr="00172614" w14:paraId="63A35C22" w14:textId="77777777" w:rsidTr="00825340">
        <w:tc>
          <w:tcPr>
            <w:tcW w:w="0" w:type="auto"/>
            <w:hideMark/>
          </w:tcPr>
          <w:p w14:paraId="35E7579D" w14:textId="77777777" w:rsidR="00172614" w:rsidRPr="00172614" w:rsidRDefault="00172614" w:rsidP="00172614">
            <w:pPr>
              <w:spacing w:after="160" w:line="278" w:lineRule="auto"/>
            </w:pPr>
            <w:proofErr w:type="spellStart"/>
            <w:r w:rsidRPr="00172614">
              <w:rPr>
                <w:b/>
                <w:bCs/>
              </w:rPr>
              <w:t>PyMuPDF</w:t>
            </w:r>
            <w:proofErr w:type="spellEnd"/>
            <w:r w:rsidRPr="00172614">
              <w:t xml:space="preserve"> (3.2.1 PDF Parsing)</w:t>
            </w:r>
          </w:p>
        </w:tc>
        <w:tc>
          <w:tcPr>
            <w:tcW w:w="0" w:type="auto"/>
            <w:hideMark/>
          </w:tcPr>
          <w:p w14:paraId="0718F609" w14:textId="77777777" w:rsidR="00172614" w:rsidRPr="00172614" w:rsidRDefault="00172614" w:rsidP="00172614">
            <w:pPr>
              <w:spacing w:after="160" w:line="278" w:lineRule="auto"/>
            </w:pPr>
            <w:r w:rsidRPr="00172614">
              <w:t xml:space="preserve">Extracts case facts, judgment outcomes, and SME identifiers from </w:t>
            </w:r>
            <w:proofErr w:type="spellStart"/>
            <w:r w:rsidRPr="00172614">
              <w:t>LawNet</w:t>
            </w:r>
            <w:proofErr w:type="spellEnd"/>
            <w:r w:rsidRPr="00172614">
              <w:t xml:space="preserve"> PDF judgments</w:t>
            </w:r>
          </w:p>
        </w:tc>
      </w:tr>
      <w:tr w:rsidR="00172614" w:rsidRPr="00172614" w14:paraId="600F71CA" w14:textId="77777777" w:rsidTr="00825340">
        <w:tc>
          <w:tcPr>
            <w:tcW w:w="0" w:type="auto"/>
            <w:hideMark/>
          </w:tcPr>
          <w:p w14:paraId="0D126C48" w14:textId="77777777" w:rsidR="00172614" w:rsidRPr="00172614" w:rsidRDefault="00172614" w:rsidP="00172614">
            <w:pPr>
              <w:spacing w:after="160" w:line="278" w:lineRule="auto"/>
            </w:pPr>
            <w:r w:rsidRPr="00172614">
              <w:rPr>
                <w:b/>
                <w:bCs/>
              </w:rPr>
              <w:t>Google Forms</w:t>
            </w:r>
            <w:r w:rsidRPr="00172614">
              <w:t xml:space="preserve"> (3.2.1 Survey Instrumentation)</w:t>
            </w:r>
          </w:p>
        </w:tc>
        <w:tc>
          <w:tcPr>
            <w:tcW w:w="0" w:type="auto"/>
            <w:hideMark/>
          </w:tcPr>
          <w:p w14:paraId="16D0B72A" w14:textId="77777777" w:rsidR="00172614" w:rsidRPr="00172614" w:rsidRDefault="00172614" w:rsidP="00172614">
            <w:pPr>
              <w:spacing w:after="160" w:line="278" w:lineRule="auto"/>
            </w:pPr>
            <w:r w:rsidRPr="00172614">
              <w:t>Tri-lingual SME vulnerability survey; respondents self-report compliance failures and SME characteristics</w:t>
            </w:r>
          </w:p>
        </w:tc>
      </w:tr>
      <w:tr w:rsidR="00172614" w:rsidRPr="00172614" w14:paraId="15F046C8" w14:textId="77777777" w:rsidTr="00825340">
        <w:tc>
          <w:tcPr>
            <w:tcW w:w="0" w:type="auto"/>
            <w:hideMark/>
          </w:tcPr>
          <w:p w14:paraId="4B8D40AD" w14:textId="77777777" w:rsidR="00172614" w:rsidRPr="00172614" w:rsidRDefault="00172614" w:rsidP="00172614">
            <w:pPr>
              <w:spacing w:after="160" w:line="278" w:lineRule="auto"/>
            </w:pPr>
            <w:proofErr w:type="spellStart"/>
            <w:r w:rsidRPr="00172614">
              <w:rPr>
                <w:b/>
                <w:bCs/>
              </w:rPr>
              <w:t>spaCy</w:t>
            </w:r>
            <w:proofErr w:type="spellEnd"/>
            <w:r w:rsidRPr="00172614">
              <w:rPr>
                <w:b/>
                <w:bCs/>
              </w:rPr>
              <w:t xml:space="preserve"> 3.x</w:t>
            </w:r>
            <w:r w:rsidRPr="00172614">
              <w:t xml:space="preserve"> (3.2.2 Information Extraction)</w:t>
            </w:r>
          </w:p>
        </w:tc>
        <w:tc>
          <w:tcPr>
            <w:tcW w:w="0" w:type="auto"/>
            <w:hideMark/>
          </w:tcPr>
          <w:p w14:paraId="04F71514" w14:textId="77777777" w:rsidR="00172614" w:rsidRPr="00172614" w:rsidRDefault="00172614" w:rsidP="00172614">
            <w:pPr>
              <w:spacing w:after="160" w:line="278" w:lineRule="auto"/>
            </w:pPr>
            <w:proofErr w:type="gramStart"/>
            <w:r w:rsidRPr="00172614">
              <w:t>Extracts</w:t>
            </w:r>
            <w:proofErr w:type="gramEnd"/>
            <w:r w:rsidRPr="00172614">
              <w:t xml:space="preserve"> SME entities, monetary amounts, and dates from court judgments</w:t>
            </w:r>
          </w:p>
        </w:tc>
      </w:tr>
      <w:tr w:rsidR="00172614" w:rsidRPr="00172614" w14:paraId="38531B3C" w14:textId="77777777" w:rsidTr="00825340">
        <w:tc>
          <w:tcPr>
            <w:tcW w:w="0" w:type="auto"/>
            <w:hideMark/>
          </w:tcPr>
          <w:p w14:paraId="3DD82812" w14:textId="77777777" w:rsidR="00172614" w:rsidRPr="00172614" w:rsidRDefault="00172614" w:rsidP="00172614">
            <w:pPr>
              <w:spacing w:after="160" w:line="278" w:lineRule="auto"/>
            </w:pPr>
            <w:r w:rsidRPr="00172614">
              <w:rPr>
                <w:b/>
                <w:bCs/>
              </w:rPr>
              <w:t>PostgreSQL</w:t>
            </w:r>
            <w:r w:rsidRPr="00172614">
              <w:t xml:space="preserve"> (3.2.3 Databases)</w:t>
            </w:r>
          </w:p>
        </w:tc>
        <w:tc>
          <w:tcPr>
            <w:tcW w:w="0" w:type="auto"/>
            <w:hideMark/>
          </w:tcPr>
          <w:p w14:paraId="288603F8" w14:textId="77777777" w:rsidR="00172614" w:rsidRPr="00172614" w:rsidRDefault="00172614" w:rsidP="00172614">
            <w:pPr>
              <w:spacing w:after="160" w:line="278" w:lineRule="auto"/>
            </w:pPr>
            <w:r w:rsidRPr="00172614">
              <w:t>Stores the unified labelled dataset, survey responses, and model artefacts metadata</w:t>
            </w:r>
          </w:p>
        </w:tc>
      </w:tr>
      <w:tr w:rsidR="00172614" w:rsidRPr="00172614" w14:paraId="5105BB14" w14:textId="77777777" w:rsidTr="00825340">
        <w:tc>
          <w:tcPr>
            <w:tcW w:w="0" w:type="auto"/>
            <w:hideMark/>
          </w:tcPr>
          <w:p w14:paraId="674893FA" w14:textId="77777777" w:rsidR="00172614" w:rsidRPr="00172614" w:rsidRDefault="00172614" w:rsidP="00172614">
            <w:pPr>
              <w:spacing w:after="160" w:line="278" w:lineRule="auto"/>
            </w:pPr>
            <w:proofErr w:type="spellStart"/>
            <w:r w:rsidRPr="00172614">
              <w:rPr>
                <w:b/>
                <w:bCs/>
              </w:rPr>
              <w:t>FastAPI</w:t>
            </w:r>
            <w:proofErr w:type="spellEnd"/>
            <w:r w:rsidRPr="00172614">
              <w:t xml:space="preserve"> (3.2.3 Backend)</w:t>
            </w:r>
          </w:p>
        </w:tc>
        <w:tc>
          <w:tcPr>
            <w:tcW w:w="0" w:type="auto"/>
            <w:hideMark/>
          </w:tcPr>
          <w:p w14:paraId="6661CD16" w14:textId="77777777" w:rsidR="00172614" w:rsidRPr="00172614" w:rsidRDefault="00172614" w:rsidP="00172614">
            <w:pPr>
              <w:spacing w:after="160" w:line="278" w:lineRule="auto"/>
            </w:pPr>
            <w:r w:rsidRPr="00172614">
              <w:t>Risk-score endpoint that accepts an SME profile and returns a numerical score plus SHAP explanation</w:t>
            </w:r>
          </w:p>
        </w:tc>
      </w:tr>
      <w:tr w:rsidR="00172614" w:rsidRPr="00172614" w14:paraId="1050DA35" w14:textId="77777777" w:rsidTr="00825340">
        <w:tc>
          <w:tcPr>
            <w:tcW w:w="0" w:type="auto"/>
            <w:hideMark/>
          </w:tcPr>
          <w:p w14:paraId="63E6D24B" w14:textId="77777777" w:rsidR="00172614" w:rsidRPr="00172614" w:rsidRDefault="00172614" w:rsidP="00172614">
            <w:pPr>
              <w:spacing w:after="160" w:line="278" w:lineRule="auto"/>
            </w:pPr>
            <w:r w:rsidRPr="00172614">
              <w:rPr>
                <w:b/>
                <w:bCs/>
              </w:rPr>
              <w:t>React.js + Recharts</w:t>
            </w:r>
            <w:r w:rsidRPr="00172614">
              <w:t xml:space="preserve"> (3.2.3 Frontend)</w:t>
            </w:r>
          </w:p>
        </w:tc>
        <w:tc>
          <w:tcPr>
            <w:tcW w:w="0" w:type="auto"/>
            <w:hideMark/>
          </w:tcPr>
          <w:p w14:paraId="291E73E5" w14:textId="77777777" w:rsidR="00172614" w:rsidRPr="00172614" w:rsidRDefault="00172614" w:rsidP="00172614">
            <w:pPr>
              <w:spacing w:after="160" w:line="278" w:lineRule="auto"/>
            </w:pPr>
            <w:r w:rsidRPr="00172614">
              <w:t>Risk dashboard rendering the score and SHAP waterfall chart</w:t>
            </w:r>
          </w:p>
        </w:tc>
      </w:tr>
      <w:tr w:rsidR="00172614" w:rsidRPr="00172614" w14:paraId="28A49547" w14:textId="77777777" w:rsidTr="00825340">
        <w:tc>
          <w:tcPr>
            <w:tcW w:w="0" w:type="auto"/>
            <w:hideMark/>
          </w:tcPr>
          <w:p w14:paraId="08CFD7B5" w14:textId="77777777" w:rsidR="00172614" w:rsidRPr="00172614" w:rsidRDefault="00172614" w:rsidP="00172614">
            <w:pPr>
              <w:spacing w:after="160" w:line="278" w:lineRule="auto"/>
            </w:pPr>
            <w:r w:rsidRPr="00172614">
              <w:rPr>
                <w:b/>
                <w:bCs/>
              </w:rPr>
              <w:t xml:space="preserve">pandas + </w:t>
            </w:r>
            <w:proofErr w:type="spellStart"/>
            <w:proofErr w:type="gramStart"/>
            <w:r w:rsidRPr="00172614">
              <w:rPr>
                <w:b/>
                <w:bCs/>
              </w:rPr>
              <w:t>scipy.stats</w:t>
            </w:r>
            <w:proofErr w:type="spellEnd"/>
            <w:proofErr w:type="gramEnd"/>
            <w:r w:rsidRPr="00172614">
              <w:t xml:space="preserve"> (3.2.4)</w:t>
            </w:r>
          </w:p>
        </w:tc>
        <w:tc>
          <w:tcPr>
            <w:tcW w:w="0" w:type="auto"/>
            <w:hideMark/>
          </w:tcPr>
          <w:p w14:paraId="2892F3ED" w14:textId="77777777" w:rsidR="00172614" w:rsidRPr="00172614" w:rsidRDefault="00172614" w:rsidP="00172614">
            <w:pPr>
              <w:spacing w:after="160" w:line="278" w:lineRule="auto"/>
            </w:pPr>
            <w:r w:rsidRPr="00172614">
              <w:t xml:space="preserve">Exploratory analysis: </w:t>
            </w:r>
            <w:proofErr w:type="spellStart"/>
            <w:r w:rsidRPr="00172614">
              <w:t>visualises</w:t>
            </w:r>
            <w:proofErr w:type="spellEnd"/>
            <w:r w:rsidRPr="00172614">
              <w:t xml:space="preserve"> compliance-failure rates by sector, size, age, region</w:t>
            </w:r>
          </w:p>
        </w:tc>
      </w:tr>
      <w:tr w:rsidR="00172614" w:rsidRPr="00172614" w14:paraId="42C279E9" w14:textId="77777777" w:rsidTr="00825340">
        <w:tc>
          <w:tcPr>
            <w:tcW w:w="0" w:type="auto"/>
            <w:hideMark/>
          </w:tcPr>
          <w:p w14:paraId="4CFF97E3" w14:textId="77777777" w:rsidR="00172614" w:rsidRPr="00172614" w:rsidRDefault="00172614" w:rsidP="00172614">
            <w:pPr>
              <w:spacing w:after="160" w:line="278" w:lineRule="auto"/>
            </w:pPr>
            <w:r w:rsidRPr="00172614">
              <w:rPr>
                <w:b/>
                <w:bCs/>
              </w:rPr>
              <w:t>Plotly</w:t>
            </w:r>
            <w:r w:rsidRPr="00172614">
              <w:t xml:space="preserve"> (3.2.4)</w:t>
            </w:r>
          </w:p>
        </w:tc>
        <w:tc>
          <w:tcPr>
            <w:tcW w:w="0" w:type="auto"/>
            <w:hideMark/>
          </w:tcPr>
          <w:p w14:paraId="0472CA2B" w14:textId="77777777" w:rsidR="00172614" w:rsidRPr="00172614" w:rsidRDefault="00172614" w:rsidP="00172614">
            <w:pPr>
              <w:spacing w:after="160" w:line="278" w:lineRule="auto"/>
            </w:pPr>
            <w:r w:rsidRPr="00172614">
              <w:t xml:space="preserve">Interactive SHAP </w:t>
            </w:r>
            <w:proofErr w:type="spellStart"/>
            <w:r w:rsidRPr="00172614">
              <w:t>visualisations</w:t>
            </w:r>
            <w:proofErr w:type="spellEnd"/>
            <w:r w:rsidRPr="00172614">
              <w:t xml:space="preserve"> within the platform</w:t>
            </w:r>
          </w:p>
        </w:tc>
      </w:tr>
    </w:tbl>
    <w:p w14:paraId="3DE22B67" w14:textId="77777777" w:rsidR="002422C2" w:rsidRDefault="002422C2" w:rsidP="00172614">
      <w:pPr>
        <w:rPr>
          <w:b/>
          <w:bCs/>
        </w:rPr>
      </w:pPr>
    </w:p>
    <w:p w14:paraId="4930440F" w14:textId="77777777" w:rsidR="002422C2" w:rsidRDefault="002422C2" w:rsidP="00172614">
      <w:pPr>
        <w:rPr>
          <w:b/>
          <w:bCs/>
        </w:rPr>
      </w:pPr>
    </w:p>
    <w:p w14:paraId="01C548AC" w14:textId="77777777" w:rsidR="002422C2" w:rsidRDefault="002422C2" w:rsidP="00172614">
      <w:pPr>
        <w:rPr>
          <w:b/>
          <w:bCs/>
        </w:rPr>
      </w:pPr>
    </w:p>
    <w:p w14:paraId="39CBB284" w14:textId="77777777" w:rsidR="00172614" w:rsidRPr="00172614" w:rsidRDefault="00172614" w:rsidP="000D7457">
      <w:pPr>
        <w:pStyle w:val="Heading3"/>
      </w:pPr>
      <w:bookmarkStart w:id="53" w:name="_Toc229040952"/>
      <w:r w:rsidRPr="00172614">
        <w:lastRenderedPageBreak/>
        <w:t>3.5.3 Module 3 — Specific Technologies</w:t>
      </w:r>
      <w:bookmarkEnd w:id="53"/>
    </w:p>
    <w:tbl>
      <w:tblPr>
        <w:tblStyle w:val="TableGridLight"/>
        <w:tblW w:w="0" w:type="auto"/>
        <w:tblLook w:val="04A0" w:firstRow="1" w:lastRow="0" w:firstColumn="1" w:lastColumn="0" w:noHBand="0" w:noVBand="1"/>
      </w:tblPr>
      <w:tblGrid>
        <w:gridCol w:w="1679"/>
        <w:gridCol w:w="1719"/>
        <w:gridCol w:w="1812"/>
        <w:gridCol w:w="3095"/>
      </w:tblGrid>
      <w:tr w:rsidR="00172614" w:rsidRPr="00172614" w14:paraId="3C4F6E81" w14:textId="77777777" w:rsidTr="00825340">
        <w:tc>
          <w:tcPr>
            <w:tcW w:w="0" w:type="auto"/>
            <w:hideMark/>
          </w:tcPr>
          <w:p w14:paraId="568C47BF" w14:textId="77777777" w:rsidR="00172614" w:rsidRPr="00172614" w:rsidRDefault="00172614" w:rsidP="00172614">
            <w:pPr>
              <w:spacing w:after="160" w:line="278" w:lineRule="auto"/>
              <w:rPr>
                <w:b/>
                <w:bCs/>
              </w:rPr>
            </w:pPr>
            <w:r w:rsidRPr="00172614">
              <w:rPr>
                <w:b/>
                <w:bCs/>
              </w:rPr>
              <w:t>Requirement</w:t>
            </w:r>
          </w:p>
        </w:tc>
        <w:tc>
          <w:tcPr>
            <w:tcW w:w="0" w:type="auto"/>
            <w:hideMark/>
          </w:tcPr>
          <w:p w14:paraId="5EA94366" w14:textId="77777777" w:rsidR="00172614" w:rsidRPr="00172614" w:rsidRDefault="00172614" w:rsidP="00172614">
            <w:pPr>
              <w:spacing w:after="160" w:line="278" w:lineRule="auto"/>
              <w:rPr>
                <w:b/>
                <w:bCs/>
              </w:rPr>
            </w:pPr>
            <w:r w:rsidRPr="00172614">
              <w:rPr>
                <w:b/>
                <w:bCs/>
              </w:rPr>
              <w:t>Primary Choice</w:t>
            </w:r>
          </w:p>
        </w:tc>
        <w:tc>
          <w:tcPr>
            <w:tcW w:w="0" w:type="auto"/>
            <w:hideMark/>
          </w:tcPr>
          <w:p w14:paraId="1E8B982B" w14:textId="77777777" w:rsidR="00172614" w:rsidRPr="00172614" w:rsidRDefault="00172614" w:rsidP="00172614">
            <w:pPr>
              <w:spacing w:after="160" w:line="278" w:lineRule="auto"/>
              <w:rPr>
                <w:b/>
                <w:bCs/>
              </w:rPr>
            </w:pPr>
            <w:r w:rsidRPr="00172614">
              <w:rPr>
                <w:b/>
                <w:bCs/>
              </w:rPr>
              <w:t>Rationale</w:t>
            </w:r>
          </w:p>
        </w:tc>
        <w:tc>
          <w:tcPr>
            <w:tcW w:w="0" w:type="auto"/>
            <w:hideMark/>
          </w:tcPr>
          <w:p w14:paraId="6C59639D" w14:textId="77777777" w:rsidR="00172614" w:rsidRPr="00172614" w:rsidRDefault="00172614" w:rsidP="00172614">
            <w:pPr>
              <w:spacing w:after="160" w:line="278" w:lineRule="auto"/>
              <w:rPr>
                <w:b/>
                <w:bCs/>
              </w:rPr>
            </w:pPr>
            <w:r w:rsidRPr="00172614">
              <w:rPr>
                <w:b/>
                <w:bCs/>
              </w:rPr>
              <w:t>Alternatives</w:t>
            </w:r>
          </w:p>
        </w:tc>
      </w:tr>
      <w:tr w:rsidR="00172614" w:rsidRPr="00172614" w14:paraId="00DC947F" w14:textId="77777777" w:rsidTr="00825340">
        <w:tc>
          <w:tcPr>
            <w:tcW w:w="0" w:type="auto"/>
            <w:hideMark/>
          </w:tcPr>
          <w:p w14:paraId="4E4F1711" w14:textId="77777777" w:rsidR="00172614" w:rsidRPr="00172614" w:rsidRDefault="00172614" w:rsidP="00172614">
            <w:pPr>
              <w:spacing w:after="160" w:line="278" w:lineRule="auto"/>
            </w:pPr>
            <w:r w:rsidRPr="00172614">
              <w:t>Synthetic data generation</w:t>
            </w:r>
          </w:p>
        </w:tc>
        <w:tc>
          <w:tcPr>
            <w:tcW w:w="0" w:type="auto"/>
            <w:hideMark/>
          </w:tcPr>
          <w:p w14:paraId="4B34B699" w14:textId="77777777" w:rsidR="00172614" w:rsidRPr="00172614" w:rsidRDefault="00172614" w:rsidP="00172614">
            <w:pPr>
              <w:spacing w:after="160" w:line="278" w:lineRule="auto"/>
            </w:pPr>
            <w:r w:rsidRPr="00172614">
              <w:rPr>
                <w:b/>
                <w:bCs/>
              </w:rPr>
              <w:t>SDV (Synthetic Data Vault)</w:t>
            </w:r>
            <w:r w:rsidRPr="00172614">
              <w:t xml:space="preserve"> with </w:t>
            </w:r>
            <w:r w:rsidRPr="00172614">
              <w:rPr>
                <w:b/>
                <w:bCs/>
              </w:rPr>
              <w:t>CTGAN</w:t>
            </w:r>
            <w:r w:rsidRPr="00172614">
              <w:t xml:space="preserve"> and </w:t>
            </w:r>
            <w:r w:rsidRPr="00172614">
              <w:rPr>
                <w:b/>
                <w:bCs/>
              </w:rPr>
              <w:t>TVAE</w:t>
            </w:r>
            <w:r w:rsidRPr="00172614">
              <w:t xml:space="preserve"> model classes</w:t>
            </w:r>
          </w:p>
        </w:tc>
        <w:tc>
          <w:tcPr>
            <w:tcW w:w="0" w:type="auto"/>
            <w:hideMark/>
          </w:tcPr>
          <w:p w14:paraId="404DFA1A" w14:textId="77777777" w:rsidR="00172614" w:rsidRPr="00172614" w:rsidRDefault="00172614" w:rsidP="00172614">
            <w:pPr>
              <w:spacing w:after="160" w:line="278" w:lineRule="auto"/>
            </w:pPr>
            <w:r w:rsidRPr="00172614">
              <w:t>State of the art for tabular synthesis with mixed types; calibrated against CBSL and Census aggregates</w:t>
            </w:r>
          </w:p>
        </w:tc>
        <w:tc>
          <w:tcPr>
            <w:tcW w:w="0" w:type="auto"/>
            <w:hideMark/>
          </w:tcPr>
          <w:p w14:paraId="0A808E37" w14:textId="77777777" w:rsidR="00172614" w:rsidRPr="00172614" w:rsidRDefault="00172614" w:rsidP="00172614">
            <w:pPr>
              <w:spacing w:after="160" w:line="278" w:lineRule="auto"/>
            </w:pPr>
            <w:proofErr w:type="spellStart"/>
            <w:r w:rsidRPr="00172614">
              <w:rPr>
                <w:b/>
                <w:bCs/>
              </w:rPr>
              <w:t>Synthcity</w:t>
            </w:r>
            <w:proofErr w:type="spellEnd"/>
            <w:r w:rsidRPr="00172614">
              <w:t xml:space="preserve"> (research-grade, includes diffusion-based generators), </w:t>
            </w:r>
            <w:proofErr w:type="spellStart"/>
            <w:r w:rsidRPr="00172614">
              <w:rPr>
                <w:b/>
                <w:bCs/>
              </w:rPr>
              <w:t>TabDDPM</w:t>
            </w:r>
            <w:proofErr w:type="spellEnd"/>
            <w:r w:rsidRPr="00172614">
              <w:t xml:space="preserve"> (denoising diffusion for tabular data; newer), </w:t>
            </w:r>
            <w:r w:rsidRPr="00172614">
              <w:rPr>
                <w:b/>
                <w:bCs/>
              </w:rPr>
              <w:t>Gretel.ai</w:t>
            </w:r>
            <w:r w:rsidRPr="00172614">
              <w:t xml:space="preserve"> (managed service; rejected due to cost)</w:t>
            </w:r>
          </w:p>
        </w:tc>
      </w:tr>
      <w:tr w:rsidR="00172614" w:rsidRPr="00172614" w14:paraId="383F4042" w14:textId="77777777" w:rsidTr="00825340">
        <w:tc>
          <w:tcPr>
            <w:tcW w:w="0" w:type="auto"/>
            <w:hideMark/>
          </w:tcPr>
          <w:p w14:paraId="29398EAD" w14:textId="77777777" w:rsidR="00172614" w:rsidRPr="00172614" w:rsidRDefault="00172614" w:rsidP="00172614">
            <w:pPr>
              <w:spacing w:after="160" w:line="278" w:lineRule="auto"/>
            </w:pPr>
            <w:r w:rsidRPr="00172614">
              <w:t>Low-fidelity placeholder data</w:t>
            </w:r>
          </w:p>
        </w:tc>
        <w:tc>
          <w:tcPr>
            <w:tcW w:w="0" w:type="auto"/>
            <w:hideMark/>
          </w:tcPr>
          <w:p w14:paraId="202341B7" w14:textId="77777777" w:rsidR="00172614" w:rsidRPr="00172614" w:rsidRDefault="00172614" w:rsidP="00172614">
            <w:pPr>
              <w:spacing w:after="160" w:line="278" w:lineRule="auto"/>
            </w:pPr>
            <w:r w:rsidRPr="00172614">
              <w:rPr>
                <w:b/>
                <w:bCs/>
              </w:rPr>
              <w:t>Faker</w:t>
            </w:r>
          </w:p>
        </w:tc>
        <w:tc>
          <w:tcPr>
            <w:tcW w:w="0" w:type="auto"/>
            <w:hideMark/>
          </w:tcPr>
          <w:p w14:paraId="039CD7AC" w14:textId="77777777" w:rsidR="00172614" w:rsidRPr="00172614" w:rsidRDefault="00172614" w:rsidP="00172614">
            <w:pPr>
              <w:spacing w:after="160" w:line="278" w:lineRule="auto"/>
            </w:pPr>
            <w:r w:rsidRPr="00172614">
              <w:t>Fast, free, suitable for non-discriminative columns (names, addresses)</w:t>
            </w:r>
          </w:p>
        </w:tc>
        <w:tc>
          <w:tcPr>
            <w:tcW w:w="0" w:type="auto"/>
            <w:hideMark/>
          </w:tcPr>
          <w:p w14:paraId="330A9692" w14:textId="77777777" w:rsidR="00172614" w:rsidRPr="00172614" w:rsidRDefault="00172614" w:rsidP="00172614">
            <w:pPr>
              <w:spacing w:after="160" w:line="278" w:lineRule="auto"/>
            </w:pPr>
            <w:r w:rsidRPr="00172614">
              <w:rPr>
                <w:b/>
                <w:bCs/>
              </w:rPr>
              <w:t>Mimesis</w:t>
            </w:r>
            <w:r w:rsidRPr="00172614">
              <w:t xml:space="preserve"> (multilingual fake data; alternative if Sinhala/Tamil </w:t>
            </w:r>
            <w:proofErr w:type="gramStart"/>
            <w:r w:rsidRPr="00172614">
              <w:t>placeholders</w:t>
            </w:r>
            <w:proofErr w:type="gramEnd"/>
            <w:r w:rsidRPr="00172614">
              <w:t xml:space="preserve"> matter)</w:t>
            </w:r>
          </w:p>
        </w:tc>
      </w:tr>
      <w:tr w:rsidR="00172614" w:rsidRPr="00172614" w14:paraId="44989F90" w14:textId="77777777" w:rsidTr="00825340">
        <w:tc>
          <w:tcPr>
            <w:tcW w:w="0" w:type="auto"/>
            <w:hideMark/>
          </w:tcPr>
          <w:p w14:paraId="6D9104AB" w14:textId="77777777" w:rsidR="00172614" w:rsidRPr="00172614" w:rsidRDefault="00172614" w:rsidP="00172614">
            <w:pPr>
              <w:spacing w:after="160" w:line="278" w:lineRule="auto"/>
            </w:pPr>
            <w:r w:rsidRPr="00172614">
              <w:t>Class imbalance handling</w:t>
            </w:r>
          </w:p>
        </w:tc>
        <w:tc>
          <w:tcPr>
            <w:tcW w:w="0" w:type="auto"/>
            <w:hideMark/>
          </w:tcPr>
          <w:p w14:paraId="6F6D10CD" w14:textId="77777777" w:rsidR="00172614" w:rsidRPr="00172614" w:rsidRDefault="00172614" w:rsidP="00172614">
            <w:pPr>
              <w:spacing w:after="160" w:line="278" w:lineRule="auto"/>
            </w:pPr>
            <w:r w:rsidRPr="00172614">
              <w:rPr>
                <w:b/>
                <w:bCs/>
              </w:rPr>
              <w:t>imbalanced-learn</w:t>
            </w:r>
            <w:r w:rsidRPr="00172614">
              <w:t xml:space="preserve"> with SMOTE as primary; Borderline-SMOTE and SMOTEENN as variants</w:t>
            </w:r>
          </w:p>
        </w:tc>
        <w:tc>
          <w:tcPr>
            <w:tcW w:w="0" w:type="auto"/>
            <w:hideMark/>
          </w:tcPr>
          <w:p w14:paraId="462A6BE7" w14:textId="77777777" w:rsidR="00172614" w:rsidRPr="00172614" w:rsidRDefault="00172614" w:rsidP="00172614">
            <w:pPr>
              <w:spacing w:after="160" w:line="278" w:lineRule="auto"/>
            </w:pPr>
            <w:r w:rsidRPr="00172614">
              <w:t>First-line standard; extensively validated in fraud-detection literature [40], [41]</w:t>
            </w:r>
          </w:p>
        </w:tc>
        <w:tc>
          <w:tcPr>
            <w:tcW w:w="0" w:type="auto"/>
            <w:hideMark/>
          </w:tcPr>
          <w:p w14:paraId="647A5841" w14:textId="77777777" w:rsidR="00172614" w:rsidRPr="00172614" w:rsidRDefault="00172614" w:rsidP="00172614">
            <w:pPr>
              <w:spacing w:after="160" w:line="278" w:lineRule="auto"/>
            </w:pPr>
            <w:r w:rsidRPr="00172614">
              <w:t xml:space="preserve">Class-weighted loss functions (preferred first attempt before oversampling), </w:t>
            </w:r>
            <w:r w:rsidRPr="00172614">
              <w:rPr>
                <w:b/>
                <w:bCs/>
              </w:rPr>
              <w:t>ADASYN</w:t>
            </w:r>
            <w:r w:rsidRPr="00172614">
              <w:t xml:space="preserve">, </w:t>
            </w:r>
            <w:r w:rsidRPr="00172614">
              <w:rPr>
                <w:b/>
                <w:bCs/>
              </w:rPr>
              <w:t>focal loss</w:t>
            </w:r>
            <w:r w:rsidRPr="00172614">
              <w:t xml:space="preserve"> for the deep model, </w:t>
            </w:r>
            <w:proofErr w:type="spellStart"/>
            <w:r w:rsidRPr="00172614">
              <w:rPr>
                <w:b/>
                <w:bCs/>
              </w:rPr>
              <w:t>EasyEnsemble</w:t>
            </w:r>
            <w:proofErr w:type="spellEnd"/>
            <w:r w:rsidRPr="00172614">
              <w:t xml:space="preserve"> + </w:t>
            </w:r>
            <w:proofErr w:type="spellStart"/>
            <w:r w:rsidRPr="00172614">
              <w:rPr>
                <w:b/>
                <w:bCs/>
              </w:rPr>
              <w:t>BalancedRandomForest</w:t>
            </w:r>
            <w:proofErr w:type="spellEnd"/>
          </w:p>
        </w:tc>
      </w:tr>
      <w:tr w:rsidR="00172614" w:rsidRPr="00172614" w14:paraId="2AAC2448" w14:textId="77777777" w:rsidTr="00825340">
        <w:tc>
          <w:tcPr>
            <w:tcW w:w="0" w:type="auto"/>
            <w:hideMark/>
          </w:tcPr>
          <w:p w14:paraId="2E2E2B02" w14:textId="77777777" w:rsidR="00172614" w:rsidRPr="00172614" w:rsidRDefault="00172614" w:rsidP="00172614">
            <w:pPr>
              <w:spacing w:after="160" w:line="278" w:lineRule="auto"/>
            </w:pPr>
            <w:r w:rsidRPr="00172614">
              <w:t>Baseline classifier</w:t>
            </w:r>
          </w:p>
        </w:tc>
        <w:tc>
          <w:tcPr>
            <w:tcW w:w="0" w:type="auto"/>
            <w:hideMark/>
          </w:tcPr>
          <w:p w14:paraId="3C34C172" w14:textId="77777777" w:rsidR="00172614" w:rsidRPr="00172614" w:rsidRDefault="00172614" w:rsidP="00172614">
            <w:pPr>
              <w:spacing w:after="160" w:line="278" w:lineRule="auto"/>
            </w:pPr>
            <w:r w:rsidRPr="00172614">
              <w:rPr>
                <w:b/>
                <w:bCs/>
              </w:rPr>
              <w:t>Logistic Regression</w:t>
            </w:r>
            <w:r w:rsidRPr="00172614">
              <w:t xml:space="preserve"> (scikit-learn)</w:t>
            </w:r>
          </w:p>
        </w:tc>
        <w:tc>
          <w:tcPr>
            <w:tcW w:w="0" w:type="auto"/>
            <w:hideMark/>
          </w:tcPr>
          <w:p w14:paraId="4EEE0476" w14:textId="77777777" w:rsidR="00172614" w:rsidRPr="00172614" w:rsidRDefault="00172614" w:rsidP="00172614">
            <w:pPr>
              <w:spacing w:after="160" w:line="278" w:lineRule="auto"/>
            </w:pPr>
            <w:r w:rsidRPr="00172614">
              <w:t>Interpretable baseline required by the methodology</w:t>
            </w:r>
          </w:p>
        </w:tc>
        <w:tc>
          <w:tcPr>
            <w:tcW w:w="0" w:type="auto"/>
            <w:hideMark/>
          </w:tcPr>
          <w:p w14:paraId="1C2DF8BD" w14:textId="77777777" w:rsidR="00172614" w:rsidRPr="00172614" w:rsidRDefault="00172614" w:rsidP="00172614">
            <w:pPr>
              <w:spacing w:after="160" w:line="278" w:lineRule="auto"/>
            </w:pPr>
            <w:r w:rsidRPr="00172614">
              <w:t>None — baseline is mandatory</w:t>
            </w:r>
          </w:p>
        </w:tc>
      </w:tr>
      <w:tr w:rsidR="00172614" w:rsidRPr="00172614" w14:paraId="5460FDBC" w14:textId="77777777" w:rsidTr="00825340">
        <w:tc>
          <w:tcPr>
            <w:tcW w:w="0" w:type="auto"/>
            <w:hideMark/>
          </w:tcPr>
          <w:p w14:paraId="28F8ABC9" w14:textId="77777777" w:rsidR="00172614" w:rsidRPr="00172614" w:rsidRDefault="00172614" w:rsidP="00172614">
            <w:pPr>
              <w:spacing w:after="160" w:line="278" w:lineRule="auto"/>
            </w:pPr>
            <w:r w:rsidRPr="00172614">
              <w:t>Tree-based classifiers</w:t>
            </w:r>
          </w:p>
        </w:tc>
        <w:tc>
          <w:tcPr>
            <w:tcW w:w="0" w:type="auto"/>
            <w:hideMark/>
          </w:tcPr>
          <w:p w14:paraId="66E2F863" w14:textId="77777777" w:rsidR="00172614" w:rsidRPr="00172614" w:rsidRDefault="00172614" w:rsidP="00172614">
            <w:pPr>
              <w:spacing w:after="160" w:line="278" w:lineRule="auto"/>
            </w:pPr>
            <w:r w:rsidRPr="00172614">
              <w:rPr>
                <w:b/>
                <w:bCs/>
              </w:rPr>
              <w:t>Random Forest</w:t>
            </w:r>
            <w:r w:rsidRPr="00172614">
              <w:t xml:space="preserve"> + </w:t>
            </w:r>
            <w:proofErr w:type="spellStart"/>
            <w:r w:rsidRPr="00172614">
              <w:rPr>
                <w:b/>
                <w:bCs/>
              </w:rPr>
              <w:t>XGBoost</w:t>
            </w:r>
            <w:proofErr w:type="spellEnd"/>
            <w:r w:rsidRPr="00172614">
              <w:t xml:space="preserve"> (scikit-learn / </w:t>
            </w:r>
            <w:proofErr w:type="spellStart"/>
            <w:r w:rsidRPr="00172614">
              <w:t>xgboost</w:t>
            </w:r>
            <w:proofErr w:type="spellEnd"/>
            <w:r w:rsidRPr="00172614">
              <w:t xml:space="preserve"> packages)</w:t>
            </w:r>
          </w:p>
        </w:tc>
        <w:tc>
          <w:tcPr>
            <w:tcW w:w="0" w:type="auto"/>
            <w:hideMark/>
          </w:tcPr>
          <w:p w14:paraId="2C5FDAE9" w14:textId="77777777" w:rsidR="00172614" w:rsidRPr="00172614" w:rsidRDefault="00172614" w:rsidP="00172614">
            <w:pPr>
              <w:spacing w:after="160" w:line="278" w:lineRule="auto"/>
            </w:pPr>
            <w:r w:rsidRPr="00172614">
              <w:t xml:space="preserve">Strong tabular performance; </w:t>
            </w:r>
            <w:proofErr w:type="spellStart"/>
            <w:r w:rsidRPr="00172614">
              <w:t>XGBoost</w:t>
            </w:r>
            <w:proofErr w:type="spellEnd"/>
            <w:r w:rsidRPr="00172614">
              <w:t xml:space="preserve"> </w:t>
            </w:r>
            <w:proofErr w:type="gramStart"/>
            <w:r w:rsidRPr="00172614">
              <w:t>typically</w:t>
            </w:r>
            <w:proofErr w:type="gramEnd"/>
            <w:r w:rsidRPr="00172614">
              <w:t xml:space="preserve"> the top performer</w:t>
            </w:r>
          </w:p>
        </w:tc>
        <w:tc>
          <w:tcPr>
            <w:tcW w:w="0" w:type="auto"/>
            <w:hideMark/>
          </w:tcPr>
          <w:p w14:paraId="745DFA87" w14:textId="77777777" w:rsidR="00172614" w:rsidRPr="00172614" w:rsidRDefault="00172614" w:rsidP="00172614">
            <w:pPr>
              <w:spacing w:after="160" w:line="278" w:lineRule="auto"/>
            </w:pPr>
            <w:proofErr w:type="spellStart"/>
            <w:r w:rsidRPr="00172614">
              <w:rPr>
                <w:b/>
                <w:bCs/>
              </w:rPr>
              <w:t>LightGBM</w:t>
            </w:r>
            <w:proofErr w:type="spellEnd"/>
            <w:r w:rsidRPr="00172614">
              <w:t xml:space="preserve"> (faster training), </w:t>
            </w:r>
            <w:proofErr w:type="spellStart"/>
            <w:r w:rsidRPr="00172614">
              <w:rPr>
                <w:b/>
                <w:bCs/>
              </w:rPr>
              <w:t>CatBoost</w:t>
            </w:r>
            <w:proofErr w:type="spellEnd"/>
            <w:r w:rsidRPr="00172614">
              <w:t xml:space="preserve"> (recommended where categorical features dominate)</w:t>
            </w:r>
          </w:p>
        </w:tc>
      </w:tr>
      <w:tr w:rsidR="00172614" w:rsidRPr="00172614" w14:paraId="361162B3" w14:textId="77777777" w:rsidTr="00825340">
        <w:tc>
          <w:tcPr>
            <w:tcW w:w="0" w:type="auto"/>
            <w:hideMark/>
          </w:tcPr>
          <w:p w14:paraId="27F2F655" w14:textId="77777777" w:rsidR="00172614" w:rsidRPr="00172614" w:rsidRDefault="00172614" w:rsidP="00172614">
            <w:pPr>
              <w:spacing w:after="160" w:line="278" w:lineRule="auto"/>
            </w:pPr>
            <w:r w:rsidRPr="00172614">
              <w:t>Deep model</w:t>
            </w:r>
          </w:p>
        </w:tc>
        <w:tc>
          <w:tcPr>
            <w:tcW w:w="0" w:type="auto"/>
            <w:hideMark/>
          </w:tcPr>
          <w:p w14:paraId="2EE0D6F9" w14:textId="77777777" w:rsidR="00172614" w:rsidRPr="00172614" w:rsidRDefault="00172614" w:rsidP="00172614">
            <w:pPr>
              <w:spacing w:after="160" w:line="278" w:lineRule="auto"/>
            </w:pPr>
            <w:r w:rsidRPr="00172614">
              <w:rPr>
                <w:b/>
                <w:bCs/>
              </w:rPr>
              <w:t>LSTM</w:t>
            </w:r>
            <w:r w:rsidRPr="00172614">
              <w:t xml:space="preserve"> via </w:t>
            </w:r>
            <w:r w:rsidRPr="00172614">
              <w:rPr>
                <w:b/>
                <w:bCs/>
              </w:rPr>
              <w:t xml:space="preserve">TensorFlow / </w:t>
            </w:r>
            <w:proofErr w:type="spellStart"/>
            <w:r w:rsidRPr="00172614">
              <w:rPr>
                <w:b/>
                <w:bCs/>
              </w:rPr>
              <w:t>Keras</w:t>
            </w:r>
            <w:proofErr w:type="spellEnd"/>
          </w:p>
        </w:tc>
        <w:tc>
          <w:tcPr>
            <w:tcW w:w="0" w:type="auto"/>
            <w:hideMark/>
          </w:tcPr>
          <w:p w14:paraId="02A3DBDD" w14:textId="77777777" w:rsidR="00172614" w:rsidRPr="00172614" w:rsidRDefault="00172614" w:rsidP="00172614">
            <w:pPr>
              <w:spacing w:after="160" w:line="278" w:lineRule="auto"/>
            </w:pPr>
            <w:r w:rsidRPr="00172614">
              <w:t xml:space="preserve">Required for the temporal analysis sub-question (sequential </w:t>
            </w:r>
            <w:r w:rsidRPr="00172614">
              <w:lastRenderedPageBreak/>
              <w:t>filing-history patterns)</w:t>
            </w:r>
          </w:p>
        </w:tc>
        <w:tc>
          <w:tcPr>
            <w:tcW w:w="0" w:type="auto"/>
            <w:hideMark/>
          </w:tcPr>
          <w:p w14:paraId="633652BF" w14:textId="77777777" w:rsidR="00172614" w:rsidRPr="00172614" w:rsidRDefault="00172614" w:rsidP="00172614">
            <w:pPr>
              <w:spacing w:after="160" w:line="278" w:lineRule="auto"/>
            </w:pPr>
            <w:r w:rsidRPr="00172614">
              <w:rPr>
                <w:b/>
                <w:bCs/>
              </w:rPr>
              <w:lastRenderedPageBreak/>
              <w:t>GRU</w:t>
            </w:r>
            <w:r w:rsidRPr="00172614">
              <w:t xml:space="preserve"> (lighter alternative), </w:t>
            </w:r>
            <w:r w:rsidRPr="00172614">
              <w:rPr>
                <w:b/>
                <w:bCs/>
              </w:rPr>
              <w:t>Temporal Fusion Transformer</w:t>
            </w:r>
            <w:r w:rsidRPr="00172614">
              <w:t xml:space="preserve"> (more advanced; over-engineered for available data scale), </w:t>
            </w:r>
            <w:proofErr w:type="spellStart"/>
            <w:r w:rsidRPr="00172614">
              <w:rPr>
                <w:b/>
                <w:bCs/>
              </w:rPr>
              <w:lastRenderedPageBreak/>
              <w:t>TabNet</w:t>
            </w:r>
            <w:proofErr w:type="spellEnd"/>
            <w:r w:rsidRPr="00172614">
              <w:t xml:space="preserve"> (deep tabular alternative)</w:t>
            </w:r>
          </w:p>
        </w:tc>
      </w:tr>
      <w:tr w:rsidR="00172614" w:rsidRPr="00172614" w14:paraId="3EC9D4B0" w14:textId="77777777" w:rsidTr="00825340">
        <w:tc>
          <w:tcPr>
            <w:tcW w:w="0" w:type="auto"/>
            <w:hideMark/>
          </w:tcPr>
          <w:p w14:paraId="54043A6D" w14:textId="77777777" w:rsidR="00172614" w:rsidRPr="00172614" w:rsidRDefault="00172614" w:rsidP="00172614">
            <w:pPr>
              <w:spacing w:after="160" w:line="278" w:lineRule="auto"/>
            </w:pPr>
            <w:r w:rsidRPr="00172614">
              <w:lastRenderedPageBreak/>
              <w:t>Model interpretability</w:t>
            </w:r>
          </w:p>
        </w:tc>
        <w:tc>
          <w:tcPr>
            <w:tcW w:w="0" w:type="auto"/>
            <w:hideMark/>
          </w:tcPr>
          <w:p w14:paraId="414259CA" w14:textId="77777777" w:rsidR="00172614" w:rsidRPr="00172614" w:rsidRDefault="00172614" w:rsidP="00172614">
            <w:pPr>
              <w:spacing w:after="160" w:line="278" w:lineRule="auto"/>
            </w:pPr>
            <w:r w:rsidRPr="00172614">
              <w:rPr>
                <w:b/>
                <w:bCs/>
              </w:rPr>
              <w:t>SHAP</w:t>
            </w:r>
            <w:r w:rsidRPr="00172614">
              <w:t xml:space="preserve"> — </w:t>
            </w:r>
            <w:proofErr w:type="spellStart"/>
            <w:r w:rsidRPr="00172614">
              <w:t>TreeSHAP</w:t>
            </w:r>
            <w:proofErr w:type="spellEnd"/>
            <w:r w:rsidRPr="00172614">
              <w:t xml:space="preserve"> for tree models, </w:t>
            </w:r>
            <w:proofErr w:type="spellStart"/>
            <w:r w:rsidRPr="00172614">
              <w:t>DeepSHAP</w:t>
            </w:r>
            <w:proofErr w:type="spellEnd"/>
            <w:r w:rsidRPr="00172614">
              <w:t xml:space="preserve"> for the LSTM</w:t>
            </w:r>
          </w:p>
        </w:tc>
        <w:tc>
          <w:tcPr>
            <w:tcW w:w="0" w:type="auto"/>
            <w:hideMark/>
          </w:tcPr>
          <w:p w14:paraId="297B6D55" w14:textId="77777777" w:rsidR="00172614" w:rsidRPr="00172614" w:rsidRDefault="00172614" w:rsidP="00172614">
            <w:pPr>
              <w:spacing w:after="160" w:line="278" w:lineRule="auto"/>
            </w:pPr>
            <w:r w:rsidRPr="00172614">
              <w:t>De facto standard for explainable risk in regulated financial domains [12], [15], [39]</w:t>
            </w:r>
          </w:p>
        </w:tc>
        <w:tc>
          <w:tcPr>
            <w:tcW w:w="0" w:type="auto"/>
            <w:hideMark/>
          </w:tcPr>
          <w:p w14:paraId="7F1E0C46" w14:textId="77777777" w:rsidR="00172614" w:rsidRPr="00172614" w:rsidRDefault="00172614" w:rsidP="00172614">
            <w:pPr>
              <w:spacing w:after="160" w:line="278" w:lineRule="auto"/>
            </w:pPr>
            <w:r w:rsidRPr="00172614">
              <w:rPr>
                <w:b/>
                <w:bCs/>
              </w:rPr>
              <w:t>LIME</w:t>
            </w:r>
            <w:r w:rsidRPr="00172614">
              <w:t xml:space="preserve"> (complementary local explanations), </w:t>
            </w:r>
            <w:proofErr w:type="spellStart"/>
            <w:r w:rsidRPr="00172614">
              <w:rPr>
                <w:b/>
                <w:bCs/>
              </w:rPr>
              <w:t>InterpretML's</w:t>
            </w:r>
            <w:proofErr w:type="spellEnd"/>
            <w:r w:rsidRPr="00172614">
              <w:rPr>
                <w:b/>
                <w:bCs/>
              </w:rPr>
              <w:t xml:space="preserve"> Explainable Boosting Machine</w:t>
            </w:r>
            <w:r w:rsidRPr="00172614">
              <w:t xml:space="preserve"> (interpretable by construction), </w:t>
            </w:r>
            <w:proofErr w:type="spellStart"/>
            <w:r w:rsidRPr="00172614">
              <w:rPr>
                <w:b/>
                <w:bCs/>
              </w:rPr>
              <w:t>Captum</w:t>
            </w:r>
            <w:proofErr w:type="spellEnd"/>
            <w:r w:rsidRPr="00172614">
              <w:t xml:space="preserve"> (</w:t>
            </w:r>
            <w:proofErr w:type="spellStart"/>
            <w:r w:rsidRPr="00172614">
              <w:t>PyTorch</w:t>
            </w:r>
            <w:proofErr w:type="spellEnd"/>
            <w:r w:rsidRPr="00172614">
              <w:t xml:space="preserve">-native; not needed since deep models use </w:t>
            </w:r>
            <w:proofErr w:type="spellStart"/>
            <w:r w:rsidRPr="00172614">
              <w:t>Keras</w:t>
            </w:r>
            <w:proofErr w:type="spellEnd"/>
            <w:r w:rsidRPr="00172614">
              <w:t>)</w:t>
            </w:r>
          </w:p>
        </w:tc>
      </w:tr>
      <w:tr w:rsidR="00172614" w:rsidRPr="00172614" w14:paraId="246CFF87" w14:textId="77777777" w:rsidTr="00825340">
        <w:tc>
          <w:tcPr>
            <w:tcW w:w="0" w:type="auto"/>
            <w:hideMark/>
          </w:tcPr>
          <w:p w14:paraId="5FF13622" w14:textId="77777777" w:rsidR="00172614" w:rsidRPr="00172614" w:rsidRDefault="00172614" w:rsidP="00172614">
            <w:pPr>
              <w:spacing w:after="160" w:line="278" w:lineRule="auto"/>
            </w:pPr>
            <w:r w:rsidRPr="00172614">
              <w:t>Temporal lead-time analysis</w:t>
            </w:r>
          </w:p>
        </w:tc>
        <w:tc>
          <w:tcPr>
            <w:tcW w:w="0" w:type="auto"/>
            <w:hideMark/>
          </w:tcPr>
          <w:p w14:paraId="43B69A28" w14:textId="77777777" w:rsidR="00172614" w:rsidRPr="00172614" w:rsidRDefault="00172614" w:rsidP="00172614">
            <w:pPr>
              <w:spacing w:after="160" w:line="278" w:lineRule="auto"/>
            </w:pPr>
            <w:r w:rsidRPr="00172614">
              <w:t>Custom rolling-window pipeline implemented in pandas</w:t>
            </w:r>
          </w:p>
        </w:tc>
        <w:tc>
          <w:tcPr>
            <w:tcW w:w="0" w:type="auto"/>
            <w:hideMark/>
          </w:tcPr>
          <w:p w14:paraId="4F44C846" w14:textId="77777777" w:rsidR="00172614" w:rsidRPr="00172614" w:rsidRDefault="00172614" w:rsidP="00172614">
            <w:pPr>
              <w:spacing w:after="160" w:line="278" w:lineRule="auto"/>
            </w:pPr>
            <w:r w:rsidRPr="00172614">
              <w:t xml:space="preserve">Measures detection lead time at </w:t>
            </w:r>
            <w:proofErr w:type="gramStart"/>
            <w:r w:rsidRPr="00172614">
              <w:t>1, 3, and 6 month</w:t>
            </w:r>
            <w:proofErr w:type="gramEnd"/>
            <w:r w:rsidRPr="00172614">
              <w:t xml:space="preserve"> horizons before violation; specific to the research design</w:t>
            </w:r>
          </w:p>
        </w:tc>
        <w:tc>
          <w:tcPr>
            <w:tcW w:w="0" w:type="auto"/>
            <w:hideMark/>
          </w:tcPr>
          <w:p w14:paraId="1CC3F3CF" w14:textId="77777777" w:rsidR="00172614" w:rsidRPr="00172614" w:rsidRDefault="00172614" w:rsidP="00172614">
            <w:pPr>
              <w:spacing w:after="160" w:line="278" w:lineRule="auto"/>
            </w:pPr>
            <w:r w:rsidRPr="00172614">
              <w:t>None — bespoke pipeline</w:t>
            </w:r>
          </w:p>
        </w:tc>
      </w:tr>
      <w:tr w:rsidR="00172614" w:rsidRPr="00172614" w14:paraId="45D12E5A" w14:textId="77777777" w:rsidTr="00825340">
        <w:tc>
          <w:tcPr>
            <w:tcW w:w="0" w:type="auto"/>
            <w:hideMark/>
          </w:tcPr>
          <w:p w14:paraId="0493A1C8" w14:textId="77777777" w:rsidR="00172614" w:rsidRPr="00172614" w:rsidRDefault="00172614" w:rsidP="00172614">
            <w:pPr>
              <w:spacing w:after="160" w:line="278" w:lineRule="auto"/>
            </w:pPr>
            <w:r w:rsidRPr="00172614">
              <w:t>Experiment tracking</w:t>
            </w:r>
          </w:p>
        </w:tc>
        <w:tc>
          <w:tcPr>
            <w:tcW w:w="0" w:type="auto"/>
            <w:hideMark/>
          </w:tcPr>
          <w:p w14:paraId="2EB230ED" w14:textId="77777777" w:rsidR="00172614" w:rsidRPr="00172614" w:rsidRDefault="00172614" w:rsidP="00172614">
            <w:pPr>
              <w:spacing w:after="160" w:line="278" w:lineRule="auto"/>
            </w:pPr>
            <w:proofErr w:type="spellStart"/>
            <w:r w:rsidRPr="00172614">
              <w:rPr>
                <w:b/>
                <w:bCs/>
              </w:rPr>
              <w:t>MLflow</w:t>
            </w:r>
            <w:proofErr w:type="spellEnd"/>
          </w:p>
        </w:tc>
        <w:tc>
          <w:tcPr>
            <w:tcW w:w="0" w:type="auto"/>
            <w:hideMark/>
          </w:tcPr>
          <w:p w14:paraId="050BC194" w14:textId="77777777" w:rsidR="00172614" w:rsidRPr="00172614" w:rsidRDefault="00172614" w:rsidP="00172614">
            <w:pPr>
              <w:spacing w:after="160" w:line="278" w:lineRule="auto"/>
            </w:pPr>
            <w:r w:rsidRPr="00172614">
              <w:t>Open-source, self-hosted, captures parameters, metrics, and model artefacts</w:t>
            </w:r>
          </w:p>
        </w:tc>
        <w:tc>
          <w:tcPr>
            <w:tcW w:w="0" w:type="auto"/>
            <w:hideMark/>
          </w:tcPr>
          <w:p w14:paraId="2F0DF733" w14:textId="77777777" w:rsidR="00172614" w:rsidRPr="00172614" w:rsidRDefault="00172614" w:rsidP="00172614">
            <w:pPr>
              <w:spacing w:after="160" w:line="278" w:lineRule="auto"/>
            </w:pPr>
            <w:r w:rsidRPr="00172614">
              <w:rPr>
                <w:b/>
                <w:bCs/>
              </w:rPr>
              <w:t>Weights &amp; Biases</w:t>
            </w:r>
            <w:r w:rsidRPr="00172614">
              <w:t xml:space="preserve"> (richer UX but cloud-hosted), </w:t>
            </w:r>
            <w:r w:rsidRPr="00172614">
              <w:rPr>
                <w:b/>
                <w:bCs/>
              </w:rPr>
              <w:t>Neptune.ai</w:t>
            </w:r>
            <w:r w:rsidRPr="00172614">
              <w:t xml:space="preserve"> (similar tradeoff)</w:t>
            </w:r>
          </w:p>
        </w:tc>
      </w:tr>
      <w:tr w:rsidR="00172614" w:rsidRPr="00172614" w14:paraId="6F5D8DB9" w14:textId="77777777" w:rsidTr="00825340">
        <w:tc>
          <w:tcPr>
            <w:tcW w:w="0" w:type="auto"/>
            <w:hideMark/>
          </w:tcPr>
          <w:p w14:paraId="04EC0FD6" w14:textId="77777777" w:rsidR="00172614" w:rsidRPr="00172614" w:rsidRDefault="00172614" w:rsidP="00172614">
            <w:pPr>
              <w:spacing w:after="160" w:line="278" w:lineRule="auto"/>
            </w:pPr>
            <w:r w:rsidRPr="00172614">
              <w:t xml:space="preserve">Model </w:t>
            </w:r>
            <w:proofErr w:type="spellStart"/>
            <w:r w:rsidRPr="00172614">
              <w:t>serialisation</w:t>
            </w:r>
            <w:proofErr w:type="spellEnd"/>
          </w:p>
        </w:tc>
        <w:tc>
          <w:tcPr>
            <w:tcW w:w="0" w:type="auto"/>
            <w:hideMark/>
          </w:tcPr>
          <w:p w14:paraId="6F282FC0" w14:textId="77777777" w:rsidR="00172614" w:rsidRPr="00172614" w:rsidRDefault="00172614" w:rsidP="00172614">
            <w:pPr>
              <w:spacing w:after="160" w:line="278" w:lineRule="auto"/>
            </w:pPr>
            <w:proofErr w:type="spellStart"/>
            <w:r w:rsidRPr="00172614">
              <w:rPr>
                <w:b/>
                <w:bCs/>
              </w:rPr>
              <w:t>joblib</w:t>
            </w:r>
            <w:proofErr w:type="spellEnd"/>
            <w:r w:rsidRPr="00172614">
              <w:t xml:space="preserve"> for </w:t>
            </w:r>
            <w:proofErr w:type="spellStart"/>
            <w:r w:rsidRPr="00172614">
              <w:t>sklearn</w:t>
            </w:r>
            <w:proofErr w:type="spellEnd"/>
            <w:r w:rsidRPr="00172614">
              <w:t xml:space="preserve"> / </w:t>
            </w:r>
            <w:proofErr w:type="spellStart"/>
            <w:r w:rsidRPr="00172614">
              <w:t>XGBoost</w:t>
            </w:r>
            <w:proofErr w:type="spellEnd"/>
            <w:r w:rsidRPr="00172614">
              <w:t xml:space="preserve">; </w:t>
            </w:r>
            <w:r w:rsidRPr="00172614">
              <w:rPr>
                <w:b/>
                <w:bCs/>
              </w:rPr>
              <w:t xml:space="preserve">TensorFlow </w:t>
            </w:r>
            <w:proofErr w:type="spellStart"/>
            <w:r w:rsidRPr="00172614">
              <w:rPr>
                <w:b/>
                <w:bCs/>
              </w:rPr>
              <w:t>SavedModel</w:t>
            </w:r>
            <w:proofErr w:type="spellEnd"/>
            <w:r w:rsidRPr="00172614">
              <w:t xml:space="preserve"> for the LSTM</w:t>
            </w:r>
          </w:p>
        </w:tc>
        <w:tc>
          <w:tcPr>
            <w:tcW w:w="0" w:type="auto"/>
            <w:hideMark/>
          </w:tcPr>
          <w:p w14:paraId="73BCBCA0" w14:textId="77777777" w:rsidR="00172614" w:rsidRPr="00172614" w:rsidRDefault="00172614" w:rsidP="00172614">
            <w:pPr>
              <w:spacing w:after="160" w:line="278" w:lineRule="auto"/>
            </w:pPr>
            <w:r w:rsidRPr="00172614">
              <w:t>Standard, portable</w:t>
            </w:r>
          </w:p>
        </w:tc>
        <w:tc>
          <w:tcPr>
            <w:tcW w:w="0" w:type="auto"/>
            <w:hideMark/>
          </w:tcPr>
          <w:p w14:paraId="2A9D4B46" w14:textId="77777777" w:rsidR="00172614" w:rsidRPr="00172614" w:rsidRDefault="00172614" w:rsidP="00172614">
            <w:pPr>
              <w:spacing w:after="160" w:line="278" w:lineRule="auto"/>
            </w:pPr>
            <w:r w:rsidRPr="00172614">
              <w:rPr>
                <w:b/>
                <w:bCs/>
              </w:rPr>
              <w:t>ONNX</w:t>
            </w:r>
            <w:r w:rsidRPr="00172614">
              <w:t xml:space="preserve"> for cross-framework deployment; recommended only if the production target uses a non-Python runtime</w:t>
            </w:r>
          </w:p>
        </w:tc>
      </w:tr>
    </w:tbl>
    <w:p w14:paraId="6F96D2E5" w14:textId="77777777" w:rsidR="002422C2" w:rsidRDefault="002422C2" w:rsidP="00172614">
      <w:pPr>
        <w:rPr>
          <w:b/>
          <w:bCs/>
        </w:rPr>
      </w:pPr>
    </w:p>
    <w:p w14:paraId="7312F57B" w14:textId="77777777" w:rsidR="00172614" w:rsidRPr="00172614" w:rsidRDefault="00172614" w:rsidP="000D7457">
      <w:pPr>
        <w:pStyle w:val="Heading3"/>
      </w:pPr>
      <w:bookmarkStart w:id="54" w:name="_Toc229040953"/>
      <w:r w:rsidRPr="00172614">
        <w:t>3.5.4 Module 3 Deliverable System</w:t>
      </w:r>
      <w:bookmarkEnd w:id="54"/>
    </w:p>
    <w:p w14:paraId="39605284" w14:textId="77777777" w:rsidR="00172614" w:rsidRPr="00172614" w:rsidRDefault="00172614" w:rsidP="00172614">
      <w:r w:rsidRPr="00172614">
        <w:t xml:space="preserve">The SME compliance risk </w:t>
      </w:r>
      <w:proofErr w:type="gramStart"/>
      <w:r w:rsidRPr="00172614">
        <w:t>early-warning</w:t>
      </w:r>
      <w:proofErr w:type="gramEnd"/>
      <w:r w:rsidRPr="00172614">
        <w:t xml:space="preserve"> system, returning a numerical risk score with a SHAP-explained breakdown of contributing factors for each SME profile submitted. The system is validated retrospectively against the IRD defaulter dataset by holding out historical violations and measuring the model's ability to predict them at 1-, 3-, and 6-month lead times.</w:t>
      </w:r>
    </w:p>
    <w:p w14:paraId="3F4A5BE8" w14:textId="4E2BBE36" w:rsidR="00172614" w:rsidRPr="00172614" w:rsidRDefault="00172614" w:rsidP="00172614"/>
    <w:p w14:paraId="21A51705" w14:textId="77777777" w:rsidR="002422C2" w:rsidRDefault="002422C2">
      <w:pPr>
        <w:jc w:val="left"/>
        <w:rPr>
          <w:b/>
          <w:bCs/>
        </w:rPr>
      </w:pPr>
      <w:r>
        <w:rPr>
          <w:b/>
          <w:bCs/>
        </w:rPr>
        <w:br w:type="page"/>
      </w:r>
    </w:p>
    <w:p w14:paraId="22B4B7D6" w14:textId="77777777" w:rsidR="00172614" w:rsidRPr="00172614" w:rsidRDefault="00172614" w:rsidP="000D7457">
      <w:pPr>
        <w:pStyle w:val="Heading2"/>
      </w:pPr>
      <w:bookmarkStart w:id="55" w:name="_Toc229040954"/>
      <w:r w:rsidRPr="00172614">
        <w:lastRenderedPageBreak/>
        <w:t>3.6 Module 4 — Regulatory Misinformation Spread</w:t>
      </w:r>
      <w:bookmarkEnd w:id="55"/>
    </w:p>
    <w:p w14:paraId="675E5A1C" w14:textId="77777777" w:rsidR="002422C2" w:rsidRDefault="002422C2" w:rsidP="00172614">
      <w:pPr>
        <w:rPr>
          <w:b/>
          <w:bCs/>
        </w:rPr>
      </w:pPr>
    </w:p>
    <w:p w14:paraId="09FD5D72" w14:textId="77777777" w:rsidR="00172614" w:rsidRPr="00172614" w:rsidRDefault="00172614" w:rsidP="000D7457">
      <w:pPr>
        <w:pStyle w:val="Heading3"/>
      </w:pPr>
      <w:bookmarkStart w:id="56" w:name="_Toc229040955"/>
      <w:r w:rsidRPr="00172614">
        <w:t>3.6.1 Module-Specific Requirements</w:t>
      </w:r>
      <w:bookmarkEnd w:id="56"/>
    </w:p>
    <w:p w14:paraId="57F68394" w14:textId="77777777" w:rsidR="00172614" w:rsidRPr="00172614" w:rsidRDefault="00172614" w:rsidP="00172614">
      <w:r w:rsidRPr="00172614">
        <w:t xml:space="preserve">Module 4 must collect public social-media posts containing tax claims at scale; translate Sinhala and Tamil content; manually annotate accuracy categories with measured inter-annotator agreement; </w:t>
      </w:r>
      <w:proofErr w:type="spellStart"/>
      <w:r w:rsidRPr="00172614">
        <w:t>analyse</w:t>
      </w:r>
      <w:proofErr w:type="spellEnd"/>
      <w:r w:rsidRPr="00172614">
        <w:t xml:space="preserve"> spread patterns by comparing engagement metrics of accurate versus inaccurate content; train a misinformation classifier with multiple architectural alternatives compared head-to-head; identify the linguistic features that predict virality; correlate misinformation spikes with the regulatory-change timeline produced by Module 1; and provide a real-time claim-verification interface in which SMEs paste any received claim and obtain a verdict with cited evidence.</w:t>
      </w:r>
    </w:p>
    <w:p w14:paraId="72088E2E" w14:textId="77777777" w:rsidR="002422C2" w:rsidRDefault="002422C2" w:rsidP="00172614">
      <w:pPr>
        <w:rPr>
          <w:b/>
          <w:bCs/>
        </w:rPr>
      </w:pPr>
    </w:p>
    <w:p w14:paraId="2722A234" w14:textId="77777777" w:rsidR="00172614" w:rsidRPr="00172614" w:rsidRDefault="00172614" w:rsidP="000D7457">
      <w:pPr>
        <w:pStyle w:val="Heading3"/>
      </w:pPr>
      <w:bookmarkStart w:id="57" w:name="_Toc229040956"/>
      <w:r w:rsidRPr="00172614">
        <w:t>3.6.2 Common Technologies Inherited</w:t>
      </w:r>
      <w:bookmarkEnd w:id="57"/>
    </w:p>
    <w:tbl>
      <w:tblPr>
        <w:tblStyle w:val="TableGridLight"/>
        <w:tblW w:w="0" w:type="auto"/>
        <w:tblLook w:val="04A0" w:firstRow="1" w:lastRow="0" w:firstColumn="1" w:lastColumn="0" w:noHBand="0" w:noVBand="1"/>
      </w:tblPr>
      <w:tblGrid>
        <w:gridCol w:w="2920"/>
        <w:gridCol w:w="5385"/>
      </w:tblGrid>
      <w:tr w:rsidR="00172614" w:rsidRPr="00172614" w14:paraId="41D3766F" w14:textId="77777777" w:rsidTr="00825340">
        <w:tc>
          <w:tcPr>
            <w:tcW w:w="0" w:type="auto"/>
            <w:hideMark/>
          </w:tcPr>
          <w:p w14:paraId="76B56BC5" w14:textId="77777777" w:rsidR="00172614" w:rsidRPr="00172614" w:rsidRDefault="00172614" w:rsidP="00172614">
            <w:pPr>
              <w:spacing w:after="160" w:line="278" w:lineRule="auto"/>
              <w:rPr>
                <w:b/>
                <w:bCs/>
              </w:rPr>
            </w:pPr>
            <w:r w:rsidRPr="00172614">
              <w:rPr>
                <w:b/>
                <w:bCs/>
              </w:rPr>
              <w:t>Common Component</w:t>
            </w:r>
          </w:p>
        </w:tc>
        <w:tc>
          <w:tcPr>
            <w:tcW w:w="0" w:type="auto"/>
            <w:hideMark/>
          </w:tcPr>
          <w:p w14:paraId="28F45E54" w14:textId="77777777" w:rsidR="00172614" w:rsidRPr="00172614" w:rsidRDefault="00172614" w:rsidP="00172614">
            <w:pPr>
              <w:spacing w:after="160" w:line="278" w:lineRule="auto"/>
              <w:rPr>
                <w:b/>
                <w:bCs/>
              </w:rPr>
            </w:pPr>
            <w:r w:rsidRPr="00172614">
              <w:rPr>
                <w:b/>
                <w:bCs/>
              </w:rPr>
              <w:t>Module 4 Configuration</w:t>
            </w:r>
          </w:p>
        </w:tc>
      </w:tr>
      <w:tr w:rsidR="00172614" w:rsidRPr="00172614" w14:paraId="20C9CD00" w14:textId="77777777" w:rsidTr="00825340">
        <w:tc>
          <w:tcPr>
            <w:tcW w:w="0" w:type="auto"/>
            <w:hideMark/>
          </w:tcPr>
          <w:p w14:paraId="687369D2" w14:textId="77777777" w:rsidR="00172614" w:rsidRPr="00172614" w:rsidRDefault="00172614" w:rsidP="00172614">
            <w:pPr>
              <w:spacing w:after="160" w:line="278" w:lineRule="auto"/>
            </w:pPr>
            <w:r w:rsidRPr="00172614">
              <w:rPr>
                <w:b/>
                <w:bCs/>
              </w:rPr>
              <w:t>Scrapy</w:t>
            </w:r>
            <w:r w:rsidRPr="00172614">
              <w:t xml:space="preserve"> (3.2.1 Web Scraping)</w:t>
            </w:r>
          </w:p>
        </w:tc>
        <w:tc>
          <w:tcPr>
            <w:tcW w:w="0" w:type="auto"/>
            <w:hideMark/>
          </w:tcPr>
          <w:p w14:paraId="2EAF93E7" w14:textId="77777777" w:rsidR="00172614" w:rsidRPr="00172614" w:rsidRDefault="00172614" w:rsidP="00172614">
            <w:pPr>
              <w:spacing w:after="160" w:line="278" w:lineRule="auto"/>
            </w:pPr>
            <w:r w:rsidRPr="00172614">
              <w:t>Used for FactCheck.lk ingestion (pre-labelled Sri Lankan claims); not used for direct social-media scraping (APIs preferred for compliance)</w:t>
            </w:r>
          </w:p>
        </w:tc>
      </w:tr>
      <w:tr w:rsidR="00172614" w:rsidRPr="00172614" w14:paraId="5465E555" w14:textId="77777777" w:rsidTr="00825340">
        <w:tc>
          <w:tcPr>
            <w:tcW w:w="0" w:type="auto"/>
            <w:hideMark/>
          </w:tcPr>
          <w:p w14:paraId="78CA48CC" w14:textId="77777777" w:rsidR="00172614" w:rsidRPr="00172614" w:rsidRDefault="00172614" w:rsidP="00172614">
            <w:pPr>
              <w:spacing w:after="160" w:line="278" w:lineRule="auto"/>
            </w:pPr>
            <w:r w:rsidRPr="00172614">
              <w:rPr>
                <w:b/>
                <w:bCs/>
              </w:rPr>
              <w:t>Google Forms</w:t>
            </w:r>
            <w:r w:rsidRPr="00172614">
              <w:t xml:space="preserve"> (3.2.1 Survey Instrumentation)</w:t>
            </w:r>
          </w:p>
        </w:tc>
        <w:tc>
          <w:tcPr>
            <w:tcW w:w="0" w:type="auto"/>
            <w:hideMark/>
          </w:tcPr>
          <w:p w14:paraId="0357A51C" w14:textId="77777777" w:rsidR="00172614" w:rsidRPr="00172614" w:rsidRDefault="00172614" w:rsidP="00172614">
            <w:pPr>
              <w:spacing w:after="160" w:line="278" w:lineRule="auto"/>
            </w:pPr>
            <w:r w:rsidRPr="00172614">
              <w:t xml:space="preserve">Reused from Modules 1 and 2 to additionally collect </w:t>
            </w:r>
            <w:proofErr w:type="spellStart"/>
            <w:r w:rsidRPr="00172614">
              <w:t>anonymised</w:t>
            </w:r>
            <w:proofErr w:type="spellEnd"/>
            <w:r w:rsidRPr="00172614">
              <w:t xml:space="preserve"> forwarded WhatsApp messages with consent — the only ethical route given E2E encryption</w:t>
            </w:r>
          </w:p>
        </w:tc>
      </w:tr>
      <w:tr w:rsidR="00172614" w:rsidRPr="00172614" w14:paraId="451B8496" w14:textId="77777777" w:rsidTr="00825340">
        <w:tc>
          <w:tcPr>
            <w:tcW w:w="0" w:type="auto"/>
            <w:hideMark/>
          </w:tcPr>
          <w:p w14:paraId="641BD6A0" w14:textId="77777777" w:rsidR="00172614" w:rsidRPr="00172614" w:rsidRDefault="00172614" w:rsidP="00172614">
            <w:pPr>
              <w:spacing w:after="160" w:line="278" w:lineRule="auto"/>
            </w:pPr>
            <w:r w:rsidRPr="00172614">
              <w:rPr>
                <w:b/>
                <w:bCs/>
              </w:rPr>
              <w:t xml:space="preserve">XLM-R via </w:t>
            </w:r>
            <w:proofErr w:type="spellStart"/>
            <w:r w:rsidRPr="00172614">
              <w:rPr>
                <w:b/>
                <w:bCs/>
              </w:rPr>
              <w:t>HuggingFace</w:t>
            </w:r>
            <w:proofErr w:type="spellEnd"/>
            <w:r w:rsidRPr="00172614">
              <w:t xml:space="preserve"> (3.2.2 Transformer Models)</w:t>
            </w:r>
          </w:p>
        </w:tc>
        <w:tc>
          <w:tcPr>
            <w:tcW w:w="0" w:type="auto"/>
            <w:hideMark/>
          </w:tcPr>
          <w:p w14:paraId="1B05B5C8" w14:textId="77777777" w:rsidR="00172614" w:rsidRPr="00172614" w:rsidRDefault="00172614" w:rsidP="00172614">
            <w:pPr>
              <w:spacing w:after="160" w:line="278" w:lineRule="auto"/>
            </w:pPr>
            <w:r w:rsidRPr="00172614">
              <w:t>Fine-tuned as the primary misinformation classifier on the annotated corpus; benchmarked against the alternatives listed below</w:t>
            </w:r>
          </w:p>
        </w:tc>
      </w:tr>
      <w:tr w:rsidR="00172614" w:rsidRPr="00172614" w14:paraId="304CFCBB" w14:textId="77777777" w:rsidTr="00825340">
        <w:tc>
          <w:tcPr>
            <w:tcW w:w="0" w:type="auto"/>
            <w:hideMark/>
          </w:tcPr>
          <w:p w14:paraId="4BBA3A8B" w14:textId="77777777" w:rsidR="00172614" w:rsidRPr="00172614" w:rsidRDefault="00172614" w:rsidP="00172614">
            <w:pPr>
              <w:spacing w:after="160" w:line="278" w:lineRule="auto"/>
            </w:pPr>
            <w:proofErr w:type="spellStart"/>
            <w:r w:rsidRPr="00172614">
              <w:rPr>
                <w:b/>
                <w:bCs/>
              </w:rPr>
              <w:t>spaCy</w:t>
            </w:r>
            <w:proofErr w:type="spellEnd"/>
            <w:r w:rsidRPr="00172614">
              <w:rPr>
                <w:b/>
                <w:bCs/>
              </w:rPr>
              <w:t xml:space="preserve"> 3.x</w:t>
            </w:r>
            <w:r w:rsidRPr="00172614">
              <w:t xml:space="preserve"> (3.2.2 Information Extraction)</w:t>
            </w:r>
          </w:p>
        </w:tc>
        <w:tc>
          <w:tcPr>
            <w:tcW w:w="0" w:type="auto"/>
            <w:hideMark/>
          </w:tcPr>
          <w:p w14:paraId="4264CE59" w14:textId="77777777" w:rsidR="00172614" w:rsidRPr="00172614" w:rsidRDefault="00172614" w:rsidP="00172614">
            <w:pPr>
              <w:spacing w:after="160" w:line="278" w:lineRule="auto"/>
            </w:pPr>
            <w:r w:rsidRPr="00172614">
              <w:t>Two-stage pipeline: candidate-claim extraction from raw social-media text before classification</w:t>
            </w:r>
          </w:p>
        </w:tc>
      </w:tr>
      <w:tr w:rsidR="00172614" w:rsidRPr="00172614" w14:paraId="7B3540E8" w14:textId="77777777" w:rsidTr="00825340">
        <w:tc>
          <w:tcPr>
            <w:tcW w:w="0" w:type="auto"/>
            <w:hideMark/>
          </w:tcPr>
          <w:p w14:paraId="148867F4" w14:textId="77777777" w:rsidR="00172614" w:rsidRPr="00172614" w:rsidRDefault="00172614" w:rsidP="00172614">
            <w:pPr>
              <w:spacing w:after="160" w:line="278" w:lineRule="auto"/>
            </w:pPr>
            <w:r w:rsidRPr="00172614">
              <w:rPr>
                <w:b/>
                <w:bCs/>
              </w:rPr>
              <w:t>Google Cloud Translation API</w:t>
            </w:r>
            <w:r w:rsidRPr="00172614">
              <w:t xml:space="preserve"> (3.2.2 Translation Pipeline)</w:t>
            </w:r>
          </w:p>
        </w:tc>
        <w:tc>
          <w:tcPr>
            <w:tcW w:w="0" w:type="auto"/>
            <w:hideMark/>
          </w:tcPr>
          <w:p w14:paraId="5008C332" w14:textId="77777777" w:rsidR="00172614" w:rsidRPr="00172614" w:rsidRDefault="00172614" w:rsidP="00172614">
            <w:pPr>
              <w:spacing w:after="160" w:line="278" w:lineRule="auto"/>
            </w:pPr>
            <w:r w:rsidRPr="00172614">
              <w:t>Translates Sinhala/Tamil posts to English for annotation and cross-lingual modelling; sample-verified by team</w:t>
            </w:r>
          </w:p>
        </w:tc>
      </w:tr>
      <w:tr w:rsidR="00172614" w:rsidRPr="00172614" w14:paraId="2904AEF4" w14:textId="77777777" w:rsidTr="00825340">
        <w:tc>
          <w:tcPr>
            <w:tcW w:w="0" w:type="auto"/>
            <w:hideMark/>
          </w:tcPr>
          <w:p w14:paraId="45080C20" w14:textId="77777777" w:rsidR="00172614" w:rsidRPr="00172614" w:rsidRDefault="00172614" w:rsidP="00172614">
            <w:pPr>
              <w:spacing w:after="160" w:line="278" w:lineRule="auto"/>
            </w:pPr>
            <w:r w:rsidRPr="00172614">
              <w:rPr>
                <w:b/>
                <w:bCs/>
              </w:rPr>
              <w:t>PostgreSQL</w:t>
            </w:r>
            <w:r w:rsidRPr="00172614">
              <w:t xml:space="preserve"> (3.2.3 Databases)</w:t>
            </w:r>
          </w:p>
        </w:tc>
        <w:tc>
          <w:tcPr>
            <w:tcW w:w="0" w:type="auto"/>
            <w:hideMark/>
          </w:tcPr>
          <w:p w14:paraId="60C60D9A" w14:textId="77777777" w:rsidR="00172614" w:rsidRPr="00172614" w:rsidRDefault="00172614" w:rsidP="00172614">
            <w:pPr>
              <w:spacing w:after="160" w:line="278" w:lineRule="auto"/>
            </w:pPr>
            <w:r w:rsidRPr="00172614">
              <w:t>Stores the annotated corpus, engagement metrics, and verification results</w:t>
            </w:r>
          </w:p>
        </w:tc>
      </w:tr>
      <w:tr w:rsidR="00172614" w:rsidRPr="00172614" w14:paraId="10BAABA1" w14:textId="77777777" w:rsidTr="00825340">
        <w:tc>
          <w:tcPr>
            <w:tcW w:w="0" w:type="auto"/>
            <w:hideMark/>
          </w:tcPr>
          <w:p w14:paraId="33B89099" w14:textId="77777777" w:rsidR="00172614" w:rsidRPr="00172614" w:rsidRDefault="00172614" w:rsidP="00172614">
            <w:pPr>
              <w:spacing w:after="160" w:line="278" w:lineRule="auto"/>
            </w:pPr>
            <w:proofErr w:type="spellStart"/>
            <w:r w:rsidRPr="00172614">
              <w:rPr>
                <w:b/>
                <w:bCs/>
              </w:rPr>
              <w:t>FastAPI</w:t>
            </w:r>
            <w:proofErr w:type="spellEnd"/>
            <w:r w:rsidRPr="00172614">
              <w:t xml:space="preserve"> (3.2.3 Backend)</w:t>
            </w:r>
          </w:p>
        </w:tc>
        <w:tc>
          <w:tcPr>
            <w:tcW w:w="0" w:type="auto"/>
            <w:hideMark/>
          </w:tcPr>
          <w:p w14:paraId="4A8FFBC6" w14:textId="77777777" w:rsidR="00172614" w:rsidRPr="00172614" w:rsidRDefault="00172614" w:rsidP="00172614">
            <w:pPr>
              <w:spacing w:after="160" w:line="278" w:lineRule="auto"/>
            </w:pPr>
            <w:r w:rsidRPr="00172614">
              <w:t>Endpoint receiving user-submitted claims and returning verdicts</w:t>
            </w:r>
          </w:p>
        </w:tc>
      </w:tr>
      <w:tr w:rsidR="00172614" w:rsidRPr="00172614" w14:paraId="2F0D72B6" w14:textId="77777777" w:rsidTr="00825340">
        <w:tc>
          <w:tcPr>
            <w:tcW w:w="0" w:type="auto"/>
            <w:hideMark/>
          </w:tcPr>
          <w:p w14:paraId="64570B04" w14:textId="77777777" w:rsidR="00172614" w:rsidRPr="00172614" w:rsidRDefault="00172614" w:rsidP="00172614">
            <w:pPr>
              <w:spacing w:after="160" w:line="278" w:lineRule="auto"/>
            </w:pPr>
            <w:r w:rsidRPr="00172614">
              <w:rPr>
                <w:b/>
                <w:bCs/>
              </w:rPr>
              <w:t xml:space="preserve">React.js + </w:t>
            </w:r>
            <w:proofErr w:type="spellStart"/>
            <w:r w:rsidRPr="00172614">
              <w:rPr>
                <w:b/>
                <w:bCs/>
              </w:rPr>
              <w:t>TailwindCSS</w:t>
            </w:r>
            <w:proofErr w:type="spellEnd"/>
            <w:r w:rsidRPr="00172614">
              <w:t xml:space="preserve"> (3.2.3 Frontend)</w:t>
            </w:r>
          </w:p>
        </w:tc>
        <w:tc>
          <w:tcPr>
            <w:tcW w:w="0" w:type="auto"/>
            <w:hideMark/>
          </w:tcPr>
          <w:p w14:paraId="7A4E75E3" w14:textId="77777777" w:rsidR="00172614" w:rsidRPr="00172614" w:rsidRDefault="00172614" w:rsidP="00172614">
            <w:pPr>
              <w:spacing w:after="160" w:line="278" w:lineRule="auto"/>
            </w:pPr>
            <w:r w:rsidRPr="00172614">
              <w:t>Claim-verification UI where SMEs paste claims and view verdicts with cited evidence</w:t>
            </w:r>
          </w:p>
        </w:tc>
      </w:tr>
      <w:tr w:rsidR="00172614" w:rsidRPr="00172614" w14:paraId="1BF1006D" w14:textId="77777777" w:rsidTr="00825340">
        <w:tc>
          <w:tcPr>
            <w:tcW w:w="0" w:type="auto"/>
            <w:hideMark/>
          </w:tcPr>
          <w:p w14:paraId="31F683AA" w14:textId="77777777" w:rsidR="00172614" w:rsidRPr="00172614" w:rsidRDefault="00172614" w:rsidP="00172614">
            <w:pPr>
              <w:spacing w:after="160" w:line="278" w:lineRule="auto"/>
            </w:pPr>
            <w:r w:rsidRPr="00172614">
              <w:rPr>
                <w:b/>
                <w:bCs/>
              </w:rPr>
              <w:t>Label Studio</w:t>
            </w:r>
            <w:r w:rsidRPr="00172614">
              <w:t xml:space="preserve"> (3.2.4)</w:t>
            </w:r>
          </w:p>
        </w:tc>
        <w:tc>
          <w:tcPr>
            <w:tcW w:w="0" w:type="auto"/>
            <w:hideMark/>
          </w:tcPr>
          <w:p w14:paraId="5925D88A" w14:textId="77777777" w:rsidR="00172614" w:rsidRPr="00172614" w:rsidRDefault="00172614" w:rsidP="00172614">
            <w:pPr>
              <w:spacing w:after="160" w:line="278" w:lineRule="auto"/>
            </w:pPr>
            <w:r w:rsidRPr="00172614">
              <w:t xml:space="preserve">Configured with a 4-way label schema: accurate / partially accurate / misleading / false; annotators </w:t>
            </w:r>
            <w:r w:rsidRPr="00172614">
              <w:lastRenderedPageBreak/>
              <w:t>include team members and external native-speaker volunteers</w:t>
            </w:r>
          </w:p>
        </w:tc>
      </w:tr>
      <w:tr w:rsidR="00172614" w:rsidRPr="00172614" w14:paraId="63E1A4AE" w14:textId="77777777" w:rsidTr="00825340">
        <w:tc>
          <w:tcPr>
            <w:tcW w:w="0" w:type="auto"/>
            <w:hideMark/>
          </w:tcPr>
          <w:p w14:paraId="07AA045B" w14:textId="77777777" w:rsidR="00172614" w:rsidRPr="00172614" w:rsidRDefault="00172614" w:rsidP="00172614">
            <w:pPr>
              <w:spacing w:after="160" w:line="278" w:lineRule="auto"/>
            </w:pPr>
            <w:r w:rsidRPr="00172614">
              <w:rPr>
                <w:b/>
                <w:bCs/>
              </w:rPr>
              <w:lastRenderedPageBreak/>
              <w:t xml:space="preserve">Cohen's Kappa + </w:t>
            </w:r>
            <w:proofErr w:type="spellStart"/>
            <w:r w:rsidRPr="00172614">
              <w:rPr>
                <w:b/>
                <w:bCs/>
              </w:rPr>
              <w:t>Krippendorff's</w:t>
            </w:r>
            <w:proofErr w:type="spellEnd"/>
            <w:r w:rsidRPr="00172614">
              <w:rPr>
                <w:b/>
                <w:bCs/>
              </w:rPr>
              <w:t xml:space="preserve"> Alpha</w:t>
            </w:r>
            <w:r w:rsidRPr="00172614">
              <w:t xml:space="preserve"> (3.2.4)</w:t>
            </w:r>
          </w:p>
        </w:tc>
        <w:tc>
          <w:tcPr>
            <w:tcW w:w="0" w:type="auto"/>
            <w:hideMark/>
          </w:tcPr>
          <w:p w14:paraId="2075D7B9" w14:textId="77777777" w:rsidR="00172614" w:rsidRPr="00172614" w:rsidRDefault="00172614" w:rsidP="00172614">
            <w:pPr>
              <w:spacing w:after="160" w:line="278" w:lineRule="auto"/>
            </w:pPr>
            <w:r w:rsidRPr="00172614">
              <w:t>Inter-annotator agreement measured on a held-out double-annotated subset</w:t>
            </w:r>
          </w:p>
        </w:tc>
      </w:tr>
      <w:tr w:rsidR="00172614" w:rsidRPr="00172614" w14:paraId="012FD87E" w14:textId="77777777" w:rsidTr="00825340">
        <w:tc>
          <w:tcPr>
            <w:tcW w:w="0" w:type="auto"/>
            <w:hideMark/>
          </w:tcPr>
          <w:p w14:paraId="62778432" w14:textId="77777777" w:rsidR="00172614" w:rsidRPr="00172614" w:rsidRDefault="00172614" w:rsidP="00172614">
            <w:pPr>
              <w:spacing w:after="160" w:line="278" w:lineRule="auto"/>
            </w:pPr>
            <w:r w:rsidRPr="00172614">
              <w:rPr>
                <w:b/>
                <w:bCs/>
              </w:rPr>
              <w:t>Plotly</w:t>
            </w:r>
            <w:r w:rsidRPr="00172614">
              <w:t xml:space="preserve"> (3.2.4)</w:t>
            </w:r>
          </w:p>
        </w:tc>
        <w:tc>
          <w:tcPr>
            <w:tcW w:w="0" w:type="auto"/>
            <w:hideMark/>
          </w:tcPr>
          <w:p w14:paraId="1E175BF7" w14:textId="77777777" w:rsidR="00172614" w:rsidRPr="00172614" w:rsidRDefault="00172614" w:rsidP="00172614">
            <w:pPr>
              <w:spacing w:after="160" w:line="278" w:lineRule="auto"/>
            </w:pPr>
            <w:r w:rsidRPr="00172614">
              <w:t xml:space="preserve">Time-series </w:t>
            </w:r>
            <w:proofErr w:type="spellStart"/>
            <w:r w:rsidRPr="00172614">
              <w:t>visualisations</w:t>
            </w:r>
            <w:proofErr w:type="spellEnd"/>
            <w:r w:rsidRPr="00172614">
              <w:t xml:space="preserve"> of misinformation spikes correlated with regulatory-change events</w:t>
            </w:r>
          </w:p>
        </w:tc>
      </w:tr>
    </w:tbl>
    <w:p w14:paraId="2391115F" w14:textId="77777777" w:rsidR="00172614" w:rsidRPr="00172614" w:rsidRDefault="00172614" w:rsidP="00172614">
      <w:r w:rsidRPr="00172614">
        <w:rPr>
          <w:b/>
          <w:bCs/>
        </w:rPr>
        <w:t>Cross-module reuse:</w:t>
      </w:r>
      <w:r w:rsidRPr="00172614">
        <w:t xml:space="preserve"> Module 4's claim-verification logic also reuses the </w:t>
      </w:r>
      <w:r w:rsidRPr="00172614">
        <w:rPr>
          <w:b/>
          <w:bCs/>
        </w:rPr>
        <w:t xml:space="preserve">knowledge base, embedding model, vector store, and </w:t>
      </w:r>
      <w:proofErr w:type="spellStart"/>
      <w:r w:rsidRPr="00172614">
        <w:rPr>
          <w:b/>
          <w:bCs/>
        </w:rPr>
        <w:t>LangChain</w:t>
      </w:r>
      <w:proofErr w:type="spellEnd"/>
      <w:r w:rsidRPr="00172614">
        <w:rPr>
          <w:b/>
          <w:bCs/>
        </w:rPr>
        <w:t xml:space="preserve"> RAG pipeline from Module 2</w:t>
      </w:r>
      <w:r w:rsidRPr="00172614">
        <w:t xml:space="preserve"> (Section 3.4.</w:t>
      </w:r>
      <w:proofErr w:type="gramStart"/>
      <w:r w:rsidRPr="00172614">
        <w:t>3) —</w:t>
      </w:r>
      <w:proofErr w:type="gramEnd"/>
      <w:r w:rsidRPr="00172614">
        <w:t xml:space="preserve"> the same retriever serves both QA and verification, reducing system complexity and ensuring the verifier and the assistant agree on regulatory ground truth.</w:t>
      </w:r>
    </w:p>
    <w:p w14:paraId="2C7C869F" w14:textId="77777777" w:rsidR="002422C2" w:rsidRDefault="002422C2" w:rsidP="00172614">
      <w:pPr>
        <w:rPr>
          <w:b/>
          <w:bCs/>
        </w:rPr>
      </w:pPr>
    </w:p>
    <w:p w14:paraId="0F543AD0" w14:textId="77777777" w:rsidR="00172614" w:rsidRPr="00172614" w:rsidRDefault="00172614" w:rsidP="000D7457">
      <w:pPr>
        <w:pStyle w:val="Heading3"/>
      </w:pPr>
      <w:bookmarkStart w:id="58" w:name="_Toc229040957"/>
      <w:r w:rsidRPr="00172614">
        <w:t>3.6.3 Module 4 — Specific Technologies</w:t>
      </w:r>
      <w:bookmarkEnd w:id="58"/>
    </w:p>
    <w:tbl>
      <w:tblPr>
        <w:tblStyle w:val="TableGridLight"/>
        <w:tblW w:w="0" w:type="auto"/>
        <w:tblLook w:val="04A0" w:firstRow="1" w:lastRow="0" w:firstColumn="1" w:lastColumn="0" w:noHBand="0" w:noVBand="1"/>
      </w:tblPr>
      <w:tblGrid>
        <w:gridCol w:w="1744"/>
        <w:gridCol w:w="2893"/>
        <w:gridCol w:w="1805"/>
        <w:gridCol w:w="1863"/>
      </w:tblGrid>
      <w:tr w:rsidR="00172614" w:rsidRPr="00172614" w14:paraId="4CE92F11" w14:textId="77777777" w:rsidTr="00825340">
        <w:tc>
          <w:tcPr>
            <w:tcW w:w="0" w:type="auto"/>
            <w:hideMark/>
          </w:tcPr>
          <w:p w14:paraId="2D60FF9D" w14:textId="77777777" w:rsidR="00172614" w:rsidRPr="00172614" w:rsidRDefault="00172614" w:rsidP="00172614">
            <w:pPr>
              <w:spacing w:after="160" w:line="278" w:lineRule="auto"/>
              <w:rPr>
                <w:b/>
                <w:bCs/>
              </w:rPr>
            </w:pPr>
            <w:r w:rsidRPr="00172614">
              <w:rPr>
                <w:b/>
                <w:bCs/>
              </w:rPr>
              <w:t>Requirement</w:t>
            </w:r>
          </w:p>
        </w:tc>
        <w:tc>
          <w:tcPr>
            <w:tcW w:w="0" w:type="auto"/>
            <w:hideMark/>
          </w:tcPr>
          <w:p w14:paraId="7D3AF526" w14:textId="77777777" w:rsidR="00172614" w:rsidRPr="00172614" w:rsidRDefault="00172614" w:rsidP="00172614">
            <w:pPr>
              <w:spacing w:after="160" w:line="278" w:lineRule="auto"/>
              <w:rPr>
                <w:b/>
                <w:bCs/>
              </w:rPr>
            </w:pPr>
            <w:r w:rsidRPr="00172614">
              <w:rPr>
                <w:b/>
                <w:bCs/>
              </w:rPr>
              <w:t>Primary Choice</w:t>
            </w:r>
          </w:p>
        </w:tc>
        <w:tc>
          <w:tcPr>
            <w:tcW w:w="0" w:type="auto"/>
            <w:hideMark/>
          </w:tcPr>
          <w:p w14:paraId="59DBA375" w14:textId="77777777" w:rsidR="00172614" w:rsidRPr="00172614" w:rsidRDefault="00172614" w:rsidP="00172614">
            <w:pPr>
              <w:spacing w:after="160" w:line="278" w:lineRule="auto"/>
              <w:rPr>
                <w:b/>
                <w:bCs/>
              </w:rPr>
            </w:pPr>
            <w:r w:rsidRPr="00172614">
              <w:rPr>
                <w:b/>
                <w:bCs/>
              </w:rPr>
              <w:t>Rationale</w:t>
            </w:r>
          </w:p>
        </w:tc>
        <w:tc>
          <w:tcPr>
            <w:tcW w:w="0" w:type="auto"/>
            <w:hideMark/>
          </w:tcPr>
          <w:p w14:paraId="5A1AB045" w14:textId="77777777" w:rsidR="00172614" w:rsidRPr="00172614" w:rsidRDefault="00172614" w:rsidP="00172614">
            <w:pPr>
              <w:spacing w:after="160" w:line="278" w:lineRule="auto"/>
              <w:rPr>
                <w:b/>
                <w:bCs/>
              </w:rPr>
            </w:pPr>
            <w:r w:rsidRPr="00172614">
              <w:rPr>
                <w:b/>
                <w:bCs/>
              </w:rPr>
              <w:t>Alternatives</w:t>
            </w:r>
          </w:p>
        </w:tc>
      </w:tr>
      <w:tr w:rsidR="00172614" w:rsidRPr="00172614" w14:paraId="7E89311A" w14:textId="77777777" w:rsidTr="00825340">
        <w:tc>
          <w:tcPr>
            <w:tcW w:w="0" w:type="auto"/>
            <w:hideMark/>
          </w:tcPr>
          <w:p w14:paraId="28BF7D83" w14:textId="77777777" w:rsidR="00172614" w:rsidRPr="00172614" w:rsidRDefault="00172614" w:rsidP="00172614">
            <w:pPr>
              <w:spacing w:after="160" w:line="278" w:lineRule="auto"/>
            </w:pPr>
            <w:r w:rsidRPr="00172614">
              <w:t>Facebook collection</w:t>
            </w:r>
          </w:p>
        </w:tc>
        <w:tc>
          <w:tcPr>
            <w:tcW w:w="0" w:type="auto"/>
            <w:hideMark/>
          </w:tcPr>
          <w:p w14:paraId="553ED85D" w14:textId="77777777" w:rsidR="00172614" w:rsidRPr="00172614" w:rsidRDefault="00172614" w:rsidP="00172614">
            <w:pPr>
              <w:spacing w:after="160" w:line="278" w:lineRule="auto"/>
            </w:pPr>
            <w:r w:rsidRPr="00172614">
              <w:rPr>
                <w:b/>
                <w:bCs/>
              </w:rPr>
              <w:t>Meta Graph API</w:t>
            </w:r>
            <w:r w:rsidRPr="00172614">
              <w:t xml:space="preserve"> for public groups and pages</w:t>
            </w:r>
          </w:p>
        </w:tc>
        <w:tc>
          <w:tcPr>
            <w:tcW w:w="0" w:type="auto"/>
            <w:hideMark/>
          </w:tcPr>
          <w:p w14:paraId="66FF5674" w14:textId="77777777" w:rsidR="00172614" w:rsidRPr="00172614" w:rsidRDefault="00172614" w:rsidP="00172614">
            <w:pPr>
              <w:spacing w:after="160" w:line="278" w:lineRule="auto"/>
            </w:pPr>
            <w:r w:rsidRPr="00172614">
              <w:t>Only legally and policy-compliant route</w:t>
            </w:r>
          </w:p>
        </w:tc>
        <w:tc>
          <w:tcPr>
            <w:tcW w:w="0" w:type="auto"/>
            <w:hideMark/>
          </w:tcPr>
          <w:p w14:paraId="6CA484D8" w14:textId="77777777" w:rsidR="00172614" w:rsidRPr="00172614" w:rsidRDefault="00172614" w:rsidP="00172614">
            <w:pPr>
              <w:spacing w:after="160" w:line="278" w:lineRule="auto"/>
            </w:pPr>
            <w:r w:rsidRPr="00172614">
              <w:t>Manual collection from named public groups (rejected — unscalable)</w:t>
            </w:r>
          </w:p>
        </w:tc>
      </w:tr>
      <w:tr w:rsidR="00172614" w:rsidRPr="00172614" w14:paraId="7D5A49C3" w14:textId="77777777" w:rsidTr="00825340">
        <w:tc>
          <w:tcPr>
            <w:tcW w:w="0" w:type="auto"/>
            <w:hideMark/>
          </w:tcPr>
          <w:p w14:paraId="702D9C2B" w14:textId="77777777" w:rsidR="00172614" w:rsidRPr="00172614" w:rsidRDefault="00172614" w:rsidP="00172614">
            <w:pPr>
              <w:spacing w:after="160" w:line="278" w:lineRule="auto"/>
            </w:pPr>
            <w:r w:rsidRPr="00172614">
              <w:t>X (Twitter) collection</w:t>
            </w:r>
          </w:p>
        </w:tc>
        <w:tc>
          <w:tcPr>
            <w:tcW w:w="0" w:type="auto"/>
            <w:hideMark/>
          </w:tcPr>
          <w:p w14:paraId="20CD02DA" w14:textId="77777777" w:rsidR="00172614" w:rsidRPr="00172614" w:rsidRDefault="00172614" w:rsidP="00172614">
            <w:pPr>
              <w:spacing w:after="160" w:line="278" w:lineRule="auto"/>
            </w:pPr>
            <w:r w:rsidRPr="00172614">
              <w:rPr>
                <w:b/>
                <w:bCs/>
              </w:rPr>
              <w:t>X API v2</w:t>
            </w:r>
            <w:r w:rsidRPr="00172614">
              <w:t xml:space="preserve"> under the Academic Research access tier where available</w:t>
            </w:r>
          </w:p>
        </w:tc>
        <w:tc>
          <w:tcPr>
            <w:tcW w:w="0" w:type="auto"/>
            <w:hideMark/>
          </w:tcPr>
          <w:p w14:paraId="73F327F4" w14:textId="77777777" w:rsidR="00172614" w:rsidRPr="00172614" w:rsidRDefault="00172614" w:rsidP="00172614">
            <w:pPr>
              <w:spacing w:after="160" w:line="278" w:lineRule="auto"/>
            </w:pPr>
            <w:r w:rsidRPr="00172614">
              <w:t>API access is the only stable, terms-compliant route</w:t>
            </w:r>
          </w:p>
        </w:tc>
        <w:tc>
          <w:tcPr>
            <w:tcW w:w="0" w:type="auto"/>
            <w:hideMark/>
          </w:tcPr>
          <w:p w14:paraId="5250B5C6" w14:textId="77777777" w:rsidR="00172614" w:rsidRPr="00172614" w:rsidRDefault="00172614" w:rsidP="00172614">
            <w:pPr>
              <w:spacing w:after="160" w:line="278" w:lineRule="auto"/>
            </w:pPr>
            <w:proofErr w:type="spellStart"/>
            <w:r w:rsidRPr="00172614">
              <w:rPr>
                <w:b/>
                <w:bCs/>
              </w:rPr>
              <w:t>snscrape</w:t>
            </w:r>
            <w:proofErr w:type="spellEnd"/>
            <w:r w:rsidRPr="00172614">
              <w:t xml:space="preserve"> (works without API but fragile), paid X API Pro tier</w:t>
            </w:r>
          </w:p>
        </w:tc>
      </w:tr>
      <w:tr w:rsidR="00172614" w:rsidRPr="00172614" w14:paraId="2B613A0C" w14:textId="77777777" w:rsidTr="00825340">
        <w:tc>
          <w:tcPr>
            <w:tcW w:w="0" w:type="auto"/>
            <w:hideMark/>
          </w:tcPr>
          <w:p w14:paraId="0BCCC012" w14:textId="77777777" w:rsidR="00172614" w:rsidRPr="00172614" w:rsidRDefault="00172614" w:rsidP="00172614">
            <w:pPr>
              <w:spacing w:after="160" w:line="278" w:lineRule="auto"/>
            </w:pPr>
            <w:r w:rsidRPr="00172614">
              <w:t>Reddit collection</w:t>
            </w:r>
          </w:p>
        </w:tc>
        <w:tc>
          <w:tcPr>
            <w:tcW w:w="0" w:type="auto"/>
            <w:hideMark/>
          </w:tcPr>
          <w:p w14:paraId="48F11A53" w14:textId="77777777" w:rsidR="00172614" w:rsidRPr="00172614" w:rsidRDefault="00172614" w:rsidP="00172614">
            <w:pPr>
              <w:spacing w:after="160" w:line="278" w:lineRule="auto"/>
            </w:pPr>
            <w:r w:rsidRPr="00172614">
              <w:rPr>
                <w:b/>
                <w:bCs/>
              </w:rPr>
              <w:t>PRAW</w:t>
            </w:r>
            <w:r w:rsidRPr="00172614">
              <w:t xml:space="preserve"> (Python Reddit API Wrapper)</w:t>
            </w:r>
          </w:p>
        </w:tc>
        <w:tc>
          <w:tcPr>
            <w:tcW w:w="0" w:type="auto"/>
            <w:hideMark/>
          </w:tcPr>
          <w:p w14:paraId="648BCD4C" w14:textId="77777777" w:rsidR="00172614" w:rsidRPr="00172614" w:rsidRDefault="00172614" w:rsidP="00172614">
            <w:pPr>
              <w:spacing w:after="160" w:line="278" w:lineRule="auto"/>
            </w:pPr>
            <w:r w:rsidRPr="00172614">
              <w:t>Mature, free, permissive</w:t>
            </w:r>
          </w:p>
        </w:tc>
        <w:tc>
          <w:tcPr>
            <w:tcW w:w="0" w:type="auto"/>
            <w:hideMark/>
          </w:tcPr>
          <w:p w14:paraId="624FD312" w14:textId="77777777" w:rsidR="00172614" w:rsidRPr="00172614" w:rsidRDefault="00172614" w:rsidP="00172614">
            <w:pPr>
              <w:spacing w:after="160" w:line="278" w:lineRule="auto"/>
            </w:pPr>
            <w:proofErr w:type="spellStart"/>
            <w:r w:rsidRPr="00172614">
              <w:rPr>
                <w:b/>
                <w:bCs/>
              </w:rPr>
              <w:t>Pushshift</w:t>
            </w:r>
            <w:proofErr w:type="spellEnd"/>
            <w:r w:rsidRPr="00172614">
              <w:t xml:space="preserve"> archives (intermittent availability)</w:t>
            </w:r>
          </w:p>
        </w:tc>
      </w:tr>
      <w:tr w:rsidR="00172614" w:rsidRPr="00172614" w14:paraId="208F047B" w14:textId="77777777" w:rsidTr="00825340">
        <w:tc>
          <w:tcPr>
            <w:tcW w:w="0" w:type="auto"/>
            <w:hideMark/>
          </w:tcPr>
          <w:p w14:paraId="4BFCB666" w14:textId="77777777" w:rsidR="00172614" w:rsidRPr="00172614" w:rsidRDefault="00172614" w:rsidP="00172614">
            <w:pPr>
              <w:spacing w:after="160" w:line="278" w:lineRule="auto"/>
            </w:pPr>
            <w:r w:rsidRPr="00172614">
              <w:t>Misinformation classifier — primary</w:t>
            </w:r>
          </w:p>
        </w:tc>
        <w:tc>
          <w:tcPr>
            <w:tcW w:w="0" w:type="auto"/>
            <w:hideMark/>
          </w:tcPr>
          <w:p w14:paraId="38EE514E" w14:textId="77777777" w:rsidR="00172614" w:rsidRPr="00172614" w:rsidRDefault="00172614" w:rsidP="00172614">
            <w:pPr>
              <w:spacing w:after="160" w:line="278" w:lineRule="auto"/>
            </w:pPr>
            <w:r w:rsidRPr="00172614">
              <w:t xml:space="preserve">Fine-tuned </w:t>
            </w:r>
            <w:r w:rsidRPr="00172614">
              <w:rPr>
                <w:b/>
                <w:bCs/>
              </w:rPr>
              <w:t>XLM-R</w:t>
            </w:r>
          </w:p>
        </w:tc>
        <w:tc>
          <w:tcPr>
            <w:tcW w:w="0" w:type="auto"/>
            <w:hideMark/>
          </w:tcPr>
          <w:p w14:paraId="29B1E68B" w14:textId="77777777" w:rsidR="00172614" w:rsidRPr="00172614" w:rsidRDefault="00172614" w:rsidP="00172614">
            <w:pPr>
              <w:spacing w:after="160" w:line="278" w:lineRule="auto"/>
            </w:pPr>
            <w:r w:rsidRPr="00172614">
              <w:t>Strongest published performance on multilingual misinformation [45]; consistent with the platform's transformer choice</w:t>
            </w:r>
          </w:p>
        </w:tc>
        <w:tc>
          <w:tcPr>
            <w:tcW w:w="0" w:type="auto"/>
            <w:hideMark/>
          </w:tcPr>
          <w:p w14:paraId="28E627BB" w14:textId="77777777" w:rsidR="00172614" w:rsidRPr="00172614" w:rsidRDefault="00172614" w:rsidP="00172614">
            <w:pPr>
              <w:spacing w:after="160" w:line="278" w:lineRule="auto"/>
            </w:pPr>
            <w:proofErr w:type="spellStart"/>
            <w:r w:rsidRPr="00172614">
              <w:rPr>
                <w:b/>
                <w:bCs/>
              </w:rPr>
              <w:t>mDeBERTa</w:t>
            </w:r>
            <w:proofErr w:type="spellEnd"/>
            <w:r w:rsidRPr="00172614">
              <w:t xml:space="preserve"> or </w:t>
            </w:r>
            <w:proofErr w:type="spellStart"/>
            <w:r w:rsidRPr="00172614">
              <w:rPr>
                <w:b/>
                <w:bCs/>
              </w:rPr>
              <w:t>RemBERT</w:t>
            </w:r>
            <w:proofErr w:type="spellEnd"/>
            <w:r w:rsidRPr="00172614">
              <w:t xml:space="preserve"> (competitive alternatives to XLM-R; recommended specifically if Tamil performance dominates)</w:t>
            </w:r>
          </w:p>
        </w:tc>
      </w:tr>
      <w:tr w:rsidR="00172614" w:rsidRPr="00172614" w14:paraId="64B8622B" w14:textId="77777777" w:rsidTr="00825340">
        <w:tc>
          <w:tcPr>
            <w:tcW w:w="0" w:type="auto"/>
            <w:hideMark/>
          </w:tcPr>
          <w:p w14:paraId="29ABAA77" w14:textId="77777777" w:rsidR="00172614" w:rsidRPr="00172614" w:rsidRDefault="00172614" w:rsidP="00172614">
            <w:pPr>
              <w:spacing w:after="160" w:line="278" w:lineRule="auto"/>
            </w:pPr>
            <w:r w:rsidRPr="00172614">
              <w:lastRenderedPageBreak/>
              <w:t>Misinformation classifier — alternative 1</w:t>
            </w:r>
          </w:p>
        </w:tc>
        <w:tc>
          <w:tcPr>
            <w:tcW w:w="0" w:type="auto"/>
            <w:hideMark/>
          </w:tcPr>
          <w:p w14:paraId="39B77185" w14:textId="77777777" w:rsidR="00172614" w:rsidRPr="00172614" w:rsidRDefault="00172614" w:rsidP="00172614">
            <w:pPr>
              <w:spacing w:after="160" w:line="278" w:lineRule="auto"/>
            </w:pPr>
            <w:r w:rsidRPr="00172614">
              <w:rPr>
                <w:b/>
                <w:bCs/>
              </w:rPr>
              <w:t>RAG-based claim verification</w:t>
            </w:r>
            <w:r w:rsidRPr="00172614">
              <w:t xml:space="preserve"> reusing the Module 2 knowledge base</w:t>
            </w:r>
          </w:p>
        </w:tc>
        <w:tc>
          <w:tcPr>
            <w:tcW w:w="0" w:type="auto"/>
            <w:hideMark/>
          </w:tcPr>
          <w:p w14:paraId="4D8AD06F" w14:textId="77777777" w:rsidR="00172614" w:rsidRPr="00172614" w:rsidRDefault="00172614" w:rsidP="00172614">
            <w:pPr>
              <w:spacing w:after="160" w:line="278" w:lineRule="auto"/>
            </w:pPr>
            <w:r w:rsidRPr="00172614">
              <w:t xml:space="preserve">Tests the hypothesis that grounding outperforms fine-tuning on regulatory claims; this comparison is itself </w:t>
            </w:r>
            <w:proofErr w:type="gramStart"/>
            <w:r w:rsidRPr="00172614">
              <w:t>a research</w:t>
            </w:r>
            <w:proofErr w:type="gramEnd"/>
            <w:r w:rsidRPr="00172614">
              <w:t xml:space="preserve"> finding</w:t>
            </w:r>
          </w:p>
        </w:tc>
        <w:tc>
          <w:tcPr>
            <w:tcW w:w="0" w:type="auto"/>
            <w:hideMark/>
          </w:tcPr>
          <w:p w14:paraId="616B1959" w14:textId="77777777" w:rsidR="00172614" w:rsidRPr="00172614" w:rsidRDefault="00172614" w:rsidP="00172614">
            <w:pPr>
              <w:spacing w:after="160" w:line="278" w:lineRule="auto"/>
            </w:pPr>
            <w:r w:rsidRPr="00172614">
              <w:t>None — comparison is the point</w:t>
            </w:r>
          </w:p>
        </w:tc>
      </w:tr>
      <w:tr w:rsidR="00172614" w:rsidRPr="00172614" w14:paraId="113F7389" w14:textId="77777777" w:rsidTr="00825340">
        <w:tc>
          <w:tcPr>
            <w:tcW w:w="0" w:type="auto"/>
            <w:hideMark/>
          </w:tcPr>
          <w:p w14:paraId="109AE89C" w14:textId="77777777" w:rsidR="00172614" w:rsidRPr="00172614" w:rsidRDefault="00172614" w:rsidP="00172614">
            <w:pPr>
              <w:spacing w:after="160" w:line="278" w:lineRule="auto"/>
            </w:pPr>
            <w:r w:rsidRPr="00172614">
              <w:t>Misinformation classifier — alternative 2</w:t>
            </w:r>
          </w:p>
        </w:tc>
        <w:tc>
          <w:tcPr>
            <w:tcW w:w="0" w:type="auto"/>
            <w:hideMark/>
          </w:tcPr>
          <w:p w14:paraId="21DA6C1C" w14:textId="77777777" w:rsidR="00172614" w:rsidRPr="00172614" w:rsidRDefault="00172614" w:rsidP="00172614">
            <w:pPr>
              <w:spacing w:after="160" w:line="278" w:lineRule="auto"/>
            </w:pPr>
            <w:r w:rsidRPr="00172614">
              <w:rPr>
                <w:b/>
                <w:bCs/>
              </w:rPr>
              <w:t>Hosted LLM API (Claude or GPT-4)</w:t>
            </w:r>
            <w:r w:rsidRPr="00172614">
              <w:t xml:space="preserve"> with structured verification prompt</w:t>
            </w:r>
          </w:p>
        </w:tc>
        <w:tc>
          <w:tcPr>
            <w:tcW w:w="0" w:type="auto"/>
            <w:hideMark/>
          </w:tcPr>
          <w:p w14:paraId="537233EE" w14:textId="77777777" w:rsidR="00172614" w:rsidRPr="00172614" w:rsidRDefault="00172614" w:rsidP="00172614">
            <w:pPr>
              <w:spacing w:after="160" w:line="278" w:lineRule="auto"/>
            </w:pPr>
            <w:r w:rsidRPr="00172614">
              <w:t>Provides the strongest possible upper-bound baseline</w:t>
            </w:r>
          </w:p>
        </w:tc>
        <w:tc>
          <w:tcPr>
            <w:tcW w:w="0" w:type="auto"/>
            <w:hideMark/>
          </w:tcPr>
          <w:p w14:paraId="5F3F0F6B" w14:textId="77777777" w:rsidR="00172614" w:rsidRPr="00172614" w:rsidRDefault="00172614" w:rsidP="00172614">
            <w:pPr>
              <w:spacing w:after="160" w:line="278" w:lineRule="auto"/>
            </w:pPr>
            <w:r w:rsidRPr="00172614">
              <w:rPr>
                <w:b/>
                <w:bCs/>
              </w:rPr>
              <w:t>Open-source LLMs</w:t>
            </w:r>
            <w:r w:rsidRPr="00172614">
              <w:t xml:space="preserve"> (Llama 3, Mistral) for reproducibility</w:t>
            </w:r>
          </w:p>
        </w:tc>
      </w:tr>
      <w:tr w:rsidR="00172614" w:rsidRPr="00172614" w14:paraId="5E9FFB55" w14:textId="77777777" w:rsidTr="00825340">
        <w:tc>
          <w:tcPr>
            <w:tcW w:w="0" w:type="auto"/>
            <w:hideMark/>
          </w:tcPr>
          <w:p w14:paraId="4A400551" w14:textId="77777777" w:rsidR="00172614" w:rsidRPr="00172614" w:rsidRDefault="00172614" w:rsidP="00172614">
            <w:pPr>
              <w:spacing w:after="160" w:line="278" w:lineRule="auto"/>
            </w:pPr>
            <w:r w:rsidRPr="00172614">
              <w:t>Spread-pattern graph analysis</w:t>
            </w:r>
          </w:p>
        </w:tc>
        <w:tc>
          <w:tcPr>
            <w:tcW w:w="0" w:type="auto"/>
            <w:hideMark/>
          </w:tcPr>
          <w:p w14:paraId="1518D742" w14:textId="77777777" w:rsidR="00172614" w:rsidRPr="00172614" w:rsidRDefault="00172614" w:rsidP="00172614">
            <w:pPr>
              <w:spacing w:after="160" w:line="278" w:lineRule="auto"/>
            </w:pPr>
            <w:proofErr w:type="spellStart"/>
            <w:r w:rsidRPr="00172614">
              <w:rPr>
                <w:b/>
                <w:bCs/>
              </w:rPr>
              <w:t>NetworkX</w:t>
            </w:r>
            <w:proofErr w:type="spellEnd"/>
            <w:r w:rsidRPr="00172614">
              <w:t xml:space="preserve"> for graph metrics; </w:t>
            </w:r>
            <w:r w:rsidRPr="00172614">
              <w:rPr>
                <w:b/>
                <w:bCs/>
              </w:rPr>
              <w:t>pandas</w:t>
            </w:r>
            <w:r w:rsidRPr="00172614">
              <w:t xml:space="preserve"> for engagement comparison</w:t>
            </w:r>
          </w:p>
        </w:tc>
        <w:tc>
          <w:tcPr>
            <w:tcW w:w="0" w:type="auto"/>
            <w:hideMark/>
          </w:tcPr>
          <w:p w14:paraId="7506C8DA" w14:textId="77777777" w:rsidR="00172614" w:rsidRPr="00172614" w:rsidRDefault="00172614" w:rsidP="00172614">
            <w:pPr>
              <w:spacing w:after="160" w:line="278" w:lineRule="auto"/>
            </w:pPr>
            <w:r w:rsidRPr="00172614">
              <w:t>Standard for social-network analysis</w:t>
            </w:r>
          </w:p>
        </w:tc>
        <w:tc>
          <w:tcPr>
            <w:tcW w:w="0" w:type="auto"/>
            <w:hideMark/>
          </w:tcPr>
          <w:p w14:paraId="20545725" w14:textId="77777777" w:rsidR="00172614" w:rsidRPr="00172614" w:rsidRDefault="00172614" w:rsidP="00172614">
            <w:pPr>
              <w:spacing w:after="160" w:line="278" w:lineRule="auto"/>
            </w:pPr>
            <w:proofErr w:type="spellStart"/>
            <w:r w:rsidRPr="00172614">
              <w:rPr>
                <w:b/>
                <w:bCs/>
              </w:rPr>
              <w:t>igraph</w:t>
            </w:r>
            <w:proofErr w:type="spellEnd"/>
            <w:r w:rsidRPr="00172614">
              <w:t xml:space="preserve"> (faster on large graphs), </w:t>
            </w:r>
            <w:r w:rsidRPr="00172614">
              <w:rPr>
                <w:b/>
                <w:bCs/>
              </w:rPr>
              <w:t>graph-tool</w:t>
            </w:r>
            <w:r w:rsidRPr="00172614">
              <w:t xml:space="preserve"> (highest performance, harder install)</w:t>
            </w:r>
          </w:p>
        </w:tc>
      </w:tr>
      <w:tr w:rsidR="00172614" w:rsidRPr="00172614" w14:paraId="464997A7" w14:textId="77777777" w:rsidTr="00825340">
        <w:tc>
          <w:tcPr>
            <w:tcW w:w="0" w:type="auto"/>
            <w:hideMark/>
          </w:tcPr>
          <w:p w14:paraId="3A79E45D" w14:textId="77777777" w:rsidR="00172614" w:rsidRPr="00172614" w:rsidRDefault="00172614" w:rsidP="00172614">
            <w:pPr>
              <w:spacing w:after="160" w:line="278" w:lineRule="auto"/>
            </w:pPr>
            <w:r w:rsidRPr="00172614">
              <w:t xml:space="preserve">Network </w:t>
            </w:r>
            <w:proofErr w:type="spellStart"/>
            <w:r w:rsidRPr="00172614">
              <w:t>visualisation</w:t>
            </w:r>
            <w:proofErr w:type="spellEnd"/>
          </w:p>
        </w:tc>
        <w:tc>
          <w:tcPr>
            <w:tcW w:w="0" w:type="auto"/>
            <w:hideMark/>
          </w:tcPr>
          <w:p w14:paraId="713AA09E" w14:textId="77777777" w:rsidR="00172614" w:rsidRPr="00172614" w:rsidRDefault="00172614" w:rsidP="00172614">
            <w:pPr>
              <w:spacing w:after="160" w:line="278" w:lineRule="auto"/>
            </w:pPr>
            <w:proofErr w:type="spellStart"/>
            <w:r w:rsidRPr="00172614">
              <w:rPr>
                <w:b/>
                <w:bCs/>
              </w:rPr>
              <w:t>Pyvis</w:t>
            </w:r>
            <w:proofErr w:type="spellEnd"/>
            <w:r w:rsidRPr="00172614">
              <w:t xml:space="preserve"> for interactive network diagrams</w:t>
            </w:r>
          </w:p>
        </w:tc>
        <w:tc>
          <w:tcPr>
            <w:tcW w:w="0" w:type="auto"/>
            <w:hideMark/>
          </w:tcPr>
          <w:p w14:paraId="7130CF9F" w14:textId="77777777" w:rsidR="00172614" w:rsidRPr="00172614" w:rsidRDefault="00172614" w:rsidP="00172614">
            <w:pPr>
              <w:spacing w:after="160" w:line="278" w:lineRule="auto"/>
            </w:pPr>
            <w:r w:rsidRPr="00172614">
              <w:t>Renders as HTML, embeddable in the platform</w:t>
            </w:r>
          </w:p>
        </w:tc>
        <w:tc>
          <w:tcPr>
            <w:tcW w:w="0" w:type="auto"/>
            <w:hideMark/>
          </w:tcPr>
          <w:p w14:paraId="7899FB46" w14:textId="77777777" w:rsidR="00172614" w:rsidRPr="00172614" w:rsidRDefault="00172614" w:rsidP="00172614">
            <w:pPr>
              <w:spacing w:after="160" w:line="278" w:lineRule="auto"/>
            </w:pPr>
            <w:r w:rsidRPr="00172614">
              <w:rPr>
                <w:b/>
                <w:bCs/>
              </w:rPr>
              <w:t>Gephi</w:t>
            </w:r>
            <w:r w:rsidRPr="00172614">
              <w:t xml:space="preserve"> (desktop tool; recommended for the dissertation figures)</w:t>
            </w:r>
          </w:p>
        </w:tc>
      </w:tr>
      <w:tr w:rsidR="00172614" w:rsidRPr="00172614" w14:paraId="593B688C" w14:textId="77777777" w:rsidTr="00825340">
        <w:tc>
          <w:tcPr>
            <w:tcW w:w="0" w:type="auto"/>
            <w:hideMark/>
          </w:tcPr>
          <w:p w14:paraId="104BB8D0" w14:textId="77777777" w:rsidR="00172614" w:rsidRPr="00172614" w:rsidRDefault="00172614" w:rsidP="00172614">
            <w:pPr>
              <w:spacing w:after="160" w:line="278" w:lineRule="auto"/>
            </w:pPr>
            <w:r w:rsidRPr="00172614">
              <w:t>Virality feature engineering</w:t>
            </w:r>
          </w:p>
        </w:tc>
        <w:tc>
          <w:tcPr>
            <w:tcW w:w="0" w:type="auto"/>
            <w:hideMark/>
          </w:tcPr>
          <w:p w14:paraId="43FDC08E" w14:textId="77777777" w:rsidR="00172614" w:rsidRPr="00172614" w:rsidRDefault="00172614" w:rsidP="00172614">
            <w:pPr>
              <w:spacing w:after="160" w:line="278" w:lineRule="auto"/>
            </w:pPr>
            <w:r w:rsidRPr="00172614">
              <w:rPr>
                <w:b/>
                <w:bCs/>
              </w:rPr>
              <w:t>TF-IDF</w:t>
            </w:r>
            <w:r w:rsidRPr="00172614">
              <w:t xml:space="preserve">, </w:t>
            </w:r>
            <w:proofErr w:type="spellStart"/>
            <w:r w:rsidRPr="00172614">
              <w:rPr>
                <w:b/>
                <w:bCs/>
              </w:rPr>
              <w:t>textstat</w:t>
            </w:r>
            <w:proofErr w:type="spellEnd"/>
            <w:r w:rsidRPr="00172614">
              <w:t xml:space="preserve"> (readability), </w:t>
            </w:r>
            <w:proofErr w:type="spellStart"/>
            <w:r w:rsidRPr="00172614">
              <w:rPr>
                <w:b/>
                <w:bCs/>
              </w:rPr>
              <w:t>vaderSentiment</w:t>
            </w:r>
            <w:proofErr w:type="spellEnd"/>
            <w:r w:rsidRPr="00172614">
              <w:t xml:space="preserve"> (sentiment), custom counts (length, </w:t>
            </w:r>
            <w:proofErr w:type="spellStart"/>
            <w:r w:rsidRPr="00172614">
              <w:t>capitalisation</w:t>
            </w:r>
            <w:proofErr w:type="spellEnd"/>
            <w:r w:rsidRPr="00172614">
              <w:t>, emoji density)</w:t>
            </w:r>
          </w:p>
        </w:tc>
        <w:tc>
          <w:tcPr>
            <w:tcW w:w="0" w:type="auto"/>
            <w:hideMark/>
          </w:tcPr>
          <w:p w14:paraId="78D0DBE1" w14:textId="77777777" w:rsidR="00172614" w:rsidRPr="00172614" w:rsidRDefault="00172614" w:rsidP="00172614">
            <w:pPr>
              <w:spacing w:after="160" w:line="278" w:lineRule="auto"/>
            </w:pPr>
            <w:r w:rsidRPr="00172614">
              <w:t>Interpretable feature set ensures the virality model is itself explainable</w:t>
            </w:r>
          </w:p>
        </w:tc>
        <w:tc>
          <w:tcPr>
            <w:tcW w:w="0" w:type="auto"/>
            <w:hideMark/>
          </w:tcPr>
          <w:p w14:paraId="7F902DD6" w14:textId="77777777" w:rsidR="00172614" w:rsidRPr="00172614" w:rsidRDefault="00172614" w:rsidP="00172614">
            <w:pPr>
              <w:spacing w:after="160" w:line="278" w:lineRule="auto"/>
            </w:pPr>
            <w:r w:rsidRPr="00172614">
              <w:t xml:space="preserve">Embedding-based features from XLM-R (less interpretable; rejected as the goal is to </w:t>
            </w:r>
            <w:r w:rsidRPr="00172614">
              <w:rPr>
                <w:i/>
                <w:iCs/>
              </w:rPr>
              <w:t>explain</w:t>
            </w:r>
            <w:r w:rsidRPr="00172614">
              <w:t xml:space="preserve"> virality, not just predict it)</w:t>
            </w:r>
          </w:p>
        </w:tc>
      </w:tr>
      <w:tr w:rsidR="00172614" w:rsidRPr="00172614" w14:paraId="383F0948" w14:textId="77777777" w:rsidTr="00825340">
        <w:tc>
          <w:tcPr>
            <w:tcW w:w="0" w:type="auto"/>
            <w:hideMark/>
          </w:tcPr>
          <w:p w14:paraId="57269BCC" w14:textId="77777777" w:rsidR="00172614" w:rsidRPr="00172614" w:rsidRDefault="00172614" w:rsidP="00172614">
            <w:pPr>
              <w:spacing w:after="160" w:line="278" w:lineRule="auto"/>
            </w:pPr>
            <w:r w:rsidRPr="00172614">
              <w:t>Virality prediction model</w:t>
            </w:r>
          </w:p>
        </w:tc>
        <w:tc>
          <w:tcPr>
            <w:tcW w:w="0" w:type="auto"/>
            <w:hideMark/>
          </w:tcPr>
          <w:p w14:paraId="7F33D23F" w14:textId="77777777" w:rsidR="00172614" w:rsidRPr="00172614" w:rsidRDefault="00172614" w:rsidP="00172614">
            <w:pPr>
              <w:spacing w:after="160" w:line="278" w:lineRule="auto"/>
            </w:pPr>
            <w:proofErr w:type="spellStart"/>
            <w:r w:rsidRPr="00172614">
              <w:rPr>
                <w:b/>
                <w:bCs/>
              </w:rPr>
              <w:t>XGBoost</w:t>
            </w:r>
            <w:proofErr w:type="spellEnd"/>
            <w:r w:rsidRPr="00172614">
              <w:t xml:space="preserve"> on the engineered features</w:t>
            </w:r>
          </w:p>
        </w:tc>
        <w:tc>
          <w:tcPr>
            <w:tcW w:w="0" w:type="auto"/>
            <w:hideMark/>
          </w:tcPr>
          <w:p w14:paraId="0215C5BC" w14:textId="77777777" w:rsidR="00172614" w:rsidRPr="00172614" w:rsidRDefault="00172614" w:rsidP="00172614">
            <w:pPr>
              <w:spacing w:after="160" w:line="278" w:lineRule="auto"/>
            </w:pPr>
            <w:r w:rsidRPr="00172614">
              <w:t>Strong tabular baseline, interpretable via SHAP</w:t>
            </w:r>
          </w:p>
        </w:tc>
        <w:tc>
          <w:tcPr>
            <w:tcW w:w="0" w:type="auto"/>
            <w:hideMark/>
          </w:tcPr>
          <w:p w14:paraId="184F60BE" w14:textId="77777777" w:rsidR="00172614" w:rsidRPr="00172614" w:rsidRDefault="00172614" w:rsidP="00172614">
            <w:pPr>
              <w:spacing w:after="160" w:line="278" w:lineRule="auto"/>
            </w:pPr>
            <w:r w:rsidRPr="00172614">
              <w:rPr>
                <w:b/>
                <w:bCs/>
              </w:rPr>
              <w:t>Random Forest</w:t>
            </w:r>
            <w:r w:rsidRPr="00172614">
              <w:t xml:space="preserve">, </w:t>
            </w:r>
            <w:proofErr w:type="spellStart"/>
            <w:r w:rsidRPr="00172614">
              <w:rPr>
                <w:b/>
                <w:bCs/>
              </w:rPr>
              <w:t>LightGBM</w:t>
            </w:r>
            <w:proofErr w:type="spellEnd"/>
          </w:p>
        </w:tc>
      </w:tr>
      <w:tr w:rsidR="00172614" w:rsidRPr="00172614" w14:paraId="059D90D0" w14:textId="77777777" w:rsidTr="00825340">
        <w:tc>
          <w:tcPr>
            <w:tcW w:w="0" w:type="auto"/>
            <w:hideMark/>
          </w:tcPr>
          <w:p w14:paraId="6553D8BC" w14:textId="77777777" w:rsidR="00172614" w:rsidRPr="00172614" w:rsidRDefault="00172614" w:rsidP="00172614">
            <w:pPr>
              <w:spacing w:after="160" w:line="278" w:lineRule="auto"/>
            </w:pPr>
            <w:r w:rsidRPr="00172614">
              <w:t>Correlation with Module 1</w:t>
            </w:r>
          </w:p>
        </w:tc>
        <w:tc>
          <w:tcPr>
            <w:tcW w:w="0" w:type="auto"/>
            <w:hideMark/>
          </w:tcPr>
          <w:p w14:paraId="5CAE8C5F" w14:textId="77777777" w:rsidR="00172614" w:rsidRPr="00172614" w:rsidRDefault="00172614" w:rsidP="00172614">
            <w:pPr>
              <w:spacing w:after="160" w:line="278" w:lineRule="auto"/>
            </w:pPr>
            <w:r w:rsidRPr="00172614">
              <w:t xml:space="preserve">Time-aligned merge with the regulatory-change </w:t>
            </w:r>
            <w:r w:rsidRPr="00172614">
              <w:lastRenderedPageBreak/>
              <w:t xml:space="preserve">timeline + cross-correlation analysis via </w:t>
            </w:r>
            <w:proofErr w:type="spellStart"/>
            <w:r w:rsidRPr="00172614">
              <w:rPr>
                <w:b/>
                <w:bCs/>
              </w:rPr>
              <w:t>statsmodels</w:t>
            </w:r>
            <w:proofErr w:type="spellEnd"/>
          </w:p>
        </w:tc>
        <w:tc>
          <w:tcPr>
            <w:tcW w:w="0" w:type="auto"/>
            <w:hideMark/>
          </w:tcPr>
          <w:p w14:paraId="2F4BFDD1" w14:textId="77777777" w:rsidR="00172614" w:rsidRPr="00172614" w:rsidRDefault="00172614" w:rsidP="00172614">
            <w:pPr>
              <w:spacing w:after="160" w:line="278" w:lineRule="auto"/>
            </w:pPr>
            <w:r w:rsidRPr="00172614">
              <w:lastRenderedPageBreak/>
              <w:t xml:space="preserve">Directly tests the hypothesis </w:t>
            </w:r>
            <w:r w:rsidRPr="00172614">
              <w:lastRenderedPageBreak/>
              <w:t>that misinformation spikes follow regulatory announcements — a Module 1 / Module 4 integration finding</w:t>
            </w:r>
          </w:p>
        </w:tc>
        <w:tc>
          <w:tcPr>
            <w:tcW w:w="0" w:type="auto"/>
            <w:hideMark/>
          </w:tcPr>
          <w:p w14:paraId="11550495" w14:textId="77777777" w:rsidR="00172614" w:rsidRPr="00172614" w:rsidRDefault="00172614" w:rsidP="00172614">
            <w:pPr>
              <w:spacing w:after="160" w:line="278" w:lineRule="auto"/>
            </w:pPr>
            <w:r w:rsidRPr="00172614">
              <w:lastRenderedPageBreak/>
              <w:t xml:space="preserve">Granger causality testing; </w:t>
            </w:r>
            <w:r w:rsidRPr="00172614">
              <w:lastRenderedPageBreak/>
              <w:t>recommended as a follow-up if cross-correlation is significant</w:t>
            </w:r>
          </w:p>
        </w:tc>
      </w:tr>
      <w:tr w:rsidR="00172614" w:rsidRPr="00172614" w14:paraId="1E532E07" w14:textId="77777777" w:rsidTr="00825340">
        <w:tc>
          <w:tcPr>
            <w:tcW w:w="0" w:type="auto"/>
            <w:hideMark/>
          </w:tcPr>
          <w:p w14:paraId="08C93663" w14:textId="77777777" w:rsidR="00172614" w:rsidRPr="00172614" w:rsidRDefault="00172614" w:rsidP="00172614">
            <w:pPr>
              <w:spacing w:after="160" w:line="278" w:lineRule="auto"/>
            </w:pPr>
            <w:r w:rsidRPr="00172614">
              <w:lastRenderedPageBreak/>
              <w:t>Real-time claim-verification UI</w:t>
            </w:r>
          </w:p>
        </w:tc>
        <w:tc>
          <w:tcPr>
            <w:tcW w:w="0" w:type="auto"/>
            <w:hideMark/>
          </w:tcPr>
          <w:p w14:paraId="2A3817A2" w14:textId="77777777" w:rsidR="00172614" w:rsidRPr="00172614" w:rsidRDefault="00172614" w:rsidP="00172614">
            <w:pPr>
              <w:spacing w:after="160" w:line="278" w:lineRule="auto"/>
            </w:pPr>
            <w:r w:rsidRPr="00172614">
              <w:t xml:space="preserve">React form posting to a </w:t>
            </w:r>
            <w:proofErr w:type="spellStart"/>
            <w:r w:rsidRPr="00172614">
              <w:t>FastAPI</w:t>
            </w:r>
            <w:proofErr w:type="spellEnd"/>
            <w:r w:rsidRPr="00172614">
              <w:t xml:space="preserve"> endpoint that runs the RAG verifier</w:t>
            </w:r>
          </w:p>
        </w:tc>
        <w:tc>
          <w:tcPr>
            <w:tcW w:w="0" w:type="auto"/>
            <w:hideMark/>
          </w:tcPr>
          <w:p w14:paraId="44EF6703" w14:textId="77777777" w:rsidR="00172614" w:rsidRPr="00172614" w:rsidRDefault="00172614" w:rsidP="00172614">
            <w:pPr>
              <w:spacing w:after="160" w:line="278" w:lineRule="auto"/>
            </w:pPr>
            <w:r w:rsidRPr="00172614">
              <w:t>Reuses Module 2 infrastructure</w:t>
            </w:r>
          </w:p>
        </w:tc>
        <w:tc>
          <w:tcPr>
            <w:tcW w:w="0" w:type="auto"/>
            <w:hideMark/>
          </w:tcPr>
          <w:p w14:paraId="2F4FAAAB" w14:textId="77777777" w:rsidR="00172614" w:rsidRPr="00172614" w:rsidRDefault="00172614" w:rsidP="00172614">
            <w:pPr>
              <w:spacing w:after="160" w:line="278" w:lineRule="auto"/>
            </w:pPr>
            <w:proofErr w:type="spellStart"/>
            <w:r w:rsidRPr="00172614">
              <w:rPr>
                <w:b/>
                <w:bCs/>
              </w:rPr>
              <w:t>Streamlit</w:t>
            </w:r>
            <w:proofErr w:type="spellEnd"/>
            <w:r w:rsidRPr="00172614">
              <w:t xml:space="preserve"> as a faster-to-build alternative if rapid iteration trumps polish</w:t>
            </w:r>
          </w:p>
        </w:tc>
      </w:tr>
      <w:tr w:rsidR="00172614" w:rsidRPr="00172614" w14:paraId="1BA0ED0B" w14:textId="77777777" w:rsidTr="00825340">
        <w:tc>
          <w:tcPr>
            <w:tcW w:w="0" w:type="auto"/>
            <w:hideMark/>
          </w:tcPr>
          <w:p w14:paraId="78197617" w14:textId="77777777" w:rsidR="00172614" w:rsidRPr="00172614" w:rsidRDefault="00172614" w:rsidP="00172614">
            <w:pPr>
              <w:spacing w:after="160" w:line="278" w:lineRule="auto"/>
            </w:pPr>
            <w:proofErr w:type="spellStart"/>
            <w:r w:rsidRPr="00172614">
              <w:t>ClaimReview</w:t>
            </w:r>
            <w:proofErr w:type="spellEnd"/>
            <w:r w:rsidRPr="00172614">
              <w:t xml:space="preserve"> metadata schema</w:t>
            </w:r>
          </w:p>
        </w:tc>
        <w:tc>
          <w:tcPr>
            <w:tcW w:w="0" w:type="auto"/>
            <w:hideMark/>
          </w:tcPr>
          <w:p w14:paraId="03D44F5D" w14:textId="77777777" w:rsidR="00172614" w:rsidRPr="00172614" w:rsidRDefault="00172614" w:rsidP="00172614">
            <w:pPr>
              <w:spacing w:after="160" w:line="278" w:lineRule="auto"/>
            </w:pPr>
            <w:r w:rsidRPr="00172614">
              <w:rPr>
                <w:b/>
                <w:bCs/>
              </w:rPr>
              <w:t>schema.org/</w:t>
            </w:r>
            <w:proofErr w:type="spellStart"/>
            <w:r w:rsidRPr="00172614">
              <w:rPr>
                <w:b/>
                <w:bCs/>
              </w:rPr>
              <w:t>ClaimReview</w:t>
            </w:r>
            <w:proofErr w:type="spellEnd"/>
            <w:r w:rsidRPr="00172614">
              <w:t xml:space="preserve"> as the underlying data model for verdicts</w:t>
            </w:r>
          </w:p>
        </w:tc>
        <w:tc>
          <w:tcPr>
            <w:tcW w:w="0" w:type="auto"/>
            <w:hideMark/>
          </w:tcPr>
          <w:p w14:paraId="02F551C5" w14:textId="77777777" w:rsidR="00172614" w:rsidRPr="00172614" w:rsidRDefault="00172614" w:rsidP="00172614">
            <w:pPr>
              <w:spacing w:after="160" w:line="278" w:lineRule="auto"/>
            </w:pPr>
            <w:r w:rsidRPr="00172614">
              <w:t>Industry standard adopted by Google, Facebook, and major fact-checkers; enables future interoperability</w:t>
            </w:r>
          </w:p>
        </w:tc>
        <w:tc>
          <w:tcPr>
            <w:tcW w:w="0" w:type="auto"/>
            <w:hideMark/>
          </w:tcPr>
          <w:p w14:paraId="184EA1C6" w14:textId="77777777" w:rsidR="00172614" w:rsidRPr="00172614" w:rsidRDefault="00172614" w:rsidP="00172614">
            <w:pPr>
              <w:spacing w:after="160" w:line="278" w:lineRule="auto"/>
            </w:pPr>
            <w:r w:rsidRPr="00172614">
              <w:t>Custom JSON schema (rejected — no interoperability)</w:t>
            </w:r>
          </w:p>
        </w:tc>
      </w:tr>
    </w:tbl>
    <w:p w14:paraId="3E2BA7E3" w14:textId="77777777" w:rsidR="002422C2" w:rsidRDefault="002422C2" w:rsidP="00172614">
      <w:pPr>
        <w:rPr>
          <w:b/>
          <w:bCs/>
        </w:rPr>
      </w:pPr>
    </w:p>
    <w:p w14:paraId="07B28DC0" w14:textId="77777777" w:rsidR="00172614" w:rsidRPr="00172614" w:rsidRDefault="00172614" w:rsidP="000D7457">
      <w:pPr>
        <w:pStyle w:val="Heading3"/>
      </w:pPr>
      <w:bookmarkStart w:id="59" w:name="_Toc229040958"/>
      <w:r w:rsidRPr="00172614">
        <w:t>3.6.4 Module 4 Deliverable System</w:t>
      </w:r>
      <w:bookmarkEnd w:id="59"/>
    </w:p>
    <w:p w14:paraId="67F4AE8D" w14:textId="77777777" w:rsidR="00172614" w:rsidRPr="00172614" w:rsidRDefault="00172614" w:rsidP="00172614">
      <w:r w:rsidRPr="00172614">
        <w:t>A real-time claim-verification interface into which SMEs paste any compliance claim received from any source — WhatsApp message, Facebook post, accountant's verbal advice — and receive a verdict (accurate, partially accurate, misleading, or false) accompanied by cited evidence drawn from the verified knowledge base shared with Module 2. The system is validated against the annotated misinformation corpus and benchmarked against the three classifier alternatives.</w:t>
      </w:r>
    </w:p>
    <w:p w14:paraId="30D95315" w14:textId="78EC95EE" w:rsidR="00172614" w:rsidRPr="00172614" w:rsidRDefault="00172614" w:rsidP="00172614"/>
    <w:p w14:paraId="1C5509C6" w14:textId="77777777" w:rsidR="00172614" w:rsidRPr="00172614" w:rsidRDefault="00172614" w:rsidP="000D7457">
      <w:pPr>
        <w:pStyle w:val="Heading2"/>
      </w:pPr>
      <w:bookmarkStart w:id="60" w:name="_Toc229040959"/>
      <w:r w:rsidRPr="00172614">
        <w:t>3.7 Cross-Module Dependency Map</w:t>
      </w:r>
      <w:bookmarkEnd w:id="60"/>
    </w:p>
    <w:p w14:paraId="0564ACCD" w14:textId="77777777" w:rsidR="00172614" w:rsidRPr="00172614" w:rsidRDefault="00172614" w:rsidP="00172614">
      <w:r w:rsidRPr="00172614">
        <w:t>The technologies above are not used in isolation. The following dependencies are made explicit so that integration testing can verify each link.</w:t>
      </w:r>
    </w:p>
    <w:tbl>
      <w:tblPr>
        <w:tblStyle w:val="TableGridLight"/>
        <w:tblW w:w="0" w:type="auto"/>
        <w:tblLook w:val="04A0" w:firstRow="1" w:lastRow="0" w:firstColumn="1" w:lastColumn="0" w:noHBand="0" w:noVBand="1"/>
      </w:tblPr>
      <w:tblGrid>
        <w:gridCol w:w="2007"/>
        <w:gridCol w:w="1658"/>
        <w:gridCol w:w="4640"/>
      </w:tblGrid>
      <w:tr w:rsidR="00172614" w:rsidRPr="00172614" w14:paraId="6D02AFEF" w14:textId="77777777" w:rsidTr="00825340">
        <w:tc>
          <w:tcPr>
            <w:tcW w:w="0" w:type="auto"/>
            <w:hideMark/>
          </w:tcPr>
          <w:p w14:paraId="0245ECF9" w14:textId="77777777" w:rsidR="00172614" w:rsidRPr="00172614" w:rsidRDefault="00172614" w:rsidP="00172614">
            <w:pPr>
              <w:spacing w:after="160" w:line="278" w:lineRule="auto"/>
              <w:rPr>
                <w:b/>
                <w:bCs/>
              </w:rPr>
            </w:pPr>
            <w:r w:rsidRPr="00172614">
              <w:rPr>
                <w:b/>
                <w:bCs/>
              </w:rPr>
              <w:t>Dependency</w:t>
            </w:r>
          </w:p>
        </w:tc>
        <w:tc>
          <w:tcPr>
            <w:tcW w:w="0" w:type="auto"/>
            <w:hideMark/>
          </w:tcPr>
          <w:p w14:paraId="4FA0BE49" w14:textId="77777777" w:rsidR="00172614" w:rsidRPr="00172614" w:rsidRDefault="00172614" w:rsidP="00172614">
            <w:pPr>
              <w:spacing w:after="160" w:line="278" w:lineRule="auto"/>
              <w:rPr>
                <w:b/>
                <w:bCs/>
              </w:rPr>
            </w:pPr>
            <w:r w:rsidRPr="00172614">
              <w:rPr>
                <w:b/>
                <w:bCs/>
              </w:rPr>
              <w:t>Producer</w:t>
            </w:r>
          </w:p>
        </w:tc>
        <w:tc>
          <w:tcPr>
            <w:tcW w:w="0" w:type="auto"/>
            <w:hideMark/>
          </w:tcPr>
          <w:p w14:paraId="64B0C857" w14:textId="77777777" w:rsidR="00172614" w:rsidRPr="00172614" w:rsidRDefault="00172614" w:rsidP="00172614">
            <w:pPr>
              <w:spacing w:after="160" w:line="278" w:lineRule="auto"/>
              <w:rPr>
                <w:b/>
                <w:bCs/>
              </w:rPr>
            </w:pPr>
            <w:r w:rsidRPr="00172614">
              <w:rPr>
                <w:b/>
                <w:bCs/>
              </w:rPr>
              <w:t>Consumer</w:t>
            </w:r>
          </w:p>
        </w:tc>
      </w:tr>
      <w:tr w:rsidR="00172614" w:rsidRPr="00172614" w14:paraId="0703235D" w14:textId="77777777" w:rsidTr="00825340">
        <w:tc>
          <w:tcPr>
            <w:tcW w:w="0" w:type="auto"/>
            <w:hideMark/>
          </w:tcPr>
          <w:p w14:paraId="1B24471B" w14:textId="77777777" w:rsidR="00172614" w:rsidRPr="00172614" w:rsidRDefault="00172614" w:rsidP="00172614">
            <w:pPr>
              <w:spacing w:after="160" w:line="278" w:lineRule="auto"/>
            </w:pPr>
            <w:r w:rsidRPr="00172614">
              <w:t>Verified knowledge base</w:t>
            </w:r>
          </w:p>
        </w:tc>
        <w:tc>
          <w:tcPr>
            <w:tcW w:w="0" w:type="auto"/>
            <w:hideMark/>
          </w:tcPr>
          <w:p w14:paraId="59C8A435" w14:textId="77777777" w:rsidR="00172614" w:rsidRPr="00172614" w:rsidRDefault="00172614" w:rsidP="00172614">
            <w:pPr>
              <w:spacing w:after="160" w:line="278" w:lineRule="auto"/>
            </w:pPr>
            <w:r w:rsidRPr="00172614">
              <w:t>Module 2</w:t>
            </w:r>
          </w:p>
        </w:tc>
        <w:tc>
          <w:tcPr>
            <w:tcW w:w="0" w:type="auto"/>
            <w:hideMark/>
          </w:tcPr>
          <w:p w14:paraId="01507773" w14:textId="77777777" w:rsidR="00172614" w:rsidRPr="00172614" w:rsidRDefault="00172614" w:rsidP="00172614">
            <w:pPr>
              <w:spacing w:after="160" w:line="278" w:lineRule="auto"/>
            </w:pPr>
            <w:r w:rsidRPr="00172614">
              <w:t>Module 4 (claim verification draws from it); Module 1 (uses it to label new gazette content)</w:t>
            </w:r>
          </w:p>
        </w:tc>
      </w:tr>
      <w:tr w:rsidR="00172614" w:rsidRPr="00172614" w14:paraId="5DF50CFF" w14:textId="77777777" w:rsidTr="00825340">
        <w:tc>
          <w:tcPr>
            <w:tcW w:w="0" w:type="auto"/>
            <w:hideMark/>
          </w:tcPr>
          <w:p w14:paraId="1E705D30" w14:textId="77777777" w:rsidR="00172614" w:rsidRPr="00172614" w:rsidRDefault="00172614" w:rsidP="00172614">
            <w:pPr>
              <w:spacing w:after="160" w:line="278" w:lineRule="auto"/>
            </w:pPr>
            <w:r w:rsidRPr="00172614">
              <w:lastRenderedPageBreak/>
              <w:t>Regulatory change timeline</w:t>
            </w:r>
          </w:p>
        </w:tc>
        <w:tc>
          <w:tcPr>
            <w:tcW w:w="0" w:type="auto"/>
            <w:hideMark/>
          </w:tcPr>
          <w:p w14:paraId="57B3B478" w14:textId="77777777" w:rsidR="00172614" w:rsidRPr="00172614" w:rsidRDefault="00172614" w:rsidP="00172614">
            <w:pPr>
              <w:spacing w:after="160" w:line="278" w:lineRule="auto"/>
            </w:pPr>
            <w:r w:rsidRPr="00172614">
              <w:t>Module 1</w:t>
            </w:r>
          </w:p>
        </w:tc>
        <w:tc>
          <w:tcPr>
            <w:tcW w:w="0" w:type="auto"/>
            <w:hideMark/>
          </w:tcPr>
          <w:p w14:paraId="241F405E" w14:textId="77777777" w:rsidR="00172614" w:rsidRPr="00172614" w:rsidRDefault="00172614" w:rsidP="00172614">
            <w:pPr>
              <w:spacing w:after="160" w:line="278" w:lineRule="auto"/>
            </w:pPr>
            <w:r w:rsidRPr="00172614">
              <w:t>Module 3 (triggers risk reassessment when a new regulation is detected); Module 4 (correlation analysis with misinformation spikes)</w:t>
            </w:r>
          </w:p>
        </w:tc>
      </w:tr>
      <w:tr w:rsidR="00172614" w:rsidRPr="00172614" w14:paraId="1A8665EE" w14:textId="77777777" w:rsidTr="00825340">
        <w:tc>
          <w:tcPr>
            <w:tcW w:w="0" w:type="auto"/>
            <w:hideMark/>
          </w:tcPr>
          <w:p w14:paraId="1D006AFB" w14:textId="77777777" w:rsidR="00172614" w:rsidRPr="00172614" w:rsidRDefault="00172614" w:rsidP="00172614">
            <w:pPr>
              <w:spacing w:after="160" w:line="278" w:lineRule="auto"/>
            </w:pPr>
            <w:r w:rsidRPr="00172614">
              <w:t>SME profile records</w:t>
            </w:r>
          </w:p>
        </w:tc>
        <w:tc>
          <w:tcPr>
            <w:tcW w:w="0" w:type="auto"/>
            <w:hideMark/>
          </w:tcPr>
          <w:p w14:paraId="3414D894" w14:textId="77777777" w:rsidR="00172614" w:rsidRPr="00172614" w:rsidRDefault="00172614" w:rsidP="00172614">
            <w:pPr>
              <w:spacing w:after="160" w:line="278" w:lineRule="auto"/>
            </w:pPr>
            <w:r w:rsidRPr="00172614">
              <w:t>Module 3 (synthetic + survey)</w:t>
            </w:r>
          </w:p>
        </w:tc>
        <w:tc>
          <w:tcPr>
            <w:tcW w:w="0" w:type="auto"/>
            <w:hideMark/>
          </w:tcPr>
          <w:p w14:paraId="1EC584DA" w14:textId="77777777" w:rsidR="00172614" w:rsidRPr="00172614" w:rsidRDefault="00172614" w:rsidP="00172614">
            <w:pPr>
              <w:spacing w:after="160" w:line="278" w:lineRule="auto"/>
            </w:pPr>
            <w:r w:rsidRPr="00172614">
              <w:t xml:space="preserve">Module 1 (used to </w:t>
            </w:r>
            <w:proofErr w:type="spellStart"/>
            <w:r w:rsidRPr="00172614">
              <w:t>personalise</w:t>
            </w:r>
            <w:proofErr w:type="spellEnd"/>
            <w:r w:rsidRPr="00172614">
              <w:t xml:space="preserve"> alerts by sector / region); Module 2 (used to </w:t>
            </w:r>
            <w:proofErr w:type="spellStart"/>
            <w:r w:rsidRPr="00172614">
              <w:t>personalise</w:t>
            </w:r>
            <w:proofErr w:type="spellEnd"/>
            <w:r w:rsidRPr="00172614">
              <w:t xml:space="preserve"> QA context)</w:t>
            </w:r>
          </w:p>
        </w:tc>
      </w:tr>
      <w:tr w:rsidR="00172614" w:rsidRPr="00172614" w14:paraId="463936F4" w14:textId="77777777" w:rsidTr="00825340">
        <w:tc>
          <w:tcPr>
            <w:tcW w:w="0" w:type="auto"/>
            <w:hideMark/>
          </w:tcPr>
          <w:p w14:paraId="310120EC" w14:textId="77777777" w:rsidR="00172614" w:rsidRPr="00172614" w:rsidRDefault="00172614" w:rsidP="00172614">
            <w:pPr>
              <w:spacing w:after="160" w:line="278" w:lineRule="auto"/>
            </w:pPr>
            <w:r w:rsidRPr="00172614">
              <w:t>Misinformation corpus</w:t>
            </w:r>
          </w:p>
        </w:tc>
        <w:tc>
          <w:tcPr>
            <w:tcW w:w="0" w:type="auto"/>
            <w:hideMark/>
          </w:tcPr>
          <w:p w14:paraId="1358BFD3" w14:textId="77777777" w:rsidR="00172614" w:rsidRPr="00172614" w:rsidRDefault="00172614" w:rsidP="00172614">
            <w:pPr>
              <w:spacing w:after="160" w:line="278" w:lineRule="auto"/>
            </w:pPr>
            <w:r w:rsidRPr="00172614">
              <w:t>Module 4</w:t>
            </w:r>
          </w:p>
        </w:tc>
        <w:tc>
          <w:tcPr>
            <w:tcW w:w="0" w:type="auto"/>
            <w:hideMark/>
          </w:tcPr>
          <w:p w14:paraId="4EC3BD12" w14:textId="77777777" w:rsidR="00172614" w:rsidRPr="00172614" w:rsidRDefault="00172614" w:rsidP="00172614">
            <w:pPr>
              <w:spacing w:after="160" w:line="278" w:lineRule="auto"/>
            </w:pPr>
            <w:r w:rsidRPr="00172614">
              <w:t xml:space="preserve">Module 2 (provides negative examples for the verifier); Module 1 (helps </w:t>
            </w:r>
            <w:proofErr w:type="spellStart"/>
            <w:r w:rsidRPr="00172614">
              <w:t>prioritise</w:t>
            </w:r>
            <w:proofErr w:type="spellEnd"/>
            <w:r w:rsidRPr="00172614">
              <w:t xml:space="preserve"> which regulatory topics need urgent communication)</w:t>
            </w:r>
          </w:p>
        </w:tc>
      </w:tr>
    </w:tbl>
    <w:p w14:paraId="1BFDF932" w14:textId="77777777" w:rsidR="00172614" w:rsidRPr="00172614" w:rsidRDefault="00172614" w:rsidP="00172614">
      <w:r w:rsidRPr="00172614">
        <w:t>This dependency map confirms the platform's claim of being a unified system rather than a collection of disconnected tools — every module both produces something used elsewhere and consumes something produced elsewhere.</w:t>
      </w:r>
    </w:p>
    <w:p w14:paraId="794DC2BC" w14:textId="0383F8CD" w:rsidR="00172614" w:rsidRPr="00172614" w:rsidRDefault="00172614" w:rsidP="00172614"/>
    <w:p w14:paraId="3734A2C1" w14:textId="77777777" w:rsidR="00172614" w:rsidRPr="00172614" w:rsidRDefault="00172614" w:rsidP="000D7457">
      <w:pPr>
        <w:pStyle w:val="Heading2"/>
      </w:pPr>
      <w:bookmarkStart w:id="61" w:name="_Toc229040960"/>
      <w:r w:rsidRPr="00172614">
        <w:t>3.8 Summary</w:t>
      </w:r>
      <w:bookmarkEnd w:id="61"/>
    </w:p>
    <w:p w14:paraId="795494B6" w14:textId="77777777" w:rsidR="00172614" w:rsidRPr="00172614" w:rsidRDefault="00172614" w:rsidP="00172614">
      <w:r w:rsidRPr="00172614">
        <w:t xml:space="preserve">This chapter has presented the technology stack adopted for the SME Regulatory Intelligence Platform across three layers. Section 3.2 documented the common technologies — data acquisition, NLP, application stack, and annotation tooling — that form the shared foundation across modules, with primary choices justified and credible alternatives listed for each. Sections 3.3 to 3.6 then specified the technical configuration of each of the four research modules, explicitly indicating which common components each module inherits and how they are configured for that module's purpose, and recommending module-specific technologies with alternatives where each module diverges from the common stack. Section 3.7 made the inter-module dependencies explicit, confirming the platform's integrated architecture. The next chapter </w:t>
      </w:r>
      <w:proofErr w:type="spellStart"/>
      <w:r w:rsidRPr="00172614">
        <w:t>formalises</w:t>
      </w:r>
      <w:proofErr w:type="spellEnd"/>
      <w:r w:rsidRPr="00172614">
        <w:t xml:space="preserve"> the research methodology that </w:t>
      </w:r>
      <w:proofErr w:type="spellStart"/>
      <w:r w:rsidRPr="00172614">
        <w:t>operationalises</w:t>
      </w:r>
      <w:proofErr w:type="spellEnd"/>
      <w:r w:rsidRPr="00172614">
        <w:t xml:space="preserve"> these technologies into a defensible empirical investigation.</w:t>
      </w:r>
    </w:p>
    <w:p w14:paraId="3CD9F8B6" w14:textId="643C9744" w:rsidR="00172614" w:rsidRPr="00172614" w:rsidRDefault="00172614" w:rsidP="00172614"/>
    <w:p w14:paraId="6EFB3955" w14:textId="3919E91F" w:rsidR="00D6561E" w:rsidRPr="00774516" w:rsidRDefault="00D6561E" w:rsidP="328C30E1"/>
    <w:p w14:paraId="1A135C73" w14:textId="7956034D" w:rsidR="00D6561E" w:rsidRPr="00774516" w:rsidRDefault="00D6561E" w:rsidP="71E6BA01"/>
    <w:p w14:paraId="2A55A9C7" w14:textId="46F3011C" w:rsidR="00D6561E" w:rsidRPr="00774516" w:rsidRDefault="00D6561E" w:rsidP="7D0A6F80"/>
    <w:p w14:paraId="022564DD" w14:textId="76F476E5" w:rsidR="00D6561E" w:rsidRPr="00774516" w:rsidRDefault="00D6561E" w:rsidP="7D0A6F80"/>
    <w:p w14:paraId="26889253" w14:textId="1F006FE2" w:rsidR="00D6561E" w:rsidRPr="00774516" w:rsidRDefault="00D6561E" w:rsidP="7D0A6F80"/>
    <w:p w14:paraId="09752E9E" w14:textId="0C802D0B" w:rsidR="00D6561E" w:rsidRPr="00774516" w:rsidRDefault="00D6561E" w:rsidP="7D0A6F80"/>
    <w:p w14:paraId="3AB7A92D" w14:textId="40E6F79B" w:rsidR="00D6561E" w:rsidRPr="00774516" w:rsidRDefault="00D6561E" w:rsidP="7D0A6F80"/>
    <w:p w14:paraId="05DA01CC" w14:textId="6CFC5E35" w:rsidR="00D6561E" w:rsidRPr="00774516" w:rsidRDefault="00D6561E" w:rsidP="7D0A6F80"/>
    <w:p w14:paraId="4BCD4C4C" w14:textId="081B870B" w:rsidR="00D6561E" w:rsidRPr="00774516" w:rsidRDefault="00D6561E" w:rsidP="7D0A6F80"/>
    <w:p w14:paraId="3ECD8B1B" w14:textId="189F6F3B" w:rsidR="00D6561E" w:rsidRPr="00774516" w:rsidRDefault="125D2510" w:rsidP="1493FE12">
      <w:pPr>
        <w:pStyle w:val="Heading1"/>
      </w:pPr>
      <w:bookmarkStart w:id="62" w:name="_Toc229040961"/>
      <w:r>
        <w:lastRenderedPageBreak/>
        <w:t xml:space="preserve">CHAPTER 04 </w:t>
      </w:r>
      <w:r w:rsidR="00C07702">
        <w:t>-</w:t>
      </w:r>
      <w:r>
        <w:t xml:space="preserve"> OUR APPROACH</w:t>
      </w:r>
      <w:bookmarkEnd w:id="62"/>
    </w:p>
    <w:p w14:paraId="0220D8E7" w14:textId="05F269CE" w:rsidR="00D6561E" w:rsidRPr="00774516" w:rsidRDefault="125D2510" w:rsidP="1EE079B5">
      <w:pPr>
        <w:pStyle w:val="Heading2"/>
      </w:pPr>
      <w:bookmarkStart w:id="63" w:name="_Toc229040962"/>
      <w:r>
        <w:t>4.1 Introduction</w:t>
      </w:r>
      <w:bookmarkEnd w:id="63"/>
    </w:p>
    <w:p w14:paraId="49B62B70" w14:textId="11E36F73" w:rsidR="3D32DF89" w:rsidRDefault="3D32DF89" w:rsidP="3D32DF89">
      <w:r>
        <w:t xml:space="preserve">This chapter presents the research approach adopted for the SME Regulatory Intelligence Platform. This chapter defines what we </w:t>
      </w:r>
      <w:proofErr w:type="gramStart"/>
      <w:r>
        <w:t>actually do</w:t>
      </w:r>
      <w:proofErr w:type="gramEnd"/>
      <w:r>
        <w:t>: the conceptual framework that ties the four investigations together, the per-module approach that operationalizes each research question, the integration logic that makes the four modules a single platform, and the evaluation strategy that closes the loop between measured problem and validated solution.</w:t>
      </w:r>
    </w:p>
    <w:p w14:paraId="6CFD7CCC" w14:textId="0F996D80" w:rsidR="3D32DF89" w:rsidRDefault="3D32DF89" w:rsidP="3D32DF89">
      <w:r>
        <w:t xml:space="preserve">The defining characteristic of the approach is its measure-first, build-second discipline. For each information barrier, the empirical measurement of the barrier comes before the construction of the solution, and the solution is then validated against that same measurement. This avoids the common </w:t>
      </w:r>
      <w:proofErr w:type="gramStart"/>
      <w:r>
        <w:t>failure mode</w:t>
      </w:r>
      <w:proofErr w:type="gramEnd"/>
      <w:r>
        <w:t xml:space="preserve"> of building tools that assume a problem rather than addressing one.</w:t>
      </w:r>
    </w:p>
    <w:p w14:paraId="2A1207E7" w14:textId="0EBB928F" w:rsidR="00D6561E" w:rsidRPr="00774516" w:rsidRDefault="00D6561E" w:rsidP="12530735"/>
    <w:p w14:paraId="686E029E" w14:textId="64F71801" w:rsidR="00D6561E" w:rsidRPr="00774516" w:rsidRDefault="125D2510" w:rsidP="1EE079B5">
      <w:pPr>
        <w:pStyle w:val="Heading2"/>
      </w:pPr>
      <w:bookmarkStart w:id="64" w:name="_Toc229040963"/>
      <w:r>
        <w:t>4.2 Conceptual Framework</w:t>
      </w:r>
      <w:bookmarkEnd w:id="64"/>
    </w:p>
    <w:p w14:paraId="554AC8E9" w14:textId="02B41B38" w:rsidR="3D32DF89" w:rsidRDefault="3D32DF89" w:rsidP="3D32DF89">
      <w:pPr>
        <w:spacing w:before="240" w:after="240"/>
      </w:pPr>
      <w:r w:rsidRPr="3D32DF89">
        <w:t xml:space="preserve">The conceptual framework is illustrated by a simple chain that every module follows independently and that the integrated platform </w:t>
      </w:r>
      <w:r w:rsidR="4D543CD2">
        <w:t>realizes</w:t>
      </w:r>
      <w:r w:rsidRPr="3D32DF89">
        <w:t xml:space="preserve"> collectively.</w:t>
      </w:r>
    </w:p>
    <w:p w14:paraId="1A341095" w14:textId="5C76B6A7" w:rsidR="3D32DF89" w:rsidRDefault="3D32DF89" w:rsidP="3D32DF89">
      <w:pPr>
        <w:spacing w:before="240" w:after="240"/>
      </w:pPr>
      <w:r w:rsidRPr="3D32DF89">
        <w:rPr>
          <w:b/>
          <w:bCs/>
        </w:rPr>
        <w:t>Public Data Sources → Empirical Measurement of an Information Barrier → Novel Dataset and Quantified Finding → Targeted AI-Powered Intervention → Validation Against the Measured Baseline</w:t>
      </w:r>
    </w:p>
    <w:p w14:paraId="3DEED4FD" w14:textId="18D35A60" w:rsidR="3D32DF89" w:rsidRDefault="3D32DF89" w:rsidP="3D32DF89">
      <w:pPr>
        <w:spacing w:before="240" w:after="240"/>
      </w:pPr>
      <w:r w:rsidRPr="3D32DF89">
        <w:t xml:space="preserve">Four parallel chains — one per information barrier — converge on a single platform whose four components share a verified knowledge base and trigger one another in response to real-world events. The framework treats AI as an </w:t>
      </w:r>
      <w:r w:rsidRPr="3D32DF89">
        <w:rPr>
          <w:i/>
          <w:iCs/>
        </w:rPr>
        <w:t>investigative instrument</w:t>
      </w:r>
      <w:r w:rsidRPr="3D32DF89">
        <w:t>: NLP is used to measure information lag, RAG is used to measure knowledge accuracy, ML is used to surface invisible risk, and cross-lingual classifiers are used to measure misinformation spread. The same techniques are then re-deployed as the user-facing intervention, ensuring methodological coherence between investigation and solution.</w:t>
      </w:r>
    </w:p>
    <w:p w14:paraId="0787785B" w14:textId="7F7C3C3D" w:rsidR="3D32DF89" w:rsidRDefault="3D32DF89" w:rsidP="3D32DF89">
      <w:pPr>
        <w:spacing w:before="240" w:after="240"/>
      </w:pPr>
      <w:r w:rsidRPr="3D32DF89">
        <w:t xml:space="preserve">Two principles govern the framework. First, </w:t>
      </w:r>
      <w:r w:rsidRPr="3D32DF89">
        <w:rPr>
          <w:b/>
          <w:bCs/>
        </w:rPr>
        <w:t>no private enterprise data</w:t>
      </w:r>
      <w:r w:rsidRPr="3D32DF89">
        <w:t xml:space="preserve">: every measurement and every model is built from publicly available data, ethically administered surveys, or synthetic data calibrated to public statistics. Second, </w:t>
      </w:r>
      <w:r w:rsidRPr="3D32DF89">
        <w:rPr>
          <w:b/>
          <w:bCs/>
        </w:rPr>
        <w:t>language equity</w:t>
      </w:r>
      <w:r w:rsidRPr="3D32DF89">
        <w:t>: every user-facing component supports English, Sinhala, and Tamil, because the language barrier is itself one of the information barriers being addressed.</w:t>
      </w:r>
    </w:p>
    <w:p w14:paraId="48220D3B" w14:textId="6CDFAEF9" w:rsidR="3D32DF89" w:rsidRDefault="3D32DF89" w:rsidP="3D32DF89"/>
    <w:p w14:paraId="3D6D003A" w14:textId="65632650" w:rsidR="00D6561E" w:rsidRPr="00774516" w:rsidRDefault="00D6561E" w:rsidP="12530735"/>
    <w:p w14:paraId="33FD2583" w14:textId="02A1892D" w:rsidR="00D6561E" w:rsidRPr="00774516" w:rsidRDefault="125D2510" w:rsidP="1EE079B5">
      <w:pPr>
        <w:pStyle w:val="Heading2"/>
      </w:pPr>
      <w:bookmarkStart w:id="65" w:name="_Toc229040964"/>
      <w:r>
        <w:lastRenderedPageBreak/>
        <w:t xml:space="preserve">4.3 Module 1 </w:t>
      </w:r>
      <w:r w:rsidR="00C07702">
        <w:t>-</w:t>
      </w:r>
      <w:r>
        <w:t xml:space="preserve"> Regulatory Change Awareness Gap</w:t>
      </w:r>
      <w:bookmarkEnd w:id="65"/>
    </w:p>
    <w:p w14:paraId="2DF2AE3D" w14:textId="14D99990" w:rsidR="00D6561E" w:rsidRPr="00774516" w:rsidRDefault="125D2510" w:rsidP="36CD2A99">
      <w:pPr>
        <w:pStyle w:val="Heading3"/>
      </w:pPr>
      <w:bookmarkStart w:id="66" w:name="_Toc229040965"/>
      <w:r>
        <w:t>4.3.1 Users, Inputs, Outputs, Process</w:t>
      </w:r>
      <w:bookmarkEnd w:id="66"/>
    </w:p>
    <w:p w14:paraId="317FF740" w14:textId="3CA637C7" w:rsidR="3D32DF89" w:rsidRDefault="3D32DF89" w:rsidP="3D32DF89">
      <w:pPr>
        <w:spacing w:before="240" w:after="240"/>
      </w:pPr>
      <w:r w:rsidRPr="3D32DF89">
        <w:rPr>
          <w:b/>
          <w:bCs/>
        </w:rPr>
        <w:t>Users:</w:t>
      </w:r>
      <w:r w:rsidRPr="3D32DF89">
        <w:t xml:space="preserve"> SME owners and finance staff who need to know about regulatory changes the moment they occur; researchers who need the lag dataset.</w:t>
      </w:r>
    </w:p>
    <w:p w14:paraId="03CF6C94" w14:textId="08B09E06" w:rsidR="3D32DF89" w:rsidRDefault="3D32DF89" w:rsidP="3D32DF89">
      <w:pPr>
        <w:spacing w:before="240" w:after="240"/>
      </w:pPr>
      <w:r w:rsidRPr="3D32DF89">
        <w:rPr>
          <w:b/>
          <w:bCs/>
        </w:rPr>
        <w:t>Inputs:</w:t>
      </w:r>
      <w:r w:rsidRPr="3D32DF89">
        <w:t xml:space="preserve"> the Sri Lankan Government Gazette archive (2018–2026); secondary publication dates from IRD, EPF, ETF, and </w:t>
      </w:r>
      <w:proofErr w:type="spellStart"/>
      <w:r w:rsidRPr="3D32DF89">
        <w:t>eROC</w:t>
      </w:r>
      <w:proofErr w:type="spellEnd"/>
      <w:r w:rsidRPr="3D32DF89">
        <w:t xml:space="preserve"> portals; first-mention dates from the Daily FT, LBO, and Daily Mirror archives; SME survey responses indicating </w:t>
      </w:r>
      <w:r w:rsidRPr="3D32DF89">
        <w:rPr>
          <w:i/>
          <w:iCs/>
        </w:rPr>
        <w:t>when</w:t>
      </w:r>
      <w:r w:rsidRPr="3D32DF89">
        <w:t xml:space="preserve"> and </w:t>
      </w:r>
      <w:r w:rsidRPr="3D32DF89">
        <w:rPr>
          <w:i/>
          <w:iCs/>
        </w:rPr>
        <w:t>through which channel</w:t>
      </w:r>
      <w:r w:rsidRPr="3D32DF89">
        <w:t xml:space="preserve"> respondents learned of specific recent regulatory changes.</w:t>
      </w:r>
    </w:p>
    <w:p w14:paraId="04C46570" w14:textId="33F1E4F9" w:rsidR="3D32DF89" w:rsidRDefault="3D32DF89" w:rsidP="3D32DF89">
      <w:pPr>
        <w:spacing w:before="240" w:after="240"/>
      </w:pPr>
      <w:r w:rsidRPr="3D32DF89">
        <w:rPr>
          <w:b/>
          <w:bCs/>
        </w:rPr>
        <w:t>Outputs:</w:t>
      </w:r>
      <w:r w:rsidRPr="3D32DF89">
        <w:t xml:space="preserve"> the regulatory-change lag-timeline dataset; the per-channel effectiveness ranking; the trained change-classification model; the deployed automated gazette monitor that issues </w:t>
      </w:r>
      <w:proofErr w:type="gramStart"/>
      <w:r w:rsidRPr="3D32DF89">
        <w:t>alerts</w:t>
      </w:r>
      <w:proofErr w:type="gramEnd"/>
      <w:r w:rsidRPr="3D32DF89">
        <w:t xml:space="preserve"> in the user's preferred language.</w:t>
      </w:r>
    </w:p>
    <w:p w14:paraId="0F112902" w14:textId="489A36B7" w:rsidR="3D32DF89" w:rsidRDefault="3D32DF89" w:rsidP="3D32DF89">
      <w:pPr>
        <w:spacing w:before="240" w:after="240"/>
      </w:pPr>
      <w:r w:rsidRPr="3D32DF89">
        <w:rPr>
          <w:b/>
          <w:bCs/>
        </w:rPr>
        <w:t>Process:</w:t>
      </w:r>
      <w:r w:rsidRPr="3D32DF89">
        <w:t xml:space="preserve"> scrape and parse the gazette PDFs continuously; record portal and news mentions as they appear; reconcile each event back to its originating gazette publication; merge with survey-reported awareness times; compute the lag at every stage; and dispatch real-time alerts ahead of that measured awareness baseline.</w:t>
      </w:r>
    </w:p>
    <w:p w14:paraId="624E55DF" w14:textId="36B64868" w:rsidR="3D32DF89" w:rsidRDefault="3D32DF89" w:rsidP="3D32DF89"/>
    <w:p w14:paraId="7A135971" w14:textId="27EDCAD3" w:rsidR="00D6561E" w:rsidRPr="00774516" w:rsidRDefault="125D2510" w:rsidP="36CD2A99">
      <w:pPr>
        <w:pStyle w:val="Heading3"/>
      </w:pPr>
      <w:bookmarkStart w:id="67" w:name="_Toc229040966"/>
      <w:r>
        <w:t>4.3.2 Methodology</w:t>
      </w:r>
      <w:bookmarkEnd w:id="67"/>
    </w:p>
    <w:p w14:paraId="642C08A0" w14:textId="4BE20920" w:rsidR="3D32DF89" w:rsidRDefault="3D32DF89" w:rsidP="3D32DF89">
      <w:pPr>
        <w:spacing w:before="240" w:after="240"/>
      </w:pPr>
      <w:r w:rsidRPr="3D32DF89">
        <w:t xml:space="preserve">The investigation is structured as a four-stage temporal study. </w:t>
      </w:r>
      <w:r w:rsidRPr="3D32DF89">
        <w:rPr>
          <w:b/>
          <w:bCs/>
        </w:rPr>
        <w:t>Stage A — Source Monitoring</w:t>
      </w:r>
      <w:r w:rsidRPr="3D32DF89">
        <w:t xml:space="preserve"> establishes a continuous scraping pipeline running on an hourly schedule for the gazette portal and daily for news archives. </w:t>
      </w:r>
      <w:r w:rsidRPr="3D32DF89">
        <w:rPr>
          <w:b/>
          <w:bCs/>
        </w:rPr>
        <w:t>Stage B — Event Reconciliation</w:t>
      </w:r>
      <w:r w:rsidRPr="3D32DF89">
        <w:t xml:space="preserve"> links each gazette publication to its downstream appearances on official portals and in news media, producing a per-event timeline. </w:t>
      </w:r>
      <w:r w:rsidRPr="3D32DF89">
        <w:rPr>
          <w:b/>
          <w:bCs/>
        </w:rPr>
        <w:t>Stage C — Awareness Measurement</w:t>
      </w:r>
      <w:r w:rsidRPr="3D32DF89">
        <w:t xml:space="preserve"> uses the SME survey to attach a third timestamp to each event — the date the average SME owner reports having become aware. </w:t>
      </w:r>
      <w:r w:rsidRPr="3D32DF89">
        <w:rPr>
          <w:b/>
          <w:bCs/>
        </w:rPr>
        <w:t>Stage D — Lag Analysis</w:t>
      </w:r>
      <w:r w:rsidRPr="3D32DF89">
        <w:t xml:space="preserve"> computes the distribution of lags at each transition (gazette → portal, portal → news, news → SME), tests for differences across change type, sector, SME size, and region using the Kruskal–</w:t>
      </w:r>
      <w:proofErr w:type="gramStart"/>
      <w:r w:rsidRPr="3D32DF89">
        <w:t>Wallis</w:t>
      </w:r>
      <w:proofErr w:type="gramEnd"/>
      <w:r w:rsidRPr="3D32DF89">
        <w:t xml:space="preserve"> </w:t>
      </w:r>
      <w:r w:rsidR="00A81D04" w:rsidRPr="3D32DF89">
        <w:t>test and</w:t>
      </w:r>
      <w:r w:rsidRPr="3D32DF89">
        <w:t xml:space="preserve"> ranks communication channels by their median time-to-inform.</w:t>
      </w:r>
    </w:p>
    <w:p w14:paraId="7F57123A" w14:textId="01B8E367" w:rsidR="3D32DF89" w:rsidRDefault="3D32DF89" w:rsidP="3D32DF89">
      <w:pPr>
        <w:spacing w:before="240" w:after="240"/>
      </w:pPr>
      <w:r w:rsidRPr="3D32DF89">
        <w:t xml:space="preserve">The change-classification model is trained on the corpus of </w:t>
      </w:r>
      <w:r w:rsidR="00A81D04" w:rsidRPr="3D32DF89">
        <w:t>scrapped</w:t>
      </w:r>
      <w:r w:rsidRPr="3D32DF89">
        <w:t xml:space="preserve"> gazettes labelled by change type. A TF-IDF + Logistic Regression baseline is compared against a fine-tuned XLM-R model; the comparison itself is reported as a finding because no prior baseline exists for Sri Lankan regulatory text classification. Validation of the deployed alert system is a direct comparison: the system's end-to-end delivery time per change must be measurably shorter than the measured average awareness lag from Stage C, with statistical significance.</w:t>
      </w:r>
    </w:p>
    <w:p w14:paraId="676B3F3F" w14:textId="05E874AA" w:rsidR="3D32DF89" w:rsidRDefault="3D32DF89" w:rsidP="3D32DF89"/>
    <w:p w14:paraId="1410C364" w14:textId="6EEFDF1E" w:rsidR="00AA0D88" w:rsidRDefault="00AA0D88">
      <w:pPr>
        <w:jc w:val="left"/>
      </w:pPr>
      <w:r>
        <w:br w:type="page"/>
      </w:r>
    </w:p>
    <w:p w14:paraId="050453AF" w14:textId="3D93AE68" w:rsidR="00D6561E" w:rsidRPr="00774516" w:rsidRDefault="125D2510" w:rsidP="125D2510">
      <w:pPr>
        <w:rPr>
          <w:rStyle w:val="Heading2Char"/>
        </w:rPr>
      </w:pPr>
      <w:bookmarkStart w:id="68" w:name="_Toc229040967"/>
      <w:r w:rsidRPr="33B00C6A">
        <w:rPr>
          <w:rStyle w:val="Heading2Char"/>
        </w:rPr>
        <w:lastRenderedPageBreak/>
        <w:t xml:space="preserve">4.4 Module 2 </w:t>
      </w:r>
      <w:r w:rsidR="00C07702" w:rsidRPr="00C07702">
        <w:rPr>
          <w:rStyle w:val="Heading2Char"/>
        </w:rPr>
        <w:t>-</w:t>
      </w:r>
      <w:r w:rsidRPr="33B00C6A">
        <w:rPr>
          <w:rStyle w:val="Heading2Char"/>
        </w:rPr>
        <w:t xml:space="preserve"> Compliance Knowledge Accuracy Gap</w:t>
      </w:r>
      <w:bookmarkEnd w:id="68"/>
    </w:p>
    <w:p w14:paraId="66C50A6C" w14:textId="4C934D3A" w:rsidR="00D6561E" w:rsidRPr="00774516" w:rsidRDefault="125D2510" w:rsidP="6C3484E7">
      <w:pPr>
        <w:pStyle w:val="Heading3"/>
      </w:pPr>
      <w:bookmarkStart w:id="69" w:name="_Toc229040968"/>
      <w:r>
        <w:t>4.4.1 Users, Inputs, Outputs, Process</w:t>
      </w:r>
      <w:bookmarkEnd w:id="69"/>
    </w:p>
    <w:p w14:paraId="6F6FEA95" w14:textId="58FD3CAC" w:rsidR="3D32DF89" w:rsidRDefault="3D32DF89" w:rsidP="3D32DF89">
      <w:pPr>
        <w:spacing w:before="240" w:after="240"/>
      </w:pPr>
      <w:r w:rsidRPr="3D32DF89">
        <w:rPr>
          <w:b/>
          <w:bCs/>
        </w:rPr>
        <w:t>Users:</w:t>
      </w:r>
      <w:r w:rsidRPr="3D32DF89">
        <w:t xml:space="preserve"> SME owners and finance staff seeking trustworthy answers to compliance questions; researchers needing the compliance Q&amp;A benchmark.</w:t>
      </w:r>
    </w:p>
    <w:p w14:paraId="30D9ACE7" w14:textId="672221B5" w:rsidR="3D32DF89" w:rsidRDefault="3D32DF89" w:rsidP="3D32DF89">
      <w:pPr>
        <w:spacing w:before="240" w:after="240"/>
      </w:pPr>
      <w:r w:rsidRPr="3D32DF89">
        <w:rPr>
          <w:b/>
          <w:bCs/>
        </w:rPr>
        <w:t>Inputs:</w:t>
      </w:r>
      <w:r w:rsidRPr="3D32DF89">
        <w:t xml:space="preserve"> official IRD, EPF, ETF, and </w:t>
      </w:r>
      <w:proofErr w:type="spellStart"/>
      <w:r w:rsidRPr="3D32DF89">
        <w:t>eROC</w:t>
      </w:r>
      <w:proofErr w:type="spellEnd"/>
      <w:r w:rsidRPr="3D32DF89">
        <w:t xml:space="preserve"> documents that constitute the verified ground truth; survey responses from SMEs to a 40–50 question compliance-knowledge test; compliance claims extracted from public Facebook groups, Reddit Sri Lanka, and forums.</w:t>
      </w:r>
    </w:p>
    <w:p w14:paraId="4219D467" w14:textId="024A49A7" w:rsidR="3D32DF89" w:rsidRDefault="3D32DF89" w:rsidP="3D32DF89">
      <w:pPr>
        <w:spacing w:before="240" w:after="240"/>
      </w:pPr>
      <w:r w:rsidRPr="3D32DF89">
        <w:rPr>
          <w:b/>
          <w:bCs/>
        </w:rPr>
        <w:t>Outputs:</w:t>
      </w:r>
      <w:r w:rsidRPr="3D32DF89">
        <w:t xml:space="preserve"> the verified compliance knowledge base; the compliance Q&amp;A benchmark dataset; the measured compliance-knowledge gap score for Sri Lankan SMEs; the measured accuracy rate of informal guidance channels; the deployed multilingual RAG-based compliance assistant.</w:t>
      </w:r>
    </w:p>
    <w:p w14:paraId="7AE45003" w14:textId="65CAA848" w:rsidR="3D32DF89" w:rsidRDefault="3D32DF89" w:rsidP="3D32DF89">
      <w:pPr>
        <w:spacing w:before="240" w:after="240"/>
      </w:pPr>
      <w:r w:rsidRPr="3D32DF89">
        <w:rPr>
          <w:b/>
          <w:bCs/>
        </w:rPr>
        <w:t>Process:</w:t>
      </w:r>
      <w:r w:rsidRPr="3D32DF89">
        <w:t xml:space="preserve"> ingest official documents, structure them into citable chunks, and have a chartered accountant verify each entry; administer the survey and score responses against ground truth; scrape informal channels and verify their claims against the same ground truth; build the RAG assistant on the verified knowledge base and benchmark it against the measured informal-channel accuracy.</w:t>
      </w:r>
    </w:p>
    <w:p w14:paraId="3A84EDCC" w14:textId="4F90181B" w:rsidR="3D32DF89" w:rsidRDefault="3D32DF89" w:rsidP="3D32DF89"/>
    <w:p w14:paraId="2B201FF1" w14:textId="7C88767B" w:rsidR="00D6561E" w:rsidRPr="00774516" w:rsidRDefault="125D2510" w:rsidP="6C3484E7">
      <w:pPr>
        <w:pStyle w:val="Heading3"/>
      </w:pPr>
      <w:bookmarkStart w:id="70" w:name="_Toc229040969"/>
      <w:r>
        <w:t>4.4.2 Methodology</w:t>
      </w:r>
      <w:bookmarkEnd w:id="70"/>
    </w:p>
    <w:p w14:paraId="27F65324" w14:textId="29C83CEB" w:rsidR="3D32DF89" w:rsidRDefault="3D32DF89" w:rsidP="3D32DF89">
      <w:r>
        <w:t>The methodology proceeds in three phases.</w:t>
      </w:r>
    </w:p>
    <w:p w14:paraId="7D25DED2" w14:textId="5E900BA9" w:rsidR="3D32DF89" w:rsidRDefault="3D32DF89" w:rsidP="3D32DF89">
      <w:r w:rsidRPr="3D32DF89">
        <w:rPr>
          <w:b/>
          <w:bCs/>
        </w:rPr>
        <w:t>Phase 1</w:t>
      </w:r>
      <w:r>
        <w:t xml:space="preserve"> — Ground-Truth Construction ingests the corpus of official compliance documents, segments them into semantic chunks with source citations, structures the result as Markdown with YAML metadata in a Git-controlled repository, and routes each entry through a Label Studio verification template handled by an external chartered accountant. Inter-expert agreement is measured on a double-verified subset.</w:t>
      </w:r>
    </w:p>
    <w:p w14:paraId="75DA3D33" w14:textId="3CEA192B" w:rsidR="3D32DF89" w:rsidRDefault="3D32DF89" w:rsidP="3D32DF89">
      <w:r w:rsidRPr="3D32DF89">
        <w:rPr>
          <w:b/>
          <w:bCs/>
        </w:rPr>
        <w:t>Phase 2</w:t>
      </w:r>
      <w:r>
        <w:t xml:space="preserve"> — Gap Measurement administers the compliance-knowledge survey with branching by SME sector. Each response is scored against the ground truth, producing per-domain accuracy rates (e.g., VAT registration, EPF contribution, withholding tax). In parallel, claims scraped from informal channels are verified against the same ground truth and the resulting accuracy rate becomes the empirical baseline against which the RAG assistant must improve.</w:t>
      </w:r>
    </w:p>
    <w:p w14:paraId="711AA00E" w14:textId="68031167" w:rsidR="3D32DF89" w:rsidRDefault="3D32DF89" w:rsidP="3D32DF89">
      <w:r w:rsidRPr="3D32DF89">
        <w:rPr>
          <w:b/>
          <w:bCs/>
        </w:rPr>
        <w:t>Phase 3</w:t>
      </w:r>
      <w:r>
        <w:t xml:space="preserve"> — System Construction and Validation </w:t>
      </w:r>
      <w:proofErr w:type="gramStart"/>
      <w:r>
        <w:t>builds</w:t>
      </w:r>
      <w:proofErr w:type="gramEnd"/>
      <w:r>
        <w:t xml:space="preserve"> the RAG assistant using a hybrid retrieval strategy (dense embeddings via multilingual-e5-large combined with BM25, fused via reciprocal rank fusion), with citations rendered through </w:t>
      </w:r>
      <w:proofErr w:type="spellStart"/>
      <w:r>
        <w:t>LangChain's</w:t>
      </w:r>
      <w:proofErr w:type="spellEnd"/>
      <w:r>
        <w:t xml:space="preserve"> </w:t>
      </w:r>
      <w:proofErr w:type="spellStart"/>
      <w:r>
        <w:t>RetrievalQAWithSourcesChain</w:t>
      </w:r>
      <w:proofErr w:type="spellEnd"/>
      <w:r>
        <w:t>. Evaluation uses RAGAS for faithfulness, answer relevancy, context precision, and context recall, and the system's accuracy is compared against the measured informal-channel baseline using a held-out test set drawn from the survey questions.</w:t>
      </w:r>
    </w:p>
    <w:p w14:paraId="2589EDE5" w14:textId="1718F8B4" w:rsidR="00D6561E" w:rsidRPr="00774516" w:rsidRDefault="125D2510" w:rsidP="68053AC2">
      <w:pPr>
        <w:pStyle w:val="Heading2"/>
      </w:pPr>
      <w:bookmarkStart w:id="71" w:name="_Toc229040970"/>
      <w:r>
        <w:lastRenderedPageBreak/>
        <w:t xml:space="preserve">4.5 Module 3 </w:t>
      </w:r>
      <w:r w:rsidR="00C07702">
        <w:t>-</w:t>
      </w:r>
      <w:r>
        <w:t xml:space="preserve"> Compliance Risk Invisibility</w:t>
      </w:r>
      <w:bookmarkEnd w:id="71"/>
    </w:p>
    <w:p w14:paraId="4644157A" w14:textId="141B9C69" w:rsidR="00D6561E" w:rsidRPr="00774516" w:rsidRDefault="125D2510" w:rsidP="0C626FA0">
      <w:pPr>
        <w:pStyle w:val="Heading3"/>
      </w:pPr>
      <w:bookmarkStart w:id="72" w:name="_Toc229040971"/>
      <w:r>
        <w:t>4.5.1 Users, Inputs, Outputs, Process</w:t>
      </w:r>
      <w:bookmarkEnd w:id="72"/>
    </w:p>
    <w:p w14:paraId="0A8AA240" w14:textId="411D113B" w:rsidR="3D32DF89" w:rsidRDefault="3D32DF89" w:rsidP="3D32DF89">
      <w:pPr>
        <w:spacing w:before="240" w:after="240"/>
      </w:pPr>
      <w:r w:rsidRPr="3D32DF89">
        <w:rPr>
          <w:b/>
          <w:bCs/>
        </w:rPr>
        <w:t>Users:</w:t>
      </w:r>
      <w:r w:rsidRPr="3D32DF89">
        <w:t xml:space="preserve"> SME owners who need a forward-looking signal of their own compliance risk; advisors and chambers who need to identify vulnerable members.</w:t>
      </w:r>
    </w:p>
    <w:p w14:paraId="3699AD1C" w14:textId="6F2E142D" w:rsidR="3D32DF89" w:rsidRDefault="3D32DF89" w:rsidP="3D32DF89">
      <w:pPr>
        <w:spacing w:before="240" w:after="240"/>
      </w:pPr>
      <w:r w:rsidRPr="3D32DF89">
        <w:rPr>
          <w:b/>
          <w:bCs/>
        </w:rPr>
        <w:t>Inputs:</w:t>
      </w:r>
      <w:r w:rsidRPr="3D32DF89">
        <w:t xml:space="preserve"> IRD published defaulter lists; SME-related court judgments from </w:t>
      </w:r>
      <w:proofErr w:type="spellStart"/>
      <w:r w:rsidRPr="3D32DF89">
        <w:t>LawNet</w:t>
      </w:r>
      <w:proofErr w:type="spellEnd"/>
      <w:r w:rsidRPr="3D32DF89">
        <w:t>; sector-level financial-health indicators from CBSL annual reports; the SME vulnerability survey; synthetic SME profiles calibrated to Department of Census and Statistics aggregates.</w:t>
      </w:r>
    </w:p>
    <w:p w14:paraId="27A34A54" w14:textId="25ADBCDD" w:rsidR="3D32DF89" w:rsidRDefault="3D32DF89" w:rsidP="3D32DF89">
      <w:pPr>
        <w:spacing w:before="240" w:after="240"/>
      </w:pPr>
      <w:r w:rsidRPr="3D32DF89">
        <w:rPr>
          <w:b/>
          <w:bCs/>
        </w:rPr>
        <w:t>Outputs:</w:t>
      </w:r>
      <w:r w:rsidRPr="3D32DF89">
        <w:t xml:space="preserve"> the SME vulnerability and violation dataset; the trained explainable risk-prediction model; SHAP-based feature-importance findings; the measured detection lead time at </w:t>
      </w:r>
      <w:proofErr w:type="gramStart"/>
      <w:r w:rsidRPr="3D32DF89">
        <w:t>1, 3, and 6 month</w:t>
      </w:r>
      <w:proofErr w:type="gramEnd"/>
      <w:r w:rsidRPr="3D32DF89">
        <w:t xml:space="preserve"> horizons; the deployed risk-scoring service.</w:t>
      </w:r>
    </w:p>
    <w:p w14:paraId="5A0C56F1" w14:textId="72E66061" w:rsidR="3D32DF89" w:rsidRDefault="3D32DF89" w:rsidP="3D32DF89">
      <w:pPr>
        <w:spacing w:before="240" w:after="240"/>
      </w:pPr>
      <w:r w:rsidRPr="3D32DF89">
        <w:rPr>
          <w:b/>
          <w:bCs/>
        </w:rPr>
        <w:t>Process:</w:t>
      </w:r>
      <w:r w:rsidRPr="3D32DF89">
        <w:t xml:space="preserve"> assemble a unified labelled dataset from all five sources, calibrate synthetic profiles against public statistics, address class imbalance, train and compare baseline and advanced models, interpret the best model with SHAP, perform temporal lead-time analysis, and validate retrospectively against held-out historical violations.</w:t>
      </w:r>
    </w:p>
    <w:p w14:paraId="78C2E003" w14:textId="106A4F0B" w:rsidR="3D32DF89" w:rsidRDefault="3D32DF89" w:rsidP="3D32DF89"/>
    <w:p w14:paraId="726DA244" w14:textId="74F0CD77" w:rsidR="00D6561E" w:rsidRPr="00774516" w:rsidRDefault="125D2510" w:rsidP="0C626FA0">
      <w:pPr>
        <w:pStyle w:val="Heading3"/>
      </w:pPr>
      <w:bookmarkStart w:id="73" w:name="_Toc229040972"/>
      <w:r>
        <w:t>4.5.2 Methodology</w:t>
      </w:r>
      <w:bookmarkEnd w:id="73"/>
    </w:p>
    <w:p w14:paraId="1F13EFD4" w14:textId="581324F8" w:rsidR="3D32DF89" w:rsidRDefault="3D32DF89" w:rsidP="3D32DF89">
      <w:pPr>
        <w:spacing w:before="240" w:after="240"/>
      </w:pPr>
      <w:r w:rsidRPr="3D32DF89">
        <w:t>The methodology rests on a deliberately public-only data stance — no proprietary financial records are used at any point. Real violation records and court judgments form the backbone of the labelled minority class; the SME vulnerability survey contributes self-reported failures with rich contextual features; CBSL indicators provide sector-level macro features; SDV's CTGAN generator produces synthetic profiles whose marginal distributions are validated against Census aggregates.</w:t>
      </w:r>
    </w:p>
    <w:p w14:paraId="4B98019C" w14:textId="2C5FB24C" w:rsidR="3D32DF89" w:rsidRDefault="3D32DF89" w:rsidP="3D32DF89">
      <w:pPr>
        <w:spacing w:before="240" w:after="240"/>
      </w:pPr>
      <w:r w:rsidRPr="3D32DF89">
        <w:t xml:space="preserve">Class imbalance is addressed in two stages: first by experimenting with class-weighted loss functions, then by applying SMOTE variants where weighting alone is insufficient. Four model classes are trained and compared — Logistic Regression as the interpretable baseline, Random Forest, </w:t>
      </w:r>
      <w:proofErr w:type="spellStart"/>
      <w:r w:rsidRPr="3D32DF89">
        <w:t>XGBoost</w:t>
      </w:r>
      <w:proofErr w:type="spellEnd"/>
      <w:r w:rsidRPr="3D32DF89">
        <w:t xml:space="preserve">, and an LSTM that ingests temporal filing-history sequences. The best-performing model is interpreted using </w:t>
      </w:r>
      <w:proofErr w:type="spellStart"/>
      <w:r w:rsidRPr="3D32DF89">
        <w:t>TreeSHAP</w:t>
      </w:r>
      <w:proofErr w:type="spellEnd"/>
      <w:r w:rsidRPr="3D32DF89">
        <w:t xml:space="preserve"> (for </w:t>
      </w:r>
      <w:proofErr w:type="gramStart"/>
      <w:r w:rsidRPr="3D32DF89">
        <w:t>tree</w:t>
      </w:r>
      <w:proofErr w:type="gramEnd"/>
      <w:r w:rsidRPr="3D32DF89">
        <w:t xml:space="preserve"> models) or </w:t>
      </w:r>
      <w:proofErr w:type="spellStart"/>
      <w:r w:rsidRPr="3D32DF89">
        <w:t>DeepSHAP</w:t>
      </w:r>
      <w:proofErr w:type="spellEnd"/>
      <w:r w:rsidRPr="3D32DF89">
        <w:t xml:space="preserve"> (for the LSTM), producing both global feature-importance findings and local per-SME explanations.</w:t>
      </w:r>
    </w:p>
    <w:p w14:paraId="4FB5C64D" w14:textId="0E4A270D" w:rsidR="3D32DF89" w:rsidRDefault="3D32DF89" w:rsidP="3D32DF89">
      <w:pPr>
        <w:spacing w:before="240" w:after="240"/>
      </w:pPr>
      <w:r w:rsidRPr="3D32DF89">
        <w:t>Temporal analysis evaluates predictive performance at 1-, 3-, and 6-month lead times before each historical violation, answering the research question of how early a signal becomes detectable. Retrospective validation holds out the most recent year of IRD defaulter records and measures the model's ability to identify those defaulters from their pre-violation profiles.</w:t>
      </w:r>
    </w:p>
    <w:p w14:paraId="33EF4B71" w14:textId="0460EA48" w:rsidR="3D32DF89" w:rsidRDefault="3D32DF89" w:rsidP="3D32DF89"/>
    <w:p w14:paraId="1D49B8D5" w14:textId="498C36D8" w:rsidR="00D6561E" w:rsidRPr="00774516" w:rsidRDefault="125D2510" w:rsidP="21EC1070">
      <w:pPr>
        <w:pStyle w:val="Heading2"/>
      </w:pPr>
      <w:bookmarkStart w:id="74" w:name="_Toc229040973"/>
      <w:r>
        <w:lastRenderedPageBreak/>
        <w:t xml:space="preserve">4.6 Module 4 </w:t>
      </w:r>
      <w:r w:rsidR="00C07702">
        <w:t>-</w:t>
      </w:r>
      <w:r>
        <w:t xml:space="preserve"> Regulatory Misinformation Spread</w:t>
      </w:r>
      <w:bookmarkEnd w:id="74"/>
    </w:p>
    <w:p w14:paraId="716C2856" w14:textId="60BBA37C" w:rsidR="00D6561E" w:rsidRPr="00774516" w:rsidRDefault="125D2510" w:rsidP="78440AB1">
      <w:pPr>
        <w:pStyle w:val="Heading3"/>
      </w:pPr>
      <w:bookmarkStart w:id="75" w:name="_Toc229040974"/>
      <w:r>
        <w:t>4.6.1 Users, Inputs, Outputs, Process</w:t>
      </w:r>
      <w:bookmarkEnd w:id="75"/>
    </w:p>
    <w:p w14:paraId="55A8A238" w14:textId="04995996" w:rsidR="0BD58054" w:rsidRDefault="0BD58054" w:rsidP="0BD58054">
      <w:pPr>
        <w:spacing w:before="240" w:after="240"/>
      </w:pPr>
      <w:r w:rsidRPr="0BD58054">
        <w:rPr>
          <w:b/>
          <w:bCs/>
        </w:rPr>
        <w:t>Users:</w:t>
      </w:r>
      <w:r w:rsidRPr="0BD58054">
        <w:t xml:space="preserve"> SMEs receiving compliance claims through informal channels who need to verify them instantly; researchers requiring the annotated misinformation corpus.</w:t>
      </w:r>
    </w:p>
    <w:p w14:paraId="159E039C" w14:textId="5ABDC8FD" w:rsidR="0BD58054" w:rsidRDefault="0BD58054" w:rsidP="0BD58054">
      <w:pPr>
        <w:spacing w:before="240" w:after="240"/>
      </w:pPr>
      <w:r w:rsidRPr="0BD58054">
        <w:rPr>
          <w:b/>
          <w:bCs/>
        </w:rPr>
        <w:t>Inputs:</w:t>
      </w:r>
      <w:r w:rsidRPr="0BD58054">
        <w:t xml:space="preserve"> public posts from Facebook groups, X, and Reddit containing tax claims; </w:t>
      </w:r>
      <w:proofErr w:type="spellStart"/>
      <w:r w:rsidRPr="0BD58054">
        <w:t>FactCheck.lk's</w:t>
      </w:r>
      <w:proofErr w:type="spellEnd"/>
      <w:r w:rsidRPr="0BD58054">
        <w:t xml:space="preserve"> pre-labelled claims; </w:t>
      </w:r>
      <w:proofErr w:type="spellStart"/>
      <w:r w:rsidRPr="0BD58054">
        <w:t>anonymised</w:t>
      </w:r>
      <w:proofErr w:type="spellEnd"/>
      <w:r w:rsidRPr="0BD58054">
        <w:t xml:space="preserve"> forwarded WhatsApp messages submitted via the survey with consent.</w:t>
      </w:r>
    </w:p>
    <w:p w14:paraId="532199E3" w14:textId="23615456" w:rsidR="0BD58054" w:rsidRDefault="0BD58054" w:rsidP="0BD58054">
      <w:pPr>
        <w:spacing w:before="240" w:after="240"/>
      </w:pPr>
      <w:r w:rsidRPr="0BD58054">
        <w:rPr>
          <w:b/>
          <w:bCs/>
        </w:rPr>
        <w:t>Outputs:</w:t>
      </w:r>
      <w:r w:rsidRPr="0BD58054">
        <w:t xml:space="preserve"> the annotated Sri Lankan tax-misinformation corpus; the measured prevalence of misinformation in SME networks; the comparative classifier benchmark (fine-tuned XLM-R vs RAG verification vs hosted LLM); the virality-feature findings; the deployed real-time claim-verification interface.</w:t>
      </w:r>
    </w:p>
    <w:p w14:paraId="5A24469F" w14:textId="2EAA9DD8" w:rsidR="0BD58054" w:rsidRDefault="0BD58054" w:rsidP="0BD58054">
      <w:pPr>
        <w:spacing w:before="240" w:after="240"/>
      </w:pPr>
      <w:r w:rsidRPr="0BD58054">
        <w:rPr>
          <w:b/>
          <w:bCs/>
        </w:rPr>
        <w:t>Process:</w:t>
      </w:r>
      <w:r w:rsidRPr="0BD58054">
        <w:t xml:space="preserve"> collect tax-claim posts at scale through compliant API access; translate Sinhala and Tamil content; manually annotate accuracy categories with measured agreement; </w:t>
      </w:r>
      <w:proofErr w:type="spellStart"/>
      <w:r w:rsidRPr="0BD58054">
        <w:t>analyse</w:t>
      </w:r>
      <w:proofErr w:type="spellEnd"/>
      <w:r w:rsidRPr="0BD58054">
        <w:t xml:space="preserve"> spread patterns by comparing engagement of accurate versus inaccurate content; train and compare three classifier alternatives; identify linguistic features predictive of virality; and correlate misinformation spikes with the regulatory-change timeline produced by Module 1.</w:t>
      </w:r>
    </w:p>
    <w:p w14:paraId="125E2A99" w14:textId="7C5958D0" w:rsidR="3D32DF89" w:rsidRDefault="3D32DF89" w:rsidP="3D32DF89"/>
    <w:p w14:paraId="0196748C" w14:textId="23123FF3" w:rsidR="00D6561E" w:rsidRPr="00774516" w:rsidRDefault="125D2510" w:rsidP="78440AB1">
      <w:pPr>
        <w:pStyle w:val="Heading3"/>
      </w:pPr>
      <w:bookmarkStart w:id="76" w:name="_Toc229040975"/>
      <w:r>
        <w:t>4.6.2 Methodology</w:t>
      </w:r>
      <w:bookmarkEnd w:id="76"/>
    </w:p>
    <w:p w14:paraId="16BFD841" w14:textId="492A4603" w:rsidR="0BD58054" w:rsidRDefault="0BD58054" w:rsidP="0BD58054">
      <w:pPr>
        <w:spacing w:before="240" w:after="240"/>
      </w:pPr>
      <w:r w:rsidRPr="0BD58054">
        <w:t xml:space="preserve">Collection proceeds through compliant API channels only — Meta Graph API for Facebook, X API v2 for tweets, PRAW for Reddit. WhatsApp content enters exclusively through user-submitted forwards with consent, </w:t>
      </w:r>
      <w:proofErr w:type="spellStart"/>
      <w:r w:rsidRPr="0BD58054">
        <w:t>recognising</w:t>
      </w:r>
      <w:proofErr w:type="spellEnd"/>
      <w:r w:rsidRPr="0BD58054">
        <w:t xml:space="preserve"> that scraping E2E-encrypted content is neither legal nor possible. Translation uses the Google Cloud Translation API with sample verification by native speakers; disagreement rates are tracked and reported.</w:t>
      </w:r>
    </w:p>
    <w:p w14:paraId="670652DF" w14:textId="7D2D7E93" w:rsidR="0BD58054" w:rsidRDefault="0BD58054" w:rsidP="0BD58054">
      <w:pPr>
        <w:spacing w:before="240" w:after="240"/>
      </w:pPr>
      <w:r w:rsidRPr="0BD58054">
        <w:t xml:space="preserve">Annotation uses Label Studio with a four-way schema: accurate, partially accurate, misleading, false. A double-annotated 20% subset is used to compute Cohen's Kappa (and </w:t>
      </w:r>
      <w:proofErr w:type="spellStart"/>
      <w:r w:rsidRPr="0BD58054">
        <w:t>Krippendorff's</w:t>
      </w:r>
      <w:proofErr w:type="spellEnd"/>
      <w:r w:rsidRPr="0BD58054">
        <w:t xml:space="preserve"> Alpha where three annotators participate); annotation only proceeds at scale once agreement clears 0.7.</w:t>
      </w:r>
    </w:p>
    <w:p w14:paraId="4EC201B6" w14:textId="07400F79" w:rsidR="0BD58054" w:rsidRDefault="0BD58054" w:rsidP="0BD58054">
      <w:pPr>
        <w:spacing w:before="240" w:after="240"/>
      </w:pPr>
      <w:r w:rsidRPr="0BD58054">
        <w:t xml:space="preserve">The classifier comparison treats the choice of architecture as a research </w:t>
      </w:r>
      <w:proofErr w:type="gramStart"/>
      <w:r w:rsidRPr="0BD58054">
        <w:t>question in its own right</w:t>
      </w:r>
      <w:proofErr w:type="gramEnd"/>
      <w:r w:rsidRPr="0BD58054">
        <w:t xml:space="preserve">. A fine-tuned XLM-R is benchmarked against RAG-based verification (which reuses the Module 2 knowledge base) and against a hosted-LLM upper bound. Each is evaluated on the same held-out test split using F1 and per-class precision and recall. Spread analysis builds a network of post-share relationships using </w:t>
      </w:r>
      <w:proofErr w:type="spellStart"/>
      <w:r w:rsidRPr="0BD58054">
        <w:t>NetworkX</w:t>
      </w:r>
      <w:proofErr w:type="spellEnd"/>
      <w:r w:rsidRPr="0BD58054">
        <w:t xml:space="preserve"> and compares engagement metrics of accurate versus inaccurate content. Virality prediction uses </w:t>
      </w:r>
      <w:proofErr w:type="spellStart"/>
      <w:r w:rsidRPr="0BD58054">
        <w:t>XGBoost</w:t>
      </w:r>
      <w:proofErr w:type="spellEnd"/>
      <w:r w:rsidRPr="0BD58054">
        <w:t xml:space="preserve"> on engineered linguistic features, with SHAP identifying which features drive virality. The temporal correlation with Module 1 is tested using </w:t>
      </w:r>
      <w:r w:rsidRPr="0BD58054">
        <w:lastRenderedPageBreak/>
        <w:t>cross-correlation analysis between regulatory-change events and misinformation-volume spikes.</w:t>
      </w:r>
    </w:p>
    <w:p w14:paraId="28FD7C42" w14:textId="110FB648" w:rsidR="0BD58054" w:rsidRDefault="0BD58054" w:rsidP="0BD58054"/>
    <w:p w14:paraId="55490B40" w14:textId="2E562267" w:rsidR="00D6561E" w:rsidRPr="00774516" w:rsidRDefault="125D2510" w:rsidP="43FDCF61">
      <w:pPr>
        <w:pStyle w:val="Heading2"/>
      </w:pPr>
      <w:bookmarkStart w:id="77" w:name="_Toc229040976"/>
      <w:r>
        <w:t xml:space="preserve">4.7 Integration </w:t>
      </w:r>
      <w:r w:rsidR="00C07702">
        <w:t>-</w:t>
      </w:r>
      <w:r>
        <w:t xml:space="preserve"> The Unified Platform</w:t>
      </w:r>
      <w:bookmarkEnd w:id="77"/>
    </w:p>
    <w:p w14:paraId="10B7D54A" w14:textId="4BCA6190" w:rsidR="0BD58054" w:rsidRDefault="0BD58054" w:rsidP="0BD58054">
      <w:pPr>
        <w:spacing w:before="240" w:after="240"/>
      </w:pPr>
      <w:r w:rsidRPr="0BD58054">
        <w:t>The four modules are integrated into a single platform through a shared verified knowledge base and a set of inter-module triggers. The verified knowledge base built in Module 2 is the canonical source of truth; Module 1 uses it to label new gazette content, Module 4 uses it to verify user-submitted claims, and Module 3 references it when explaining which regulation a predicted risk relates to. When Module 1 detects a new regulatory change, three downstream actions fire automatically: the knowledge base is updated, Module 3 recomputes risk scores for affected SMEs, and Module 4 begins verifying new claims against the updated rules. The misinformation corpus produced by Module 4 feeds back into Module 1 as a signal of which regulatory topics most urgently require communication.</w:t>
      </w:r>
    </w:p>
    <w:p w14:paraId="540357D9" w14:textId="1043DCE4" w:rsidR="0BD58054" w:rsidRDefault="0BD58054" w:rsidP="0BD58054">
      <w:pPr>
        <w:spacing w:before="240" w:after="240"/>
      </w:pPr>
      <w:r w:rsidRPr="0BD58054">
        <w:t xml:space="preserve">Architecturally, each module exposes its outputs through </w:t>
      </w:r>
      <w:proofErr w:type="spellStart"/>
      <w:r w:rsidRPr="0BD58054">
        <w:t>FastAPI</w:t>
      </w:r>
      <w:proofErr w:type="spellEnd"/>
      <w:r w:rsidRPr="0BD58054">
        <w:t xml:space="preserve"> endpoints that the React frontend composes into a single user experience. The user does not interact with four tools but with one platform whose internal structure reflects the four investigations.</w:t>
      </w:r>
    </w:p>
    <w:p w14:paraId="353B02A0" w14:textId="7DB7811B" w:rsidR="0BD58054" w:rsidRDefault="0BD58054" w:rsidP="0BD58054"/>
    <w:p w14:paraId="453F48D3" w14:textId="170E1B8D" w:rsidR="00D6561E" w:rsidRPr="00774516" w:rsidRDefault="125D2510" w:rsidP="43FDCF61">
      <w:pPr>
        <w:pStyle w:val="Heading2"/>
      </w:pPr>
      <w:bookmarkStart w:id="78" w:name="_Toc229040977"/>
      <w:r>
        <w:t>4.8 Evaluation Strategy</w:t>
      </w:r>
      <w:bookmarkEnd w:id="78"/>
    </w:p>
    <w:p w14:paraId="553051BC" w14:textId="6D7C20CC" w:rsidR="0BD58054" w:rsidRDefault="0BD58054" w:rsidP="0BD58054">
      <w:r w:rsidRPr="0BD58054">
        <w:t xml:space="preserve">The evaluation strategy is explicitly tied to the measure-first principle. Each module is validated </w:t>
      </w:r>
      <w:r w:rsidRPr="0BD58054">
        <w:rPr>
          <w:i/>
          <w:iCs/>
        </w:rPr>
        <w:t>against the same measurement that originally established the problem</w:t>
      </w:r>
      <w:r w:rsidRPr="0BD58054">
        <w:t>, eliminating the gap between assumed and demonstrated impact.</w:t>
      </w:r>
      <w:r>
        <w:br/>
      </w:r>
      <w:r>
        <w:br/>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140"/>
        <w:gridCol w:w="2220"/>
        <w:gridCol w:w="4949"/>
      </w:tblGrid>
      <w:tr w:rsidR="0BD58054" w14:paraId="28B20BA1" w14:textId="77777777" w:rsidTr="0BD58054">
        <w:trPr>
          <w:trHeight w:val="300"/>
        </w:trPr>
        <w:tc>
          <w:tcPr>
            <w:tcW w:w="1140" w:type="dxa"/>
            <w:vAlign w:val="center"/>
          </w:tcPr>
          <w:p w14:paraId="3C53A915" w14:textId="18F559D8" w:rsidR="0BD58054" w:rsidRDefault="0BD58054" w:rsidP="0BD58054">
            <w:pPr>
              <w:spacing w:after="0"/>
              <w:jc w:val="center"/>
              <w:rPr>
                <w:b/>
                <w:bCs/>
                <w:sz w:val="20"/>
                <w:szCs w:val="20"/>
              </w:rPr>
            </w:pPr>
            <w:r w:rsidRPr="0BD58054">
              <w:rPr>
                <w:b/>
                <w:bCs/>
                <w:sz w:val="20"/>
                <w:szCs w:val="20"/>
              </w:rPr>
              <w:t>Module</w:t>
            </w:r>
          </w:p>
        </w:tc>
        <w:tc>
          <w:tcPr>
            <w:tcW w:w="2220" w:type="dxa"/>
            <w:vAlign w:val="center"/>
          </w:tcPr>
          <w:p w14:paraId="0A505133" w14:textId="416CC9A6" w:rsidR="0BD58054" w:rsidRDefault="0BD58054" w:rsidP="0BD58054">
            <w:pPr>
              <w:spacing w:after="0"/>
              <w:jc w:val="center"/>
              <w:rPr>
                <w:b/>
                <w:bCs/>
                <w:sz w:val="20"/>
                <w:szCs w:val="20"/>
              </w:rPr>
            </w:pPr>
            <w:r w:rsidRPr="0BD58054">
              <w:rPr>
                <w:b/>
                <w:bCs/>
                <w:sz w:val="20"/>
                <w:szCs w:val="20"/>
              </w:rPr>
              <w:t>Empirical Baseline</w:t>
            </w:r>
          </w:p>
        </w:tc>
        <w:tc>
          <w:tcPr>
            <w:tcW w:w="4950" w:type="dxa"/>
            <w:vAlign w:val="center"/>
          </w:tcPr>
          <w:p w14:paraId="2BAE8F3D" w14:textId="1EB0133F" w:rsidR="0BD58054" w:rsidRDefault="0BD58054" w:rsidP="0BD58054">
            <w:pPr>
              <w:spacing w:after="0"/>
              <w:jc w:val="center"/>
              <w:rPr>
                <w:b/>
                <w:bCs/>
                <w:sz w:val="20"/>
                <w:szCs w:val="20"/>
              </w:rPr>
            </w:pPr>
            <w:r w:rsidRPr="0BD58054">
              <w:rPr>
                <w:b/>
                <w:bCs/>
                <w:sz w:val="20"/>
                <w:szCs w:val="20"/>
              </w:rPr>
              <w:t>Validation Test</w:t>
            </w:r>
          </w:p>
        </w:tc>
      </w:tr>
      <w:tr w:rsidR="0BD58054" w14:paraId="4D451C9C" w14:textId="77777777" w:rsidTr="0BD58054">
        <w:trPr>
          <w:trHeight w:val="300"/>
        </w:trPr>
        <w:tc>
          <w:tcPr>
            <w:tcW w:w="1140" w:type="dxa"/>
            <w:vAlign w:val="center"/>
          </w:tcPr>
          <w:p w14:paraId="32FF3F30" w14:textId="1756F3B9" w:rsidR="0BD58054" w:rsidRDefault="0BD58054" w:rsidP="0BD58054">
            <w:pPr>
              <w:spacing w:after="0"/>
              <w:jc w:val="center"/>
              <w:rPr>
                <w:sz w:val="20"/>
                <w:szCs w:val="20"/>
              </w:rPr>
            </w:pPr>
            <w:r w:rsidRPr="0BD58054">
              <w:rPr>
                <w:sz w:val="20"/>
                <w:szCs w:val="20"/>
              </w:rPr>
              <w:t>1</w:t>
            </w:r>
          </w:p>
        </w:tc>
        <w:tc>
          <w:tcPr>
            <w:tcW w:w="2220" w:type="dxa"/>
            <w:vAlign w:val="center"/>
          </w:tcPr>
          <w:p w14:paraId="60D575DD" w14:textId="31A76460" w:rsidR="0BD58054" w:rsidRDefault="0BD58054" w:rsidP="0BD58054">
            <w:pPr>
              <w:spacing w:after="0"/>
              <w:rPr>
                <w:sz w:val="20"/>
                <w:szCs w:val="20"/>
              </w:rPr>
            </w:pPr>
            <w:r w:rsidRPr="0BD58054">
              <w:rPr>
                <w:sz w:val="20"/>
                <w:szCs w:val="20"/>
              </w:rPr>
              <w:t>Average SME awareness lag measured by survey</w:t>
            </w:r>
          </w:p>
        </w:tc>
        <w:tc>
          <w:tcPr>
            <w:tcW w:w="4950" w:type="dxa"/>
            <w:vAlign w:val="center"/>
          </w:tcPr>
          <w:p w14:paraId="6A9F2830" w14:textId="252A4C4E" w:rsidR="0BD58054" w:rsidRDefault="0BD58054" w:rsidP="0BD58054">
            <w:pPr>
              <w:spacing w:after="0"/>
              <w:rPr>
                <w:sz w:val="20"/>
                <w:szCs w:val="20"/>
              </w:rPr>
            </w:pPr>
            <w:r w:rsidRPr="0BD58054">
              <w:rPr>
                <w:sz w:val="20"/>
                <w:szCs w:val="20"/>
              </w:rPr>
              <w:t>System delivery time per change vs measured baseline; Wilcoxon signed-rank test</w:t>
            </w:r>
          </w:p>
        </w:tc>
      </w:tr>
      <w:tr w:rsidR="0BD58054" w14:paraId="49C3694A" w14:textId="77777777" w:rsidTr="0BD58054">
        <w:trPr>
          <w:trHeight w:val="300"/>
        </w:trPr>
        <w:tc>
          <w:tcPr>
            <w:tcW w:w="1140" w:type="dxa"/>
            <w:vAlign w:val="center"/>
          </w:tcPr>
          <w:p w14:paraId="7265D8E1" w14:textId="5CA9F1CA" w:rsidR="0BD58054" w:rsidRDefault="0BD58054" w:rsidP="0BD58054">
            <w:pPr>
              <w:spacing w:after="0"/>
              <w:jc w:val="center"/>
              <w:rPr>
                <w:sz w:val="20"/>
                <w:szCs w:val="20"/>
              </w:rPr>
            </w:pPr>
            <w:r w:rsidRPr="0BD58054">
              <w:rPr>
                <w:sz w:val="20"/>
                <w:szCs w:val="20"/>
              </w:rPr>
              <w:t>2</w:t>
            </w:r>
          </w:p>
        </w:tc>
        <w:tc>
          <w:tcPr>
            <w:tcW w:w="2220" w:type="dxa"/>
            <w:vAlign w:val="center"/>
          </w:tcPr>
          <w:p w14:paraId="342CB113" w14:textId="3498725D" w:rsidR="0BD58054" w:rsidRDefault="0BD58054" w:rsidP="0BD58054">
            <w:pPr>
              <w:spacing w:after="0"/>
              <w:rPr>
                <w:sz w:val="20"/>
                <w:szCs w:val="20"/>
              </w:rPr>
            </w:pPr>
            <w:r w:rsidRPr="0BD58054">
              <w:rPr>
                <w:sz w:val="20"/>
                <w:szCs w:val="20"/>
              </w:rPr>
              <w:t>Accuracy rate of informal guidance channels</w:t>
            </w:r>
          </w:p>
        </w:tc>
        <w:tc>
          <w:tcPr>
            <w:tcW w:w="4950" w:type="dxa"/>
            <w:vAlign w:val="center"/>
          </w:tcPr>
          <w:p w14:paraId="0D170B0E" w14:textId="1575F218" w:rsidR="0BD58054" w:rsidRDefault="0BD58054" w:rsidP="0BD58054">
            <w:pPr>
              <w:spacing w:after="0"/>
              <w:rPr>
                <w:sz w:val="20"/>
                <w:szCs w:val="20"/>
              </w:rPr>
            </w:pPr>
            <w:r w:rsidRPr="0BD58054">
              <w:rPr>
                <w:sz w:val="20"/>
                <w:szCs w:val="20"/>
              </w:rPr>
              <w:t>RAG assistant accuracy on held-out questions vs informal-channel baseline; RAGAS faithfulness ≥ 0.85 target</w:t>
            </w:r>
          </w:p>
        </w:tc>
      </w:tr>
      <w:tr w:rsidR="0BD58054" w14:paraId="3F784B7A" w14:textId="77777777" w:rsidTr="0BD58054">
        <w:trPr>
          <w:trHeight w:val="300"/>
        </w:trPr>
        <w:tc>
          <w:tcPr>
            <w:tcW w:w="1140" w:type="dxa"/>
            <w:vAlign w:val="center"/>
          </w:tcPr>
          <w:p w14:paraId="19C62FA4" w14:textId="52709C16" w:rsidR="0BD58054" w:rsidRDefault="0BD58054" w:rsidP="0BD58054">
            <w:pPr>
              <w:spacing w:after="0"/>
              <w:jc w:val="center"/>
              <w:rPr>
                <w:sz w:val="20"/>
                <w:szCs w:val="20"/>
              </w:rPr>
            </w:pPr>
            <w:r w:rsidRPr="0BD58054">
              <w:rPr>
                <w:sz w:val="20"/>
                <w:szCs w:val="20"/>
              </w:rPr>
              <w:t>3</w:t>
            </w:r>
          </w:p>
        </w:tc>
        <w:tc>
          <w:tcPr>
            <w:tcW w:w="2220" w:type="dxa"/>
            <w:vAlign w:val="center"/>
          </w:tcPr>
          <w:p w14:paraId="58CAEF46" w14:textId="294B7C18" w:rsidR="0BD58054" w:rsidRDefault="0BD58054" w:rsidP="0BD58054">
            <w:pPr>
              <w:spacing w:after="0"/>
              <w:rPr>
                <w:sz w:val="20"/>
                <w:szCs w:val="20"/>
              </w:rPr>
            </w:pPr>
            <w:r w:rsidRPr="0BD58054">
              <w:rPr>
                <w:sz w:val="20"/>
                <w:szCs w:val="20"/>
              </w:rPr>
              <w:t>Historical IRD defaulter records held out</w:t>
            </w:r>
          </w:p>
        </w:tc>
        <w:tc>
          <w:tcPr>
            <w:tcW w:w="4950" w:type="dxa"/>
            <w:vAlign w:val="center"/>
          </w:tcPr>
          <w:p w14:paraId="3A557E8B" w14:textId="46D93E89" w:rsidR="0BD58054" w:rsidRDefault="0BD58054" w:rsidP="0BD58054">
            <w:pPr>
              <w:spacing w:after="0"/>
              <w:rPr>
                <w:sz w:val="20"/>
                <w:szCs w:val="20"/>
              </w:rPr>
            </w:pPr>
            <w:r w:rsidRPr="0BD58054">
              <w:rPr>
                <w:sz w:val="20"/>
                <w:szCs w:val="20"/>
              </w:rPr>
              <w:t xml:space="preserve">Retrospective recall and precision at </w:t>
            </w:r>
            <w:proofErr w:type="gramStart"/>
            <w:r w:rsidRPr="0BD58054">
              <w:rPr>
                <w:sz w:val="20"/>
                <w:szCs w:val="20"/>
              </w:rPr>
              <w:t>1, 3, and 6 month</w:t>
            </w:r>
            <w:proofErr w:type="gramEnd"/>
            <w:r w:rsidRPr="0BD58054">
              <w:rPr>
                <w:sz w:val="20"/>
                <w:szCs w:val="20"/>
              </w:rPr>
              <w:t xml:space="preserve"> lead times</w:t>
            </w:r>
          </w:p>
        </w:tc>
      </w:tr>
      <w:tr w:rsidR="0BD58054" w14:paraId="37A13BB6" w14:textId="77777777" w:rsidTr="0BD58054">
        <w:trPr>
          <w:trHeight w:val="300"/>
        </w:trPr>
        <w:tc>
          <w:tcPr>
            <w:tcW w:w="1140" w:type="dxa"/>
            <w:vAlign w:val="center"/>
          </w:tcPr>
          <w:p w14:paraId="3BEF4CAC" w14:textId="1137D66C" w:rsidR="0BD58054" w:rsidRDefault="0BD58054" w:rsidP="0BD58054">
            <w:pPr>
              <w:spacing w:after="0"/>
              <w:jc w:val="center"/>
              <w:rPr>
                <w:sz w:val="20"/>
                <w:szCs w:val="20"/>
              </w:rPr>
            </w:pPr>
            <w:r w:rsidRPr="0BD58054">
              <w:rPr>
                <w:sz w:val="20"/>
                <w:szCs w:val="20"/>
              </w:rPr>
              <w:t>4</w:t>
            </w:r>
          </w:p>
        </w:tc>
        <w:tc>
          <w:tcPr>
            <w:tcW w:w="2220" w:type="dxa"/>
            <w:vAlign w:val="center"/>
          </w:tcPr>
          <w:p w14:paraId="08E886CA" w14:textId="23F3AC3C" w:rsidR="0BD58054" w:rsidRDefault="0BD58054" w:rsidP="0BD58054">
            <w:pPr>
              <w:spacing w:after="0"/>
              <w:rPr>
                <w:sz w:val="20"/>
                <w:szCs w:val="20"/>
              </w:rPr>
            </w:pPr>
            <w:r w:rsidRPr="0BD58054">
              <w:rPr>
                <w:sz w:val="20"/>
                <w:szCs w:val="20"/>
              </w:rPr>
              <w:t>Annotated misinformation corpus held-out test split</w:t>
            </w:r>
          </w:p>
        </w:tc>
        <w:tc>
          <w:tcPr>
            <w:tcW w:w="4950" w:type="dxa"/>
            <w:vAlign w:val="center"/>
          </w:tcPr>
          <w:p w14:paraId="51106CA6" w14:textId="490DA30B" w:rsidR="0BD58054" w:rsidRDefault="0BD58054" w:rsidP="0BD58054">
            <w:pPr>
              <w:spacing w:after="0"/>
              <w:rPr>
                <w:sz w:val="20"/>
                <w:szCs w:val="20"/>
              </w:rPr>
            </w:pPr>
            <w:r w:rsidRPr="0BD58054">
              <w:rPr>
                <w:sz w:val="20"/>
                <w:szCs w:val="20"/>
              </w:rPr>
              <w:t>Per-class F1 across three classifier alternatives; statistical significance of best vs second-best</w:t>
            </w:r>
          </w:p>
        </w:tc>
      </w:tr>
    </w:tbl>
    <w:p w14:paraId="0C6459C1" w14:textId="49EC94F5" w:rsidR="0BD58054" w:rsidRDefault="0BD58054" w:rsidP="0BD58054"/>
    <w:p w14:paraId="603233E3" w14:textId="419D1A72" w:rsidR="0BD58054" w:rsidRDefault="0BD58054" w:rsidP="0BD58054">
      <w:r w:rsidRPr="0BD58054">
        <w:t>In addition to module-level validation, an integration test verifies the cross-module triggers fire correctly: a synthetic regulatory-change event is injected and the propagation through knowledge-</w:t>
      </w:r>
      <w:proofErr w:type="spellStart"/>
      <w:r w:rsidRPr="0BD58054">
        <w:t>base</w:t>
      </w:r>
      <w:proofErr w:type="spellEnd"/>
      <w:r w:rsidRPr="0BD58054">
        <w:t xml:space="preserve"> update, risk </w:t>
      </w:r>
      <w:proofErr w:type="spellStart"/>
      <w:r w:rsidRPr="0BD58054">
        <w:t>recomputation</w:t>
      </w:r>
      <w:proofErr w:type="spellEnd"/>
      <w:r w:rsidRPr="0BD58054">
        <w:t xml:space="preserve">, and verifier readiness is checked end-to-end. A small-scale user evaluation with SME owners (n ≈ 15–20) </w:t>
      </w:r>
      <w:r w:rsidRPr="0BD58054">
        <w:lastRenderedPageBreak/>
        <w:t>provides qualitative feedback on usability, with the System Usability Scale administered to produce a comparable score.</w:t>
      </w:r>
    </w:p>
    <w:p w14:paraId="7B26E1AC" w14:textId="78A5A670" w:rsidR="0BD58054" w:rsidRDefault="0BD58054" w:rsidP="0BD58054"/>
    <w:p w14:paraId="49DDFC95" w14:textId="6484B31A" w:rsidR="00D6561E" w:rsidRPr="00774516" w:rsidRDefault="125D2510" w:rsidP="43FDCF61">
      <w:pPr>
        <w:pStyle w:val="Heading2"/>
      </w:pPr>
      <w:bookmarkStart w:id="79" w:name="_Toc229040978"/>
      <w:r>
        <w:t>4.9 Summary</w:t>
      </w:r>
      <w:bookmarkEnd w:id="79"/>
    </w:p>
    <w:p w14:paraId="6B736B73" w14:textId="133B5E9F" w:rsidR="0BD58054" w:rsidRDefault="0BD58054" w:rsidP="0BD58054">
      <w:r w:rsidRPr="0BD58054">
        <w:t xml:space="preserve">This chapter has set out the research approach: a conceptual framework that converts each information barrier into an empirical measurement, a novel dataset, an AI-powered intervention, and a validation against the same baseline. Each of the four modules was specified in terms of its users, inputs, outputs, process, and methodology, and the integration logic that makes the four a single platform was made explicit. The evaluation strategy ensures that every claim of impact is grounded in the same measurement framework that defined the problem. The next chapter describes the system design and architecture through which this approach is </w:t>
      </w:r>
      <w:proofErr w:type="spellStart"/>
      <w:proofErr w:type="gramStart"/>
      <w:r w:rsidRPr="0BD58054">
        <w:t>realised</w:t>
      </w:r>
      <w:proofErr w:type="spellEnd"/>
      <w:proofErr w:type="gramEnd"/>
      <w:r w:rsidRPr="0BD58054">
        <w:t xml:space="preserve"> in software.</w:t>
      </w:r>
    </w:p>
    <w:p w14:paraId="2E8E6A34" w14:textId="3A756F5E" w:rsidR="00D6561E" w:rsidRPr="00774516" w:rsidRDefault="125D2510" w:rsidP="125D2510">
      <w:r>
        <w:t xml:space="preserve"> </w:t>
      </w:r>
    </w:p>
    <w:p w14:paraId="59E5F45D" w14:textId="77777777" w:rsidR="0049063F" w:rsidRDefault="0049063F">
      <w:pPr>
        <w:jc w:val="left"/>
        <w:rPr>
          <w:b/>
          <w:bCs/>
          <w:sz w:val="32"/>
          <w:szCs w:val="32"/>
        </w:rPr>
      </w:pPr>
      <w:r>
        <w:br w:type="page"/>
      </w:r>
    </w:p>
    <w:p w14:paraId="0FCF1C2A" w14:textId="015CA300" w:rsidR="00D6561E" w:rsidRPr="00774516" w:rsidRDefault="125D2510" w:rsidP="1FC9A142">
      <w:pPr>
        <w:pStyle w:val="Heading1"/>
      </w:pPr>
      <w:bookmarkStart w:id="80" w:name="_Toc229040979"/>
      <w:r>
        <w:lastRenderedPageBreak/>
        <w:t xml:space="preserve">CHAPTER 05 </w:t>
      </w:r>
      <w:r w:rsidR="00C07702">
        <w:t>-</w:t>
      </w:r>
      <w:r>
        <w:t xml:space="preserve"> ANALYSIS AND DESIGN</w:t>
      </w:r>
      <w:bookmarkEnd w:id="80"/>
    </w:p>
    <w:p w14:paraId="4B9ADEA4" w14:textId="38AE6E60" w:rsidR="00D6561E" w:rsidRPr="00774516" w:rsidRDefault="125D2510" w:rsidP="1C5476AF">
      <w:pPr>
        <w:pStyle w:val="Heading2"/>
      </w:pPr>
      <w:bookmarkStart w:id="81" w:name="_Toc229040980"/>
      <w:r>
        <w:t>5.1 Introduction</w:t>
      </w:r>
      <w:bookmarkEnd w:id="81"/>
    </w:p>
    <w:p w14:paraId="7740F1C4" w14:textId="639D3BD3" w:rsidR="01AC580A" w:rsidRDefault="24AD907D" w:rsidP="01AC580A">
      <w:r>
        <w:t xml:space="preserve">This chapter translates the research approach defined in Chapter 4 and the technology stack defined in Chapter 3 into a concrete system design. It begins with a structured requirements analysis covering both functional and non-functional concerns, then presents the high-level system architecture and the per-module pipeline designs. Data flow diagrams, UML class and sequence diagrams, the database schema, the user interface design, and the inter-module communication contract follow. The intent is that the design presented here is sufficiently complete </w:t>
      </w:r>
      <w:proofErr w:type="gramStart"/>
      <w:r>
        <w:t>that</w:t>
      </w:r>
      <w:proofErr w:type="gramEnd"/>
      <w:r>
        <w:t xml:space="preserve"> another developer could implement the platform from this chapter alone.</w:t>
      </w:r>
    </w:p>
    <w:p w14:paraId="529EF814" w14:textId="6594D509" w:rsidR="00D6561E" w:rsidRPr="00774516" w:rsidRDefault="00D6561E" w:rsidP="7626ECB3"/>
    <w:p w14:paraId="2CB43092" w14:textId="63CC0A89" w:rsidR="00D6561E" w:rsidRPr="00774516" w:rsidRDefault="125D2510" w:rsidP="1C5476AF">
      <w:pPr>
        <w:pStyle w:val="Heading2"/>
      </w:pPr>
      <w:bookmarkStart w:id="82" w:name="_Toc229040981"/>
      <w:r>
        <w:t>5.2 Requirements Analysis</w:t>
      </w:r>
      <w:bookmarkEnd w:id="82"/>
    </w:p>
    <w:p w14:paraId="423E7024" w14:textId="200A11F5" w:rsidR="00D6561E" w:rsidRPr="00774516" w:rsidRDefault="125D2510" w:rsidP="3FAC0CA2">
      <w:pPr>
        <w:pStyle w:val="Heading3"/>
      </w:pPr>
      <w:bookmarkStart w:id="83" w:name="_Toc229040982"/>
      <w:r>
        <w:t>5.2.1 Functional Requirements</w:t>
      </w:r>
      <w:bookmarkEnd w:id="83"/>
    </w:p>
    <w:p w14:paraId="7AA94566" w14:textId="01F1FD3C" w:rsidR="3BD59DAE" w:rsidRDefault="2A4C462E" w:rsidP="3BD59DAE">
      <w:r>
        <w:t xml:space="preserve">Functional requirements are </w:t>
      </w:r>
      <w:r w:rsidR="36DA6503">
        <w:t>organized</w:t>
      </w:r>
      <w:r>
        <w:t xml:space="preserve"> by module and by the platform-level capabilities that span modules. Table 5.1 lists each requirement with a unique identifier, source module, and a one-line statement.</w:t>
      </w:r>
    </w:p>
    <w:p w14:paraId="2D36C85A" w14:textId="7EBCCAB6" w:rsidR="6E63A2CF" w:rsidRDefault="6E63A2CF" w:rsidP="6E63A2CF"/>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260"/>
        <w:gridCol w:w="1156"/>
        <w:gridCol w:w="5893"/>
      </w:tblGrid>
      <w:tr w:rsidR="3CFED32F" w14:paraId="297DD6BC" w14:textId="77777777" w:rsidTr="1F6C443B">
        <w:trPr>
          <w:trHeight w:val="300"/>
        </w:trPr>
        <w:tc>
          <w:tcPr>
            <w:tcW w:w="1260" w:type="dxa"/>
            <w:vAlign w:val="center"/>
          </w:tcPr>
          <w:p w14:paraId="51556CFF" w14:textId="2A9C445A" w:rsidR="3CFED32F" w:rsidRDefault="3CFED32F" w:rsidP="3CFED32F">
            <w:pPr>
              <w:spacing w:after="0"/>
              <w:jc w:val="center"/>
              <w:rPr>
                <w:b/>
                <w:bCs/>
                <w:sz w:val="20"/>
                <w:szCs w:val="20"/>
              </w:rPr>
            </w:pPr>
            <w:r w:rsidRPr="50583304">
              <w:rPr>
                <w:b/>
                <w:bCs/>
                <w:sz w:val="20"/>
                <w:szCs w:val="20"/>
              </w:rPr>
              <w:t>ID</w:t>
            </w:r>
          </w:p>
        </w:tc>
        <w:tc>
          <w:tcPr>
            <w:tcW w:w="1156" w:type="dxa"/>
            <w:vAlign w:val="center"/>
          </w:tcPr>
          <w:p w14:paraId="42FA3428" w14:textId="772EE28E" w:rsidR="3CFED32F" w:rsidRDefault="3CFED32F" w:rsidP="3CFED32F">
            <w:pPr>
              <w:spacing w:after="0"/>
              <w:jc w:val="center"/>
              <w:rPr>
                <w:b/>
                <w:bCs/>
                <w:sz w:val="20"/>
                <w:szCs w:val="20"/>
              </w:rPr>
            </w:pPr>
            <w:r w:rsidRPr="50583304">
              <w:rPr>
                <w:b/>
                <w:bCs/>
                <w:sz w:val="20"/>
                <w:szCs w:val="20"/>
              </w:rPr>
              <w:t>Module</w:t>
            </w:r>
          </w:p>
        </w:tc>
        <w:tc>
          <w:tcPr>
            <w:tcW w:w="5894" w:type="dxa"/>
            <w:vAlign w:val="center"/>
          </w:tcPr>
          <w:p w14:paraId="437E29AC" w14:textId="708EA552" w:rsidR="3CFED32F" w:rsidRDefault="3CFED32F" w:rsidP="3CFED32F">
            <w:pPr>
              <w:spacing w:after="0"/>
              <w:jc w:val="center"/>
              <w:rPr>
                <w:b/>
                <w:bCs/>
                <w:sz w:val="20"/>
                <w:szCs w:val="20"/>
              </w:rPr>
            </w:pPr>
            <w:r w:rsidRPr="50583304">
              <w:rPr>
                <w:b/>
                <w:bCs/>
                <w:sz w:val="20"/>
                <w:szCs w:val="20"/>
              </w:rPr>
              <w:t>Requirement</w:t>
            </w:r>
          </w:p>
        </w:tc>
      </w:tr>
      <w:tr w:rsidR="3CFED32F" w14:paraId="3C5FCF18" w14:textId="77777777" w:rsidTr="1F6C443B">
        <w:trPr>
          <w:trHeight w:val="300"/>
        </w:trPr>
        <w:tc>
          <w:tcPr>
            <w:tcW w:w="1260" w:type="dxa"/>
            <w:vAlign w:val="center"/>
          </w:tcPr>
          <w:p w14:paraId="4614EF3E" w14:textId="14C7B766" w:rsidR="3CFED32F" w:rsidRDefault="3CFED32F" w:rsidP="1AF9A388">
            <w:pPr>
              <w:spacing w:after="0"/>
              <w:jc w:val="center"/>
              <w:rPr>
                <w:sz w:val="20"/>
                <w:szCs w:val="20"/>
              </w:rPr>
            </w:pPr>
            <w:r w:rsidRPr="50583304">
              <w:rPr>
                <w:sz w:val="20"/>
                <w:szCs w:val="20"/>
              </w:rPr>
              <w:t>FR-1.1</w:t>
            </w:r>
          </w:p>
        </w:tc>
        <w:tc>
          <w:tcPr>
            <w:tcW w:w="1156" w:type="dxa"/>
            <w:vAlign w:val="center"/>
          </w:tcPr>
          <w:p w14:paraId="7053475A" w14:textId="6A39D198" w:rsidR="3CFED32F" w:rsidRDefault="3CFED32F" w:rsidP="1AF9A388">
            <w:pPr>
              <w:spacing w:after="0"/>
              <w:jc w:val="center"/>
              <w:rPr>
                <w:sz w:val="20"/>
                <w:szCs w:val="20"/>
              </w:rPr>
            </w:pPr>
            <w:r w:rsidRPr="50583304">
              <w:rPr>
                <w:sz w:val="20"/>
                <w:szCs w:val="20"/>
              </w:rPr>
              <w:t>M1</w:t>
            </w:r>
          </w:p>
        </w:tc>
        <w:tc>
          <w:tcPr>
            <w:tcW w:w="5894" w:type="dxa"/>
            <w:vAlign w:val="center"/>
          </w:tcPr>
          <w:p w14:paraId="7CA7D717" w14:textId="64F61A76" w:rsidR="3CFED32F" w:rsidRDefault="3CFED32F" w:rsidP="3CFED32F">
            <w:pPr>
              <w:spacing w:after="0"/>
              <w:rPr>
                <w:sz w:val="20"/>
                <w:szCs w:val="20"/>
              </w:rPr>
            </w:pPr>
            <w:r w:rsidRPr="50583304">
              <w:rPr>
                <w:sz w:val="20"/>
                <w:szCs w:val="20"/>
              </w:rPr>
              <w:t>The system shall continuously scrape the Government Gazette portal at a configurable interval</w:t>
            </w:r>
          </w:p>
        </w:tc>
      </w:tr>
      <w:tr w:rsidR="3CFED32F" w14:paraId="5DBC1957" w14:textId="77777777" w:rsidTr="1F6C443B">
        <w:trPr>
          <w:trHeight w:val="300"/>
        </w:trPr>
        <w:tc>
          <w:tcPr>
            <w:tcW w:w="1260" w:type="dxa"/>
            <w:vAlign w:val="center"/>
          </w:tcPr>
          <w:p w14:paraId="6D8D2C42" w14:textId="64CCB8A6" w:rsidR="3CFED32F" w:rsidRDefault="3CFED32F" w:rsidP="1AF9A388">
            <w:pPr>
              <w:spacing w:after="0"/>
              <w:jc w:val="center"/>
              <w:rPr>
                <w:sz w:val="20"/>
                <w:szCs w:val="20"/>
              </w:rPr>
            </w:pPr>
            <w:r w:rsidRPr="50583304">
              <w:rPr>
                <w:sz w:val="20"/>
                <w:szCs w:val="20"/>
              </w:rPr>
              <w:t>FR-1.2</w:t>
            </w:r>
          </w:p>
        </w:tc>
        <w:tc>
          <w:tcPr>
            <w:tcW w:w="1156" w:type="dxa"/>
            <w:vAlign w:val="center"/>
          </w:tcPr>
          <w:p w14:paraId="00A4FAE2" w14:textId="55858CE6" w:rsidR="3CFED32F" w:rsidRDefault="3CFED32F" w:rsidP="1AF9A388">
            <w:pPr>
              <w:spacing w:after="0"/>
              <w:jc w:val="center"/>
              <w:rPr>
                <w:sz w:val="20"/>
                <w:szCs w:val="20"/>
              </w:rPr>
            </w:pPr>
            <w:r w:rsidRPr="50583304">
              <w:rPr>
                <w:sz w:val="20"/>
                <w:szCs w:val="20"/>
              </w:rPr>
              <w:t>M1</w:t>
            </w:r>
          </w:p>
        </w:tc>
        <w:tc>
          <w:tcPr>
            <w:tcW w:w="5894" w:type="dxa"/>
            <w:vAlign w:val="center"/>
          </w:tcPr>
          <w:p w14:paraId="26BC386F" w14:textId="1D613CF0" w:rsidR="3CFED32F" w:rsidRDefault="3CFED32F" w:rsidP="3CFED32F">
            <w:pPr>
              <w:spacing w:after="0"/>
              <w:rPr>
                <w:sz w:val="20"/>
                <w:szCs w:val="20"/>
              </w:rPr>
            </w:pPr>
            <w:r w:rsidRPr="50583304">
              <w:rPr>
                <w:sz w:val="20"/>
                <w:szCs w:val="20"/>
              </w:rPr>
              <w:t>The system shall parse gazette PDFs and extract publication date, gazette number, and full content</w:t>
            </w:r>
          </w:p>
        </w:tc>
      </w:tr>
      <w:tr w:rsidR="3CFED32F" w14:paraId="5DC0C47F" w14:textId="77777777" w:rsidTr="1F6C443B">
        <w:trPr>
          <w:trHeight w:val="300"/>
        </w:trPr>
        <w:tc>
          <w:tcPr>
            <w:tcW w:w="1260" w:type="dxa"/>
            <w:vAlign w:val="center"/>
          </w:tcPr>
          <w:p w14:paraId="21E20185" w14:textId="49C3F188" w:rsidR="3CFED32F" w:rsidRDefault="3CFED32F" w:rsidP="1AF9A388">
            <w:pPr>
              <w:spacing w:after="0"/>
              <w:jc w:val="center"/>
              <w:rPr>
                <w:sz w:val="20"/>
                <w:szCs w:val="20"/>
              </w:rPr>
            </w:pPr>
            <w:r w:rsidRPr="50583304">
              <w:rPr>
                <w:sz w:val="20"/>
                <w:szCs w:val="20"/>
              </w:rPr>
              <w:t>FR-1.3</w:t>
            </w:r>
          </w:p>
        </w:tc>
        <w:tc>
          <w:tcPr>
            <w:tcW w:w="1156" w:type="dxa"/>
            <w:vAlign w:val="center"/>
          </w:tcPr>
          <w:p w14:paraId="7BA41D3C" w14:textId="75BD576D" w:rsidR="3CFED32F" w:rsidRDefault="3CFED32F" w:rsidP="1AF9A388">
            <w:pPr>
              <w:spacing w:after="0"/>
              <w:jc w:val="center"/>
              <w:rPr>
                <w:sz w:val="20"/>
                <w:szCs w:val="20"/>
              </w:rPr>
            </w:pPr>
            <w:r w:rsidRPr="50583304">
              <w:rPr>
                <w:sz w:val="20"/>
                <w:szCs w:val="20"/>
              </w:rPr>
              <w:t>M1</w:t>
            </w:r>
          </w:p>
        </w:tc>
        <w:tc>
          <w:tcPr>
            <w:tcW w:w="5894" w:type="dxa"/>
            <w:vAlign w:val="center"/>
          </w:tcPr>
          <w:p w14:paraId="12DEA295" w14:textId="74BB9073" w:rsidR="3CFED32F" w:rsidRDefault="3CFED32F" w:rsidP="3CFED32F">
            <w:pPr>
              <w:spacing w:after="0"/>
              <w:rPr>
                <w:sz w:val="20"/>
                <w:szCs w:val="20"/>
              </w:rPr>
            </w:pPr>
            <w:r w:rsidRPr="50583304">
              <w:rPr>
                <w:sz w:val="20"/>
                <w:szCs w:val="20"/>
              </w:rPr>
              <w:t>The system shall classify each regulatory change into one of the defined change-type categories</w:t>
            </w:r>
          </w:p>
        </w:tc>
      </w:tr>
      <w:tr w:rsidR="3CFED32F" w14:paraId="24AF984E" w14:textId="77777777" w:rsidTr="1F6C443B">
        <w:trPr>
          <w:trHeight w:val="300"/>
        </w:trPr>
        <w:tc>
          <w:tcPr>
            <w:tcW w:w="1260" w:type="dxa"/>
            <w:vAlign w:val="center"/>
          </w:tcPr>
          <w:p w14:paraId="264C9D64" w14:textId="1C415B4A" w:rsidR="3CFED32F" w:rsidRDefault="3CFED32F" w:rsidP="1AF9A388">
            <w:pPr>
              <w:spacing w:after="0"/>
              <w:jc w:val="center"/>
              <w:rPr>
                <w:sz w:val="20"/>
                <w:szCs w:val="20"/>
              </w:rPr>
            </w:pPr>
            <w:r w:rsidRPr="50583304">
              <w:rPr>
                <w:sz w:val="20"/>
                <w:szCs w:val="20"/>
              </w:rPr>
              <w:t>FR-1.4</w:t>
            </w:r>
          </w:p>
        </w:tc>
        <w:tc>
          <w:tcPr>
            <w:tcW w:w="1156" w:type="dxa"/>
            <w:vAlign w:val="center"/>
          </w:tcPr>
          <w:p w14:paraId="02B1BB27" w14:textId="4D0E7A0E" w:rsidR="3CFED32F" w:rsidRDefault="3CFED32F" w:rsidP="1AF9A388">
            <w:pPr>
              <w:spacing w:after="0"/>
              <w:jc w:val="center"/>
              <w:rPr>
                <w:sz w:val="20"/>
                <w:szCs w:val="20"/>
              </w:rPr>
            </w:pPr>
            <w:r w:rsidRPr="50583304">
              <w:rPr>
                <w:sz w:val="20"/>
                <w:szCs w:val="20"/>
              </w:rPr>
              <w:t>M1</w:t>
            </w:r>
          </w:p>
        </w:tc>
        <w:tc>
          <w:tcPr>
            <w:tcW w:w="5894" w:type="dxa"/>
            <w:vAlign w:val="center"/>
          </w:tcPr>
          <w:p w14:paraId="63C42CC7" w14:textId="26CE22CA" w:rsidR="3CFED32F" w:rsidRDefault="3CFED32F" w:rsidP="3CFED32F">
            <w:pPr>
              <w:spacing w:after="0"/>
              <w:rPr>
                <w:sz w:val="20"/>
                <w:szCs w:val="20"/>
              </w:rPr>
            </w:pPr>
            <w:r w:rsidRPr="50583304">
              <w:rPr>
                <w:sz w:val="20"/>
                <w:szCs w:val="20"/>
              </w:rPr>
              <w:t>The system shall record the timestamps at which each change appears on official portals and in news media</w:t>
            </w:r>
          </w:p>
        </w:tc>
      </w:tr>
      <w:tr w:rsidR="3CFED32F" w14:paraId="682C9640" w14:textId="77777777" w:rsidTr="1F6C443B">
        <w:trPr>
          <w:trHeight w:val="300"/>
        </w:trPr>
        <w:tc>
          <w:tcPr>
            <w:tcW w:w="1260" w:type="dxa"/>
            <w:vAlign w:val="center"/>
          </w:tcPr>
          <w:p w14:paraId="216D2D15" w14:textId="1A407ABE" w:rsidR="3CFED32F" w:rsidRDefault="3CFED32F" w:rsidP="1AF9A388">
            <w:pPr>
              <w:spacing w:after="0"/>
              <w:jc w:val="center"/>
              <w:rPr>
                <w:sz w:val="20"/>
                <w:szCs w:val="20"/>
              </w:rPr>
            </w:pPr>
            <w:r w:rsidRPr="50583304">
              <w:rPr>
                <w:sz w:val="20"/>
                <w:szCs w:val="20"/>
              </w:rPr>
              <w:t>FR-1.5</w:t>
            </w:r>
          </w:p>
        </w:tc>
        <w:tc>
          <w:tcPr>
            <w:tcW w:w="1156" w:type="dxa"/>
            <w:vAlign w:val="center"/>
          </w:tcPr>
          <w:p w14:paraId="0E157C35" w14:textId="0B061F0C" w:rsidR="3CFED32F" w:rsidRDefault="3CFED32F" w:rsidP="1AF9A388">
            <w:pPr>
              <w:spacing w:after="0"/>
              <w:jc w:val="center"/>
              <w:rPr>
                <w:sz w:val="20"/>
                <w:szCs w:val="20"/>
              </w:rPr>
            </w:pPr>
            <w:r w:rsidRPr="50583304">
              <w:rPr>
                <w:sz w:val="20"/>
                <w:szCs w:val="20"/>
              </w:rPr>
              <w:t>M1</w:t>
            </w:r>
          </w:p>
        </w:tc>
        <w:tc>
          <w:tcPr>
            <w:tcW w:w="5894" w:type="dxa"/>
            <w:vAlign w:val="center"/>
          </w:tcPr>
          <w:p w14:paraId="34724E9C" w14:textId="2E7084A5" w:rsidR="3CFED32F" w:rsidRDefault="3CFED32F" w:rsidP="3CFED32F">
            <w:pPr>
              <w:spacing w:after="0"/>
              <w:rPr>
                <w:sz w:val="20"/>
                <w:szCs w:val="20"/>
              </w:rPr>
            </w:pPr>
            <w:r w:rsidRPr="50583304">
              <w:rPr>
                <w:sz w:val="20"/>
                <w:szCs w:val="20"/>
              </w:rPr>
              <w:t>The system shall dispatch alerts to registered SMEs in their preferred language and channel</w:t>
            </w:r>
          </w:p>
        </w:tc>
      </w:tr>
      <w:tr w:rsidR="3CFED32F" w14:paraId="0A45A652" w14:textId="77777777" w:rsidTr="1F6C443B">
        <w:trPr>
          <w:trHeight w:val="300"/>
        </w:trPr>
        <w:tc>
          <w:tcPr>
            <w:tcW w:w="1260" w:type="dxa"/>
            <w:vAlign w:val="center"/>
          </w:tcPr>
          <w:p w14:paraId="6346FDC9" w14:textId="702BC544" w:rsidR="3CFED32F" w:rsidRDefault="3CFED32F" w:rsidP="1AF9A388">
            <w:pPr>
              <w:spacing w:after="0"/>
              <w:jc w:val="center"/>
              <w:rPr>
                <w:sz w:val="20"/>
                <w:szCs w:val="20"/>
              </w:rPr>
            </w:pPr>
            <w:r w:rsidRPr="50583304">
              <w:rPr>
                <w:sz w:val="20"/>
                <w:szCs w:val="20"/>
              </w:rPr>
              <w:t>FR-2.1</w:t>
            </w:r>
          </w:p>
        </w:tc>
        <w:tc>
          <w:tcPr>
            <w:tcW w:w="1156" w:type="dxa"/>
            <w:vAlign w:val="center"/>
          </w:tcPr>
          <w:p w14:paraId="011B1837" w14:textId="51084139" w:rsidR="3CFED32F" w:rsidRDefault="3CFED32F" w:rsidP="1AF9A388">
            <w:pPr>
              <w:spacing w:after="0"/>
              <w:jc w:val="center"/>
              <w:rPr>
                <w:sz w:val="20"/>
                <w:szCs w:val="20"/>
              </w:rPr>
            </w:pPr>
            <w:r w:rsidRPr="50583304">
              <w:rPr>
                <w:sz w:val="20"/>
                <w:szCs w:val="20"/>
              </w:rPr>
              <w:t>M2</w:t>
            </w:r>
          </w:p>
        </w:tc>
        <w:tc>
          <w:tcPr>
            <w:tcW w:w="5894" w:type="dxa"/>
            <w:vAlign w:val="center"/>
          </w:tcPr>
          <w:p w14:paraId="7EAC30B6" w14:textId="2704D7A1" w:rsidR="3CFED32F" w:rsidRDefault="3CFED32F" w:rsidP="3CFED32F">
            <w:pPr>
              <w:spacing w:after="0"/>
              <w:rPr>
                <w:sz w:val="20"/>
                <w:szCs w:val="20"/>
              </w:rPr>
            </w:pPr>
            <w:r w:rsidRPr="50583304">
              <w:rPr>
                <w:sz w:val="20"/>
                <w:szCs w:val="20"/>
              </w:rPr>
              <w:t>The system shall maintain a verified knowledge base of official compliance documents with per-entry citations</w:t>
            </w:r>
          </w:p>
        </w:tc>
      </w:tr>
      <w:tr w:rsidR="3CFED32F" w14:paraId="3C37B395" w14:textId="77777777" w:rsidTr="1F6C443B">
        <w:trPr>
          <w:trHeight w:val="300"/>
        </w:trPr>
        <w:tc>
          <w:tcPr>
            <w:tcW w:w="1260" w:type="dxa"/>
            <w:vAlign w:val="center"/>
          </w:tcPr>
          <w:p w14:paraId="440EA8BA" w14:textId="1160D871" w:rsidR="3CFED32F" w:rsidRDefault="3CFED32F" w:rsidP="1AF9A388">
            <w:pPr>
              <w:spacing w:after="0"/>
              <w:jc w:val="center"/>
              <w:rPr>
                <w:sz w:val="20"/>
                <w:szCs w:val="20"/>
              </w:rPr>
            </w:pPr>
            <w:r w:rsidRPr="50583304">
              <w:rPr>
                <w:sz w:val="20"/>
                <w:szCs w:val="20"/>
              </w:rPr>
              <w:t>FR-2.2</w:t>
            </w:r>
          </w:p>
        </w:tc>
        <w:tc>
          <w:tcPr>
            <w:tcW w:w="1156" w:type="dxa"/>
            <w:vAlign w:val="center"/>
          </w:tcPr>
          <w:p w14:paraId="52864B4A" w14:textId="6AE4FD20" w:rsidR="3CFED32F" w:rsidRDefault="3CFED32F" w:rsidP="1AF9A388">
            <w:pPr>
              <w:spacing w:after="0"/>
              <w:jc w:val="center"/>
              <w:rPr>
                <w:sz w:val="20"/>
                <w:szCs w:val="20"/>
              </w:rPr>
            </w:pPr>
            <w:r w:rsidRPr="50583304">
              <w:rPr>
                <w:sz w:val="20"/>
                <w:szCs w:val="20"/>
              </w:rPr>
              <w:t>M2</w:t>
            </w:r>
          </w:p>
        </w:tc>
        <w:tc>
          <w:tcPr>
            <w:tcW w:w="5894" w:type="dxa"/>
            <w:vAlign w:val="center"/>
          </w:tcPr>
          <w:p w14:paraId="58DDD8AE" w14:textId="57B39008" w:rsidR="3CFED32F" w:rsidRDefault="3CFED32F" w:rsidP="3CFED32F">
            <w:pPr>
              <w:spacing w:after="0"/>
              <w:rPr>
                <w:sz w:val="20"/>
                <w:szCs w:val="20"/>
              </w:rPr>
            </w:pPr>
            <w:r w:rsidRPr="50583304">
              <w:rPr>
                <w:sz w:val="20"/>
                <w:szCs w:val="20"/>
              </w:rPr>
              <w:t>The system shall accept compliance questions in English, Sinhala, or Tamil</w:t>
            </w:r>
          </w:p>
        </w:tc>
      </w:tr>
      <w:tr w:rsidR="3CFED32F" w14:paraId="6885ED95" w14:textId="77777777" w:rsidTr="1F6C443B">
        <w:trPr>
          <w:trHeight w:val="300"/>
        </w:trPr>
        <w:tc>
          <w:tcPr>
            <w:tcW w:w="1260" w:type="dxa"/>
            <w:vAlign w:val="center"/>
          </w:tcPr>
          <w:p w14:paraId="64583907" w14:textId="4976E24F" w:rsidR="3CFED32F" w:rsidRDefault="3CFED32F" w:rsidP="1AF9A388">
            <w:pPr>
              <w:spacing w:after="0"/>
              <w:jc w:val="center"/>
              <w:rPr>
                <w:sz w:val="20"/>
                <w:szCs w:val="20"/>
              </w:rPr>
            </w:pPr>
            <w:r w:rsidRPr="50583304">
              <w:rPr>
                <w:sz w:val="20"/>
                <w:szCs w:val="20"/>
              </w:rPr>
              <w:t>FR-2.3</w:t>
            </w:r>
          </w:p>
        </w:tc>
        <w:tc>
          <w:tcPr>
            <w:tcW w:w="1156" w:type="dxa"/>
            <w:vAlign w:val="center"/>
          </w:tcPr>
          <w:p w14:paraId="606B15A8" w14:textId="09B281F5" w:rsidR="3CFED32F" w:rsidRDefault="3CFED32F" w:rsidP="1AF9A388">
            <w:pPr>
              <w:spacing w:after="0"/>
              <w:jc w:val="center"/>
              <w:rPr>
                <w:sz w:val="20"/>
                <w:szCs w:val="20"/>
              </w:rPr>
            </w:pPr>
            <w:r w:rsidRPr="50583304">
              <w:rPr>
                <w:sz w:val="20"/>
                <w:szCs w:val="20"/>
              </w:rPr>
              <w:t>M2</w:t>
            </w:r>
          </w:p>
        </w:tc>
        <w:tc>
          <w:tcPr>
            <w:tcW w:w="5894" w:type="dxa"/>
            <w:vAlign w:val="center"/>
          </w:tcPr>
          <w:p w14:paraId="00BFEAA6" w14:textId="1B6EEC55" w:rsidR="3CFED32F" w:rsidRDefault="3CFED32F" w:rsidP="3CFED32F">
            <w:pPr>
              <w:spacing w:after="0"/>
              <w:rPr>
                <w:sz w:val="20"/>
                <w:szCs w:val="20"/>
              </w:rPr>
            </w:pPr>
            <w:r w:rsidRPr="50583304">
              <w:rPr>
                <w:sz w:val="20"/>
                <w:szCs w:val="20"/>
              </w:rPr>
              <w:t>The system shall return answers grounded strictly in the verified knowledge base, with citations to the source authority and section</w:t>
            </w:r>
          </w:p>
        </w:tc>
      </w:tr>
      <w:tr w:rsidR="3CFED32F" w14:paraId="39CC91E7" w14:textId="77777777" w:rsidTr="1F6C443B">
        <w:trPr>
          <w:trHeight w:val="300"/>
        </w:trPr>
        <w:tc>
          <w:tcPr>
            <w:tcW w:w="1260" w:type="dxa"/>
            <w:vAlign w:val="center"/>
          </w:tcPr>
          <w:p w14:paraId="30CAA903" w14:textId="03739320" w:rsidR="3CFED32F" w:rsidRDefault="3CFED32F" w:rsidP="1AF9A388">
            <w:pPr>
              <w:spacing w:after="0"/>
              <w:jc w:val="center"/>
              <w:rPr>
                <w:sz w:val="20"/>
                <w:szCs w:val="20"/>
              </w:rPr>
            </w:pPr>
            <w:r w:rsidRPr="50583304">
              <w:rPr>
                <w:sz w:val="20"/>
                <w:szCs w:val="20"/>
              </w:rPr>
              <w:t>FR-2.4</w:t>
            </w:r>
          </w:p>
        </w:tc>
        <w:tc>
          <w:tcPr>
            <w:tcW w:w="1156" w:type="dxa"/>
            <w:vAlign w:val="center"/>
          </w:tcPr>
          <w:p w14:paraId="4E927C5D" w14:textId="780AACD0" w:rsidR="3CFED32F" w:rsidRDefault="3CFED32F" w:rsidP="1AF9A388">
            <w:pPr>
              <w:spacing w:after="0"/>
              <w:jc w:val="center"/>
              <w:rPr>
                <w:sz w:val="20"/>
                <w:szCs w:val="20"/>
              </w:rPr>
            </w:pPr>
            <w:r w:rsidRPr="50583304">
              <w:rPr>
                <w:sz w:val="20"/>
                <w:szCs w:val="20"/>
              </w:rPr>
              <w:t>M2</w:t>
            </w:r>
          </w:p>
        </w:tc>
        <w:tc>
          <w:tcPr>
            <w:tcW w:w="5894" w:type="dxa"/>
            <w:vAlign w:val="center"/>
          </w:tcPr>
          <w:p w14:paraId="2034029E" w14:textId="729606CA" w:rsidR="3CFED32F" w:rsidRDefault="3CFED32F" w:rsidP="3CFED32F">
            <w:pPr>
              <w:spacing w:after="0"/>
              <w:rPr>
                <w:sz w:val="20"/>
                <w:szCs w:val="20"/>
              </w:rPr>
            </w:pPr>
            <w:r w:rsidRPr="50583304">
              <w:rPr>
                <w:sz w:val="20"/>
                <w:szCs w:val="20"/>
              </w:rPr>
              <w:t>The system shall flag and refuse to answer questions whose retrieved context falls below a configurable confidence threshold</w:t>
            </w:r>
          </w:p>
        </w:tc>
      </w:tr>
      <w:tr w:rsidR="3CFED32F" w14:paraId="6D50B538" w14:textId="77777777" w:rsidTr="1F6C443B">
        <w:trPr>
          <w:trHeight w:val="300"/>
        </w:trPr>
        <w:tc>
          <w:tcPr>
            <w:tcW w:w="1260" w:type="dxa"/>
            <w:vAlign w:val="center"/>
          </w:tcPr>
          <w:p w14:paraId="57EB3CF1" w14:textId="182C5048" w:rsidR="3CFED32F" w:rsidRDefault="3CFED32F" w:rsidP="1AF9A388">
            <w:pPr>
              <w:spacing w:after="0"/>
              <w:jc w:val="center"/>
              <w:rPr>
                <w:sz w:val="20"/>
                <w:szCs w:val="20"/>
              </w:rPr>
            </w:pPr>
            <w:r w:rsidRPr="50583304">
              <w:rPr>
                <w:sz w:val="20"/>
                <w:szCs w:val="20"/>
              </w:rPr>
              <w:t>FR-3.1</w:t>
            </w:r>
          </w:p>
        </w:tc>
        <w:tc>
          <w:tcPr>
            <w:tcW w:w="1156" w:type="dxa"/>
            <w:vAlign w:val="center"/>
          </w:tcPr>
          <w:p w14:paraId="5DDF6C0D" w14:textId="309A991A" w:rsidR="3CFED32F" w:rsidRDefault="3CFED32F" w:rsidP="1AF9A388">
            <w:pPr>
              <w:spacing w:after="0"/>
              <w:jc w:val="center"/>
              <w:rPr>
                <w:sz w:val="20"/>
                <w:szCs w:val="20"/>
              </w:rPr>
            </w:pPr>
            <w:r w:rsidRPr="50583304">
              <w:rPr>
                <w:sz w:val="20"/>
                <w:szCs w:val="20"/>
              </w:rPr>
              <w:t>M3</w:t>
            </w:r>
          </w:p>
        </w:tc>
        <w:tc>
          <w:tcPr>
            <w:tcW w:w="5894" w:type="dxa"/>
            <w:vAlign w:val="center"/>
          </w:tcPr>
          <w:p w14:paraId="0F783E4C" w14:textId="5E57A014" w:rsidR="3CFED32F" w:rsidRDefault="3CFED32F" w:rsidP="3CFED32F">
            <w:pPr>
              <w:spacing w:after="0"/>
              <w:rPr>
                <w:sz w:val="20"/>
                <w:szCs w:val="20"/>
              </w:rPr>
            </w:pPr>
            <w:r w:rsidRPr="50583304">
              <w:rPr>
                <w:sz w:val="20"/>
                <w:szCs w:val="20"/>
              </w:rPr>
              <w:t>The system shall accept an SME profile and return a numerical compliance-risk score</w:t>
            </w:r>
          </w:p>
        </w:tc>
      </w:tr>
      <w:tr w:rsidR="3CFED32F" w14:paraId="57CB5839" w14:textId="77777777" w:rsidTr="1F6C443B">
        <w:trPr>
          <w:trHeight w:val="300"/>
        </w:trPr>
        <w:tc>
          <w:tcPr>
            <w:tcW w:w="1260" w:type="dxa"/>
            <w:vAlign w:val="center"/>
          </w:tcPr>
          <w:p w14:paraId="4D0626C4" w14:textId="1D35AA82" w:rsidR="3CFED32F" w:rsidRDefault="3CFED32F" w:rsidP="1AF9A388">
            <w:pPr>
              <w:spacing w:after="0"/>
              <w:jc w:val="center"/>
              <w:rPr>
                <w:sz w:val="20"/>
                <w:szCs w:val="20"/>
              </w:rPr>
            </w:pPr>
            <w:r w:rsidRPr="50583304">
              <w:rPr>
                <w:sz w:val="20"/>
                <w:szCs w:val="20"/>
              </w:rPr>
              <w:t>FR-3.2</w:t>
            </w:r>
          </w:p>
        </w:tc>
        <w:tc>
          <w:tcPr>
            <w:tcW w:w="1156" w:type="dxa"/>
            <w:vAlign w:val="center"/>
          </w:tcPr>
          <w:p w14:paraId="61CAFFD9" w14:textId="708F5051" w:rsidR="3CFED32F" w:rsidRDefault="3CFED32F" w:rsidP="1AF9A388">
            <w:pPr>
              <w:spacing w:after="0"/>
              <w:jc w:val="center"/>
              <w:rPr>
                <w:sz w:val="20"/>
                <w:szCs w:val="20"/>
              </w:rPr>
            </w:pPr>
            <w:r w:rsidRPr="50583304">
              <w:rPr>
                <w:sz w:val="20"/>
                <w:szCs w:val="20"/>
              </w:rPr>
              <w:t>M3</w:t>
            </w:r>
          </w:p>
        </w:tc>
        <w:tc>
          <w:tcPr>
            <w:tcW w:w="5894" w:type="dxa"/>
            <w:vAlign w:val="center"/>
          </w:tcPr>
          <w:p w14:paraId="33DDB5C4" w14:textId="7F253A1D" w:rsidR="3CFED32F" w:rsidRDefault="3CFED32F" w:rsidP="3CFED32F">
            <w:pPr>
              <w:spacing w:after="0"/>
              <w:rPr>
                <w:sz w:val="20"/>
                <w:szCs w:val="20"/>
              </w:rPr>
            </w:pPr>
            <w:r w:rsidRPr="50583304">
              <w:rPr>
                <w:sz w:val="20"/>
                <w:szCs w:val="20"/>
              </w:rPr>
              <w:t>The system shall provide a SHAP-based explanation listing the top contributing factors for each risk score</w:t>
            </w:r>
          </w:p>
        </w:tc>
      </w:tr>
      <w:tr w:rsidR="3CFED32F" w14:paraId="1547A64E" w14:textId="77777777" w:rsidTr="1F6C443B">
        <w:trPr>
          <w:trHeight w:val="300"/>
        </w:trPr>
        <w:tc>
          <w:tcPr>
            <w:tcW w:w="1260" w:type="dxa"/>
            <w:vAlign w:val="center"/>
          </w:tcPr>
          <w:p w14:paraId="170C91EB" w14:textId="3BEC4067" w:rsidR="3CFED32F" w:rsidRDefault="3CFED32F" w:rsidP="1AF9A388">
            <w:pPr>
              <w:spacing w:after="0"/>
              <w:jc w:val="center"/>
              <w:rPr>
                <w:sz w:val="20"/>
                <w:szCs w:val="20"/>
              </w:rPr>
            </w:pPr>
            <w:r w:rsidRPr="50583304">
              <w:rPr>
                <w:sz w:val="20"/>
                <w:szCs w:val="20"/>
              </w:rPr>
              <w:t>FR-3.3</w:t>
            </w:r>
          </w:p>
        </w:tc>
        <w:tc>
          <w:tcPr>
            <w:tcW w:w="1156" w:type="dxa"/>
            <w:vAlign w:val="center"/>
          </w:tcPr>
          <w:p w14:paraId="03761A60" w14:textId="0FB9763B" w:rsidR="3CFED32F" w:rsidRDefault="3CFED32F" w:rsidP="1AF9A388">
            <w:pPr>
              <w:spacing w:after="0"/>
              <w:jc w:val="center"/>
              <w:rPr>
                <w:sz w:val="20"/>
                <w:szCs w:val="20"/>
              </w:rPr>
            </w:pPr>
            <w:r w:rsidRPr="50583304">
              <w:rPr>
                <w:sz w:val="20"/>
                <w:szCs w:val="20"/>
              </w:rPr>
              <w:t>M3</w:t>
            </w:r>
          </w:p>
        </w:tc>
        <w:tc>
          <w:tcPr>
            <w:tcW w:w="5894" w:type="dxa"/>
            <w:vAlign w:val="center"/>
          </w:tcPr>
          <w:p w14:paraId="76721586" w14:textId="3AEDA213" w:rsidR="3CFED32F" w:rsidRDefault="3CFED32F" w:rsidP="3CFED32F">
            <w:pPr>
              <w:spacing w:after="0"/>
              <w:rPr>
                <w:sz w:val="20"/>
                <w:szCs w:val="20"/>
              </w:rPr>
            </w:pPr>
            <w:r w:rsidRPr="50583304">
              <w:rPr>
                <w:sz w:val="20"/>
                <w:szCs w:val="20"/>
              </w:rPr>
              <w:t>The system shall recompute affected SMEs' risk scores when Module 1 detects a relevant new regulation</w:t>
            </w:r>
          </w:p>
        </w:tc>
      </w:tr>
      <w:tr w:rsidR="3CFED32F" w14:paraId="3A922202" w14:textId="77777777" w:rsidTr="1F6C443B">
        <w:trPr>
          <w:trHeight w:val="300"/>
        </w:trPr>
        <w:tc>
          <w:tcPr>
            <w:tcW w:w="1260" w:type="dxa"/>
            <w:vAlign w:val="center"/>
          </w:tcPr>
          <w:p w14:paraId="78B86A1C" w14:textId="2F154AF2" w:rsidR="3CFED32F" w:rsidRDefault="3CFED32F" w:rsidP="1AF9A388">
            <w:pPr>
              <w:spacing w:after="0"/>
              <w:jc w:val="center"/>
              <w:rPr>
                <w:sz w:val="20"/>
                <w:szCs w:val="20"/>
              </w:rPr>
            </w:pPr>
            <w:r w:rsidRPr="50583304">
              <w:rPr>
                <w:sz w:val="20"/>
                <w:szCs w:val="20"/>
              </w:rPr>
              <w:t>FR-4.1</w:t>
            </w:r>
          </w:p>
        </w:tc>
        <w:tc>
          <w:tcPr>
            <w:tcW w:w="1156" w:type="dxa"/>
            <w:vAlign w:val="center"/>
          </w:tcPr>
          <w:p w14:paraId="22C42187" w14:textId="70957020" w:rsidR="3CFED32F" w:rsidRDefault="3CFED32F" w:rsidP="1AF9A388">
            <w:pPr>
              <w:spacing w:after="0"/>
              <w:jc w:val="center"/>
              <w:rPr>
                <w:sz w:val="20"/>
                <w:szCs w:val="20"/>
              </w:rPr>
            </w:pPr>
            <w:r w:rsidRPr="50583304">
              <w:rPr>
                <w:sz w:val="20"/>
                <w:szCs w:val="20"/>
              </w:rPr>
              <w:t>M4</w:t>
            </w:r>
          </w:p>
        </w:tc>
        <w:tc>
          <w:tcPr>
            <w:tcW w:w="5894" w:type="dxa"/>
            <w:vAlign w:val="center"/>
          </w:tcPr>
          <w:p w14:paraId="6B2AC724" w14:textId="0B239FE0" w:rsidR="3CFED32F" w:rsidRDefault="3CFED32F" w:rsidP="3CFED32F">
            <w:pPr>
              <w:spacing w:after="0"/>
              <w:rPr>
                <w:sz w:val="20"/>
                <w:szCs w:val="20"/>
              </w:rPr>
            </w:pPr>
            <w:r w:rsidRPr="50583304">
              <w:rPr>
                <w:sz w:val="20"/>
                <w:szCs w:val="20"/>
              </w:rPr>
              <w:t>The system shall accept a user-pasted compliance claim and return a verdict (accurate, partially accurate, misleading, false) with cited evidence</w:t>
            </w:r>
          </w:p>
        </w:tc>
      </w:tr>
      <w:tr w:rsidR="3CFED32F" w14:paraId="1C7C39EA" w14:textId="77777777" w:rsidTr="1F6C443B">
        <w:trPr>
          <w:trHeight w:val="300"/>
        </w:trPr>
        <w:tc>
          <w:tcPr>
            <w:tcW w:w="1260" w:type="dxa"/>
            <w:vAlign w:val="center"/>
          </w:tcPr>
          <w:p w14:paraId="43B36E55" w14:textId="7D48747E" w:rsidR="3CFED32F" w:rsidRDefault="3CFED32F" w:rsidP="1AF9A388">
            <w:pPr>
              <w:spacing w:after="0"/>
              <w:jc w:val="center"/>
              <w:rPr>
                <w:sz w:val="20"/>
                <w:szCs w:val="20"/>
              </w:rPr>
            </w:pPr>
            <w:r w:rsidRPr="50583304">
              <w:rPr>
                <w:sz w:val="20"/>
                <w:szCs w:val="20"/>
              </w:rPr>
              <w:lastRenderedPageBreak/>
              <w:t>FR-4.2</w:t>
            </w:r>
          </w:p>
        </w:tc>
        <w:tc>
          <w:tcPr>
            <w:tcW w:w="1156" w:type="dxa"/>
            <w:vAlign w:val="center"/>
          </w:tcPr>
          <w:p w14:paraId="1510472F" w14:textId="0DF7C463" w:rsidR="3CFED32F" w:rsidRDefault="3CFED32F" w:rsidP="1AF9A388">
            <w:pPr>
              <w:spacing w:after="0"/>
              <w:jc w:val="center"/>
              <w:rPr>
                <w:sz w:val="20"/>
                <w:szCs w:val="20"/>
              </w:rPr>
            </w:pPr>
            <w:r w:rsidRPr="50583304">
              <w:rPr>
                <w:sz w:val="20"/>
                <w:szCs w:val="20"/>
              </w:rPr>
              <w:t>M4</w:t>
            </w:r>
          </w:p>
        </w:tc>
        <w:tc>
          <w:tcPr>
            <w:tcW w:w="5894" w:type="dxa"/>
            <w:vAlign w:val="center"/>
          </w:tcPr>
          <w:p w14:paraId="7F8C1017" w14:textId="48CD0BD1" w:rsidR="3CFED32F" w:rsidRDefault="3CFED32F" w:rsidP="3CFED32F">
            <w:pPr>
              <w:spacing w:after="0"/>
              <w:rPr>
                <w:sz w:val="20"/>
                <w:szCs w:val="20"/>
              </w:rPr>
            </w:pPr>
            <w:r w:rsidRPr="50583304">
              <w:rPr>
                <w:sz w:val="20"/>
                <w:szCs w:val="20"/>
              </w:rPr>
              <w:t>The system shall log all submitted claims for analytical purposes, with user consent</w:t>
            </w:r>
          </w:p>
        </w:tc>
      </w:tr>
      <w:tr w:rsidR="3CFED32F" w14:paraId="30DF53A4" w14:textId="77777777" w:rsidTr="1F6C443B">
        <w:trPr>
          <w:trHeight w:val="300"/>
        </w:trPr>
        <w:tc>
          <w:tcPr>
            <w:tcW w:w="1260" w:type="dxa"/>
            <w:vAlign w:val="center"/>
          </w:tcPr>
          <w:p w14:paraId="42753C60" w14:textId="3D863B80" w:rsidR="3CFED32F" w:rsidRDefault="3CFED32F" w:rsidP="1AF9A388">
            <w:pPr>
              <w:spacing w:after="0"/>
              <w:jc w:val="center"/>
              <w:rPr>
                <w:sz w:val="20"/>
                <w:szCs w:val="20"/>
              </w:rPr>
            </w:pPr>
            <w:r w:rsidRPr="50583304">
              <w:rPr>
                <w:sz w:val="20"/>
                <w:szCs w:val="20"/>
              </w:rPr>
              <w:t>FR-P.1</w:t>
            </w:r>
          </w:p>
        </w:tc>
        <w:tc>
          <w:tcPr>
            <w:tcW w:w="1156" w:type="dxa"/>
            <w:vAlign w:val="center"/>
          </w:tcPr>
          <w:p w14:paraId="6E75232B" w14:textId="11BBB262" w:rsidR="3CFED32F" w:rsidRDefault="3CFED32F" w:rsidP="1AF9A388">
            <w:pPr>
              <w:spacing w:after="0"/>
              <w:jc w:val="center"/>
              <w:rPr>
                <w:sz w:val="20"/>
                <w:szCs w:val="20"/>
              </w:rPr>
            </w:pPr>
            <w:r w:rsidRPr="50583304">
              <w:rPr>
                <w:sz w:val="20"/>
                <w:szCs w:val="20"/>
              </w:rPr>
              <w:t>Platform</w:t>
            </w:r>
          </w:p>
        </w:tc>
        <w:tc>
          <w:tcPr>
            <w:tcW w:w="5894" w:type="dxa"/>
            <w:vAlign w:val="center"/>
          </w:tcPr>
          <w:p w14:paraId="083A4A86" w14:textId="16C94327" w:rsidR="3CFED32F" w:rsidRDefault="3CFED32F" w:rsidP="3CFED32F">
            <w:pPr>
              <w:spacing w:after="0"/>
              <w:rPr>
                <w:sz w:val="20"/>
                <w:szCs w:val="20"/>
              </w:rPr>
            </w:pPr>
            <w:r w:rsidRPr="50583304">
              <w:rPr>
                <w:sz w:val="20"/>
                <w:szCs w:val="20"/>
              </w:rPr>
              <w:t>Users shall register with their preferred language, sector, region, and SME size</w:t>
            </w:r>
          </w:p>
        </w:tc>
      </w:tr>
      <w:tr w:rsidR="3CFED32F" w14:paraId="0E78BACC" w14:textId="77777777" w:rsidTr="1F6C443B">
        <w:trPr>
          <w:trHeight w:val="300"/>
        </w:trPr>
        <w:tc>
          <w:tcPr>
            <w:tcW w:w="1260" w:type="dxa"/>
            <w:vAlign w:val="center"/>
          </w:tcPr>
          <w:p w14:paraId="0F2D9738" w14:textId="4ECBA475" w:rsidR="3CFED32F" w:rsidRDefault="3CFED32F" w:rsidP="1AF9A388">
            <w:pPr>
              <w:spacing w:after="0"/>
              <w:jc w:val="center"/>
              <w:rPr>
                <w:sz w:val="20"/>
                <w:szCs w:val="20"/>
              </w:rPr>
            </w:pPr>
            <w:r w:rsidRPr="50583304">
              <w:rPr>
                <w:sz w:val="20"/>
                <w:szCs w:val="20"/>
              </w:rPr>
              <w:t>FR-P.2</w:t>
            </w:r>
          </w:p>
        </w:tc>
        <w:tc>
          <w:tcPr>
            <w:tcW w:w="1156" w:type="dxa"/>
            <w:vAlign w:val="center"/>
          </w:tcPr>
          <w:p w14:paraId="608AB4FE" w14:textId="1F05200B" w:rsidR="3CFED32F" w:rsidRDefault="3CFED32F" w:rsidP="1AF9A388">
            <w:pPr>
              <w:spacing w:after="0"/>
              <w:jc w:val="center"/>
              <w:rPr>
                <w:sz w:val="20"/>
                <w:szCs w:val="20"/>
              </w:rPr>
            </w:pPr>
            <w:r w:rsidRPr="50583304">
              <w:rPr>
                <w:sz w:val="20"/>
                <w:szCs w:val="20"/>
              </w:rPr>
              <w:t>Platform</w:t>
            </w:r>
          </w:p>
        </w:tc>
        <w:tc>
          <w:tcPr>
            <w:tcW w:w="5894" w:type="dxa"/>
            <w:vAlign w:val="center"/>
          </w:tcPr>
          <w:p w14:paraId="53D6862C" w14:textId="5CD0BB33" w:rsidR="3CFED32F" w:rsidRDefault="3CFED32F" w:rsidP="3CFED32F">
            <w:pPr>
              <w:spacing w:after="0"/>
              <w:rPr>
                <w:sz w:val="20"/>
                <w:szCs w:val="20"/>
              </w:rPr>
            </w:pPr>
            <w:r w:rsidRPr="50583304">
              <w:rPr>
                <w:sz w:val="20"/>
                <w:szCs w:val="20"/>
              </w:rPr>
              <w:t>The platform shall provide a unified dashboard showing latest alerts, the chat assistant, the risk score, and the claim verifier</w:t>
            </w:r>
          </w:p>
        </w:tc>
      </w:tr>
      <w:tr w:rsidR="3CFED32F" w14:paraId="77248E0D" w14:textId="77777777" w:rsidTr="1F6C443B">
        <w:trPr>
          <w:trHeight w:val="300"/>
        </w:trPr>
        <w:tc>
          <w:tcPr>
            <w:tcW w:w="1260" w:type="dxa"/>
            <w:vAlign w:val="center"/>
          </w:tcPr>
          <w:p w14:paraId="1283C3F8" w14:textId="1372AC67" w:rsidR="3CFED32F" w:rsidRDefault="3CFED32F" w:rsidP="1AF9A388">
            <w:pPr>
              <w:spacing w:after="0"/>
              <w:jc w:val="center"/>
              <w:rPr>
                <w:sz w:val="20"/>
                <w:szCs w:val="20"/>
              </w:rPr>
            </w:pPr>
            <w:r w:rsidRPr="50583304">
              <w:rPr>
                <w:sz w:val="20"/>
                <w:szCs w:val="20"/>
              </w:rPr>
              <w:t>FR-P.3</w:t>
            </w:r>
          </w:p>
        </w:tc>
        <w:tc>
          <w:tcPr>
            <w:tcW w:w="1156" w:type="dxa"/>
            <w:vAlign w:val="center"/>
          </w:tcPr>
          <w:p w14:paraId="4B937AF9" w14:textId="6DE3BB30" w:rsidR="3CFED32F" w:rsidRDefault="3CFED32F" w:rsidP="1AF9A388">
            <w:pPr>
              <w:spacing w:after="0"/>
              <w:jc w:val="center"/>
              <w:rPr>
                <w:sz w:val="20"/>
                <w:szCs w:val="20"/>
              </w:rPr>
            </w:pPr>
            <w:r w:rsidRPr="50583304">
              <w:rPr>
                <w:sz w:val="20"/>
                <w:szCs w:val="20"/>
              </w:rPr>
              <w:t>Platform</w:t>
            </w:r>
          </w:p>
        </w:tc>
        <w:tc>
          <w:tcPr>
            <w:tcW w:w="5894" w:type="dxa"/>
            <w:vAlign w:val="center"/>
          </w:tcPr>
          <w:p w14:paraId="27D66AA5" w14:textId="11A94A23" w:rsidR="3CFED32F" w:rsidRDefault="3CFED32F" w:rsidP="3CFED32F">
            <w:pPr>
              <w:spacing w:after="0"/>
              <w:rPr>
                <w:sz w:val="20"/>
                <w:szCs w:val="20"/>
              </w:rPr>
            </w:pPr>
            <w:r w:rsidRPr="50583304">
              <w:rPr>
                <w:sz w:val="20"/>
                <w:szCs w:val="20"/>
              </w:rPr>
              <w:t>The platform shall expose authenticated REST API endpoints for all user-facing features</w:t>
            </w:r>
          </w:p>
        </w:tc>
      </w:tr>
    </w:tbl>
    <w:p w14:paraId="137EA5AD" w14:textId="6E1875AF" w:rsidR="35775EB5" w:rsidRDefault="35775EB5" w:rsidP="35775EB5"/>
    <w:p w14:paraId="73DD6D74" w14:textId="5D92414C" w:rsidR="00D6561E" w:rsidRPr="00774516" w:rsidRDefault="125D2510" w:rsidP="3FAC0CA2">
      <w:pPr>
        <w:pStyle w:val="Heading3"/>
      </w:pPr>
      <w:bookmarkStart w:id="84" w:name="_Toc229040983"/>
      <w:r>
        <w:t>5.2.2 Non-Functional Requirements</w:t>
      </w:r>
      <w:bookmarkEnd w:id="84"/>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146"/>
        <w:gridCol w:w="1450"/>
        <w:gridCol w:w="5713"/>
      </w:tblGrid>
      <w:tr w:rsidR="254200CF" w14:paraId="59EF7102" w14:textId="77777777" w:rsidTr="57A28269">
        <w:trPr>
          <w:trHeight w:val="300"/>
        </w:trPr>
        <w:tc>
          <w:tcPr>
            <w:tcW w:w="1162" w:type="dxa"/>
            <w:vAlign w:val="center"/>
          </w:tcPr>
          <w:p w14:paraId="04541B02" w14:textId="6DAAD9FB" w:rsidR="254200CF" w:rsidRDefault="254200CF" w:rsidP="254200CF">
            <w:pPr>
              <w:spacing w:after="0"/>
              <w:jc w:val="center"/>
              <w:rPr>
                <w:b/>
                <w:bCs/>
                <w:sz w:val="20"/>
                <w:szCs w:val="20"/>
              </w:rPr>
            </w:pPr>
            <w:r w:rsidRPr="571D750C">
              <w:rPr>
                <w:b/>
                <w:bCs/>
                <w:sz w:val="20"/>
                <w:szCs w:val="20"/>
              </w:rPr>
              <w:t>ID</w:t>
            </w:r>
          </w:p>
        </w:tc>
        <w:tc>
          <w:tcPr>
            <w:tcW w:w="1290" w:type="dxa"/>
            <w:vAlign w:val="center"/>
          </w:tcPr>
          <w:p w14:paraId="7EB13A3F" w14:textId="0818EC00" w:rsidR="254200CF" w:rsidRDefault="254200CF" w:rsidP="254200CF">
            <w:pPr>
              <w:spacing w:after="0"/>
              <w:jc w:val="center"/>
              <w:rPr>
                <w:b/>
                <w:bCs/>
                <w:sz w:val="20"/>
                <w:szCs w:val="20"/>
              </w:rPr>
            </w:pPr>
            <w:r w:rsidRPr="571D750C">
              <w:rPr>
                <w:b/>
                <w:bCs/>
                <w:sz w:val="20"/>
                <w:szCs w:val="20"/>
              </w:rPr>
              <w:t>Category</w:t>
            </w:r>
          </w:p>
        </w:tc>
        <w:tc>
          <w:tcPr>
            <w:tcW w:w="5858" w:type="dxa"/>
            <w:vAlign w:val="center"/>
          </w:tcPr>
          <w:p w14:paraId="49CAD847" w14:textId="6DD37410" w:rsidR="254200CF" w:rsidRDefault="254200CF" w:rsidP="254200CF">
            <w:pPr>
              <w:spacing w:after="0"/>
              <w:jc w:val="center"/>
              <w:rPr>
                <w:b/>
                <w:bCs/>
                <w:sz w:val="20"/>
                <w:szCs w:val="20"/>
              </w:rPr>
            </w:pPr>
            <w:r w:rsidRPr="571D750C">
              <w:rPr>
                <w:b/>
                <w:bCs/>
                <w:sz w:val="20"/>
                <w:szCs w:val="20"/>
              </w:rPr>
              <w:t>Requirement</w:t>
            </w:r>
          </w:p>
        </w:tc>
      </w:tr>
      <w:tr w:rsidR="254200CF" w14:paraId="4D214328" w14:textId="77777777" w:rsidTr="57A28269">
        <w:trPr>
          <w:trHeight w:val="300"/>
        </w:trPr>
        <w:tc>
          <w:tcPr>
            <w:tcW w:w="1162" w:type="dxa"/>
            <w:vAlign w:val="center"/>
          </w:tcPr>
          <w:p w14:paraId="114BEB78" w14:textId="0AA26915" w:rsidR="254200CF" w:rsidRDefault="254200CF" w:rsidP="4860FA56">
            <w:pPr>
              <w:spacing w:after="0"/>
              <w:jc w:val="center"/>
              <w:rPr>
                <w:sz w:val="20"/>
                <w:szCs w:val="20"/>
              </w:rPr>
            </w:pPr>
            <w:r w:rsidRPr="571D750C">
              <w:rPr>
                <w:sz w:val="20"/>
                <w:szCs w:val="20"/>
              </w:rPr>
              <w:t>NFR-1</w:t>
            </w:r>
          </w:p>
        </w:tc>
        <w:tc>
          <w:tcPr>
            <w:tcW w:w="1290" w:type="dxa"/>
            <w:vAlign w:val="center"/>
          </w:tcPr>
          <w:p w14:paraId="32EE25BB" w14:textId="7990C2B9" w:rsidR="254200CF" w:rsidRDefault="254200CF" w:rsidP="254200CF">
            <w:pPr>
              <w:spacing w:after="0"/>
              <w:rPr>
                <w:sz w:val="20"/>
                <w:szCs w:val="20"/>
              </w:rPr>
            </w:pPr>
            <w:r w:rsidRPr="571D750C">
              <w:rPr>
                <w:sz w:val="20"/>
                <w:szCs w:val="20"/>
              </w:rPr>
              <w:t>Performance</w:t>
            </w:r>
          </w:p>
        </w:tc>
        <w:tc>
          <w:tcPr>
            <w:tcW w:w="5858" w:type="dxa"/>
            <w:vAlign w:val="center"/>
          </w:tcPr>
          <w:p w14:paraId="284DF71F" w14:textId="6BE3B393" w:rsidR="254200CF" w:rsidRDefault="254200CF" w:rsidP="254200CF">
            <w:pPr>
              <w:spacing w:after="0"/>
              <w:rPr>
                <w:sz w:val="20"/>
                <w:szCs w:val="20"/>
              </w:rPr>
            </w:pPr>
            <w:r w:rsidRPr="571D750C">
              <w:rPr>
                <w:sz w:val="20"/>
                <w:szCs w:val="20"/>
              </w:rPr>
              <w:t xml:space="preserve">The chat assistant shall return </w:t>
            </w:r>
            <w:proofErr w:type="gramStart"/>
            <w:r w:rsidRPr="571D750C">
              <w:rPr>
                <w:sz w:val="20"/>
                <w:szCs w:val="20"/>
              </w:rPr>
              <w:t>a first</w:t>
            </w:r>
            <w:proofErr w:type="gramEnd"/>
            <w:r w:rsidRPr="571D750C">
              <w:rPr>
                <w:sz w:val="20"/>
                <w:szCs w:val="20"/>
              </w:rPr>
              <w:t xml:space="preserve"> token within 3 seconds for 95% of requests under normal load</w:t>
            </w:r>
          </w:p>
        </w:tc>
      </w:tr>
      <w:tr w:rsidR="254200CF" w14:paraId="67950CE6" w14:textId="77777777" w:rsidTr="57A28269">
        <w:trPr>
          <w:trHeight w:val="300"/>
        </w:trPr>
        <w:tc>
          <w:tcPr>
            <w:tcW w:w="1162" w:type="dxa"/>
            <w:vAlign w:val="center"/>
          </w:tcPr>
          <w:p w14:paraId="3467A6C9" w14:textId="0E49F83F" w:rsidR="254200CF" w:rsidRDefault="254200CF" w:rsidP="4860FA56">
            <w:pPr>
              <w:spacing w:after="0"/>
              <w:jc w:val="center"/>
              <w:rPr>
                <w:sz w:val="20"/>
                <w:szCs w:val="20"/>
              </w:rPr>
            </w:pPr>
            <w:r w:rsidRPr="571D750C">
              <w:rPr>
                <w:sz w:val="20"/>
                <w:szCs w:val="20"/>
              </w:rPr>
              <w:t>NFR-2</w:t>
            </w:r>
          </w:p>
        </w:tc>
        <w:tc>
          <w:tcPr>
            <w:tcW w:w="1290" w:type="dxa"/>
            <w:vAlign w:val="center"/>
          </w:tcPr>
          <w:p w14:paraId="1E28E824" w14:textId="3F4F9C9B" w:rsidR="254200CF" w:rsidRDefault="254200CF" w:rsidP="254200CF">
            <w:pPr>
              <w:spacing w:after="0"/>
              <w:rPr>
                <w:sz w:val="20"/>
                <w:szCs w:val="20"/>
              </w:rPr>
            </w:pPr>
            <w:r w:rsidRPr="571D750C">
              <w:rPr>
                <w:sz w:val="20"/>
                <w:szCs w:val="20"/>
              </w:rPr>
              <w:t>Performance</w:t>
            </w:r>
          </w:p>
        </w:tc>
        <w:tc>
          <w:tcPr>
            <w:tcW w:w="5858" w:type="dxa"/>
            <w:vAlign w:val="center"/>
          </w:tcPr>
          <w:p w14:paraId="21BD321E" w14:textId="4460979B" w:rsidR="254200CF" w:rsidRDefault="254200CF" w:rsidP="254200CF">
            <w:pPr>
              <w:spacing w:after="0"/>
              <w:rPr>
                <w:sz w:val="20"/>
                <w:szCs w:val="20"/>
              </w:rPr>
            </w:pPr>
            <w:r w:rsidRPr="571D750C">
              <w:rPr>
                <w:sz w:val="20"/>
                <w:szCs w:val="20"/>
              </w:rPr>
              <w:t xml:space="preserve">The risk-score endpoint shall respond within 500 </w:t>
            </w:r>
            <w:proofErr w:type="spellStart"/>
            <w:r w:rsidRPr="571D750C">
              <w:rPr>
                <w:sz w:val="20"/>
                <w:szCs w:val="20"/>
              </w:rPr>
              <w:t>ms</w:t>
            </w:r>
            <w:proofErr w:type="spellEnd"/>
            <w:r w:rsidRPr="571D750C">
              <w:rPr>
                <w:sz w:val="20"/>
                <w:szCs w:val="20"/>
              </w:rPr>
              <w:t xml:space="preserve"> for 95% of requests</w:t>
            </w:r>
          </w:p>
        </w:tc>
      </w:tr>
      <w:tr w:rsidR="254200CF" w14:paraId="4E9F1858" w14:textId="77777777" w:rsidTr="57A28269">
        <w:trPr>
          <w:trHeight w:val="300"/>
        </w:trPr>
        <w:tc>
          <w:tcPr>
            <w:tcW w:w="1162" w:type="dxa"/>
            <w:vAlign w:val="center"/>
          </w:tcPr>
          <w:p w14:paraId="5E7BD176" w14:textId="7236E2B5" w:rsidR="254200CF" w:rsidRDefault="254200CF" w:rsidP="4860FA56">
            <w:pPr>
              <w:spacing w:after="0"/>
              <w:jc w:val="center"/>
              <w:rPr>
                <w:sz w:val="20"/>
                <w:szCs w:val="20"/>
              </w:rPr>
            </w:pPr>
            <w:r w:rsidRPr="571D750C">
              <w:rPr>
                <w:sz w:val="20"/>
                <w:szCs w:val="20"/>
              </w:rPr>
              <w:t>NFR-3</w:t>
            </w:r>
          </w:p>
        </w:tc>
        <w:tc>
          <w:tcPr>
            <w:tcW w:w="1290" w:type="dxa"/>
            <w:vAlign w:val="center"/>
          </w:tcPr>
          <w:p w14:paraId="31E88624" w14:textId="12FCE4BC" w:rsidR="254200CF" w:rsidRDefault="254200CF" w:rsidP="254200CF">
            <w:pPr>
              <w:spacing w:after="0"/>
              <w:rPr>
                <w:sz w:val="20"/>
                <w:szCs w:val="20"/>
              </w:rPr>
            </w:pPr>
            <w:r w:rsidRPr="571D750C">
              <w:rPr>
                <w:sz w:val="20"/>
                <w:szCs w:val="20"/>
              </w:rPr>
              <w:t>Performance</w:t>
            </w:r>
          </w:p>
        </w:tc>
        <w:tc>
          <w:tcPr>
            <w:tcW w:w="5858" w:type="dxa"/>
            <w:vAlign w:val="center"/>
          </w:tcPr>
          <w:p w14:paraId="6C9F2649" w14:textId="180A1909" w:rsidR="254200CF" w:rsidRDefault="254200CF" w:rsidP="254200CF">
            <w:pPr>
              <w:spacing w:after="0"/>
              <w:rPr>
                <w:sz w:val="20"/>
                <w:szCs w:val="20"/>
              </w:rPr>
            </w:pPr>
            <w:r w:rsidRPr="571D750C">
              <w:rPr>
                <w:sz w:val="20"/>
                <w:szCs w:val="20"/>
              </w:rPr>
              <w:t>The gazette-scraping job shall complete a full sweep within the configured interval (default: hourly)</w:t>
            </w:r>
          </w:p>
        </w:tc>
      </w:tr>
      <w:tr w:rsidR="254200CF" w14:paraId="300BDEB6" w14:textId="77777777" w:rsidTr="57A28269">
        <w:trPr>
          <w:trHeight w:val="300"/>
        </w:trPr>
        <w:tc>
          <w:tcPr>
            <w:tcW w:w="1162" w:type="dxa"/>
            <w:vAlign w:val="center"/>
          </w:tcPr>
          <w:p w14:paraId="072FA91B" w14:textId="18CFD046" w:rsidR="254200CF" w:rsidRDefault="254200CF" w:rsidP="4860FA56">
            <w:pPr>
              <w:spacing w:after="0"/>
              <w:jc w:val="center"/>
              <w:rPr>
                <w:sz w:val="20"/>
                <w:szCs w:val="20"/>
              </w:rPr>
            </w:pPr>
            <w:r w:rsidRPr="571D750C">
              <w:rPr>
                <w:sz w:val="20"/>
                <w:szCs w:val="20"/>
              </w:rPr>
              <w:t>NFR-4</w:t>
            </w:r>
          </w:p>
        </w:tc>
        <w:tc>
          <w:tcPr>
            <w:tcW w:w="1290" w:type="dxa"/>
            <w:vAlign w:val="center"/>
          </w:tcPr>
          <w:p w14:paraId="07C9A1B3" w14:textId="2689233A" w:rsidR="254200CF" w:rsidRDefault="254200CF" w:rsidP="254200CF">
            <w:pPr>
              <w:spacing w:after="0"/>
              <w:rPr>
                <w:sz w:val="20"/>
                <w:szCs w:val="20"/>
              </w:rPr>
            </w:pPr>
            <w:r w:rsidRPr="571D750C">
              <w:rPr>
                <w:sz w:val="20"/>
                <w:szCs w:val="20"/>
              </w:rPr>
              <w:t>Reliability</w:t>
            </w:r>
          </w:p>
        </w:tc>
        <w:tc>
          <w:tcPr>
            <w:tcW w:w="5858" w:type="dxa"/>
            <w:vAlign w:val="center"/>
          </w:tcPr>
          <w:p w14:paraId="30E11529" w14:textId="4F910F52" w:rsidR="254200CF" w:rsidRDefault="254200CF" w:rsidP="254200CF">
            <w:pPr>
              <w:spacing w:after="0"/>
              <w:rPr>
                <w:sz w:val="20"/>
                <w:szCs w:val="20"/>
              </w:rPr>
            </w:pPr>
            <w:r w:rsidRPr="571D750C">
              <w:rPr>
                <w:sz w:val="20"/>
                <w:szCs w:val="20"/>
              </w:rPr>
              <w:t>The platform shall achieve at least 99% uptime during evaluation, with graceful degradation if upstream APIs (translation, LLM) are unavailable</w:t>
            </w:r>
          </w:p>
        </w:tc>
      </w:tr>
      <w:tr w:rsidR="254200CF" w14:paraId="3D983748" w14:textId="77777777" w:rsidTr="57A28269">
        <w:trPr>
          <w:trHeight w:val="300"/>
        </w:trPr>
        <w:tc>
          <w:tcPr>
            <w:tcW w:w="1162" w:type="dxa"/>
            <w:vAlign w:val="center"/>
          </w:tcPr>
          <w:p w14:paraId="1DCE5848" w14:textId="2AD6CC07" w:rsidR="254200CF" w:rsidRDefault="254200CF" w:rsidP="4860FA56">
            <w:pPr>
              <w:spacing w:after="0"/>
              <w:jc w:val="center"/>
              <w:rPr>
                <w:sz w:val="20"/>
                <w:szCs w:val="20"/>
              </w:rPr>
            </w:pPr>
            <w:r w:rsidRPr="571D750C">
              <w:rPr>
                <w:sz w:val="20"/>
                <w:szCs w:val="20"/>
              </w:rPr>
              <w:t>NFR-5</w:t>
            </w:r>
          </w:p>
        </w:tc>
        <w:tc>
          <w:tcPr>
            <w:tcW w:w="1290" w:type="dxa"/>
            <w:vAlign w:val="center"/>
          </w:tcPr>
          <w:p w14:paraId="43F8813A" w14:textId="5A37343E" w:rsidR="254200CF" w:rsidRDefault="254200CF" w:rsidP="254200CF">
            <w:pPr>
              <w:spacing w:after="0"/>
              <w:rPr>
                <w:sz w:val="20"/>
                <w:szCs w:val="20"/>
              </w:rPr>
            </w:pPr>
            <w:r w:rsidRPr="571D750C">
              <w:rPr>
                <w:sz w:val="20"/>
                <w:szCs w:val="20"/>
              </w:rPr>
              <w:t>Security</w:t>
            </w:r>
          </w:p>
        </w:tc>
        <w:tc>
          <w:tcPr>
            <w:tcW w:w="5858" w:type="dxa"/>
            <w:vAlign w:val="center"/>
          </w:tcPr>
          <w:p w14:paraId="7A719311" w14:textId="2D48E8D3" w:rsidR="254200CF" w:rsidRDefault="254200CF" w:rsidP="254200CF">
            <w:pPr>
              <w:spacing w:after="0"/>
              <w:rPr>
                <w:sz w:val="20"/>
                <w:szCs w:val="20"/>
              </w:rPr>
            </w:pPr>
            <w:r w:rsidRPr="571D750C">
              <w:rPr>
                <w:sz w:val="20"/>
                <w:szCs w:val="20"/>
              </w:rPr>
              <w:t>All user data shall be transmitted over TLS; passwords stored using bcrypt; API endpoints protected by JWT-based authentication</w:t>
            </w:r>
          </w:p>
        </w:tc>
      </w:tr>
      <w:tr w:rsidR="254200CF" w14:paraId="1BD957DD" w14:textId="77777777" w:rsidTr="57A28269">
        <w:trPr>
          <w:trHeight w:val="300"/>
        </w:trPr>
        <w:tc>
          <w:tcPr>
            <w:tcW w:w="1162" w:type="dxa"/>
            <w:vAlign w:val="center"/>
          </w:tcPr>
          <w:p w14:paraId="405A9DDA" w14:textId="5ED12883" w:rsidR="254200CF" w:rsidRDefault="254200CF" w:rsidP="4860FA56">
            <w:pPr>
              <w:spacing w:after="0"/>
              <w:jc w:val="center"/>
              <w:rPr>
                <w:sz w:val="20"/>
                <w:szCs w:val="20"/>
              </w:rPr>
            </w:pPr>
            <w:r w:rsidRPr="571D750C">
              <w:rPr>
                <w:sz w:val="20"/>
                <w:szCs w:val="20"/>
              </w:rPr>
              <w:t>NFR-6</w:t>
            </w:r>
          </w:p>
        </w:tc>
        <w:tc>
          <w:tcPr>
            <w:tcW w:w="1290" w:type="dxa"/>
            <w:vAlign w:val="center"/>
          </w:tcPr>
          <w:p w14:paraId="19D9987E" w14:textId="79CE205B" w:rsidR="254200CF" w:rsidRDefault="254200CF" w:rsidP="254200CF">
            <w:pPr>
              <w:spacing w:after="0"/>
              <w:rPr>
                <w:sz w:val="20"/>
                <w:szCs w:val="20"/>
              </w:rPr>
            </w:pPr>
            <w:r w:rsidRPr="571D750C">
              <w:rPr>
                <w:sz w:val="20"/>
                <w:szCs w:val="20"/>
              </w:rPr>
              <w:t>Privacy</w:t>
            </w:r>
          </w:p>
        </w:tc>
        <w:tc>
          <w:tcPr>
            <w:tcW w:w="5858" w:type="dxa"/>
            <w:vAlign w:val="center"/>
          </w:tcPr>
          <w:p w14:paraId="33D1AFAB" w14:textId="20743471" w:rsidR="254200CF" w:rsidRDefault="254200CF" w:rsidP="254200CF">
            <w:pPr>
              <w:spacing w:after="0"/>
              <w:rPr>
                <w:sz w:val="20"/>
                <w:szCs w:val="20"/>
              </w:rPr>
            </w:pPr>
            <w:r w:rsidRPr="571D750C">
              <w:rPr>
                <w:sz w:val="20"/>
                <w:szCs w:val="20"/>
              </w:rPr>
              <w:t xml:space="preserve">No personally identifying SME information shall be exposed in research outputs; survey responses shall be </w:t>
            </w:r>
            <w:r w:rsidR="36DA6503" w:rsidRPr="36DA6503">
              <w:rPr>
                <w:sz w:val="20"/>
                <w:szCs w:val="20"/>
              </w:rPr>
              <w:t>anonymized</w:t>
            </w:r>
            <w:r w:rsidRPr="571D750C">
              <w:rPr>
                <w:sz w:val="20"/>
                <w:szCs w:val="20"/>
              </w:rPr>
              <w:t xml:space="preserve"> before storage</w:t>
            </w:r>
          </w:p>
        </w:tc>
      </w:tr>
      <w:tr w:rsidR="254200CF" w14:paraId="6E3A9060" w14:textId="77777777" w:rsidTr="57A28269">
        <w:trPr>
          <w:trHeight w:val="300"/>
        </w:trPr>
        <w:tc>
          <w:tcPr>
            <w:tcW w:w="1162" w:type="dxa"/>
            <w:vAlign w:val="center"/>
          </w:tcPr>
          <w:p w14:paraId="30E9D1D8" w14:textId="20944FD9" w:rsidR="254200CF" w:rsidRDefault="254200CF" w:rsidP="4860FA56">
            <w:pPr>
              <w:spacing w:after="0"/>
              <w:jc w:val="center"/>
              <w:rPr>
                <w:sz w:val="20"/>
                <w:szCs w:val="20"/>
              </w:rPr>
            </w:pPr>
            <w:r w:rsidRPr="571D750C">
              <w:rPr>
                <w:sz w:val="20"/>
                <w:szCs w:val="20"/>
              </w:rPr>
              <w:t>NFR-7</w:t>
            </w:r>
          </w:p>
        </w:tc>
        <w:tc>
          <w:tcPr>
            <w:tcW w:w="1290" w:type="dxa"/>
            <w:vAlign w:val="center"/>
          </w:tcPr>
          <w:p w14:paraId="20C5B88A" w14:textId="1709583F" w:rsidR="254200CF" w:rsidRDefault="254200CF" w:rsidP="254200CF">
            <w:pPr>
              <w:spacing w:after="0"/>
              <w:rPr>
                <w:sz w:val="20"/>
                <w:szCs w:val="20"/>
              </w:rPr>
            </w:pPr>
            <w:r w:rsidRPr="571D750C">
              <w:rPr>
                <w:sz w:val="20"/>
                <w:szCs w:val="20"/>
              </w:rPr>
              <w:t>Scalability</w:t>
            </w:r>
          </w:p>
        </w:tc>
        <w:tc>
          <w:tcPr>
            <w:tcW w:w="5858" w:type="dxa"/>
            <w:vAlign w:val="center"/>
          </w:tcPr>
          <w:p w14:paraId="6B19EBFC" w14:textId="4D01731F" w:rsidR="254200CF" w:rsidRDefault="254200CF" w:rsidP="254200CF">
            <w:pPr>
              <w:spacing w:after="0"/>
              <w:rPr>
                <w:sz w:val="20"/>
                <w:szCs w:val="20"/>
              </w:rPr>
            </w:pPr>
            <w:r w:rsidRPr="571D750C">
              <w:rPr>
                <w:sz w:val="20"/>
                <w:szCs w:val="20"/>
              </w:rPr>
              <w:t>The system shall support at least 1,000 concurrent users and a knowledge base of up to 100,000 chunks without redesign</w:t>
            </w:r>
          </w:p>
        </w:tc>
      </w:tr>
      <w:tr w:rsidR="254200CF" w14:paraId="4FEC9105" w14:textId="77777777" w:rsidTr="57A28269">
        <w:trPr>
          <w:trHeight w:val="300"/>
        </w:trPr>
        <w:tc>
          <w:tcPr>
            <w:tcW w:w="1162" w:type="dxa"/>
            <w:vAlign w:val="center"/>
          </w:tcPr>
          <w:p w14:paraId="3B93D7F8" w14:textId="0A2B0BFC" w:rsidR="254200CF" w:rsidRDefault="254200CF" w:rsidP="4860FA56">
            <w:pPr>
              <w:spacing w:after="0"/>
              <w:jc w:val="center"/>
              <w:rPr>
                <w:sz w:val="20"/>
                <w:szCs w:val="20"/>
              </w:rPr>
            </w:pPr>
            <w:r w:rsidRPr="571D750C">
              <w:rPr>
                <w:sz w:val="20"/>
                <w:szCs w:val="20"/>
              </w:rPr>
              <w:t>NFR-8</w:t>
            </w:r>
          </w:p>
        </w:tc>
        <w:tc>
          <w:tcPr>
            <w:tcW w:w="1290" w:type="dxa"/>
            <w:vAlign w:val="center"/>
          </w:tcPr>
          <w:p w14:paraId="41DB80FE" w14:textId="721A4ECF" w:rsidR="254200CF" w:rsidRDefault="254200CF" w:rsidP="254200CF">
            <w:pPr>
              <w:spacing w:after="0"/>
              <w:rPr>
                <w:sz w:val="20"/>
                <w:szCs w:val="20"/>
              </w:rPr>
            </w:pPr>
            <w:r w:rsidRPr="571D750C">
              <w:rPr>
                <w:sz w:val="20"/>
                <w:szCs w:val="20"/>
              </w:rPr>
              <w:t>Multilingual</w:t>
            </w:r>
          </w:p>
        </w:tc>
        <w:tc>
          <w:tcPr>
            <w:tcW w:w="5858" w:type="dxa"/>
            <w:vAlign w:val="center"/>
          </w:tcPr>
          <w:p w14:paraId="3C3DFB00" w14:textId="71109EB2" w:rsidR="254200CF" w:rsidRDefault="254200CF" w:rsidP="254200CF">
            <w:pPr>
              <w:spacing w:after="0"/>
              <w:rPr>
                <w:sz w:val="20"/>
                <w:szCs w:val="20"/>
              </w:rPr>
            </w:pPr>
            <w:r w:rsidRPr="571D750C">
              <w:rPr>
                <w:sz w:val="20"/>
                <w:szCs w:val="20"/>
              </w:rPr>
              <w:t>All user-facing strings, alerts, and assistant responses shall be available in English, Sinhala, and Tamil</w:t>
            </w:r>
          </w:p>
        </w:tc>
      </w:tr>
      <w:tr w:rsidR="254200CF" w14:paraId="173CA78B" w14:textId="77777777" w:rsidTr="57A28269">
        <w:trPr>
          <w:trHeight w:val="300"/>
        </w:trPr>
        <w:tc>
          <w:tcPr>
            <w:tcW w:w="1162" w:type="dxa"/>
            <w:vAlign w:val="center"/>
          </w:tcPr>
          <w:p w14:paraId="57A5EDED" w14:textId="211F6F89" w:rsidR="254200CF" w:rsidRDefault="254200CF" w:rsidP="4860FA56">
            <w:pPr>
              <w:spacing w:after="0"/>
              <w:jc w:val="center"/>
              <w:rPr>
                <w:sz w:val="20"/>
                <w:szCs w:val="20"/>
              </w:rPr>
            </w:pPr>
            <w:r w:rsidRPr="571D750C">
              <w:rPr>
                <w:sz w:val="20"/>
                <w:szCs w:val="20"/>
              </w:rPr>
              <w:t>NFR-9</w:t>
            </w:r>
          </w:p>
        </w:tc>
        <w:tc>
          <w:tcPr>
            <w:tcW w:w="1290" w:type="dxa"/>
            <w:vAlign w:val="center"/>
          </w:tcPr>
          <w:p w14:paraId="4F3D42E8" w14:textId="1292E839" w:rsidR="254200CF" w:rsidRDefault="254200CF" w:rsidP="254200CF">
            <w:pPr>
              <w:spacing w:after="0"/>
              <w:rPr>
                <w:sz w:val="20"/>
                <w:szCs w:val="20"/>
              </w:rPr>
            </w:pPr>
            <w:r w:rsidRPr="571D750C">
              <w:rPr>
                <w:sz w:val="20"/>
                <w:szCs w:val="20"/>
              </w:rPr>
              <w:t>Maintainability</w:t>
            </w:r>
          </w:p>
        </w:tc>
        <w:tc>
          <w:tcPr>
            <w:tcW w:w="5858" w:type="dxa"/>
            <w:vAlign w:val="center"/>
          </w:tcPr>
          <w:p w14:paraId="18FE6F87" w14:textId="40342534" w:rsidR="254200CF" w:rsidRDefault="254200CF" w:rsidP="254200CF">
            <w:pPr>
              <w:spacing w:after="0"/>
              <w:rPr>
                <w:sz w:val="20"/>
                <w:szCs w:val="20"/>
              </w:rPr>
            </w:pPr>
            <w:r w:rsidRPr="571D750C">
              <w:rPr>
                <w:sz w:val="20"/>
                <w:szCs w:val="20"/>
              </w:rPr>
              <w:t xml:space="preserve">All </w:t>
            </w:r>
            <w:proofErr w:type="gramStart"/>
            <w:r w:rsidRPr="571D750C">
              <w:rPr>
                <w:sz w:val="20"/>
                <w:szCs w:val="20"/>
              </w:rPr>
              <w:t>code</w:t>
            </w:r>
            <w:proofErr w:type="gramEnd"/>
            <w:r w:rsidRPr="571D750C">
              <w:rPr>
                <w:sz w:val="20"/>
                <w:szCs w:val="20"/>
              </w:rPr>
              <w:t xml:space="preserve"> shall be version-controlled in Git, follow PEP 8 (Python) and Airbnb (TypeScript) style guides, and achieve at least </w:t>
            </w:r>
            <w:proofErr w:type="gramStart"/>
            <w:r w:rsidRPr="571D750C">
              <w:rPr>
                <w:sz w:val="20"/>
                <w:szCs w:val="20"/>
              </w:rPr>
              <w:t>70% unit</w:t>
            </w:r>
            <w:proofErr w:type="gramEnd"/>
            <w:r w:rsidRPr="571D750C">
              <w:rPr>
                <w:sz w:val="20"/>
                <w:szCs w:val="20"/>
              </w:rPr>
              <w:t xml:space="preserve"> test coverage on business logic</w:t>
            </w:r>
          </w:p>
        </w:tc>
      </w:tr>
      <w:tr w:rsidR="254200CF" w14:paraId="41AA8B24" w14:textId="77777777" w:rsidTr="57A28269">
        <w:trPr>
          <w:trHeight w:val="300"/>
        </w:trPr>
        <w:tc>
          <w:tcPr>
            <w:tcW w:w="1162" w:type="dxa"/>
            <w:vAlign w:val="center"/>
          </w:tcPr>
          <w:p w14:paraId="09D14C35" w14:textId="0BA11411" w:rsidR="254200CF" w:rsidRDefault="254200CF" w:rsidP="4860FA56">
            <w:pPr>
              <w:spacing w:after="0"/>
              <w:jc w:val="center"/>
              <w:rPr>
                <w:sz w:val="20"/>
                <w:szCs w:val="20"/>
              </w:rPr>
            </w:pPr>
            <w:r w:rsidRPr="571D750C">
              <w:rPr>
                <w:sz w:val="20"/>
                <w:szCs w:val="20"/>
              </w:rPr>
              <w:t>NFR-10</w:t>
            </w:r>
          </w:p>
        </w:tc>
        <w:tc>
          <w:tcPr>
            <w:tcW w:w="1290" w:type="dxa"/>
            <w:vAlign w:val="center"/>
          </w:tcPr>
          <w:p w14:paraId="437BE064" w14:textId="6AF0EA17" w:rsidR="254200CF" w:rsidRDefault="254200CF" w:rsidP="254200CF">
            <w:pPr>
              <w:spacing w:after="0"/>
              <w:rPr>
                <w:sz w:val="20"/>
                <w:szCs w:val="20"/>
              </w:rPr>
            </w:pPr>
            <w:r w:rsidRPr="571D750C">
              <w:rPr>
                <w:sz w:val="20"/>
                <w:szCs w:val="20"/>
              </w:rPr>
              <w:t>Auditability</w:t>
            </w:r>
          </w:p>
        </w:tc>
        <w:tc>
          <w:tcPr>
            <w:tcW w:w="5858" w:type="dxa"/>
            <w:vAlign w:val="center"/>
          </w:tcPr>
          <w:p w14:paraId="1D0E0956" w14:textId="6784476D" w:rsidR="254200CF" w:rsidRDefault="254200CF" w:rsidP="254200CF">
            <w:pPr>
              <w:spacing w:after="0"/>
              <w:rPr>
                <w:sz w:val="20"/>
                <w:szCs w:val="20"/>
              </w:rPr>
            </w:pPr>
            <w:r w:rsidRPr="571D750C">
              <w:rPr>
                <w:sz w:val="20"/>
                <w:szCs w:val="20"/>
              </w:rPr>
              <w:t>Every assistant response and verdict shall be reproducible from logged inputs and the snapshot of the knowledge base used at the time</w:t>
            </w:r>
          </w:p>
        </w:tc>
      </w:tr>
      <w:tr w:rsidR="254200CF" w14:paraId="1ECBA908" w14:textId="77777777" w:rsidTr="57A28269">
        <w:trPr>
          <w:trHeight w:val="300"/>
        </w:trPr>
        <w:tc>
          <w:tcPr>
            <w:tcW w:w="1162" w:type="dxa"/>
            <w:vAlign w:val="center"/>
          </w:tcPr>
          <w:p w14:paraId="58137EE0" w14:textId="2E621EE7" w:rsidR="254200CF" w:rsidRDefault="254200CF" w:rsidP="4860FA56">
            <w:pPr>
              <w:spacing w:after="0"/>
              <w:jc w:val="center"/>
              <w:rPr>
                <w:sz w:val="20"/>
                <w:szCs w:val="20"/>
              </w:rPr>
            </w:pPr>
            <w:r w:rsidRPr="571D750C">
              <w:rPr>
                <w:sz w:val="20"/>
                <w:szCs w:val="20"/>
              </w:rPr>
              <w:t>NFR-11</w:t>
            </w:r>
          </w:p>
        </w:tc>
        <w:tc>
          <w:tcPr>
            <w:tcW w:w="1290" w:type="dxa"/>
            <w:vAlign w:val="center"/>
          </w:tcPr>
          <w:p w14:paraId="53CBAF71" w14:textId="074F228A" w:rsidR="254200CF" w:rsidRDefault="254200CF" w:rsidP="254200CF">
            <w:pPr>
              <w:spacing w:after="0"/>
              <w:rPr>
                <w:sz w:val="20"/>
                <w:szCs w:val="20"/>
              </w:rPr>
            </w:pPr>
            <w:r w:rsidRPr="571D750C">
              <w:rPr>
                <w:sz w:val="20"/>
                <w:szCs w:val="20"/>
              </w:rPr>
              <w:t>Ethics</w:t>
            </w:r>
          </w:p>
        </w:tc>
        <w:tc>
          <w:tcPr>
            <w:tcW w:w="5858" w:type="dxa"/>
            <w:vAlign w:val="center"/>
          </w:tcPr>
          <w:p w14:paraId="4CCF8DC1" w14:textId="0E198B83" w:rsidR="254200CF" w:rsidRDefault="254200CF" w:rsidP="254200CF">
            <w:pPr>
              <w:spacing w:after="0"/>
              <w:rPr>
                <w:sz w:val="20"/>
                <w:szCs w:val="20"/>
              </w:rPr>
            </w:pPr>
            <w:r w:rsidRPr="571D750C">
              <w:rPr>
                <w:sz w:val="20"/>
                <w:szCs w:val="20"/>
              </w:rPr>
              <w:t>Survey distribution shall obtain ethics approval from the University of Moratuwa Faculty of Information Technology research committee before commencement</w:t>
            </w:r>
          </w:p>
        </w:tc>
      </w:tr>
      <w:tr w:rsidR="254200CF" w14:paraId="7DE3CF41" w14:textId="77777777" w:rsidTr="57A28269">
        <w:trPr>
          <w:trHeight w:val="300"/>
        </w:trPr>
        <w:tc>
          <w:tcPr>
            <w:tcW w:w="1162" w:type="dxa"/>
            <w:vAlign w:val="center"/>
          </w:tcPr>
          <w:p w14:paraId="2B6FD058" w14:textId="25647FB0" w:rsidR="254200CF" w:rsidRDefault="254200CF" w:rsidP="4860FA56">
            <w:pPr>
              <w:spacing w:after="0"/>
              <w:jc w:val="center"/>
              <w:rPr>
                <w:sz w:val="20"/>
                <w:szCs w:val="20"/>
              </w:rPr>
            </w:pPr>
            <w:r w:rsidRPr="571D750C">
              <w:rPr>
                <w:sz w:val="20"/>
                <w:szCs w:val="20"/>
              </w:rPr>
              <w:t>NFR-12</w:t>
            </w:r>
          </w:p>
        </w:tc>
        <w:tc>
          <w:tcPr>
            <w:tcW w:w="1290" w:type="dxa"/>
            <w:vAlign w:val="center"/>
          </w:tcPr>
          <w:p w14:paraId="774BE65E" w14:textId="580C4B11" w:rsidR="254200CF" w:rsidRDefault="254200CF" w:rsidP="254200CF">
            <w:pPr>
              <w:spacing w:after="0"/>
              <w:rPr>
                <w:sz w:val="20"/>
                <w:szCs w:val="20"/>
              </w:rPr>
            </w:pPr>
            <w:r w:rsidRPr="571D750C">
              <w:rPr>
                <w:sz w:val="20"/>
                <w:szCs w:val="20"/>
              </w:rPr>
              <w:t>Cost</w:t>
            </w:r>
          </w:p>
        </w:tc>
        <w:tc>
          <w:tcPr>
            <w:tcW w:w="5858" w:type="dxa"/>
            <w:vAlign w:val="center"/>
          </w:tcPr>
          <w:p w14:paraId="5B800388" w14:textId="4D98C71A" w:rsidR="254200CF" w:rsidRDefault="254200CF" w:rsidP="254200CF">
            <w:pPr>
              <w:spacing w:after="0"/>
              <w:rPr>
                <w:sz w:val="20"/>
                <w:szCs w:val="20"/>
              </w:rPr>
            </w:pPr>
            <w:r w:rsidRPr="571D750C">
              <w:rPr>
                <w:sz w:val="20"/>
                <w:szCs w:val="20"/>
              </w:rPr>
              <w:t>The system shall operate within free-tier or academic-</w:t>
            </w:r>
            <w:r w:rsidR="36DA6503" w:rsidRPr="36DA6503">
              <w:rPr>
                <w:sz w:val="20"/>
                <w:szCs w:val="20"/>
              </w:rPr>
              <w:t>license</w:t>
            </w:r>
            <w:r w:rsidRPr="571D750C">
              <w:rPr>
                <w:sz w:val="20"/>
                <w:szCs w:val="20"/>
              </w:rPr>
              <w:t xml:space="preserve"> quotas of all third-party services used during evaluation</w:t>
            </w:r>
          </w:p>
        </w:tc>
      </w:tr>
    </w:tbl>
    <w:p w14:paraId="6B143B35" w14:textId="43C0E6C3" w:rsidR="379B805D" w:rsidRDefault="379B805D" w:rsidP="379B805D"/>
    <w:p w14:paraId="2B5ADD11" w14:textId="5D5A0D68" w:rsidR="00D6561E" w:rsidRPr="00774516" w:rsidRDefault="00D6561E" w:rsidP="0E6F44F3"/>
    <w:p w14:paraId="6F7A2E03" w14:textId="055BD75E" w:rsidR="00D6561E" w:rsidRPr="00774516" w:rsidRDefault="125D2510" w:rsidP="40502FD2">
      <w:pPr>
        <w:pStyle w:val="Heading2"/>
      </w:pPr>
      <w:bookmarkStart w:id="85" w:name="_Toc229040984"/>
      <w:r>
        <w:t>5.3 High-Level System Architecture</w:t>
      </w:r>
      <w:bookmarkEnd w:id="85"/>
    </w:p>
    <w:p w14:paraId="0BCE8EB7" w14:textId="03C8521F" w:rsidR="74DE3178" w:rsidRDefault="74DE3178" w:rsidP="74DE3178">
      <w:r>
        <w:t>The platform is designed as a four-layer architecture with the four research modules occupying the application layer and communicating through a shared message bus and a shared verified knowledge base. Figure 5.1 illustrates the high-level architecture in textual form.</w:t>
      </w:r>
    </w:p>
    <w:p w14:paraId="19366E10" w14:textId="5628D0E3" w:rsidR="74DE3178" w:rsidRDefault="74DE3178" w:rsidP="74DE3178">
      <w:r>
        <w:rPr>
          <w:noProof/>
        </w:rPr>
        <w:lastRenderedPageBreak/>
        <w:drawing>
          <wp:inline distT="0" distB="0" distL="0" distR="0" wp14:anchorId="24050587" wp14:editId="0DF2A5FD">
            <wp:extent cx="5276850" cy="3400425"/>
            <wp:effectExtent l="0" t="0" r="0" b="0"/>
            <wp:docPr id="781470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04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850" cy="3400425"/>
                    </a:xfrm>
                    <a:prstGeom prst="rect">
                      <a:avLst/>
                    </a:prstGeom>
                  </pic:spPr>
                </pic:pic>
              </a:graphicData>
            </a:graphic>
          </wp:inline>
        </w:drawing>
      </w:r>
    </w:p>
    <w:p w14:paraId="48E6F329" w14:textId="13D72E09" w:rsidR="74DE3178" w:rsidRDefault="74DE3178" w:rsidP="74DE3178">
      <w:r>
        <w:t xml:space="preserve">The presentation layer is a single React application rendering all four modules through a unified dashboard. The API gateway layer terminates authentication and routing. Each module is a separately deployable service (in the research prototype they share a process; in a future production deployment they could be independently scaled). Three shared infrastructure components — Celery for scheduled jobs, the verified knowledge base for ground truth, and the Redis-based event bus for cross-module triggers — bind the modules into a coherent platform. The data layer consolidates relational, vector, cache, and time-series storage on PostgreSQL (with extensions), Redis, and </w:t>
      </w:r>
      <w:proofErr w:type="spellStart"/>
      <w:r>
        <w:t>ChromaDB</w:t>
      </w:r>
      <w:proofErr w:type="spellEnd"/>
      <w:r>
        <w:t>.</w:t>
      </w:r>
    </w:p>
    <w:p w14:paraId="4B6A405F" w14:textId="1754E10C" w:rsidR="74DE3178" w:rsidRDefault="74DE3178" w:rsidP="74DE3178"/>
    <w:p w14:paraId="72A0248B" w14:textId="395E4DA7" w:rsidR="00D6561E" w:rsidRPr="00774516" w:rsidRDefault="125D2510" w:rsidP="40502FD2">
      <w:pPr>
        <w:pStyle w:val="Heading2"/>
      </w:pPr>
      <w:bookmarkStart w:id="86" w:name="_Toc229040985"/>
      <w:r>
        <w:t>5.4 Module-Level Design</w:t>
      </w:r>
      <w:bookmarkEnd w:id="86"/>
    </w:p>
    <w:p w14:paraId="6C3B0D51" w14:textId="6D1E66CA" w:rsidR="00D6561E" w:rsidRPr="00774516" w:rsidRDefault="125D2510" w:rsidP="6681F941">
      <w:pPr>
        <w:pStyle w:val="Heading3"/>
      </w:pPr>
      <w:bookmarkStart w:id="87" w:name="_Toc229040986"/>
      <w:r>
        <w:t>5.4.1 Module 1 Pipeline</w:t>
      </w:r>
      <w:bookmarkEnd w:id="87"/>
    </w:p>
    <w:p w14:paraId="5E2BBEB0" w14:textId="5C910D21" w:rsidR="74DE3178" w:rsidRDefault="74DE3178" w:rsidP="74DE3178">
      <w:r w:rsidRPr="74DE3178">
        <w:t>Module 1 is structured as a five-stage pipeline executed by Celery workers on the configured schedule.</w:t>
      </w:r>
    </w:p>
    <w:p w14:paraId="4D0A3F67" w14:textId="21717EF4" w:rsidR="74DE3178" w:rsidRDefault="74DE3178" w:rsidP="74DE3178">
      <w:r>
        <w:rPr>
          <w:noProof/>
        </w:rPr>
        <w:lastRenderedPageBreak/>
        <w:drawing>
          <wp:inline distT="0" distB="0" distL="0" distR="0" wp14:anchorId="10478EA1" wp14:editId="41493204">
            <wp:extent cx="4205461" cy="6420458"/>
            <wp:effectExtent l="0" t="0" r="0" b="0"/>
            <wp:docPr id="676385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85845" name=""/>
                    <pic:cNvPicPr/>
                  </pic:nvPicPr>
                  <pic:blipFill>
                    <a:blip r:embed="rId9">
                      <a:extLst>
                        <a:ext uri="{28A0092B-C50C-407E-A947-70E740481C1C}">
                          <a14:useLocalDpi xmlns:a14="http://schemas.microsoft.com/office/drawing/2010/main"/>
                        </a:ext>
                      </a:extLst>
                    </a:blip>
                    <a:srcRect r="16611"/>
                    <a:stretch>
                      <a:fillRect/>
                    </a:stretch>
                  </pic:blipFill>
                  <pic:spPr>
                    <a:xfrm>
                      <a:off x="0" y="0"/>
                      <a:ext cx="4205461" cy="6420458"/>
                    </a:xfrm>
                    <a:prstGeom prst="rect">
                      <a:avLst/>
                    </a:prstGeom>
                  </pic:spPr>
                </pic:pic>
              </a:graphicData>
            </a:graphic>
          </wp:inline>
        </w:drawing>
      </w:r>
    </w:p>
    <w:p w14:paraId="06371B95" w14:textId="2040196A" w:rsidR="74DE3178" w:rsidRDefault="74DE3178" w:rsidP="74DE3178"/>
    <w:p w14:paraId="3CB4F694" w14:textId="1CBA4625" w:rsidR="74DE3178" w:rsidRDefault="74DE3178" w:rsidP="74DE3178">
      <w:r w:rsidRPr="74DE3178">
        <w:t xml:space="preserve">The Scrapy spider produces raw gazette records, the PDF Parser converts them to structured text with extracted dates and identifiers, the Change Classifier assigns a category, the Event Reconciler joins the gazette event with subsequent portal and news appearances to compute lag, and the Alert Dispatcher pushes notifications to subscribed SMEs. Survey-reported awareness times are merged into the same </w:t>
      </w:r>
      <w:proofErr w:type="spellStart"/>
      <w:r w:rsidRPr="74DE3178">
        <w:rPr>
          <w:i/>
          <w:iCs/>
        </w:rPr>
        <w:t>regulatory_change_event</w:t>
      </w:r>
      <w:proofErr w:type="spellEnd"/>
      <w:r w:rsidRPr="74DE3178">
        <w:rPr>
          <w:i/>
          <w:iCs/>
        </w:rPr>
        <w:t xml:space="preserve"> </w:t>
      </w:r>
      <w:proofErr w:type="spellStart"/>
      <w:r w:rsidRPr="74DE3178">
        <w:t>hypertable</w:t>
      </w:r>
      <w:proofErr w:type="spellEnd"/>
      <w:r w:rsidRPr="74DE3178">
        <w:t xml:space="preserve"> for offline lag analysis. The pipeline is idempotent — re-running a stage with the same input produces the same output, enabling safe retry on failure.</w:t>
      </w:r>
    </w:p>
    <w:p w14:paraId="40971191" w14:textId="452CCA5D" w:rsidR="00D6561E" w:rsidRPr="00774516" w:rsidRDefault="125D2510" w:rsidP="6681F941">
      <w:pPr>
        <w:pStyle w:val="Heading3"/>
      </w:pPr>
      <w:bookmarkStart w:id="88" w:name="_Toc229040987"/>
      <w:r>
        <w:lastRenderedPageBreak/>
        <w:t>5.4.2 Module 2 Pipeline</w:t>
      </w:r>
      <w:bookmarkEnd w:id="88"/>
    </w:p>
    <w:p w14:paraId="1A95E558" w14:textId="612D87AD" w:rsidR="74DE3178" w:rsidRDefault="74DE3178" w:rsidP="74DE3178">
      <w:r>
        <w:t>Module 2 is split into an offline knowledge-</w:t>
      </w:r>
      <w:proofErr w:type="spellStart"/>
      <w:proofErr w:type="gramStart"/>
      <w:r>
        <w:t>base</w:t>
      </w:r>
      <w:proofErr w:type="spellEnd"/>
      <w:proofErr w:type="gramEnd"/>
      <w:r>
        <w:t xml:space="preserve"> construction pipeline and an online query-answering pipeline.</w:t>
      </w:r>
    </w:p>
    <w:p w14:paraId="4BEF88CE" w14:textId="5B8EBF01" w:rsidR="74DE3178" w:rsidRDefault="74DE3178" w:rsidP="74DE3178">
      <w:r>
        <w:rPr>
          <w:noProof/>
        </w:rPr>
        <w:drawing>
          <wp:inline distT="0" distB="0" distL="0" distR="0" wp14:anchorId="75038AFD" wp14:editId="6E03995C">
            <wp:extent cx="5124450" cy="5276850"/>
            <wp:effectExtent l="0" t="0" r="0" b="0"/>
            <wp:docPr id="1815935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35932" name=""/>
                    <pic:cNvPicPr/>
                  </pic:nvPicPr>
                  <pic:blipFill>
                    <a:blip r:embed="rId10">
                      <a:extLst>
                        <a:ext uri="{28A0092B-C50C-407E-A947-70E740481C1C}">
                          <a14:useLocalDpi xmlns:a14="http://schemas.microsoft.com/office/drawing/2010/main" val="0"/>
                        </a:ext>
                      </a:extLst>
                    </a:blip>
                    <a:stretch>
                      <a:fillRect/>
                    </a:stretch>
                  </pic:blipFill>
                  <pic:spPr>
                    <a:xfrm>
                      <a:off x="0" y="0"/>
                      <a:ext cx="5124450" cy="5276850"/>
                    </a:xfrm>
                    <a:prstGeom prst="rect">
                      <a:avLst/>
                    </a:prstGeom>
                  </pic:spPr>
                </pic:pic>
              </a:graphicData>
            </a:graphic>
          </wp:inline>
        </w:drawing>
      </w:r>
    </w:p>
    <w:p w14:paraId="40042698" w14:textId="451EBFC7" w:rsidR="74DE3178" w:rsidRDefault="74DE3178" w:rsidP="74DE3178">
      <w:r>
        <w:t xml:space="preserve">The offline pipeline runs whenever new official documents are added or existing ones revised. The online pipeline is invoked per user question through a </w:t>
      </w:r>
      <w:proofErr w:type="spellStart"/>
      <w:r>
        <w:t>FastAPI</w:t>
      </w:r>
      <w:proofErr w:type="spellEnd"/>
      <w:r>
        <w:t xml:space="preserve"> endpoint and returns within the NFR-1 latency budget. The same retriever serves Module 4's claim verification, with the verifier reading a </w:t>
      </w:r>
      <w:r w:rsidRPr="74DE3178">
        <w:rPr>
          <w:i/>
          <w:iCs/>
        </w:rPr>
        <w:t>verify=true</w:t>
      </w:r>
      <w:r>
        <w:t xml:space="preserve"> flag that switches the LLM prompt from QA mode to verdict mode.</w:t>
      </w:r>
    </w:p>
    <w:p w14:paraId="72704F81" w14:textId="541ED929" w:rsidR="74DE3178" w:rsidRDefault="74DE3178" w:rsidP="74DE3178"/>
    <w:p w14:paraId="3254CD70" w14:textId="7D9C49BB" w:rsidR="00D6561E" w:rsidRPr="00774516" w:rsidRDefault="125D2510" w:rsidP="6681F941">
      <w:pPr>
        <w:pStyle w:val="Heading3"/>
      </w:pPr>
      <w:bookmarkStart w:id="89" w:name="_Toc229040988"/>
      <w:r>
        <w:t>5.4.3 Module 3 Pipeline</w:t>
      </w:r>
      <w:bookmarkEnd w:id="89"/>
    </w:p>
    <w:p w14:paraId="2592FC93" w14:textId="7E36CEAB" w:rsidR="74DE3178" w:rsidRDefault="74DE3178" w:rsidP="74DE3178">
      <w:r>
        <w:t>Module 3 is a hybrid offline-training / online-scoring pipeline.</w:t>
      </w:r>
    </w:p>
    <w:p w14:paraId="5FD9B6AA" w14:textId="77932C62" w:rsidR="74DE3178" w:rsidRDefault="74DE3178" w:rsidP="74DE3178">
      <w:r>
        <w:rPr>
          <w:noProof/>
        </w:rPr>
        <w:lastRenderedPageBreak/>
        <w:drawing>
          <wp:inline distT="0" distB="0" distL="0" distR="0" wp14:anchorId="792CFE0C" wp14:editId="3F9FE5B5">
            <wp:extent cx="5276850" cy="5125316"/>
            <wp:effectExtent l="0" t="0" r="0" b="0"/>
            <wp:docPr id="138192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25789" name=""/>
                    <pic:cNvPicPr/>
                  </pic:nvPicPr>
                  <pic:blipFill>
                    <a:blip r:embed="rId11">
                      <a:extLst>
                        <a:ext uri="{28A0092B-C50C-407E-A947-70E740481C1C}">
                          <a14:useLocalDpi xmlns:a14="http://schemas.microsoft.com/office/drawing/2010/main"/>
                        </a:ext>
                      </a:extLst>
                    </a:blip>
                    <a:stretch>
                      <a:fillRect/>
                    </a:stretch>
                  </pic:blipFill>
                  <pic:spPr>
                    <a:xfrm>
                      <a:off x="0" y="0"/>
                      <a:ext cx="5276850" cy="5125316"/>
                    </a:xfrm>
                    <a:prstGeom prst="rect">
                      <a:avLst/>
                    </a:prstGeom>
                  </pic:spPr>
                </pic:pic>
              </a:graphicData>
            </a:graphic>
          </wp:inline>
        </w:drawing>
      </w:r>
    </w:p>
    <w:p w14:paraId="2418306E" w14:textId="5F0D9843" w:rsidR="74DE3178" w:rsidRDefault="74DE3178" w:rsidP="74DE3178">
      <w:r>
        <w:t xml:space="preserve">Model training is executed offline and the resulting artefacts are versioned in </w:t>
      </w:r>
      <w:proofErr w:type="spellStart"/>
      <w:r>
        <w:t>MLflow</w:t>
      </w:r>
      <w:proofErr w:type="spellEnd"/>
      <w:r>
        <w:t>. Online scoring loads the latest registered model and serves predictions within the NFR-2 budget. When Module 1 publishes a regulatory-change event on the bus, Module 3 subscribes to relevant change types and triggers a batch rescoring of affected SMEs.</w:t>
      </w:r>
    </w:p>
    <w:p w14:paraId="294E4A9D" w14:textId="07CC7AAD" w:rsidR="74DE3178" w:rsidRDefault="74DE3178" w:rsidP="74DE3178"/>
    <w:p w14:paraId="5B2F419B" w14:textId="6A3496DA" w:rsidR="00D6561E" w:rsidRPr="00774516" w:rsidRDefault="125D2510" w:rsidP="6681F941">
      <w:pPr>
        <w:pStyle w:val="Heading3"/>
      </w:pPr>
      <w:bookmarkStart w:id="90" w:name="_Toc229040989"/>
      <w:r>
        <w:t>5.4.4 Module 4 Pipeline</w:t>
      </w:r>
      <w:bookmarkEnd w:id="90"/>
    </w:p>
    <w:p w14:paraId="6E25994A" w14:textId="3A92061A" w:rsidR="74DE3178" w:rsidRDefault="74DE3178" w:rsidP="74DE3178">
      <w:r>
        <w:t>Module 4 has both a research pipeline (corpus construction and analysis) and a production pipeline (real-time claim verification).</w:t>
      </w:r>
    </w:p>
    <w:p w14:paraId="4DD71ED3" w14:textId="56314E62" w:rsidR="74DE3178" w:rsidRDefault="74DE3178" w:rsidP="74DE3178"/>
    <w:p w14:paraId="5F20E834" w14:textId="4DDEF605" w:rsidR="74DE3178" w:rsidRDefault="74DE3178" w:rsidP="74DE3178">
      <w:r>
        <w:rPr>
          <w:noProof/>
        </w:rPr>
        <w:lastRenderedPageBreak/>
        <w:drawing>
          <wp:inline distT="0" distB="0" distL="0" distR="0" wp14:anchorId="4296B2E6" wp14:editId="467B68B0">
            <wp:extent cx="5276850" cy="4105275"/>
            <wp:effectExtent l="0" t="0" r="0" b="0"/>
            <wp:docPr id="302976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6702" name=""/>
                    <pic:cNvPicPr/>
                  </pic:nvPicPr>
                  <pic:blipFill>
                    <a:blip r:embed="rId12">
                      <a:extLst>
                        <a:ext uri="{28A0092B-C50C-407E-A947-70E740481C1C}">
                          <a14:useLocalDpi xmlns:a14="http://schemas.microsoft.com/office/drawing/2010/main" val="0"/>
                        </a:ext>
                      </a:extLst>
                    </a:blip>
                    <a:stretch>
                      <a:fillRect/>
                    </a:stretch>
                  </pic:blipFill>
                  <pic:spPr>
                    <a:xfrm>
                      <a:off x="0" y="0"/>
                      <a:ext cx="5276850" cy="4105275"/>
                    </a:xfrm>
                    <a:prstGeom prst="rect">
                      <a:avLst/>
                    </a:prstGeom>
                  </pic:spPr>
                </pic:pic>
              </a:graphicData>
            </a:graphic>
          </wp:inline>
        </w:drawing>
      </w:r>
    </w:p>
    <w:p w14:paraId="6AB40825" w14:textId="2508E94F" w:rsidR="00D6561E" w:rsidRPr="00774516" w:rsidRDefault="74DE3178" w:rsidP="69147570">
      <w:r>
        <w:t xml:space="preserve">The research pipeline produces the annotated corpus and the trained classifier comparison; the production pipeline reuses Module 2's retriever and answers user-submitted claims in real time. The verdict generator returns a structured response conforming to the schema.org </w:t>
      </w:r>
      <w:proofErr w:type="spellStart"/>
      <w:r w:rsidRPr="74DE3178">
        <w:rPr>
          <w:i/>
          <w:iCs/>
        </w:rPr>
        <w:t>ClaimReview</w:t>
      </w:r>
      <w:proofErr w:type="spellEnd"/>
      <w:r>
        <w:t xml:space="preserve"> schema for future interoperability.</w:t>
      </w:r>
    </w:p>
    <w:p w14:paraId="5F825C0B" w14:textId="70719E38" w:rsidR="74DE3178" w:rsidRDefault="74DE3178" w:rsidP="74DE3178"/>
    <w:p w14:paraId="72420F52" w14:textId="7EA2F0B7" w:rsidR="00D6561E" w:rsidRPr="00774516" w:rsidRDefault="125D2510" w:rsidP="7626ECB3">
      <w:pPr>
        <w:pStyle w:val="Heading2"/>
      </w:pPr>
      <w:bookmarkStart w:id="91" w:name="_Toc229040990"/>
      <w:r>
        <w:t>5.5 Data Flow Diagrams</w:t>
      </w:r>
      <w:bookmarkEnd w:id="91"/>
    </w:p>
    <w:p w14:paraId="68C72EC7" w14:textId="513451F1" w:rsidR="74DE3178" w:rsidRDefault="74DE3178" w:rsidP="74DE3178">
      <w:r>
        <w:t>The platform's data flow is presented at two levels. The Level 0 (context) diagram shows the platform as a single process exchanging data with external actors.</w:t>
      </w:r>
    </w:p>
    <w:p w14:paraId="078CE8FC" w14:textId="3184BA71" w:rsidR="74DE3178" w:rsidRDefault="74DE3178" w:rsidP="74DE3178">
      <w:r>
        <w:t>Figure 5.2 — Level 0 Data Flow Diagram</w:t>
      </w:r>
    </w:p>
    <w:p w14:paraId="73F2827E" w14:textId="1016BEEF" w:rsidR="74DE3178" w:rsidRDefault="74DE3178" w:rsidP="74DE3178"/>
    <w:p w14:paraId="214B35D2" w14:textId="30730DDB" w:rsidR="00D6561E" w:rsidRPr="00774516" w:rsidRDefault="00D6561E" w:rsidP="74DE3178">
      <w:r>
        <w:rPr>
          <w:noProof/>
        </w:rPr>
        <w:drawing>
          <wp:inline distT="0" distB="0" distL="0" distR="0" wp14:anchorId="727C912D" wp14:editId="4EA6D78C">
            <wp:extent cx="5276850" cy="2333625"/>
            <wp:effectExtent l="0" t="0" r="0" b="0"/>
            <wp:docPr id="853069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9786" name=""/>
                    <pic:cNvPicPr/>
                  </pic:nvPicPr>
                  <pic:blipFill>
                    <a:blip r:embed="rId13">
                      <a:extLst>
                        <a:ext uri="{28A0092B-C50C-407E-A947-70E740481C1C}">
                          <a14:useLocalDpi xmlns:a14="http://schemas.microsoft.com/office/drawing/2010/main" val="0"/>
                        </a:ext>
                      </a:extLst>
                    </a:blip>
                    <a:stretch>
                      <a:fillRect/>
                    </a:stretch>
                  </pic:blipFill>
                  <pic:spPr>
                    <a:xfrm>
                      <a:off x="0" y="0"/>
                      <a:ext cx="5276850" cy="2333625"/>
                    </a:xfrm>
                    <a:prstGeom prst="rect">
                      <a:avLst/>
                    </a:prstGeom>
                  </pic:spPr>
                </pic:pic>
              </a:graphicData>
            </a:graphic>
          </wp:inline>
        </w:drawing>
      </w:r>
    </w:p>
    <w:p w14:paraId="22379DEF" w14:textId="0545A45D" w:rsidR="00D6561E" w:rsidRPr="00774516" w:rsidRDefault="74DE3178" w:rsidP="69147570">
      <w:r>
        <w:lastRenderedPageBreak/>
        <w:t>The Level 1 diagram decomposes the platform into the four modules and shows the principal data flows between them, with the verified knowledge base and the event bus as shared stores.</w:t>
      </w:r>
    </w:p>
    <w:p w14:paraId="0C1D25AC" w14:textId="51911494" w:rsidR="74DE3178" w:rsidRDefault="74DE3178" w:rsidP="74DE3178">
      <w:r>
        <w:t>Figure 5.3 — Level 1 Data Flow Diagram</w:t>
      </w:r>
    </w:p>
    <w:p w14:paraId="7B479414" w14:textId="7D52D839" w:rsidR="74DE3178" w:rsidRDefault="74DE3178" w:rsidP="74DE3178">
      <w:r>
        <w:rPr>
          <w:noProof/>
        </w:rPr>
        <w:drawing>
          <wp:inline distT="0" distB="0" distL="0" distR="0" wp14:anchorId="1483A829" wp14:editId="745B82D6">
            <wp:extent cx="5276850" cy="3657600"/>
            <wp:effectExtent l="0" t="0" r="0" b="0"/>
            <wp:docPr id="1495791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1299" name=""/>
                    <pic:cNvPicPr/>
                  </pic:nvPicPr>
                  <pic:blipFill>
                    <a:blip r:embed="rId14">
                      <a:extLst>
                        <a:ext uri="{28A0092B-C50C-407E-A947-70E740481C1C}">
                          <a14:useLocalDpi xmlns:a14="http://schemas.microsoft.com/office/drawing/2010/main" val="0"/>
                        </a:ext>
                      </a:extLst>
                    </a:blip>
                    <a:stretch>
                      <a:fillRect/>
                    </a:stretch>
                  </pic:blipFill>
                  <pic:spPr>
                    <a:xfrm>
                      <a:off x="0" y="0"/>
                      <a:ext cx="5276850" cy="3657600"/>
                    </a:xfrm>
                    <a:prstGeom prst="rect">
                      <a:avLst/>
                    </a:prstGeom>
                  </pic:spPr>
                </pic:pic>
              </a:graphicData>
            </a:graphic>
          </wp:inline>
        </w:drawing>
      </w:r>
    </w:p>
    <w:p w14:paraId="67E72070" w14:textId="16F5A387" w:rsidR="74DE3178" w:rsidRDefault="74DE3178" w:rsidP="74DE3178"/>
    <w:p w14:paraId="16C43505" w14:textId="1DC5675C" w:rsidR="00D6561E" w:rsidRPr="00774516" w:rsidRDefault="125D2510" w:rsidP="7626ECB3">
      <w:pPr>
        <w:pStyle w:val="Heading2"/>
      </w:pPr>
      <w:bookmarkStart w:id="92" w:name="_Toc229040991"/>
      <w:r>
        <w:t>5.6 UML Diagrams</w:t>
      </w:r>
      <w:bookmarkEnd w:id="92"/>
    </w:p>
    <w:p w14:paraId="465A6BBD" w14:textId="2A8678FF" w:rsidR="74DE3178" w:rsidRDefault="3F379339" w:rsidP="74DE3178">
      <w:pPr>
        <w:pStyle w:val="Heading3"/>
      </w:pPr>
      <w:bookmarkStart w:id="93" w:name="_Toc229040992"/>
      <w:r>
        <w:t>5.6.1 Domain Class Diagram</w:t>
      </w:r>
      <w:bookmarkEnd w:id="93"/>
    </w:p>
    <w:p w14:paraId="4A1B5264" w14:textId="6FFD73BC" w:rsidR="74DE3178" w:rsidRDefault="1A1D4E4D" w:rsidP="74DE3178">
      <w:pPr>
        <w:spacing w:before="240" w:after="240"/>
      </w:pPr>
      <w:r>
        <w:t xml:space="preserve">The core domain model is </w:t>
      </w:r>
      <w:proofErr w:type="spellStart"/>
      <w:r>
        <w:t>summarised</w:t>
      </w:r>
      <w:proofErr w:type="spellEnd"/>
      <w:r>
        <w:t xml:space="preserve"> below. Relationships use standard UML notation</w:t>
      </w:r>
    </w:p>
    <w:p w14:paraId="56028153" w14:textId="4C8E23D7" w:rsidR="74DE3178" w:rsidRDefault="74DE3178" w:rsidP="74DE3178"/>
    <w:p w14:paraId="44C1FE76" w14:textId="4E174DE5" w:rsidR="00D6561E" w:rsidRPr="00774516" w:rsidRDefault="00D6561E" w:rsidP="2CCC2747">
      <w:r>
        <w:rPr>
          <w:noProof/>
        </w:rPr>
        <w:lastRenderedPageBreak/>
        <w:drawing>
          <wp:inline distT="0" distB="0" distL="0" distR="0" wp14:anchorId="31EF7AEB" wp14:editId="264A5D86">
            <wp:extent cx="5276850" cy="2886075"/>
            <wp:effectExtent l="0" t="0" r="0" b="0"/>
            <wp:docPr id="1112593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9345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6850" cy="2886075"/>
                    </a:xfrm>
                    <a:prstGeom prst="rect">
                      <a:avLst/>
                    </a:prstGeom>
                  </pic:spPr>
                </pic:pic>
              </a:graphicData>
            </a:graphic>
          </wp:inline>
        </w:drawing>
      </w:r>
    </w:p>
    <w:p w14:paraId="375A173D" w14:textId="75BE7086" w:rsidR="3F379339" w:rsidRDefault="3F379339" w:rsidP="3F379339">
      <w:pPr>
        <w:pStyle w:val="Heading3"/>
      </w:pPr>
      <w:bookmarkStart w:id="94" w:name="_Toc229040993"/>
      <w:r w:rsidRPr="3F379339">
        <w:t>5.6.2 Sequence Diagram — End-to-End Compliance Question</w:t>
      </w:r>
      <w:bookmarkEnd w:id="94"/>
    </w:p>
    <w:p w14:paraId="31377018" w14:textId="37E91F0A" w:rsidR="3F379339" w:rsidRDefault="3F379339" w:rsidP="3F379339">
      <w:pPr>
        <w:spacing w:before="240" w:after="240"/>
      </w:pPr>
      <w:r w:rsidRPr="3F379339">
        <w:t>The most representative cross-module interaction is a user submitting a compliance question. The sequence diagram below shows the request flow from React UI to RAG response, with the parallel risk-</w:t>
      </w:r>
      <w:proofErr w:type="spellStart"/>
      <w:r w:rsidRPr="3F379339">
        <w:t>recomputation</w:t>
      </w:r>
      <w:proofErr w:type="spellEnd"/>
      <w:r w:rsidRPr="3F379339">
        <w:t xml:space="preserve"> triggered by an inbound regulatory change.</w:t>
      </w:r>
    </w:p>
    <w:p w14:paraId="02C58CE7" w14:textId="2AAC7328" w:rsidR="3F379339" w:rsidRDefault="3F379339" w:rsidP="3F379339">
      <w:r>
        <w:rPr>
          <w:noProof/>
        </w:rPr>
        <w:drawing>
          <wp:inline distT="0" distB="0" distL="0" distR="0" wp14:anchorId="3C178533" wp14:editId="2AE174CB">
            <wp:extent cx="5276850" cy="3038475"/>
            <wp:effectExtent l="0" t="0" r="0" b="0"/>
            <wp:docPr id="1053003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334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6850" cy="3038475"/>
                    </a:xfrm>
                    <a:prstGeom prst="rect">
                      <a:avLst/>
                    </a:prstGeom>
                  </pic:spPr>
                </pic:pic>
              </a:graphicData>
            </a:graphic>
          </wp:inline>
        </w:drawing>
      </w:r>
    </w:p>
    <w:p w14:paraId="097F70A8" w14:textId="26155968" w:rsidR="3F379339" w:rsidRDefault="3F379339" w:rsidP="3F379339">
      <w:r>
        <w:t xml:space="preserve">A second sequence covers the cross-module trigger: when Module 1 detects a regulatory change, it publishes </w:t>
      </w:r>
      <w:proofErr w:type="spellStart"/>
      <w:proofErr w:type="gramStart"/>
      <w:r w:rsidRPr="3F379339">
        <w:rPr>
          <w:i/>
          <w:iCs/>
        </w:rPr>
        <w:t>change.detected</w:t>
      </w:r>
      <w:proofErr w:type="spellEnd"/>
      <w:proofErr w:type="gramEnd"/>
      <w:r w:rsidRPr="3F379339">
        <w:rPr>
          <w:i/>
          <w:iCs/>
        </w:rPr>
        <w:t xml:space="preserve"> </w:t>
      </w:r>
      <w:r>
        <w:t>on the bus, Module 2 subscribes to update the knowledge base, and Module 3 subscribes to recompute risk scores for affected SMEs.</w:t>
      </w:r>
    </w:p>
    <w:p w14:paraId="0347B6CC" w14:textId="79EFBCD5" w:rsidR="00D6561E" w:rsidRPr="00774516" w:rsidRDefault="125D2510" w:rsidP="7626ECB3">
      <w:pPr>
        <w:pStyle w:val="Heading2"/>
      </w:pPr>
      <w:bookmarkStart w:id="95" w:name="_Toc229040994"/>
      <w:r>
        <w:t>5.7 Database Design</w:t>
      </w:r>
      <w:bookmarkEnd w:id="95"/>
    </w:p>
    <w:p w14:paraId="7A01E232" w14:textId="0EA22501" w:rsidR="3F379339" w:rsidRDefault="3F379339" w:rsidP="3F379339">
      <w:pPr>
        <w:spacing w:before="240" w:after="240"/>
      </w:pPr>
      <w:r w:rsidRPr="3F379339">
        <w:t xml:space="preserve">The relational schema in PostgreSQL is </w:t>
      </w:r>
      <w:proofErr w:type="spellStart"/>
      <w:r w:rsidRPr="3F379339">
        <w:t>normalised</w:t>
      </w:r>
      <w:proofErr w:type="spellEnd"/>
      <w:r w:rsidRPr="3F379339">
        <w:t xml:space="preserve"> to third normal form. The core tables and their key columns are </w:t>
      </w:r>
      <w:proofErr w:type="spellStart"/>
      <w:r w:rsidRPr="3F379339">
        <w:t>summarised</w:t>
      </w:r>
      <w:proofErr w:type="spellEnd"/>
      <w:r w:rsidRPr="3F379339">
        <w:t xml:space="preserve"> below.</w:t>
      </w:r>
    </w:p>
    <w:p w14:paraId="54BF6FEB" w14:textId="3DA6940E" w:rsidR="3F379339" w:rsidRDefault="3F379339" w:rsidP="3F379339">
      <w:pPr>
        <w:spacing w:before="240" w:after="240"/>
      </w:pPr>
      <w:r w:rsidRPr="3F379339">
        <w:rPr>
          <w:b/>
          <w:bCs/>
        </w:rPr>
        <w:lastRenderedPageBreak/>
        <w:t>Table 5.3 — Core Database Tables</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033"/>
        <w:gridCol w:w="2958"/>
        <w:gridCol w:w="3318"/>
      </w:tblGrid>
      <w:tr w:rsidR="3F379339" w14:paraId="63DDD48B" w14:textId="77777777" w:rsidTr="3F379339">
        <w:trPr>
          <w:trHeight w:val="300"/>
        </w:trPr>
        <w:tc>
          <w:tcPr>
            <w:tcW w:w="2033" w:type="dxa"/>
            <w:vAlign w:val="center"/>
          </w:tcPr>
          <w:p w14:paraId="6FFE41A6" w14:textId="76C0B75F" w:rsidR="3F379339" w:rsidRDefault="3F379339" w:rsidP="3F379339">
            <w:pPr>
              <w:spacing w:after="0"/>
              <w:jc w:val="center"/>
              <w:rPr>
                <w:b/>
                <w:bCs/>
                <w:sz w:val="20"/>
                <w:szCs w:val="20"/>
              </w:rPr>
            </w:pPr>
            <w:r w:rsidRPr="3F379339">
              <w:rPr>
                <w:b/>
                <w:bCs/>
                <w:sz w:val="20"/>
                <w:szCs w:val="20"/>
              </w:rPr>
              <w:t>Table</w:t>
            </w:r>
          </w:p>
        </w:tc>
        <w:tc>
          <w:tcPr>
            <w:tcW w:w="2959" w:type="dxa"/>
            <w:vAlign w:val="center"/>
          </w:tcPr>
          <w:p w14:paraId="757B7159" w14:textId="3DED3095" w:rsidR="3F379339" w:rsidRDefault="3F379339" w:rsidP="3F379339">
            <w:pPr>
              <w:spacing w:after="0"/>
              <w:jc w:val="center"/>
              <w:rPr>
                <w:b/>
                <w:bCs/>
                <w:sz w:val="20"/>
                <w:szCs w:val="20"/>
              </w:rPr>
            </w:pPr>
            <w:r w:rsidRPr="3F379339">
              <w:rPr>
                <w:b/>
                <w:bCs/>
                <w:sz w:val="20"/>
                <w:szCs w:val="20"/>
              </w:rPr>
              <w:t>Purpose</w:t>
            </w:r>
          </w:p>
        </w:tc>
        <w:tc>
          <w:tcPr>
            <w:tcW w:w="3318" w:type="dxa"/>
            <w:vAlign w:val="center"/>
          </w:tcPr>
          <w:p w14:paraId="5636BB01" w14:textId="14835FD1" w:rsidR="3F379339" w:rsidRDefault="3F379339" w:rsidP="3F379339">
            <w:pPr>
              <w:spacing w:after="0"/>
              <w:jc w:val="center"/>
              <w:rPr>
                <w:b/>
                <w:bCs/>
                <w:sz w:val="20"/>
                <w:szCs w:val="20"/>
              </w:rPr>
            </w:pPr>
            <w:r w:rsidRPr="3F379339">
              <w:rPr>
                <w:b/>
                <w:bCs/>
                <w:sz w:val="20"/>
                <w:szCs w:val="20"/>
              </w:rPr>
              <w:t>Key Columns</w:t>
            </w:r>
          </w:p>
        </w:tc>
      </w:tr>
      <w:tr w:rsidR="3F379339" w14:paraId="39D19768" w14:textId="77777777" w:rsidTr="3F379339">
        <w:trPr>
          <w:trHeight w:val="300"/>
        </w:trPr>
        <w:tc>
          <w:tcPr>
            <w:tcW w:w="2033" w:type="dxa"/>
            <w:vAlign w:val="center"/>
          </w:tcPr>
          <w:p w14:paraId="1F4B4244" w14:textId="4BD80AC8" w:rsidR="3F379339" w:rsidRDefault="3F379339" w:rsidP="3F379339">
            <w:pPr>
              <w:spacing w:after="0"/>
              <w:rPr>
                <w:i/>
                <w:iCs/>
                <w:sz w:val="20"/>
                <w:szCs w:val="20"/>
              </w:rPr>
            </w:pPr>
            <w:r w:rsidRPr="3F379339">
              <w:rPr>
                <w:i/>
                <w:iCs/>
                <w:sz w:val="20"/>
                <w:szCs w:val="20"/>
              </w:rPr>
              <w:t>users</w:t>
            </w:r>
          </w:p>
        </w:tc>
        <w:tc>
          <w:tcPr>
            <w:tcW w:w="2959" w:type="dxa"/>
            <w:vAlign w:val="center"/>
          </w:tcPr>
          <w:p w14:paraId="1F03B6C8" w14:textId="2C864C0E" w:rsidR="3F379339" w:rsidRDefault="3F379339" w:rsidP="3F379339">
            <w:pPr>
              <w:spacing w:after="0"/>
              <w:rPr>
                <w:sz w:val="20"/>
                <w:szCs w:val="20"/>
              </w:rPr>
            </w:pPr>
            <w:r w:rsidRPr="3F379339">
              <w:rPr>
                <w:sz w:val="20"/>
                <w:szCs w:val="20"/>
              </w:rPr>
              <w:t>Registered platform users</w:t>
            </w:r>
          </w:p>
        </w:tc>
        <w:tc>
          <w:tcPr>
            <w:tcW w:w="3318" w:type="dxa"/>
            <w:vAlign w:val="center"/>
          </w:tcPr>
          <w:p w14:paraId="0AAC72D0" w14:textId="3C0F10EE" w:rsidR="3F379339" w:rsidRDefault="3F379339" w:rsidP="3F379339">
            <w:pPr>
              <w:spacing w:after="0"/>
              <w:rPr>
                <w:sz w:val="20"/>
                <w:szCs w:val="20"/>
              </w:rPr>
            </w:pPr>
            <w:r w:rsidRPr="3F379339">
              <w:rPr>
                <w:sz w:val="20"/>
                <w:szCs w:val="20"/>
              </w:rPr>
              <w:t xml:space="preserve">id, email, </w:t>
            </w:r>
            <w:proofErr w:type="spellStart"/>
            <w:r w:rsidRPr="3F379339">
              <w:rPr>
                <w:sz w:val="20"/>
                <w:szCs w:val="20"/>
              </w:rPr>
              <w:t>password_hash</w:t>
            </w:r>
            <w:proofErr w:type="spellEnd"/>
            <w:r w:rsidRPr="3F379339">
              <w:rPr>
                <w:sz w:val="20"/>
                <w:szCs w:val="20"/>
              </w:rPr>
              <w:t xml:space="preserve">, language, </w:t>
            </w:r>
            <w:proofErr w:type="spellStart"/>
            <w:r w:rsidRPr="3F379339">
              <w:rPr>
                <w:sz w:val="20"/>
                <w:szCs w:val="20"/>
              </w:rPr>
              <w:t>created_at</w:t>
            </w:r>
            <w:proofErr w:type="spellEnd"/>
          </w:p>
        </w:tc>
      </w:tr>
      <w:tr w:rsidR="3F379339" w14:paraId="0ABE8AAF" w14:textId="77777777" w:rsidTr="3F379339">
        <w:trPr>
          <w:trHeight w:val="300"/>
        </w:trPr>
        <w:tc>
          <w:tcPr>
            <w:tcW w:w="2033" w:type="dxa"/>
            <w:vAlign w:val="center"/>
          </w:tcPr>
          <w:p w14:paraId="756A7EA7" w14:textId="0B0D59E3" w:rsidR="3F379339" w:rsidRDefault="3F379339" w:rsidP="3F379339">
            <w:pPr>
              <w:spacing w:after="0"/>
              <w:rPr>
                <w:i/>
                <w:iCs/>
                <w:sz w:val="20"/>
                <w:szCs w:val="20"/>
              </w:rPr>
            </w:pPr>
            <w:proofErr w:type="spellStart"/>
            <w:r w:rsidRPr="3F379339">
              <w:rPr>
                <w:i/>
                <w:iCs/>
                <w:sz w:val="20"/>
                <w:szCs w:val="20"/>
              </w:rPr>
              <w:t>sme_profiles</w:t>
            </w:r>
            <w:proofErr w:type="spellEnd"/>
          </w:p>
        </w:tc>
        <w:tc>
          <w:tcPr>
            <w:tcW w:w="2959" w:type="dxa"/>
            <w:vAlign w:val="center"/>
          </w:tcPr>
          <w:p w14:paraId="6D1C881E" w14:textId="68C6129B" w:rsidR="3F379339" w:rsidRDefault="3F379339" w:rsidP="3F379339">
            <w:pPr>
              <w:spacing w:after="0"/>
              <w:rPr>
                <w:sz w:val="20"/>
                <w:szCs w:val="20"/>
              </w:rPr>
            </w:pPr>
            <w:r w:rsidRPr="3F379339">
              <w:rPr>
                <w:sz w:val="20"/>
                <w:szCs w:val="20"/>
              </w:rPr>
              <w:t xml:space="preserve">SME </w:t>
            </w:r>
            <w:proofErr w:type="gramStart"/>
            <w:r w:rsidRPr="3F379339">
              <w:rPr>
                <w:sz w:val="20"/>
                <w:szCs w:val="20"/>
              </w:rPr>
              <w:t>attributes for</w:t>
            </w:r>
            <w:proofErr w:type="gramEnd"/>
            <w:r w:rsidRPr="3F379339">
              <w:rPr>
                <w:sz w:val="20"/>
                <w:szCs w:val="20"/>
              </w:rPr>
              <w:t xml:space="preserve"> risk and </w:t>
            </w:r>
            <w:proofErr w:type="spellStart"/>
            <w:r w:rsidRPr="3F379339">
              <w:rPr>
                <w:sz w:val="20"/>
                <w:szCs w:val="20"/>
              </w:rPr>
              <w:t>personalisation</w:t>
            </w:r>
            <w:proofErr w:type="spellEnd"/>
          </w:p>
        </w:tc>
        <w:tc>
          <w:tcPr>
            <w:tcW w:w="3318" w:type="dxa"/>
            <w:vAlign w:val="center"/>
          </w:tcPr>
          <w:p w14:paraId="44F6C54B" w14:textId="452F3BC8" w:rsidR="3F379339" w:rsidRDefault="3F379339" w:rsidP="3F379339">
            <w:pPr>
              <w:spacing w:after="0"/>
              <w:rPr>
                <w:sz w:val="20"/>
                <w:szCs w:val="20"/>
              </w:rPr>
            </w:pPr>
            <w:r w:rsidRPr="3F379339">
              <w:rPr>
                <w:sz w:val="20"/>
                <w:szCs w:val="20"/>
              </w:rPr>
              <w:t xml:space="preserve">id, </w:t>
            </w:r>
            <w:proofErr w:type="spellStart"/>
            <w:r w:rsidRPr="3F379339">
              <w:rPr>
                <w:sz w:val="20"/>
                <w:szCs w:val="20"/>
              </w:rPr>
              <w:t>user_id</w:t>
            </w:r>
            <w:proofErr w:type="spellEnd"/>
            <w:r w:rsidRPr="3F379339">
              <w:rPr>
                <w:sz w:val="20"/>
                <w:szCs w:val="20"/>
              </w:rPr>
              <w:t xml:space="preserve">, sector, </w:t>
            </w:r>
            <w:proofErr w:type="spellStart"/>
            <w:r w:rsidRPr="3F379339">
              <w:rPr>
                <w:sz w:val="20"/>
                <w:szCs w:val="20"/>
              </w:rPr>
              <w:t>employee_count</w:t>
            </w:r>
            <w:proofErr w:type="spellEnd"/>
            <w:r w:rsidRPr="3F379339">
              <w:rPr>
                <w:sz w:val="20"/>
                <w:szCs w:val="20"/>
              </w:rPr>
              <w:t xml:space="preserve">, </w:t>
            </w:r>
            <w:proofErr w:type="spellStart"/>
            <w:r w:rsidRPr="3F379339">
              <w:rPr>
                <w:sz w:val="20"/>
                <w:szCs w:val="20"/>
              </w:rPr>
              <w:t>registration_date</w:t>
            </w:r>
            <w:proofErr w:type="spellEnd"/>
            <w:r w:rsidRPr="3F379339">
              <w:rPr>
                <w:sz w:val="20"/>
                <w:szCs w:val="20"/>
              </w:rPr>
              <w:t>, region</w:t>
            </w:r>
          </w:p>
        </w:tc>
      </w:tr>
      <w:tr w:rsidR="3F379339" w14:paraId="12422A84" w14:textId="77777777" w:rsidTr="3F379339">
        <w:trPr>
          <w:trHeight w:val="300"/>
        </w:trPr>
        <w:tc>
          <w:tcPr>
            <w:tcW w:w="2033" w:type="dxa"/>
            <w:vAlign w:val="center"/>
          </w:tcPr>
          <w:p w14:paraId="1E83EB40" w14:textId="58909B7C" w:rsidR="3F379339" w:rsidRDefault="3F379339" w:rsidP="3F379339">
            <w:pPr>
              <w:spacing w:after="0"/>
              <w:rPr>
                <w:i/>
                <w:iCs/>
                <w:sz w:val="20"/>
                <w:szCs w:val="20"/>
              </w:rPr>
            </w:pPr>
            <w:proofErr w:type="spellStart"/>
            <w:r w:rsidRPr="3F379339">
              <w:rPr>
                <w:i/>
                <w:iCs/>
                <w:sz w:val="20"/>
                <w:szCs w:val="20"/>
              </w:rPr>
              <w:t>alert_subscriptions</w:t>
            </w:r>
            <w:proofErr w:type="spellEnd"/>
          </w:p>
        </w:tc>
        <w:tc>
          <w:tcPr>
            <w:tcW w:w="2959" w:type="dxa"/>
            <w:vAlign w:val="center"/>
          </w:tcPr>
          <w:p w14:paraId="0056640D" w14:textId="26DF5255" w:rsidR="3F379339" w:rsidRDefault="3F379339" w:rsidP="3F379339">
            <w:pPr>
              <w:spacing w:after="0"/>
              <w:rPr>
                <w:sz w:val="20"/>
                <w:szCs w:val="20"/>
              </w:rPr>
            </w:pPr>
            <w:r w:rsidRPr="3F379339">
              <w:rPr>
                <w:sz w:val="20"/>
                <w:szCs w:val="20"/>
              </w:rPr>
              <w:t>User preferences for alert delivery</w:t>
            </w:r>
          </w:p>
        </w:tc>
        <w:tc>
          <w:tcPr>
            <w:tcW w:w="3318" w:type="dxa"/>
            <w:vAlign w:val="center"/>
          </w:tcPr>
          <w:p w14:paraId="57A14CAB" w14:textId="53612B30" w:rsidR="3F379339" w:rsidRDefault="3F379339" w:rsidP="3F379339">
            <w:pPr>
              <w:spacing w:after="0"/>
              <w:rPr>
                <w:sz w:val="20"/>
                <w:szCs w:val="20"/>
              </w:rPr>
            </w:pPr>
            <w:r w:rsidRPr="3F379339">
              <w:rPr>
                <w:sz w:val="20"/>
                <w:szCs w:val="20"/>
              </w:rPr>
              <w:t xml:space="preserve">id, </w:t>
            </w:r>
            <w:proofErr w:type="spellStart"/>
            <w:r w:rsidRPr="3F379339">
              <w:rPr>
                <w:sz w:val="20"/>
                <w:szCs w:val="20"/>
              </w:rPr>
              <w:t>user_id</w:t>
            </w:r>
            <w:proofErr w:type="spellEnd"/>
            <w:r w:rsidRPr="3F379339">
              <w:rPr>
                <w:sz w:val="20"/>
                <w:szCs w:val="20"/>
              </w:rPr>
              <w:t xml:space="preserve">, </w:t>
            </w:r>
            <w:proofErr w:type="spellStart"/>
            <w:r w:rsidRPr="3F379339">
              <w:rPr>
                <w:sz w:val="20"/>
                <w:szCs w:val="20"/>
              </w:rPr>
              <w:t>change_types</w:t>
            </w:r>
            <w:proofErr w:type="spellEnd"/>
            <w:r w:rsidRPr="3F379339">
              <w:rPr>
                <w:sz w:val="20"/>
                <w:szCs w:val="20"/>
              </w:rPr>
              <w:t>, channels (</w:t>
            </w:r>
            <w:proofErr w:type="spellStart"/>
            <w:r w:rsidRPr="3F379339">
              <w:rPr>
                <w:sz w:val="20"/>
                <w:szCs w:val="20"/>
              </w:rPr>
              <w:t>sms</w:t>
            </w:r>
            <w:proofErr w:type="spellEnd"/>
            <w:r w:rsidRPr="3F379339">
              <w:rPr>
                <w:sz w:val="20"/>
                <w:szCs w:val="20"/>
              </w:rPr>
              <w:t>/email/</w:t>
            </w:r>
            <w:proofErr w:type="spellStart"/>
            <w:r w:rsidRPr="3F379339">
              <w:rPr>
                <w:sz w:val="20"/>
                <w:szCs w:val="20"/>
              </w:rPr>
              <w:t>whatsapp</w:t>
            </w:r>
            <w:proofErr w:type="spellEnd"/>
            <w:r w:rsidRPr="3F379339">
              <w:rPr>
                <w:sz w:val="20"/>
                <w:szCs w:val="20"/>
              </w:rPr>
              <w:t>)</w:t>
            </w:r>
          </w:p>
        </w:tc>
      </w:tr>
      <w:tr w:rsidR="3F379339" w14:paraId="45E54883" w14:textId="77777777" w:rsidTr="3F379339">
        <w:trPr>
          <w:trHeight w:val="300"/>
        </w:trPr>
        <w:tc>
          <w:tcPr>
            <w:tcW w:w="2033" w:type="dxa"/>
            <w:vAlign w:val="center"/>
          </w:tcPr>
          <w:p w14:paraId="11BED277" w14:textId="0A602581" w:rsidR="3F379339" w:rsidRDefault="3F379339" w:rsidP="3F379339">
            <w:pPr>
              <w:spacing w:after="0"/>
              <w:rPr>
                <w:i/>
                <w:iCs/>
                <w:sz w:val="20"/>
                <w:szCs w:val="20"/>
              </w:rPr>
            </w:pPr>
            <w:proofErr w:type="spellStart"/>
            <w:r w:rsidRPr="3F379339">
              <w:rPr>
                <w:i/>
                <w:iCs/>
                <w:sz w:val="20"/>
                <w:szCs w:val="20"/>
              </w:rPr>
              <w:t>regulatory_changes</w:t>
            </w:r>
            <w:proofErr w:type="spellEnd"/>
          </w:p>
        </w:tc>
        <w:tc>
          <w:tcPr>
            <w:tcW w:w="2959" w:type="dxa"/>
            <w:vAlign w:val="center"/>
          </w:tcPr>
          <w:p w14:paraId="57A4FDD5" w14:textId="4AA92596" w:rsidR="3F379339" w:rsidRDefault="3F379339" w:rsidP="3F379339">
            <w:pPr>
              <w:spacing w:after="0"/>
              <w:rPr>
                <w:sz w:val="20"/>
                <w:szCs w:val="20"/>
              </w:rPr>
            </w:pPr>
            <w:proofErr w:type="spellStart"/>
            <w:r w:rsidRPr="3F379339">
              <w:rPr>
                <w:sz w:val="20"/>
                <w:szCs w:val="20"/>
              </w:rPr>
              <w:t>Hypertable</w:t>
            </w:r>
            <w:proofErr w:type="spellEnd"/>
            <w:r w:rsidRPr="3F379339">
              <w:rPr>
                <w:sz w:val="20"/>
                <w:szCs w:val="20"/>
              </w:rPr>
              <w:t xml:space="preserve"> of detected regulatory events</w:t>
            </w:r>
          </w:p>
        </w:tc>
        <w:tc>
          <w:tcPr>
            <w:tcW w:w="3318" w:type="dxa"/>
            <w:vAlign w:val="center"/>
          </w:tcPr>
          <w:p w14:paraId="06DD43B2" w14:textId="5DD0107D" w:rsidR="3F379339" w:rsidRDefault="3F379339" w:rsidP="3F379339">
            <w:pPr>
              <w:spacing w:after="0"/>
              <w:rPr>
                <w:sz w:val="20"/>
                <w:szCs w:val="20"/>
              </w:rPr>
            </w:pPr>
            <w:r w:rsidRPr="3F379339">
              <w:rPr>
                <w:sz w:val="20"/>
                <w:szCs w:val="20"/>
              </w:rPr>
              <w:t xml:space="preserve">id, </w:t>
            </w:r>
            <w:proofErr w:type="spellStart"/>
            <w:r w:rsidRPr="3F379339">
              <w:rPr>
                <w:sz w:val="20"/>
                <w:szCs w:val="20"/>
              </w:rPr>
              <w:t>gazette_number</w:t>
            </w:r>
            <w:proofErr w:type="spellEnd"/>
            <w:r w:rsidRPr="3F379339">
              <w:rPr>
                <w:sz w:val="20"/>
                <w:szCs w:val="20"/>
              </w:rPr>
              <w:t xml:space="preserve">, </w:t>
            </w:r>
            <w:proofErr w:type="spellStart"/>
            <w:r w:rsidRPr="3F379339">
              <w:rPr>
                <w:sz w:val="20"/>
                <w:szCs w:val="20"/>
              </w:rPr>
              <w:t>publication_date</w:t>
            </w:r>
            <w:proofErr w:type="spellEnd"/>
            <w:r w:rsidRPr="3F379339">
              <w:rPr>
                <w:sz w:val="20"/>
                <w:szCs w:val="20"/>
              </w:rPr>
              <w:t xml:space="preserve">, </w:t>
            </w:r>
            <w:proofErr w:type="spellStart"/>
            <w:r w:rsidRPr="3F379339">
              <w:rPr>
                <w:sz w:val="20"/>
                <w:szCs w:val="20"/>
              </w:rPr>
              <w:t>change_type</w:t>
            </w:r>
            <w:proofErr w:type="spellEnd"/>
            <w:r w:rsidRPr="3F379339">
              <w:rPr>
                <w:sz w:val="20"/>
                <w:szCs w:val="20"/>
              </w:rPr>
              <w:t xml:space="preserve">, </w:t>
            </w:r>
            <w:proofErr w:type="spellStart"/>
            <w:r w:rsidRPr="3F379339">
              <w:rPr>
                <w:sz w:val="20"/>
                <w:szCs w:val="20"/>
              </w:rPr>
              <w:t>summary_jsonb</w:t>
            </w:r>
            <w:proofErr w:type="spellEnd"/>
          </w:p>
        </w:tc>
      </w:tr>
      <w:tr w:rsidR="3F379339" w14:paraId="3C9F64D6" w14:textId="77777777" w:rsidTr="3F379339">
        <w:trPr>
          <w:trHeight w:val="300"/>
        </w:trPr>
        <w:tc>
          <w:tcPr>
            <w:tcW w:w="2033" w:type="dxa"/>
            <w:vAlign w:val="center"/>
          </w:tcPr>
          <w:p w14:paraId="6EE65723" w14:textId="6ACD1D03" w:rsidR="3F379339" w:rsidRDefault="3F379339" w:rsidP="3F379339">
            <w:pPr>
              <w:spacing w:after="0"/>
              <w:rPr>
                <w:i/>
                <w:iCs/>
                <w:sz w:val="20"/>
                <w:szCs w:val="20"/>
              </w:rPr>
            </w:pPr>
            <w:proofErr w:type="spellStart"/>
            <w:r w:rsidRPr="3F379339">
              <w:rPr>
                <w:i/>
                <w:iCs/>
                <w:sz w:val="20"/>
                <w:szCs w:val="20"/>
              </w:rPr>
              <w:t>change_appearances</w:t>
            </w:r>
            <w:proofErr w:type="spellEnd"/>
          </w:p>
        </w:tc>
        <w:tc>
          <w:tcPr>
            <w:tcW w:w="2959" w:type="dxa"/>
            <w:vAlign w:val="center"/>
          </w:tcPr>
          <w:p w14:paraId="437B1F25" w14:textId="272096C7" w:rsidR="3F379339" w:rsidRDefault="3F379339" w:rsidP="3F379339">
            <w:pPr>
              <w:spacing w:after="0"/>
              <w:rPr>
                <w:sz w:val="20"/>
                <w:szCs w:val="20"/>
              </w:rPr>
            </w:pPr>
            <w:r w:rsidRPr="3F379339">
              <w:rPr>
                <w:sz w:val="20"/>
                <w:szCs w:val="20"/>
              </w:rPr>
              <w:t>Where and when each change was first seen</w:t>
            </w:r>
          </w:p>
        </w:tc>
        <w:tc>
          <w:tcPr>
            <w:tcW w:w="3318" w:type="dxa"/>
            <w:vAlign w:val="center"/>
          </w:tcPr>
          <w:p w14:paraId="17AC3F20" w14:textId="5E307CAF" w:rsidR="3F379339" w:rsidRDefault="3F379339" w:rsidP="3F379339">
            <w:pPr>
              <w:spacing w:after="0"/>
              <w:rPr>
                <w:sz w:val="20"/>
                <w:szCs w:val="20"/>
              </w:rPr>
            </w:pPr>
            <w:r w:rsidRPr="3F379339">
              <w:rPr>
                <w:sz w:val="20"/>
                <w:szCs w:val="20"/>
              </w:rPr>
              <w:t xml:space="preserve">id, </w:t>
            </w:r>
            <w:proofErr w:type="spellStart"/>
            <w:r w:rsidRPr="3F379339">
              <w:rPr>
                <w:sz w:val="20"/>
                <w:szCs w:val="20"/>
              </w:rPr>
              <w:t>change_id</w:t>
            </w:r>
            <w:proofErr w:type="spellEnd"/>
            <w:r w:rsidRPr="3F379339">
              <w:rPr>
                <w:sz w:val="20"/>
                <w:szCs w:val="20"/>
              </w:rPr>
              <w:t xml:space="preserve">, source, </w:t>
            </w:r>
            <w:proofErr w:type="spellStart"/>
            <w:r w:rsidRPr="3F379339">
              <w:rPr>
                <w:sz w:val="20"/>
                <w:szCs w:val="20"/>
              </w:rPr>
              <w:t>first_</w:t>
            </w:r>
            <w:proofErr w:type="gramStart"/>
            <w:r w:rsidRPr="3F379339">
              <w:rPr>
                <w:sz w:val="20"/>
                <w:szCs w:val="20"/>
              </w:rPr>
              <w:t>seen</w:t>
            </w:r>
            <w:proofErr w:type="gramEnd"/>
            <w:r w:rsidRPr="3F379339">
              <w:rPr>
                <w:sz w:val="20"/>
                <w:szCs w:val="20"/>
              </w:rPr>
              <w:t>_at</w:t>
            </w:r>
            <w:proofErr w:type="spellEnd"/>
            <w:r w:rsidRPr="3F379339">
              <w:rPr>
                <w:sz w:val="20"/>
                <w:szCs w:val="20"/>
              </w:rPr>
              <w:t xml:space="preserve">, </w:t>
            </w:r>
            <w:proofErr w:type="spellStart"/>
            <w:r w:rsidRPr="3F379339">
              <w:rPr>
                <w:sz w:val="20"/>
                <w:szCs w:val="20"/>
              </w:rPr>
              <w:t>url</w:t>
            </w:r>
            <w:proofErr w:type="spellEnd"/>
          </w:p>
        </w:tc>
      </w:tr>
      <w:tr w:rsidR="3F379339" w14:paraId="4B513047" w14:textId="77777777" w:rsidTr="3F379339">
        <w:trPr>
          <w:trHeight w:val="300"/>
        </w:trPr>
        <w:tc>
          <w:tcPr>
            <w:tcW w:w="2033" w:type="dxa"/>
            <w:vAlign w:val="center"/>
          </w:tcPr>
          <w:p w14:paraId="2A64F252" w14:textId="217BE84F" w:rsidR="3F379339" w:rsidRDefault="3F379339" w:rsidP="3F379339">
            <w:pPr>
              <w:spacing w:after="0"/>
              <w:rPr>
                <w:i/>
                <w:iCs/>
                <w:sz w:val="20"/>
                <w:szCs w:val="20"/>
              </w:rPr>
            </w:pPr>
            <w:proofErr w:type="spellStart"/>
            <w:r w:rsidRPr="3F379339">
              <w:rPr>
                <w:i/>
                <w:iCs/>
                <w:sz w:val="20"/>
                <w:szCs w:val="20"/>
              </w:rPr>
              <w:t>awareness_responses</w:t>
            </w:r>
            <w:proofErr w:type="spellEnd"/>
          </w:p>
        </w:tc>
        <w:tc>
          <w:tcPr>
            <w:tcW w:w="2959" w:type="dxa"/>
            <w:vAlign w:val="center"/>
          </w:tcPr>
          <w:p w14:paraId="5A69D846" w14:textId="2ED6AF58" w:rsidR="3F379339" w:rsidRDefault="3F379339" w:rsidP="3F379339">
            <w:pPr>
              <w:spacing w:after="0"/>
              <w:rPr>
                <w:sz w:val="20"/>
                <w:szCs w:val="20"/>
              </w:rPr>
            </w:pPr>
            <w:r w:rsidRPr="3F379339">
              <w:rPr>
                <w:sz w:val="20"/>
                <w:szCs w:val="20"/>
              </w:rPr>
              <w:t>Survey-reported SME awareness timestamps</w:t>
            </w:r>
          </w:p>
        </w:tc>
        <w:tc>
          <w:tcPr>
            <w:tcW w:w="3318" w:type="dxa"/>
            <w:vAlign w:val="center"/>
          </w:tcPr>
          <w:p w14:paraId="00BBD0F9" w14:textId="76BD3073" w:rsidR="3F379339" w:rsidRDefault="3F379339" w:rsidP="3F379339">
            <w:pPr>
              <w:spacing w:after="0"/>
              <w:rPr>
                <w:sz w:val="20"/>
                <w:szCs w:val="20"/>
              </w:rPr>
            </w:pPr>
            <w:r w:rsidRPr="3F379339">
              <w:rPr>
                <w:sz w:val="20"/>
                <w:szCs w:val="20"/>
              </w:rPr>
              <w:t xml:space="preserve">id, </w:t>
            </w:r>
            <w:proofErr w:type="spellStart"/>
            <w:r w:rsidRPr="3F379339">
              <w:rPr>
                <w:sz w:val="20"/>
                <w:szCs w:val="20"/>
              </w:rPr>
              <w:t>change_id</w:t>
            </w:r>
            <w:proofErr w:type="spellEnd"/>
            <w:r w:rsidRPr="3F379339">
              <w:rPr>
                <w:sz w:val="20"/>
                <w:szCs w:val="20"/>
              </w:rPr>
              <w:t xml:space="preserve">, </w:t>
            </w:r>
            <w:proofErr w:type="spellStart"/>
            <w:r w:rsidRPr="3F379339">
              <w:rPr>
                <w:sz w:val="20"/>
                <w:szCs w:val="20"/>
              </w:rPr>
              <w:t>respondent_anon_id</w:t>
            </w:r>
            <w:proofErr w:type="spellEnd"/>
            <w:r w:rsidRPr="3F379339">
              <w:rPr>
                <w:sz w:val="20"/>
                <w:szCs w:val="20"/>
              </w:rPr>
              <w:t xml:space="preserve">, </w:t>
            </w:r>
            <w:proofErr w:type="spellStart"/>
            <w:r w:rsidRPr="3F379339">
              <w:rPr>
                <w:sz w:val="20"/>
                <w:szCs w:val="20"/>
              </w:rPr>
              <w:t>awareness_date</w:t>
            </w:r>
            <w:proofErr w:type="spellEnd"/>
            <w:r w:rsidRPr="3F379339">
              <w:rPr>
                <w:sz w:val="20"/>
                <w:szCs w:val="20"/>
              </w:rPr>
              <w:t>, channel</w:t>
            </w:r>
          </w:p>
        </w:tc>
      </w:tr>
      <w:tr w:rsidR="3F379339" w14:paraId="64E6218D" w14:textId="77777777" w:rsidTr="3F379339">
        <w:trPr>
          <w:trHeight w:val="300"/>
        </w:trPr>
        <w:tc>
          <w:tcPr>
            <w:tcW w:w="2033" w:type="dxa"/>
            <w:vAlign w:val="center"/>
          </w:tcPr>
          <w:p w14:paraId="348FC20A" w14:textId="6FBEAC73" w:rsidR="3F379339" w:rsidRDefault="3F379339" w:rsidP="3F379339">
            <w:pPr>
              <w:spacing w:after="0"/>
              <w:rPr>
                <w:i/>
                <w:iCs/>
                <w:sz w:val="20"/>
                <w:szCs w:val="20"/>
              </w:rPr>
            </w:pPr>
            <w:proofErr w:type="spellStart"/>
            <w:r w:rsidRPr="3F379339">
              <w:rPr>
                <w:i/>
                <w:iCs/>
                <w:sz w:val="20"/>
                <w:szCs w:val="20"/>
              </w:rPr>
              <w:t>kb_entries</w:t>
            </w:r>
            <w:proofErr w:type="spellEnd"/>
          </w:p>
        </w:tc>
        <w:tc>
          <w:tcPr>
            <w:tcW w:w="2959" w:type="dxa"/>
            <w:vAlign w:val="center"/>
          </w:tcPr>
          <w:p w14:paraId="774A82A5" w14:textId="4DEC6110" w:rsidR="3F379339" w:rsidRDefault="3F379339" w:rsidP="3F379339">
            <w:pPr>
              <w:spacing w:after="0"/>
              <w:rPr>
                <w:sz w:val="20"/>
                <w:szCs w:val="20"/>
              </w:rPr>
            </w:pPr>
            <w:r w:rsidRPr="3F379339">
              <w:rPr>
                <w:sz w:val="20"/>
                <w:szCs w:val="20"/>
              </w:rPr>
              <w:t>Verified knowledge base entries (metadata)</w:t>
            </w:r>
          </w:p>
        </w:tc>
        <w:tc>
          <w:tcPr>
            <w:tcW w:w="3318" w:type="dxa"/>
            <w:vAlign w:val="center"/>
          </w:tcPr>
          <w:p w14:paraId="58586FA2" w14:textId="073DFA03" w:rsidR="3F379339" w:rsidRDefault="3F379339" w:rsidP="3F379339">
            <w:pPr>
              <w:spacing w:after="0"/>
              <w:rPr>
                <w:sz w:val="20"/>
                <w:szCs w:val="20"/>
              </w:rPr>
            </w:pPr>
            <w:r w:rsidRPr="3F379339">
              <w:rPr>
                <w:sz w:val="20"/>
                <w:szCs w:val="20"/>
              </w:rPr>
              <w:t xml:space="preserve">id, </w:t>
            </w:r>
            <w:proofErr w:type="spellStart"/>
            <w:r w:rsidRPr="3F379339">
              <w:rPr>
                <w:sz w:val="20"/>
                <w:szCs w:val="20"/>
              </w:rPr>
              <w:t>source_doc</w:t>
            </w:r>
            <w:proofErr w:type="spellEnd"/>
            <w:r w:rsidRPr="3F379339">
              <w:rPr>
                <w:sz w:val="20"/>
                <w:szCs w:val="20"/>
              </w:rPr>
              <w:t xml:space="preserve">, section, language, </w:t>
            </w:r>
            <w:proofErr w:type="spellStart"/>
            <w:r w:rsidRPr="3F379339">
              <w:rPr>
                <w:sz w:val="20"/>
                <w:szCs w:val="20"/>
              </w:rPr>
              <w:t>content_hash</w:t>
            </w:r>
            <w:proofErr w:type="spellEnd"/>
            <w:r w:rsidRPr="3F379339">
              <w:rPr>
                <w:sz w:val="20"/>
                <w:szCs w:val="20"/>
              </w:rPr>
              <w:t xml:space="preserve">, </w:t>
            </w:r>
            <w:proofErr w:type="spellStart"/>
            <w:r w:rsidRPr="3F379339">
              <w:rPr>
                <w:sz w:val="20"/>
                <w:szCs w:val="20"/>
              </w:rPr>
              <w:t>verified_at</w:t>
            </w:r>
            <w:proofErr w:type="spellEnd"/>
            <w:r w:rsidRPr="3F379339">
              <w:rPr>
                <w:sz w:val="20"/>
                <w:szCs w:val="20"/>
              </w:rPr>
              <w:t xml:space="preserve">, </w:t>
            </w:r>
            <w:proofErr w:type="spellStart"/>
            <w:r w:rsidRPr="3F379339">
              <w:rPr>
                <w:sz w:val="20"/>
                <w:szCs w:val="20"/>
              </w:rPr>
              <w:t>verified_by</w:t>
            </w:r>
            <w:proofErr w:type="spellEnd"/>
          </w:p>
        </w:tc>
      </w:tr>
      <w:tr w:rsidR="3F379339" w14:paraId="74A291C5" w14:textId="77777777" w:rsidTr="3F379339">
        <w:trPr>
          <w:trHeight w:val="300"/>
        </w:trPr>
        <w:tc>
          <w:tcPr>
            <w:tcW w:w="2033" w:type="dxa"/>
            <w:vAlign w:val="center"/>
          </w:tcPr>
          <w:p w14:paraId="0D130375" w14:textId="0013D48B" w:rsidR="3F379339" w:rsidRDefault="3F379339" w:rsidP="3F379339">
            <w:pPr>
              <w:spacing w:after="0"/>
              <w:rPr>
                <w:i/>
                <w:iCs/>
                <w:sz w:val="20"/>
                <w:szCs w:val="20"/>
              </w:rPr>
            </w:pPr>
            <w:proofErr w:type="spellStart"/>
            <w:r w:rsidRPr="3F379339">
              <w:rPr>
                <w:i/>
                <w:iCs/>
                <w:sz w:val="20"/>
                <w:szCs w:val="20"/>
              </w:rPr>
              <w:t>kb_chunks</w:t>
            </w:r>
            <w:proofErr w:type="spellEnd"/>
          </w:p>
        </w:tc>
        <w:tc>
          <w:tcPr>
            <w:tcW w:w="2959" w:type="dxa"/>
            <w:vAlign w:val="center"/>
          </w:tcPr>
          <w:p w14:paraId="05CFBB58" w14:textId="57ACA2E0" w:rsidR="3F379339" w:rsidRDefault="3F379339" w:rsidP="3F379339">
            <w:pPr>
              <w:spacing w:after="0"/>
              <w:rPr>
                <w:sz w:val="20"/>
                <w:szCs w:val="20"/>
              </w:rPr>
            </w:pPr>
            <w:r w:rsidRPr="3F379339">
              <w:rPr>
                <w:sz w:val="20"/>
                <w:szCs w:val="20"/>
              </w:rPr>
              <w:t xml:space="preserve">Chunked content with embeddings stored in </w:t>
            </w:r>
            <w:proofErr w:type="spellStart"/>
            <w:r w:rsidRPr="3F379339">
              <w:rPr>
                <w:sz w:val="20"/>
                <w:szCs w:val="20"/>
              </w:rPr>
              <w:t>ChromaDB</w:t>
            </w:r>
            <w:proofErr w:type="spellEnd"/>
            <w:r w:rsidRPr="3F379339">
              <w:rPr>
                <w:sz w:val="20"/>
                <w:szCs w:val="20"/>
              </w:rPr>
              <w:t xml:space="preserve"> by id reference</w:t>
            </w:r>
          </w:p>
        </w:tc>
        <w:tc>
          <w:tcPr>
            <w:tcW w:w="3318" w:type="dxa"/>
            <w:vAlign w:val="center"/>
          </w:tcPr>
          <w:p w14:paraId="1A6C8115" w14:textId="3DEC4E9C" w:rsidR="3F379339" w:rsidRDefault="3F379339" w:rsidP="3F379339">
            <w:pPr>
              <w:spacing w:after="0"/>
              <w:rPr>
                <w:sz w:val="20"/>
                <w:szCs w:val="20"/>
              </w:rPr>
            </w:pPr>
            <w:r w:rsidRPr="3F379339">
              <w:rPr>
                <w:sz w:val="20"/>
                <w:szCs w:val="20"/>
              </w:rPr>
              <w:t xml:space="preserve">id, </w:t>
            </w:r>
            <w:proofErr w:type="spellStart"/>
            <w:r w:rsidRPr="3F379339">
              <w:rPr>
                <w:sz w:val="20"/>
                <w:szCs w:val="20"/>
              </w:rPr>
              <w:t>kb_entry_id</w:t>
            </w:r>
            <w:proofErr w:type="spellEnd"/>
            <w:r w:rsidRPr="3F379339">
              <w:rPr>
                <w:sz w:val="20"/>
                <w:szCs w:val="20"/>
              </w:rPr>
              <w:t xml:space="preserve">, </w:t>
            </w:r>
            <w:proofErr w:type="spellStart"/>
            <w:r w:rsidRPr="3F379339">
              <w:rPr>
                <w:sz w:val="20"/>
                <w:szCs w:val="20"/>
              </w:rPr>
              <w:t>chunk_text</w:t>
            </w:r>
            <w:proofErr w:type="spellEnd"/>
            <w:r w:rsidRPr="3F379339">
              <w:rPr>
                <w:sz w:val="20"/>
                <w:szCs w:val="20"/>
              </w:rPr>
              <w:t xml:space="preserve">, </w:t>
            </w:r>
            <w:proofErr w:type="spellStart"/>
            <w:r w:rsidRPr="3F379339">
              <w:rPr>
                <w:sz w:val="20"/>
                <w:szCs w:val="20"/>
              </w:rPr>
              <w:t>chroma_id</w:t>
            </w:r>
            <w:proofErr w:type="spellEnd"/>
          </w:p>
        </w:tc>
      </w:tr>
      <w:tr w:rsidR="3F379339" w14:paraId="1FDCCB21" w14:textId="77777777" w:rsidTr="3F379339">
        <w:trPr>
          <w:trHeight w:val="300"/>
        </w:trPr>
        <w:tc>
          <w:tcPr>
            <w:tcW w:w="2033" w:type="dxa"/>
            <w:vAlign w:val="center"/>
          </w:tcPr>
          <w:p w14:paraId="44A49739" w14:textId="29F5CDD1" w:rsidR="3F379339" w:rsidRDefault="3F379339" w:rsidP="3F379339">
            <w:pPr>
              <w:spacing w:after="0"/>
              <w:rPr>
                <w:i/>
                <w:iCs/>
                <w:sz w:val="20"/>
                <w:szCs w:val="20"/>
              </w:rPr>
            </w:pPr>
            <w:proofErr w:type="spellStart"/>
            <w:r w:rsidRPr="3F379339">
              <w:rPr>
                <w:i/>
                <w:iCs/>
                <w:sz w:val="20"/>
                <w:szCs w:val="20"/>
              </w:rPr>
              <w:t>risk_scores</w:t>
            </w:r>
            <w:proofErr w:type="spellEnd"/>
          </w:p>
        </w:tc>
        <w:tc>
          <w:tcPr>
            <w:tcW w:w="2959" w:type="dxa"/>
            <w:vAlign w:val="center"/>
          </w:tcPr>
          <w:p w14:paraId="304966D2" w14:textId="312ADDBF" w:rsidR="3F379339" w:rsidRDefault="3F379339" w:rsidP="3F379339">
            <w:pPr>
              <w:spacing w:after="0"/>
              <w:rPr>
                <w:sz w:val="20"/>
                <w:szCs w:val="20"/>
              </w:rPr>
            </w:pPr>
            <w:r w:rsidRPr="3F379339">
              <w:rPr>
                <w:sz w:val="20"/>
                <w:szCs w:val="20"/>
              </w:rPr>
              <w:t>Computed scores with full SHAP breakdown</w:t>
            </w:r>
          </w:p>
        </w:tc>
        <w:tc>
          <w:tcPr>
            <w:tcW w:w="3318" w:type="dxa"/>
            <w:vAlign w:val="center"/>
          </w:tcPr>
          <w:p w14:paraId="5D6E7D61" w14:textId="3F7A3BC1" w:rsidR="3F379339" w:rsidRDefault="3F379339" w:rsidP="3F379339">
            <w:pPr>
              <w:spacing w:after="0"/>
              <w:rPr>
                <w:sz w:val="20"/>
                <w:szCs w:val="20"/>
              </w:rPr>
            </w:pPr>
            <w:r w:rsidRPr="3F379339">
              <w:rPr>
                <w:sz w:val="20"/>
                <w:szCs w:val="20"/>
              </w:rPr>
              <w:t xml:space="preserve">id, </w:t>
            </w:r>
            <w:proofErr w:type="spellStart"/>
            <w:r w:rsidRPr="3F379339">
              <w:rPr>
                <w:sz w:val="20"/>
                <w:szCs w:val="20"/>
              </w:rPr>
              <w:t>profile_id</w:t>
            </w:r>
            <w:proofErr w:type="spellEnd"/>
            <w:r w:rsidRPr="3F379339">
              <w:rPr>
                <w:sz w:val="20"/>
                <w:szCs w:val="20"/>
              </w:rPr>
              <w:t xml:space="preserve">, score, </w:t>
            </w:r>
            <w:proofErr w:type="spellStart"/>
            <w:r w:rsidRPr="3F379339">
              <w:rPr>
                <w:sz w:val="20"/>
                <w:szCs w:val="20"/>
              </w:rPr>
              <w:t>shap_factors_jsonb</w:t>
            </w:r>
            <w:proofErr w:type="spellEnd"/>
            <w:r w:rsidRPr="3F379339">
              <w:rPr>
                <w:sz w:val="20"/>
                <w:szCs w:val="20"/>
              </w:rPr>
              <w:t xml:space="preserve">, </w:t>
            </w:r>
            <w:proofErr w:type="spellStart"/>
            <w:r w:rsidRPr="3F379339">
              <w:rPr>
                <w:sz w:val="20"/>
                <w:szCs w:val="20"/>
              </w:rPr>
              <w:t>model_version</w:t>
            </w:r>
            <w:proofErr w:type="spellEnd"/>
            <w:r w:rsidRPr="3F379339">
              <w:rPr>
                <w:sz w:val="20"/>
                <w:szCs w:val="20"/>
              </w:rPr>
              <w:t xml:space="preserve">, </w:t>
            </w:r>
            <w:proofErr w:type="spellStart"/>
            <w:r w:rsidRPr="3F379339">
              <w:rPr>
                <w:sz w:val="20"/>
                <w:szCs w:val="20"/>
              </w:rPr>
              <w:t>computed_at</w:t>
            </w:r>
            <w:proofErr w:type="spellEnd"/>
          </w:p>
        </w:tc>
      </w:tr>
      <w:tr w:rsidR="3F379339" w14:paraId="7C77045D" w14:textId="77777777" w:rsidTr="3F379339">
        <w:trPr>
          <w:trHeight w:val="300"/>
        </w:trPr>
        <w:tc>
          <w:tcPr>
            <w:tcW w:w="2033" w:type="dxa"/>
            <w:vAlign w:val="center"/>
          </w:tcPr>
          <w:p w14:paraId="10028A7D" w14:textId="21D94748" w:rsidR="3F379339" w:rsidRDefault="3F379339" w:rsidP="3F379339">
            <w:pPr>
              <w:spacing w:after="0"/>
              <w:rPr>
                <w:i/>
                <w:iCs/>
                <w:sz w:val="20"/>
                <w:szCs w:val="20"/>
              </w:rPr>
            </w:pPr>
            <w:r w:rsidRPr="3F379339">
              <w:rPr>
                <w:i/>
                <w:iCs/>
                <w:sz w:val="20"/>
                <w:szCs w:val="20"/>
              </w:rPr>
              <w:t>claims</w:t>
            </w:r>
          </w:p>
        </w:tc>
        <w:tc>
          <w:tcPr>
            <w:tcW w:w="2959" w:type="dxa"/>
            <w:vAlign w:val="center"/>
          </w:tcPr>
          <w:p w14:paraId="11E19C40" w14:textId="4A61FE38" w:rsidR="3F379339" w:rsidRDefault="3F379339" w:rsidP="3F379339">
            <w:pPr>
              <w:spacing w:after="0"/>
              <w:rPr>
                <w:sz w:val="20"/>
                <w:szCs w:val="20"/>
              </w:rPr>
            </w:pPr>
            <w:r w:rsidRPr="3F379339">
              <w:rPr>
                <w:sz w:val="20"/>
                <w:szCs w:val="20"/>
              </w:rPr>
              <w:t>User-submitted claims for verification</w:t>
            </w:r>
          </w:p>
        </w:tc>
        <w:tc>
          <w:tcPr>
            <w:tcW w:w="3318" w:type="dxa"/>
            <w:vAlign w:val="center"/>
          </w:tcPr>
          <w:p w14:paraId="09836B64" w14:textId="1F5CA8C2" w:rsidR="3F379339" w:rsidRDefault="3F379339" w:rsidP="3F379339">
            <w:pPr>
              <w:spacing w:after="0"/>
              <w:rPr>
                <w:sz w:val="20"/>
                <w:szCs w:val="20"/>
              </w:rPr>
            </w:pPr>
            <w:r w:rsidRPr="3F379339">
              <w:rPr>
                <w:sz w:val="20"/>
                <w:szCs w:val="20"/>
              </w:rPr>
              <w:t xml:space="preserve">id, </w:t>
            </w:r>
            <w:proofErr w:type="spellStart"/>
            <w:r w:rsidRPr="3F379339">
              <w:rPr>
                <w:sz w:val="20"/>
                <w:szCs w:val="20"/>
              </w:rPr>
              <w:t>user_id</w:t>
            </w:r>
            <w:proofErr w:type="spellEnd"/>
            <w:r w:rsidRPr="3F379339">
              <w:rPr>
                <w:sz w:val="20"/>
                <w:szCs w:val="20"/>
              </w:rPr>
              <w:t xml:space="preserve">, text, </w:t>
            </w:r>
            <w:proofErr w:type="spellStart"/>
            <w:r w:rsidRPr="3F379339">
              <w:rPr>
                <w:sz w:val="20"/>
                <w:szCs w:val="20"/>
              </w:rPr>
              <w:t>source_channel</w:t>
            </w:r>
            <w:proofErr w:type="spellEnd"/>
            <w:r w:rsidRPr="3F379339">
              <w:rPr>
                <w:sz w:val="20"/>
                <w:szCs w:val="20"/>
              </w:rPr>
              <w:t xml:space="preserve">, </w:t>
            </w:r>
            <w:proofErr w:type="spellStart"/>
            <w:r w:rsidRPr="3F379339">
              <w:rPr>
                <w:sz w:val="20"/>
                <w:szCs w:val="20"/>
              </w:rPr>
              <w:t>submitted_at</w:t>
            </w:r>
            <w:proofErr w:type="spellEnd"/>
          </w:p>
        </w:tc>
      </w:tr>
      <w:tr w:rsidR="3F379339" w14:paraId="6769BCD6" w14:textId="77777777" w:rsidTr="3F379339">
        <w:trPr>
          <w:trHeight w:val="300"/>
        </w:trPr>
        <w:tc>
          <w:tcPr>
            <w:tcW w:w="2033" w:type="dxa"/>
            <w:vAlign w:val="center"/>
          </w:tcPr>
          <w:p w14:paraId="008A4BED" w14:textId="3365593C" w:rsidR="3F379339" w:rsidRDefault="3F379339" w:rsidP="3F379339">
            <w:pPr>
              <w:spacing w:after="0"/>
              <w:rPr>
                <w:i/>
                <w:iCs/>
                <w:sz w:val="20"/>
                <w:szCs w:val="20"/>
              </w:rPr>
            </w:pPr>
            <w:r w:rsidRPr="3F379339">
              <w:rPr>
                <w:i/>
                <w:iCs/>
                <w:sz w:val="20"/>
                <w:szCs w:val="20"/>
              </w:rPr>
              <w:t>verdicts</w:t>
            </w:r>
          </w:p>
        </w:tc>
        <w:tc>
          <w:tcPr>
            <w:tcW w:w="2959" w:type="dxa"/>
            <w:vAlign w:val="center"/>
          </w:tcPr>
          <w:p w14:paraId="62A42E2D" w14:textId="7C6460DD" w:rsidR="3F379339" w:rsidRDefault="3F379339" w:rsidP="3F379339">
            <w:pPr>
              <w:spacing w:after="0"/>
              <w:rPr>
                <w:sz w:val="20"/>
                <w:szCs w:val="20"/>
              </w:rPr>
            </w:pPr>
            <w:r w:rsidRPr="3F379339">
              <w:rPr>
                <w:sz w:val="20"/>
                <w:szCs w:val="20"/>
              </w:rPr>
              <w:t>Verifier output with cited evidence</w:t>
            </w:r>
          </w:p>
        </w:tc>
        <w:tc>
          <w:tcPr>
            <w:tcW w:w="3318" w:type="dxa"/>
            <w:vAlign w:val="center"/>
          </w:tcPr>
          <w:p w14:paraId="744837D2" w14:textId="7772CA07" w:rsidR="3F379339" w:rsidRDefault="3F379339" w:rsidP="3F379339">
            <w:pPr>
              <w:spacing w:after="0"/>
              <w:rPr>
                <w:sz w:val="20"/>
                <w:szCs w:val="20"/>
              </w:rPr>
            </w:pPr>
            <w:r w:rsidRPr="3F379339">
              <w:rPr>
                <w:sz w:val="20"/>
                <w:szCs w:val="20"/>
              </w:rPr>
              <w:t xml:space="preserve">id, </w:t>
            </w:r>
            <w:proofErr w:type="spellStart"/>
            <w:r w:rsidRPr="3F379339">
              <w:rPr>
                <w:sz w:val="20"/>
                <w:szCs w:val="20"/>
              </w:rPr>
              <w:t>claim_id</w:t>
            </w:r>
            <w:proofErr w:type="spellEnd"/>
            <w:r w:rsidRPr="3F379339">
              <w:rPr>
                <w:sz w:val="20"/>
                <w:szCs w:val="20"/>
              </w:rPr>
              <w:t xml:space="preserve">, label, confidence, </w:t>
            </w:r>
            <w:proofErr w:type="spellStart"/>
            <w:r w:rsidRPr="3F379339">
              <w:rPr>
                <w:sz w:val="20"/>
                <w:szCs w:val="20"/>
              </w:rPr>
              <w:t>evidence_kb_ids</w:t>
            </w:r>
            <w:proofErr w:type="spellEnd"/>
            <w:r w:rsidRPr="3F379339">
              <w:rPr>
                <w:sz w:val="20"/>
                <w:szCs w:val="20"/>
              </w:rPr>
              <w:t xml:space="preserve">, </w:t>
            </w:r>
            <w:proofErr w:type="spellStart"/>
            <w:r w:rsidRPr="3F379339">
              <w:rPr>
                <w:sz w:val="20"/>
                <w:szCs w:val="20"/>
              </w:rPr>
              <w:t>generated_at</w:t>
            </w:r>
            <w:proofErr w:type="spellEnd"/>
          </w:p>
        </w:tc>
      </w:tr>
      <w:tr w:rsidR="3F379339" w14:paraId="22619C70" w14:textId="77777777" w:rsidTr="3F379339">
        <w:trPr>
          <w:trHeight w:val="300"/>
        </w:trPr>
        <w:tc>
          <w:tcPr>
            <w:tcW w:w="2033" w:type="dxa"/>
            <w:vAlign w:val="center"/>
          </w:tcPr>
          <w:p w14:paraId="092D6FE3" w14:textId="68E4728C" w:rsidR="3F379339" w:rsidRDefault="3F379339" w:rsidP="3F379339">
            <w:pPr>
              <w:spacing w:after="0"/>
              <w:rPr>
                <w:i/>
                <w:iCs/>
                <w:sz w:val="20"/>
                <w:szCs w:val="20"/>
              </w:rPr>
            </w:pPr>
            <w:proofErr w:type="spellStart"/>
            <w:r w:rsidRPr="3F379339">
              <w:rPr>
                <w:i/>
                <w:iCs/>
                <w:sz w:val="20"/>
                <w:szCs w:val="20"/>
              </w:rPr>
              <w:t>survey_responses</w:t>
            </w:r>
            <w:proofErr w:type="spellEnd"/>
          </w:p>
        </w:tc>
        <w:tc>
          <w:tcPr>
            <w:tcW w:w="2959" w:type="dxa"/>
            <w:vAlign w:val="center"/>
          </w:tcPr>
          <w:p w14:paraId="6588D212" w14:textId="26DDEDAA" w:rsidR="3F379339" w:rsidRDefault="3F379339" w:rsidP="3F379339">
            <w:pPr>
              <w:spacing w:after="0"/>
              <w:rPr>
                <w:sz w:val="20"/>
                <w:szCs w:val="20"/>
              </w:rPr>
            </w:pPr>
            <w:proofErr w:type="spellStart"/>
            <w:r w:rsidRPr="3F379339">
              <w:rPr>
                <w:sz w:val="20"/>
                <w:szCs w:val="20"/>
              </w:rPr>
              <w:t>Anonymised</w:t>
            </w:r>
            <w:proofErr w:type="spellEnd"/>
            <w:r w:rsidRPr="3F379339">
              <w:rPr>
                <w:sz w:val="20"/>
                <w:szCs w:val="20"/>
              </w:rPr>
              <w:t xml:space="preserve"> compliance-knowledge survey responses</w:t>
            </w:r>
          </w:p>
        </w:tc>
        <w:tc>
          <w:tcPr>
            <w:tcW w:w="3318" w:type="dxa"/>
            <w:vAlign w:val="center"/>
          </w:tcPr>
          <w:p w14:paraId="02813F4E" w14:textId="317603D0" w:rsidR="3F379339" w:rsidRDefault="3F379339" w:rsidP="3F379339">
            <w:pPr>
              <w:spacing w:after="0"/>
              <w:rPr>
                <w:sz w:val="20"/>
                <w:szCs w:val="20"/>
              </w:rPr>
            </w:pPr>
            <w:r w:rsidRPr="3F379339">
              <w:rPr>
                <w:sz w:val="20"/>
                <w:szCs w:val="20"/>
              </w:rPr>
              <w:t xml:space="preserve">id, </w:t>
            </w:r>
            <w:proofErr w:type="spellStart"/>
            <w:r w:rsidRPr="3F379339">
              <w:rPr>
                <w:sz w:val="20"/>
                <w:szCs w:val="20"/>
              </w:rPr>
              <w:t>respondent_anon_id</w:t>
            </w:r>
            <w:proofErr w:type="spellEnd"/>
            <w:r w:rsidRPr="3F379339">
              <w:rPr>
                <w:sz w:val="20"/>
                <w:szCs w:val="20"/>
              </w:rPr>
              <w:t xml:space="preserve">, </w:t>
            </w:r>
            <w:proofErr w:type="spellStart"/>
            <w:r w:rsidRPr="3F379339">
              <w:rPr>
                <w:sz w:val="20"/>
                <w:szCs w:val="20"/>
              </w:rPr>
              <w:t>question_id</w:t>
            </w:r>
            <w:proofErr w:type="spellEnd"/>
            <w:r w:rsidRPr="3F379339">
              <w:rPr>
                <w:sz w:val="20"/>
                <w:szCs w:val="20"/>
              </w:rPr>
              <w:t>, answer, score, sector</w:t>
            </w:r>
          </w:p>
        </w:tc>
      </w:tr>
    </w:tbl>
    <w:p w14:paraId="0563A264" w14:textId="76649107" w:rsidR="3F379339" w:rsidRDefault="3F379339" w:rsidP="3F379339">
      <w:pPr>
        <w:spacing w:before="240" w:after="240"/>
      </w:pPr>
      <w:r w:rsidRPr="3F379339">
        <w:t xml:space="preserve">The </w:t>
      </w:r>
      <w:proofErr w:type="spellStart"/>
      <w:r w:rsidRPr="3F379339">
        <w:rPr>
          <w:i/>
          <w:iCs/>
        </w:rPr>
        <w:t>regulatory_changes</w:t>
      </w:r>
      <w:proofErr w:type="spellEnd"/>
      <w:r w:rsidRPr="3F379339">
        <w:t xml:space="preserve"> table is configured as a </w:t>
      </w:r>
      <w:proofErr w:type="spellStart"/>
      <w:r w:rsidRPr="3F379339">
        <w:t>TimescaleDB</w:t>
      </w:r>
      <w:proofErr w:type="spellEnd"/>
      <w:r w:rsidRPr="3F379339">
        <w:t xml:space="preserve"> </w:t>
      </w:r>
      <w:proofErr w:type="spellStart"/>
      <w:r w:rsidRPr="3F379339">
        <w:t>hypertable</w:t>
      </w:r>
      <w:proofErr w:type="spellEnd"/>
      <w:r w:rsidRPr="3F379339">
        <w:t xml:space="preserve"> partitioned on</w:t>
      </w:r>
      <w:r w:rsidRPr="3F379339">
        <w:rPr>
          <w:i/>
          <w:iCs/>
        </w:rPr>
        <w:t xml:space="preserve"> </w:t>
      </w:r>
      <w:proofErr w:type="spellStart"/>
      <w:r w:rsidRPr="3F379339">
        <w:rPr>
          <w:i/>
          <w:iCs/>
        </w:rPr>
        <w:t>publication_date</w:t>
      </w:r>
      <w:proofErr w:type="spellEnd"/>
      <w:r w:rsidRPr="3F379339">
        <w:t xml:space="preserve">, enabling efficient time-range queries for the lag analysis. </w:t>
      </w:r>
      <w:proofErr w:type="spellStart"/>
      <w:r w:rsidRPr="3F379339">
        <w:t>ChromaDB</w:t>
      </w:r>
      <w:proofErr w:type="spellEnd"/>
      <w:r w:rsidRPr="3F379339">
        <w:t xml:space="preserve"> stores embeddings keyed by </w:t>
      </w:r>
      <w:proofErr w:type="spellStart"/>
      <w:r w:rsidRPr="3F379339">
        <w:rPr>
          <w:i/>
          <w:iCs/>
        </w:rPr>
        <w:t>chroma_id</w:t>
      </w:r>
      <w:proofErr w:type="spellEnd"/>
      <w:r w:rsidRPr="3F379339">
        <w:t xml:space="preserve"> and is referenced from </w:t>
      </w:r>
      <w:proofErr w:type="spellStart"/>
      <w:r w:rsidRPr="3F379339">
        <w:rPr>
          <w:i/>
          <w:iCs/>
        </w:rPr>
        <w:t>kb_chunks</w:t>
      </w:r>
      <w:proofErr w:type="spellEnd"/>
      <w:r w:rsidRPr="3F379339">
        <w:t xml:space="preserve"> rather than embedded into PostgreSQL — keeping vector and relational concerns separated. Indexes are added on all foreign keys, on </w:t>
      </w:r>
      <w:proofErr w:type="spellStart"/>
      <w:r w:rsidRPr="3F379339">
        <w:rPr>
          <w:i/>
          <w:iCs/>
        </w:rPr>
        <w:t>regulatory_</w:t>
      </w:r>
      <w:proofErr w:type="gramStart"/>
      <w:r w:rsidRPr="3F379339">
        <w:rPr>
          <w:i/>
          <w:iCs/>
        </w:rPr>
        <w:t>changes.gazette</w:t>
      </w:r>
      <w:proofErr w:type="gramEnd"/>
      <w:r w:rsidRPr="3F379339">
        <w:rPr>
          <w:i/>
          <w:iCs/>
        </w:rPr>
        <w:t>_number</w:t>
      </w:r>
      <w:proofErr w:type="spellEnd"/>
      <w:r w:rsidRPr="3F379339">
        <w:t xml:space="preserve">, and on </w:t>
      </w:r>
      <w:proofErr w:type="spellStart"/>
      <w:proofErr w:type="gramStart"/>
      <w:r w:rsidRPr="3F379339">
        <w:rPr>
          <w:i/>
          <w:iCs/>
        </w:rPr>
        <w:t>claims.submitted</w:t>
      </w:r>
      <w:proofErr w:type="gramEnd"/>
      <w:r w:rsidRPr="3F379339">
        <w:rPr>
          <w:i/>
          <w:iCs/>
        </w:rPr>
        <w:t>_at</w:t>
      </w:r>
      <w:proofErr w:type="spellEnd"/>
      <w:r w:rsidRPr="3F379339">
        <w:t xml:space="preserve"> for efficient retrieval.</w:t>
      </w:r>
    </w:p>
    <w:p w14:paraId="60D2EB2A" w14:textId="3C095DD3" w:rsidR="3F379339" w:rsidRDefault="3F379339" w:rsidP="3F379339"/>
    <w:p w14:paraId="1C9D6165" w14:textId="47568FDF" w:rsidR="00D6561E" w:rsidRPr="00774516" w:rsidRDefault="00D6561E" w:rsidP="2CCC2747">
      <w:r>
        <w:rPr>
          <w:noProof/>
        </w:rPr>
        <w:lastRenderedPageBreak/>
        <w:drawing>
          <wp:inline distT="0" distB="0" distL="0" distR="0" wp14:anchorId="40006F96" wp14:editId="582BFEF9">
            <wp:extent cx="5276850" cy="2495550"/>
            <wp:effectExtent l="0" t="0" r="0" b="0"/>
            <wp:docPr id="2058054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543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6850" cy="2495550"/>
                    </a:xfrm>
                    <a:prstGeom prst="rect">
                      <a:avLst/>
                    </a:prstGeom>
                  </pic:spPr>
                </pic:pic>
              </a:graphicData>
            </a:graphic>
          </wp:inline>
        </w:drawing>
      </w:r>
    </w:p>
    <w:p w14:paraId="03997B9F" w14:textId="024D1730" w:rsidR="00D6561E" w:rsidRPr="00774516" w:rsidRDefault="125D2510" w:rsidP="7626ECB3">
      <w:pPr>
        <w:pStyle w:val="Heading2"/>
      </w:pPr>
      <w:bookmarkStart w:id="96" w:name="_Toc229040995"/>
      <w:r>
        <w:t>5.8 User Interface Design</w:t>
      </w:r>
      <w:bookmarkEnd w:id="96"/>
    </w:p>
    <w:p w14:paraId="017249F5" w14:textId="7A28D949" w:rsidR="3F379339" w:rsidRDefault="3F379339" w:rsidP="3F379339">
      <w:r>
        <w:t>The user interface is designed around a single dashboard rather than four separate tools, reflecting the platform's claim of unified intelligence</w:t>
      </w:r>
    </w:p>
    <w:p w14:paraId="204EAD70" w14:textId="02E8D03B" w:rsidR="3F379339" w:rsidRDefault="3F379339" w:rsidP="3F379339">
      <w:r>
        <w:t xml:space="preserve">The design follows three principles. Language-first: a prominent language selector in the top bar applies to every component, including alerts and verdicts. Source citation everywhere: every answer, alert, and verdict shows its source. Mobile responsive: the four tiles collapse to a single column on mobile, ensuring SME owners on smartphones receive the same functionality. The component library is </w:t>
      </w:r>
      <w:proofErr w:type="spellStart"/>
      <w:r>
        <w:t>shadcn</w:t>
      </w:r>
      <w:proofErr w:type="spellEnd"/>
      <w:r>
        <w:t>/</w:t>
      </w:r>
      <w:proofErr w:type="spellStart"/>
      <w:r>
        <w:t>ui</w:t>
      </w:r>
      <w:proofErr w:type="spellEnd"/>
      <w:r>
        <w:t xml:space="preserve"> over </w:t>
      </w:r>
      <w:proofErr w:type="spellStart"/>
      <w:r>
        <w:t>TailwindCSS</w:t>
      </w:r>
      <w:proofErr w:type="spellEnd"/>
      <w:r>
        <w:t xml:space="preserve">, with all </w:t>
      </w:r>
      <w:proofErr w:type="spellStart"/>
      <w:r>
        <w:t>colours</w:t>
      </w:r>
      <w:proofErr w:type="spellEnd"/>
      <w:r>
        <w:t xml:space="preserve"> and typography defined as Tailwind tokens to support a future dark-mode and high-contrast variant.</w:t>
      </w:r>
    </w:p>
    <w:p w14:paraId="65A5CCDE" w14:textId="456D7ED0" w:rsidR="00D6561E" w:rsidRPr="00774516" w:rsidRDefault="00D6561E" w:rsidP="2CCC2747"/>
    <w:p w14:paraId="070D9101" w14:textId="282974C0" w:rsidR="00D6561E" w:rsidRPr="00774516" w:rsidRDefault="125D2510" w:rsidP="7626ECB3">
      <w:pPr>
        <w:pStyle w:val="Heading2"/>
      </w:pPr>
      <w:bookmarkStart w:id="97" w:name="_Toc229040996"/>
      <w:r>
        <w:t>5.9 Inter-Module Communication Design</w:t>
      </w:r>
      <w:bookmarkEnd w:id="97"/>
    </w:p>
    <w:p w14:paraId="36878432" w14:textId="314F77D9" w:rsidR="00D6561E" w:rsidRPr="00774516" w:rsidRDefault="3F379339" w:rsidP="3F379339">
      <w:pPr>
        <w:spacing w:before="240" w:after="240"/>
      </w:pPr>
      <w:r w:rsidRPr="3F379339">
        <w:t>Inter-module communication uses an event-driven publish/subscribe model on Redis Pub/Sub, with a small set of well-defined event types. Modules do not call one another's APIs directly; they publish events and subscribe to events of interest. This decoupling allows any module to be developed, tested, and deployed independently.</w:t>
      </w:r>
    </w:p>
    <w:p w14:paraId="3043EB0E" w14:textId="05AA8BB1" w:rsidR="00D6561E" w:rsidRPr="00774516" w:rsidRDefault="3F379339" w:rsidP="3F379339">
      <w:pPr>
        <w:spacing w:before="240" w:after="240"/>
      </w:pPr>
      <w:r w:rsidRPr="3F379339">
        <w:rPr>
          <w:b/>
          <w:bCs/>
        </w:rPr>
        <w:t>Table 5.4 — Inter-Module Events</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793"/>
        <w:gridCol w:w="1039"/>
        <w:gridCol w:w="1831"/>
        <w:gridCol w:w="3646"/>
      </w:tblGrid>
      <w:tr w:rsidR="3F379339" w14:paraId="33827726" w14:textId="77777777" w:rsidTr="3F379339">
        <w:trPr>
          <w:trHeight w:val="300"/>
          <w:jc w:val="center"/>
        </w:trPr>
        <w:tc>
          <w:tcPr>
            <w:tcW w:w="1823" w:type="dxa"/>
            <w:vAlign w:val="center"/>
          </w:tcPr>
          <w:p w14:paraId="0A6A6C39" w14:textId="25F08F08" w:rsidR="3F379339" w:rsidRDefault="3F379339" w:rsidP="3F379339">
            <w:pPr>
              <w:spacing w:after="0"/>
              <w:jc w:val="center"/>
              <w:rPr>
                <w:b/>
                <w:bCs/>
                <w:sz w:val="20"/>
                <w:szCs w:val="20"/>
              </w:rPr>
            </w:pPr>
            <w:r w:rsidRPr="3F379339">
              <w:rPr>
                <w:b/>
                <w:bCs/>
                <w:sz w:val="20"/>
                <w:szCs w:val="20"/>
              </w:rPr>
              <w:t>Event</w:t>
            </w:r>
          </w:p>
        </w:tc>
        <w:tc>
          <w:tcPr>
            <w:tcW w:w="987" w:type="dxa"/>
            <w:vAlign w:val="center"/>
          </w:tcPr>
          <w:p w14:paraId="084AD2E6" w14:textId="6F826497" w:rsidR="3F379339" w:rsidRDefault="3F379339" w:rsidP="3F379339">
            <w:pPr>
              <w:spacing w:after="0"/>
              <w:jc w:val="center"/>
              <w:rPr>
                <w:b/>
                <w:bCs/>
                <w:sz w:val="20"/>
                <w:szCs w:val="20"/>
              </w:rPr>
            </w:pPr>
            <w:r w:rsidRPr="3F379339">
              <w:rPr>
                <w:b/>
                <w:bCs/>
                <w:sz w:val="20"/>
                <w:szCs w:val="20"/>
              </w:rPr>
              <w:t>Publisher</w:t>
            </w:r>
          </w:p>
        </w:tc>
        <w:tc>
          <w:tcPr>
            <w:tcW w:w="1909" w:type="dxa"/>
            <w:vAlign w:val="center"/>
          </w:tcPr>
          <w:p w14:paraId="7E477BE9" w14:textId="667B543C" w:rsidR="3F379339" w:rsidRDefault="3F379339" w:rsidP="3F379339">
            <w:pPr>
              <w:spacing w:after="0"/>
              <w:jc w:val="center"/>
              <w:rPr>
                <w:b/>
                <w:bCs/>
                <w:sz w:val="20"/>
                <w:szCs w:val="20"/>
              </w:rPr>
            </w:pPr>
            <w:r w:rsidRPr="3F379339">
              <w:rPr>
                <w:b/>
                <w:bCs/>
                <w:sz w:val="20"/>
                <w:szCs w:val="20"/>
              </w:rPr>
              <w:t>Subscriber(s)</w:t>
            </w:r>
          </w:p>
        </w:tc>
        <w:tc>
          <w:tcPr>
            <w:tcW w:w="3993" w:type="dxa"/>
            <w:vAlign w:val="center"/>
          </w:tcPr>
          <w:p w14:paraId="6025CF39" w14:textId="0E55A0A7" w:rsidR="3F379339" w:rsidRDefault="3F379339" w:rsidP="3F379339">
            <w:pPr>
              <w:spacing w:after="0"/>
              <w:jc w:val="center"/>
              <w:rPr>
                <w:b/>
                <w:bCs/>
                <w:sz w:val="20"/>
                <w:szCs w:val="20"/>
              </w:rPr>
            </w:pPr>
            <w:r w:rsidRPr="3F379339">
              <w:rPr>
                <w:b/>
                <w:bCs/>
                <w:sz w:val="20"/>
                <w:szCs w:val="20"/>
              </w:rPr>
              <w:t>Payload</w:t>
            </w:r>
          </w:p>
        </w:tc>
      </w:tr>
      <w:tr w:rsidR="3F379339" w14:paraId="48363AB9" w14:textId="77777777" w:rsidTr="3F379339">
        <w:trPr>
          <w:trHeight w:val="300"/>
          <w:jc w:val="center"/>
        </w:trPr>
        <w:tc>
          <w:tcPr>
            <w:tcW w:w="1823" w:type="dxa"/>
            <w:vAlign w:val="center"/>
          </w:tcPr>
          <w:p w14:paraId="77F1B00E" w14:textId="6807803E" w:rsidR="3F379339" w:rsidRDefault="3F379339" w:rsidP="3F379339">
            <w:pPr>
              <w:spacing w:after="0"/>
              <w:rPr>
                <w:i/>
                <w:iCs/>
                <w:sz w:val="20"/>
                <w:szCs w:val="20"/>
              </w:rPr>
            </w:pPr>
            <w:proofErr w:type="spellStart"/>
            <w:proofErr w:type="gramStart"/>
            <w:r w:rsidRPr="3F379339">
              <w:rPr>
                <w:i/>
                <w:iCs/>
                <w:sz w:val="20"/>
                <w:szCs w:val="20"/>
              </w:rPr>
              <w:t>change.detected</w:t>
            </w:r>
            <w:proofErr w:type="spellEnd"/>
            <w:proofErr w:type="gramEnd"/>
          </w:p>
        </w:tc>
        <w:tc>
          <w:tcPr>
            <w:tcW w:w="987" w:type="dxa"/>
            <w:vAlign w:val="center"/>
          </w:tcPr>
          <w:p w14:paraId="1189F618" w14:textId="6A46DAB3" w:rsidR="3F379339" w:rsidRDefault="3F379339" w:rsidP="3F379339">
            <w:pPr>
              <w:spacing w:after="0"/>
              <w:rPr>
                <w:sz w:val="20"/>
                <w:szCs w:val="20"/>
              </w:rPr>
            </w:pPr>
            <w:r w:rsidRPr="3F379339">
              <w:rPr>
                <w:sz w:val="20"/>
                <w:szCs w:val="20"/>
              </w:rPr>
              <w:t>M1</w:t>
            </w:r>
          </w:p>
        </w:tc>
        <w:tc>
          <w:tcPr>
            <w:tcW w:w="1909" w:type="dxa"/>
            <w:vAlign w:val="center"/>
          </w:tcPr>
          <w:p w14:paraId="17D4432F" w14:textId="0A878949" w:rsidR="3F379339" w:rsidRDefault="3F379339" w:rsidP="3F379339">
            <w:pPr>
              <w:spacing w:after="0"/>
              <w:rPr>
                <w:sz w:val="20"/>
                <w:szCs w:val="20"/>
              </w:rPr>
            </w:pPr>
            <w:r w:rsidRPr="3F379339">
              <w:rPr>
                <w:sz w:val="20"/>
                <w:szCs w:val="20"/>
              </w:rPr>
              <w:t>M2, M3, M4</w:t>
            </w:r>
          </w:p>
        </w:tc>
        <w:tc>
          <w:tcPr>
            <w:tcW w:w="3993" w:type="dxa"/>
            <w:vAlign w:val="center"/>
          </w:tcPr>
          <w:p w14:paraId="0ED35533" w14:textId="4FC88783" w:rsidR="3F379339" w:rsidRDefault="3F379339" w:rsidP="3F379339">
            <w:pPr>
              <w:spacing w:after="0"/>
              <w:rPr>
                <w:sz w:val="20"/>
                <w:szCs w:val="20"/>
              </w:rPr>
            </w:pPr>
            <w:proofErr w:type="spellStart"/>
            <w:r w:rsidRPr="3F379339">
              <w:rPr>
                <w:sz w:val="20"/>
                <w:szCs w:val="20"/>
              </w:rPr>
              <w:t>change_id</w:t>
            </w:r>
            <w:proofErr w:type="spellEnd"/>
            <w:r w:rsidRPr="3F379339">
              <w:rPr>
                <w:sz w:val="20"/>
                <w:szCs w:val="20"/>
              </w:rPr>
              <w:t xml:space="preserve">, </w:t>
            </w:r>
            <w:proofErr w:type="spellStart"/>
            <w:r w:rsidRPr="3F379339">
              <w:rPr>
                <w:sz w:val="20"/>
                <w:szCs w:val="20"/>
              </w:rPr>
              <w:t>change_type</w:t>
            </w:r>
            <w:proofErr w:type="spellEnd"/>
            <w:r w:rsidRPr="3F379339">
              <w:rPr>
                <w:sz w:val="20"/>
                <w:szCs w:val="20"/>
              </w:rPr>
              <w:t xml:space="preserve">, </w:t>
            </w:r>
            <w:proofErr w:type="spellStart"/>
            <w:r w:rsidRPr="3F379339">
              <w:rPr>
                <w:sz w:val="20"/>
                <w:szCs w:val="20"/>
              </w:rPr>
              <w:t>gazette_number</w:t>
            </w:r>
            <w:proofErr w:type="spellEnd"/>
            <w:r w:rsidRPr="3F379339">
              <w:rPr>
                <w:sz w:val="20"/>
                <w:szCs w:val="20"/>
              </w:rPr>
              <w:t xml:space="preserve">, </w:t>
            </w:r>
            <w:proofErr w:type="spellStart"/>
            <w:r w:rsidRPr="3F379339">
              <w:rPr>
                <w:sz w:val="20"/>
                <w:szCs w:val="20"/>
              </w:rPr>
              <w:t>publication_date</w:t>
            </w:r>
            <w:proofErr w:type="spellEnd"/>
          </w:p>
        </w:tc>
      </w:tr>
      <w:tr w:rsidR="3F379339" w14:paraId="2D0AC251" w14:textId="77777777" w:rsidTr="3F379339">
        <w:trPr>
          <w:trHeight w:val="300"/>
          <w:jc w:val="center"/>
        </w:trPr>
        <w:tc>
          <w:tcPr>
            <w:tcW w:w="1823" w:type="dxa"/>
            <w:vAlign w:val="center"/>
          </w:tcPr>
          <w:p w14:paraId="71D8E6D8" w14:textId="4503912F" w:rsidR="3F379339" w:rsidRDefault="3F379339" w:rsidP="3F379339">
            <w:pPr>
              <w:spacing w:after="0"/>
              <w:rPr>
                <w:i/>
                <w:iCs/>
                <w:sz w:val="20"/>
                <w:szCs w:val="20"/>
              </w:rPr>
            </w:pPr>
            <w:proofErr w:type="spellStart"/>
            <w:proofErr w:type="gramStart"/>
            <w:r w:rsidRPr="3F379339">
              <w:rPr>
                <w:i/>
                <w:iCs/>
                <w:sz w:val="20"/>
                <w:szCs w:val="20"/>
              </w:rPr>
              <w:t>kb.updated</w:t>
            </w:r>
            <w:proofErr w:type="spellEnd"/>
            <w:proofErr w:type="gramEnd"/>
          </w:p>
        </w:tc>
        <w:tc>
          <w:tcPr>
            <w:tcW w:w="987" w:type="dxa"/>
            <w:vAlign w:val="center"/>
          </w:tcPr>
          <w:p w14:paraId="2CAE6004" w14:textId="5C47D5A6" w:rsidR="3F379339" w:rsidRDefault="3F379339" w:rsidP="3F379339">
            <w:pPr>
              <w:spacing w:after="0"/>
              <w:rPr>
                <w:sz w:val="20"/>
                <w:szCs w:val="20"/>
              </w:rPr>
            </w:pPr>
            <w:r w:rsidRPr="3F379339">
              <w:rPr>
                <w:sz w:val="20"/>
                <w:szCs w:val="20"/>
              </w:rPr>
              <w:t>M2</w:t>
            </w:r>
          </w:p>
        </w:tc>
        <w:tc>
          <w:tcPr>
            <w:tcW w:w="1909" w:type="dxa"/>
            <w:vAlign w:val="center"/>
          </w:tcPr>
          <w:p w14:paraId="33F381A5" w14:textId="5D2122F0" w:rsidR="3F379339" w:rsidRDefault="3F379339" w:rsidP="3F379339">
            <w:pPr>
              <w:spacing w:after="0"/>
              <w:rPr>
                <w:sz w:val="20"/>
                <w:szCs w:val="20"/>
              </w:rPr>
            </w:pPr>
            <w:r w:rsidRPr="3F379339">
              <w:rPr>
                <w:sz w:val="20"/>
                <w:szCs w:val="20"/>
              </w:rPr>
              <w:t>M4</w:t>
            </w:r>
          </w:p>
        </w:tc>
        <w:tc>
          <w:tcPr>
            <w:tcW w:w="3993" w:type="dxa"/>
            <w:vAlign w:val="center"/>
          </w:tcPr>
          <w:p w14:paraId="4B1BBF01" w14:textId="7F6026AE" w:rsidR="3F379339" w:rsidRDefault="3F379339" w:rsidP="3F379339">
            <w:pPr>
              <w:spacing w:after="0"/>
              <w:rPr>
                <w:sz w:val="20"/>
                <w:szCs w:val="20"/>
              </w:rPr>
            </w:pPr>
            <w:proofErr w:type="spellStart"/>
            <w:r w:rsidRPr="3F379339">
              <w:rPr>
                <w:sz w:val="20"/>
                <w:szCs w:val="20"/>
              </w:rPr>
              <w:t>kb_entry_</w:t>
            </w:r>
            <w:proofErr w:type="gramStart"/>
            <w:r w:rsidRPr="3F379339">
              <w:rPr>
                <w:sz w:val="20"/>
                <w:szCs w:val="20"/>
              </w:rPr>
              <w:t>ids</w:t>
            </w:r>
            <w:proofErr w:type="spellEnd"/>
            <w:r w:rsidRPr="3F379339">
              <w:rPr>
                <w:sz w:val="20"/>
                <w:szCs w:val="20"/>
              </w:rPr>
              <w:t>[</w:t>
            </w:r>
            <w:proofErr w:type="gramEnd"/>
            <w:r w:rsidRPr="3F379339">
              <w:rPr>
                <w:sz w:val="20"/>
                <w:szCs w:val="20"/>
              </w:rPr>
              <w:t xml:space="preserve">], </w:t>
            </w:r>
            <w:proofErr w:type="spellStart"/>
            <w:r w:rsidRPr="3F379339">
              <w:rPr>
                <w:sz w:val="20"/>
                <w:szCs w:val="20"/>
              </w:rPr>
              <w:t>updated_at</w:t>
            </w:r>
            <w:proofErr w:type="spellEnd"/>
          </w:p>
        </w:tc>
      </w:tr>
      <w:tr w:rsidR="3F379339" w14:paraId="477E5DF7" w14:textId="77777777" w:rsidTr="3F379339">
        <w:trPr>
          <w:trHeight w:val="300"/>
          <w:jc w:val="center"/>
        </w:trPr>
        <w:tc>
          <w:tcPr>
            <w:tcW w:w="1823" w:type="dxa"/>
            <w:vAlign w:val="center"/>
          </w:tcPr>
          <w:p w14:paraId="0C21F8B3" w14:textId="084669EB" w:rsidR="3F379339" w:rsidRDefault="3F379339" w:rsidP="3F379339">
            <w:pPr>
              <w:spacing w:after="0"/>
              <w:rPr>
                <w:i/>
                <w:iCs/>
                <w:sz w:val="20"/>
                <w:szCs w:val="20"/>
              </w:rPr>
            </w:pPr>
            <w:proofErr w:type="spellStart"/>
            <w:proofErr w:type="gramStart"/>
            <w:r w:rsidRPr="3F379339">
              <w:rPr>
                <w:i/>
                <w:iCs/>
                <w:sz w:val="20"/>
                <w:szCs w:val="20"/>
              </w:rPr>
              <w:t>risk.recomputed</w:t>
            </w:r>
            <w:proofErr w:type="spellEnd"/>
            <w:proofErr w:type="gramEnd"/>
          </w:p>
        </w:tc>
        <w:tc>
          <w:tcPr>
            <w:tcW w:w="987" w:type="dxa"/>
            <w:vAlign w:val="center"/>
          </w:tcPr>
          <w:p w14:paraId="36E3F3E6" w14:textId="10C6041D" w:rsidR="3F379339" w:rsidRDefault="3F379339" w:rsidP="3F379339">
            <w:pPr>
              <w:spacing w:after="0"/>
              <w:rPr>
                <w:sz w:val="20"/>
                <w:szCs w:val="20"/>
              </w:rPr>
            </w:pPr>
            <w:r w:rsidRPr="3F379339">
              <w:rPr>
                <w:sz w:val="20"/>
                <w:szCs w:val="20"/>
              </w:rPr>
              <w:t>M3</w:t>
            </w:r>
          </w:p>
        </w:tc>
        <w:tc>
          <w:tcPr>
            <w:tcW w:w="1909" w:type="dxa"/>
            <w:vAlign w:val="center"/>
          </w:tcPr>
          <w:p w14:paraId="054BFA89" w14:textId="355406A1" w:rsidR="3F379339" w:rsidRDefault="3F379339" w:rsidP="3F379339">
            <w:pPr>
              <w:spacing w:after="0"/>
              <w:rPr>
                <w:sz w:val="20"/>
                <w:szCs w:val="20"/>
              </w:rPr>
            </w:pPr>
            <w:r w:rsidRPr="3F379339">
              <w:rPr>
                <w:sz w:val="20"/>
                <w:szCs w:val="20"/>
              </w:rPr>
              <w:t>UI (via WebSocket)</w:t>
            </w:r>
          </w:p>
        </w:tc>
        <w:tc>
          <w:tcPr>
            <w:tcW w:w="3993" w:type="dxa"/>
            <w:vAlign w:val="center"/>
          </w:tcPr>
          <w:p w14:paraId="126B8231" w14:textId="4852D9FC" w:rsidR="3F379339" w:rsidRDefault="3F379339" w:rsidP="3F379339">
            <w:pPr>
              <w:spacing w:after="0"/>
              <w:rPr>
                <w:sz w:val="20"/>
                <w:szCs w:val="20"/>
              </w:rPr>
            </w:pPr>
            <w:proofErr w:type="spellStart"/>
            <w:r w:rsidRPr="3F379339">
              <w:rPr>
                <w:sz w:val="20"/>
                <w:szCs w:val="20"/>
              </w:rPr>
              <w:t>profile_id</w:t>
            </w:r>
            <w:proofErr w:type="spellEnd"/>
            <w:r w:rsidRPr="3F379339">
              <w:rPr>
                <w:sz w:val="20"/>
                <w:szCs w:val="20"/>
              </w:rPr>
              <w:t xml:space="preserve">, </w:t>
            </w:r>
            <w:proofErr w:type="spellStart"/>
            <w:r w:rsidRPr="3F379339">
              <w:rPr>
                <w:sz w:val="20"/>
                <w:szCs w:val="20"/>
              </w:rPr>
              <w:t>new_score</w:t>
            </w:r>
            <w:proofErr w:type="spellEnd"/>
            <w:r w:rsidRPr="3F379339">
              <w:rPr>
                <w:sz w:val="20"/>
                <w:szCs w:val="20"/>
              </w:rPr>
              <w:t>, delta</w:t>
            </w:r>
          </w:p>
        </w:tc>
      </w:tr>
      <w:tr w:rsidR="3F379339" w14:paraId="18C75FFE" w14:textId="77777777" w:rsidTr="3F379339">
        <w:trPr>
          <w:trHeight w:val="300"/>
          <w:jc w:val="center"/>
        </w:trPr>
        <w:tc>
          <w:tcPr>
            <w:tcW w:w="1823" w:type="dxa"/>
            <w:vAlign w:val="center"/>
          </w:tcPr>
          <w:p w14:paraId="7E0DDF44" w14:textId="71985964" w:rsidR="3F379339" w:rsidRDefault="3F379339" w:rsidP="3F379339">
            <w:pPr>
              <w:spacing w:after="0"/>
              <w:rPr>
                <w:i/>
                <w:iCs/>
                <w:sz w:val="20"/>
                <w:szCs w:val="20"/>
              </w:rPr>
            </w:pPr>
            <w:proofErr w:type="spellStart"/>
            <w:proofErr w:type="gramStart"/>
            <w:r w:rsidRPr="3F379339">
              <w:rPr>
                <w:i/>
                <w:iCs/>
                <w:sz w:val="20"/>
                <w:szCs w:val="20"/>
              </w:rPr>
              <w:t>verdict.generated</w:t>
            </w:r>
            <w:proofErr w:type="spellEnd"/>
            <w:proofErr w:type="gramEnd"/>
          </w:p>
        </w:tc>
        <w:tc>
          <w:tcPr>
            <w:tcW w:w="987" w:type="dxa"/>
            <w:vAlign w:val="center"/>
          </w:tcPr>
          <w:p w14:paraId="2CB20207" w14:textId="1E034F47" w:rsidR="3F379339" w:rsidRDefault="3F379339" w:rsidP="3F379339">
            <w:pPr>
              <w:spacing w:after="0"/>
              <w:rPr>
                <w:sz w:val="20"/>
                <w:szCs w:val="20"/>
              </w:rPr>
            </w:pPr>
            <w:r w:rsidRPr="3F379339">
              <w:rPr>
                <w:sz w:val="20"/>
                <w:szCs w:val="20"/>
              </w:rPr>
              <w:t>M4</w:t>
            </w:r>
          </w:p>
        </w:tc>
        <w:tc>
          <w:tcPr>
            <w:tcW w:w="1909" w:type="dxa"/>
            <w:vAlign w:val="center"/>
          </w:tcPr>
          <w:p w14:paraId="1ED2AF1D" w14:textId="08B4435A" w:rsidR="3F379339" w:rsidRDefault="3F379339" w:rsidP="3F379339">
            <w:pPr>
              <w:spacing w:after="0"/>
              <w:rPr>
                <w:sz w:val="20"/>
                <w:szCs w:val="20"/>
              </w:rPr>
            </w:pPr>
            <w:r w:rsidRPr="3F379339">
              <w:rPr>
                <w:sz w:val="20"/>
                <w:szCs w:val="20"/>
              </w:rPr>
              <w:t>(logging only)</w:t>
            </w:r>
          </w:p>
        </w:tc>
        <w:tc>
          <w:tcPr>
            <w:tcW w:w="3993" w:type="dxa"/>
            <w:vAlign w:val="center"/>
          </w:tcPr>
          <w:p w14:paraId="03A85BD6" w14:textId="7F91F36D" w:rsidR="3F379339" w:rsidRDefault="3F379339" w:rsidP="3F379339">
            <w:pPr>
              <w:spacing w:after="0"/>
              <w:rPr>
                <w:sz w:val="20"/>
                <w:szCs w:val="20"/>
              </w:rPr>
            </w:pPr>
            <w:proofErr w:type="spellStart"/>
            <w:r w:rsidRPr="3F379339">
              <w:rPr>
                <w:sz w:val="20"/>
                <w:szCs w:val="20"/>
              </w:rPr>
              <w:t>claim_id</w:t>
            </w:r>
            <w:proofErr w:type="spellEnd"/>
            <w:r w:rsidRPr="3F379339">
              <w:rPr>
                <w:sz w:val="20"/>
                <w:szCs w:val="20"/>
              </w:rPr>
              <w:t xml:space="preserve">, </w:t>
            </w:r>
            <w:proofErr w:type="spellStart"/>
            <w:r w:rsidRPr="3F379339">
              <w:rPr>
                <w:sz w:val="20"/>
                <w:szCs w:val="20"/>
              </w:rPr>
              <w:t>verdict_label</w:t>
            </w:r>
            <w:proofErr w:type="spellEnd"/>
            <w:r w:rsidRPr="3F379339">
              <w:rPr>
                <w:sz w:val="20"/>
                <w:szCs w:val="20"/>
              </w:rPr>
              <w:t>, confidence</w:t>
            </w:r>
          </w:p>
        </w:tc>
      </w:tr>
    </w:tbl>
    <w:p w14:paraId="1175CCE7" w14:textId="4C447923" w:rsidR="00D6561E" w:rsidRPr="00774516" w:rsidRDefault="3F379339" w:rsidP="3F379339">
      <w:pPr>
        <w:spacing w:before="240" w:after="240"/>
      </w:pPr>
      <w:r w:rsidRPr="3F379339">
        <w:t xml:space="preserve">When </w:t>
      </w:r>
      <w:proofErr w:type="spellStart"/>
      <w:proofErr w:type="gramStart"/>
      <w:r w:rsidRPr="3F379339">
        <w:rPr>
          <w:i/>
          <w:iCs/>
        </w:rPr>
        <w:t>change.detected</w:t>
      </w:r>
      <w:proofErr w:type="spellEnd"/>
      <w:proofErr w:type="gramEnd"/>
      <w:r w:rsidRPr="3F379339">
        <w:t xml:space="preserve"> fires, Module 2's KB ingestion job picks up the change, integrates the new regulation into the verified knowledge base after expert verification, and publishes </w:t>
      </w:r>
      <w:proofErr w:type="spellStart"/>
      <w:proofErr w:type="gramStart"/>
      <w:r w:rsidRPr="3F379339">
        <w:rPr>
          <w:i/>
          <w:iCs/>
        </w:rPr>
        <w:t>kb.updated</w:t>
      </w:r>
      <w:proofErr w:type="spellEnd"/>
      <w:proofErr w:type="gramEnd"/>
      <w:r w:rsidRPr="3F379339">
        <w:t xml:space="preserve">. Module 3's batch rescoring job picks up the same event and recomputes risk scores for SMEs whose profile features intersect with the change. Module 4 listens for </w:t>
      </w:r>
      <w:proofErr w:type="spellStart"/>
      <w:proofErr w:type="gramStart"/>
      <w:r w:rsidRPr="3F379339">
        <w:rPr>
          <w:i/>
          <w:iCs/>
        </w:rPr>
        <w:t>kb.updated</w:t>
      </w:r>
      <w:proofErr w:type="spellEnd"/>
      <w:proofErr w:type="gramEnd"/>
      <w:r w:rsidRPr="3F379339">
        <w:t xml:space="preserve"> to refresh its retrieval cache, ensuring the verifier never </w:t>
      </w:r>
      <w:r w:rsidRPr="3F379339">
        <w:lastRenderedPageBreak/>
        <w:t>operates on stale ground truth. WebSocket connections to the React UI propagate</w:t>
      </w:r>
      <w:r w:rsidRPr="3F379339">
        <w:rPr>
          <w:i/>
          <w:iCs/>
        </w:rPr>
        <w:t xml:space="preserve"> </w:t>
      </w:r>
      <w:proofErr w:type="spellStart"/>
      <w:proofErr w:type="gramStart"/>
      <w:r w:rsidRPr="3F379339">
        <w:rPr>
          <w:i/>
          <w:iCs/>
        </w:rPr>
        <w:t>risk.recomputed</w:t>
      </w:r>
      <w:proofErr w:type="spellEnd"/>
      <w:proofErr w:type="gramEnd"/>
      <w:r w:rsidRPr="3F379339">
        <w:rPr>
          <w:i/>
          <w:iCs/>
        </w:rPr>
        <w:t xml:space="preserve"> </w:t>
      </w:r>
      <w:r w:rsidRPr="3F379339">
        <w:t>events so users see updated scores in real time.</w:t>
      </w:r>
    </w:p>
    <w:p w14:paraId="38E327C6" w14:textId="5D689BD9" w:rsidR="00D6561E" w:rsidRPr="00774516" w:rsidRDefault="3F379339" w:rsidP="3F379339">
      <w:pPr>
        <w:spacing w:before="240" w:after="240"/>
      </w:pPr>
      <w:r w:rsidRPr="3F379339">
        <w:t>The event bus is intentionally simple. For the research prototype, Redis Pub/Sub is sufficient. A future production deployment could substitute Apache Kafka or NATS for guaranteed delivery and replay, without changing the publisher/subscriber contracts.</w:t>
      </w:r>
    </w:p>
    <w:p w14:paraId="65D2FF75" w14:textId="5D21BBCA" w:rsidR="00D6561E" w:rsidRPr="00774516" w:rsidRDefault="00D6561E" w:rsidP="2CCC2747"/>
    <w:p w14:paraId="0C288BE6" w14:textId="4CE00DA4" w:rsidR="00D6561E" w:rsidRPr="00774516" w:rsidRDefault="125D2510" w:rsidP="7626ECB3">
      <w:pPr>
        <w:pStyle w:val="Heading2"/>
      </w:pPr>
      <w:bookmarkStart w:id="98" w:name="_Toc229040997"/>
      <w:r>
        <w:t>5.10 Summary</w:t>
      </w:r>
      <w:bookmarkEnd w:id="98"/>
    </w:p>
    <w:p w14:paraId="0F2C9F65" w14:textId="27264439" w:rsidR="00D6561E" w:rsidRPr="00774516" w:rsidRDefault="3F379339" w:rsidP="125D2510">
      <w:r>
        <w:t xml:space="preserve">This chapter </w:t>
      </w:r>
      <w:proofErr w:type="gramStart"/>
      <w:r>
        <w:t>has presented</w:t>
      </w:r>
      <w:proofErr w:type="gramEnd"/>
      <w:r>
        <w:t xml:space="preserve"> the analysis and design of the SME Regulatory Intelligence Platform. Functional and non-functional requirements were enumerated and tagged for traceability through later chapters. The high-level architecture established a four-layer system with the four modules in the application layer, bound by a shared verified knowledge base and an event bus. Each module's pipeline was specified with sufficient detail to implement, and the offline/online split was made explicit where relevant. Data flow diagrams at Level 0 and Level 1, UML class and sequence diagrams, the database schema, the user interface design, and the inter-module event contract together form a complete blueprint for implementation. The next chapter documents the implementation of this design.</w:t>
      </w:r>
    </w:p>
    <w:p w14:paraId="4F303757" w14:textId="77DE1432" w:rsidR="00D6561E" w:rsidRPr="00774516" w:rsidRDefault="00D6561E" w:rsidP="2CCC2747"/>
    <w:p w14:paraId="558D6759" w14:textId="459D2238" w:rsidR="00D6561E" w:rsidRPr="00774516" w:rsidRDefault="00D6561E" w:rsidP="5C555758"/>
    <w:p w14:paraId="39FC52FD" w14:textId="65B669E3" w:rsidR="00D6561E" w:rsidRPr="00774516" w:rsidRDefault="00D6561E" w:rsidP="5C555758"/>
    <w:p w14:paraId="5AE9E23B" w14:textId="55D7F7AC" w:rsidR="00D6561E" w:rsidRPr="00774516" w:rsidRDefault="00D6561E" w:rsidP="5C555758"/>
    <w:p w14:paraId="6E3CCBFD" w14:textId="1354BA69" w:rsidR="00D6561E" w:rsidRPr="00774516" w:rsidRDefault="00D6561E" w:rsidP="5C555758"/>
    <w:p w14:paraId="4CEB993C" w14:textId="3F0B809A" w:rsidR="00D6561E" w:rsidRPr="00774516" w:rsidRDefault="125D2510" w:rsidP="125D2510">
      <w:pPr>
        <w:rPr>
          <w:rStyle w:val="Heading1Char"/>
        </w:rPr>
      </w:pPr>
      <w:bookmarkStart w:id="99" w:name="_Toc229040998"/>
      <w:r w:rsidRPr="33B00C6A">
        <w:rPr>
          <w:rStyle w:val="Heading1Char"/>
        </w:rPr>
        <w:t xml:space="preserve">CHAPTER 06 </w:t>
      </w:r>
      <w:r w:rsidR="00C07702" w:rsidRPr="00C07702">
        <w:rPr>
          <w:rStyle w:val="Heading1Char"/>
        </w:rPr>
        <w:t>-</w:t>
      </w:r>
      <w:r w:rsidRPr="33B00C6A">
        <w:rPr>
          <w:rStyle w:val="Heading1Char"/>
        </w:rPr>
        <w:t xml:space="preserve"> IMPLEMENTATION</w:t>
      </w:r>
      <w:bookmarkEnd w:id="99"/>
    </w:p>
    <w:p w14:paraId="21877207" w14:textId="772E9AF3" w:rsidR="00D6561E" w:rsidRPr="00774516" w:rsidRDefault="125D2510" w:rsidP="356AB423">
      <w:pPr>
        <w:pStyle w:val="Heading2"/>
      </w:pPr>
      <w:bookmarkStart w:id="100" w:name="_Toc229040999"/>
      <w:r>
        <w:t>6.1 Introduction</w:t>
      </w:r>
      <w:bookmarkEnd w:id="100"/>
    </w:p>
    <w:p w14:paraId="5C328B21" w14:textId="443B486F" w:rsidR="00D6561E" w:rsidRPr="00774516" w:rsidRDefault="239EE50F" w:rsidP="3605CF59">
      <w:r w:rsidRPr="239EE50F">
        <w:t xml:space="preserve">This chapter describes the planned implementation approach for the SME Regulatory Intelligence Platform. </w:t>
      </w:r>
      <w:r w:rsidR="6C72C85B">
        <w:t>This</w:t>
      </w:r>
      <w:r w:rsidRPr="239EE50F">
        <w:t xml:space="preserve"> chapter sets out </w:t>
      </w:r>
      <w:r>
        <w:t>how</w:t>
      </w:r>
      <w:r w:rsidRPr="239EE50F">
        <w:t xml:space="preserve"> the implementation will be carried out: the development environment that will be </w:t>
      </w:r>
      <w:r w:rsidR="6C72C85B">
        <w:t>standardized</w:t>
      </w:r>
      <w:r w:rsidRPr="239EE50F">
        <w:t xml:space="preserve"> across the team, the planned construction sequence for each module, the integration strategy for binding the four modules into a unified platform, and representative pseudocode showing the structure of the most important components.</w:t>
      </w:r>
    </w:p>
    <w:p w14:paraId="31CE82F7" w14:textId="791AACD8" w:rsidR="00D6561E" w:rsidRPr="00774516" w:rsidRDefault="5A812D57" w:rsidP="3605CF59">
      <w:r>
        <w:t xml:space="preserve">The implementation strategy </w:t>
      </w:r>
      <w:r w:rsidR="239EE50F" w:rsidRPr="239EE50F">
        <w:t xml:space="preserve">will follow a </w:t>
      </w:r>
      <w:r>
        <w:t>vertical-slice incremental</w:t>
      </w:r>
      <w:r w:rsidR="239EE50F" w:rsidRPr="239EE50F">
        <w:t xml:space="preserve"> approach. Rather</w:t>
      </w:r>
      <w:r>
        <w:t xml:space="preserve"> than building each module to completion sequentially, the team </w:t>
      </w:r>
      <w:r w:rsidR="239EE50F" w:rsidRPr="239EE50F">
        <w:t>will build</w:t>
      </w:r>
      <w:r>
        <w:t xml:space="preserve"> a thin end-to-end slice through every module </w:t>
      </w:r>
      <w:r w:rsidR="239EE50F" w:rsidRPr="239EE50F">
        <w:t xml:space="preserve">first </w:t>
      </w:r>
      <w:r>
        <w:t xml:space="preserve">— a working scraper, a minimum viable knowledge base, a baseline classifier, a baseline risk model, and a working verifier — and </w:t>
      </w:r>
      <w:r w:rsidR="239EE50F" w:rsidRPr="239EE50F">
        <w:t>will then iterate</w:t>
      </w:r>
      <w:r>
        <w:t xml:space="preserve"> on each slice toward the full specification. This approach guarantees that the integration plumbing between modules is exercised early</w:t>
      </w:r>
      <w:r w:rsidR="239EE50F" w:rsidRPr="239EE50F">
        <w:t>,</w:t>
      </w:r>
      <w:r>
        <w:t xml:space="preserve"> that the platform can demonstrate end-to-end </w:t>
      </w:r>
      <w:r w:rsidR="6C72C85B">
        <w:t>behavior</w:t>
      </w:r>
      <w:r>
        <w:t xml:space="preserve"> at every milestone</w:t>
      </w:r>
      <w:r w:rsidR="239EE50F" w:rsidRPr="239EE50F">
        <w:t>, and that integration risk is surfaced at the start of the project rather than at the end.</w:t>
      </w:r>
    </w:p>
    <w:p w14:paraId="409E0AC0" w14:textId="324CDEB1" w:rsidR="00D6561E" w:rsidRPr="00774516" w:rsidRDefault="125D2510" w:rsidP="356AB423">
      <w:pPr>
        <w:pStyle w:val="Heading2"/>
      </w:pPr>
      <w:bookmarkStart w:id="101" w:name="_Toc229041000"/>
      <w:r>
        <w:lastRenderedPageBreak/>
        <w:t>6.2 Development Environment and Setup</w:t>
      </w:r>
      <w:bookmarkEnd w:id="101"/>
    </w:p>
    <w:p w14:paraId="396E83C9" w14:textId="0C88292F" w:rsidR="00D6561E" w:rsidRPr="00774516" w:rsidRDefault="211B5024" w:rsidP="211B5024">
      <w:pPr>
        <w:spacing w:before="240" w:after="240"/>
      </w:pPr>
      <w:r w:rsidRPr="211B5024">
        <w:t xml:space="preserve">The development environment will be </w:t>
      </w:r>
      <w:r w:rsidR="39753D2A" w:rsidRPr="39753D2A">
        <w:t>standardized</w:t>
      </w:r>
      <w:r w:rsidRPr="211B5024">
        <w:t xml:space="preserve"> across all four team members</w:t>
      </w:r>
      <w:r w:rsidR="39753D2A" w:rsidRPr="39753D2A">
        <w:t>.</w:t>
      </w:r>
      <w:r w:rsidRPr="211B5024">
        <w:t xml:space="preserve"> </w:t>
      </w:r>
      <w:r w:rsidRPr="3EEB6C08">
        <w:t>Python 3.11</w:t>
      </w:r>
      <w:r w:rsidRPr="211B5024">
        <w:t xml:space="preserve"> will serve as the runtime for all backend and ML code, with project dependencies pinned in a single </w:t>
      </w:r>
      <w:r w:rsidRPr="3EEB6C08">
        <w:rPr>
          <w:i/>
          <w:iCs/>
        </w:rPr>
        <w:t>requirements.txt</w:t>
      </w:r>
      <w:r w:rsidRPr="211B5024">
        <w:t xml:space="preserve"> and environment isolation through </w:t>
      </w:r>
      <w:proofErr w:type="spellStart"/>
      <w:r>
        <w:t>venv</w:t>
      </w:r>
      <w:proofErr w:type="spellEnd"/>
      <w:r w:rsidRPr="211B5024">
        <w:t xml:space="preserve">. </w:t>
      </w:r>
      <w:r w:rsidRPr="3EEB6C08">
        <w:t>Node.js 20 LTS</w:t>
      </w:r>
      <w:r w:rsidRPr="211B5024">
        <w:t xml:space="preserve"> will support the React frontend, with</w:t>
      </w:r>
      <w:r w:rsidRPr="211B5024">
        <w:t xml:space="preserve"> </w:t>
      </w:r>
      <w:proofErr w:type="spellStart"/>
      <w:r>
        <w:t>npm</w:t>
      </w:r>
      <w:proofErr w:type="spellEnd"/>
      <w:r w:rsidRPr="211B5024">
        <w:t xml:space="preserve"> for faster installs and stricter dependency resolution. </w:t>
      </w:r>
      <w:r w:rsidRPr="3EEB6C08">
        <w:t>PostgreSQL 16</w:t>
      </w:r>
      <w:r w:rsidRPr="211B5024">
        <w:t xml:space="preserve"> with the </w:t>
      </w:r>
      <w:proofErr w:type="spellStart"/>
      <w:r w:rsidRPr="3EEB6C08">
        <w:t>TimescaleDB</w:t>
      </w:r>
      <w:proofErr w:type="spellEnd"/>
      <w:r w:rsidRPr="211B5024">
        <w:t xml:space="preserve"> and </w:t>
      </w:r>
      <w:proofErr w:type="spellStart"/>
      <w:r w:rsidRPr="3EEB6C08">
        <w:t>pgvector</w:t>
      </w:r>
      <w:proofErr w:type="spellEnd"/>
      <w:r w:rsidRPr="211B5024">
        <w:t xml:space="preserve"> extensions will run locally via </w:t>
      </w:r>
      <w:r w:rsidRPr="3EEB6C08">
        <w:t>Docker Compose</w:t>
      </w:r>
      <w:r w:rsidRPr="211B5024">
        <w:t xml:space="preserve">; the same Compose file will provision </w:t>
      </w:r>
      <w:r w:rsidRPr="3EEB6C08">
        <w:t>Redis 7</w:t>
      </w:r>
      <w:r w:rsidRPr="211B5024">
        <w:t xml:space="preserve">, </w:t>
      </w:r>
      <w:proofErr w:type="spellStart"/>
      <w:r w:rsidRPr="3EEB6C08">
        <w:t>ChromaDB</w:t>
      </w:r>
      <w:proofErr w:type="spellEnd"/>
      <w:r w:rsidRPr="211B5024">
        <w:t xml:space="preserve">, and a </w:t>
      </w:r>
      <w:r w:rsidRPr="3EEB6C08">
        <w:t>Label Studio</w:t>
      </w:r>
      <w:r w:rsidRPr="211B5024">
        <w:t xml:space="preserve"> instance, allowing a new team member to bring up the entire stack with a single </w:t>
      </w:r>
      <w:r w:rsidRPr="3EEB6C08">
        <w:rPr>
          <w:i/>
          <w:iCs/>
        </w:rPr>
        <w:t>docker compose up</w:t>
      </w:r>
      <w:r w:rsidRPr="211B5024">
        <w:t xml:space="preserve"> command.</w:t>
      </w:r>
    </w:p>
    <w:p w14:paraId="2ABF6028" w14:textId="56642A13" w:rsidR="00D6561E" w:rsidRPr="00774516" w:rsidRDefault="211B5024" w:rsidP="211B5024">
      <w:pPr>
        <w:spacing w:before="240" w:after="240"/>
      </w:pPr>
      <w:r w:rsidRPr="211B5024">
        <w:t xml:space="preserve">Source control will be managed on a private GitHub </w:t>
      </w:r>
      <w:proofErr w:type="spellStart"/>
      <w:r w:rsidRPr="211B5024">
        <w:t>organisation</w:t>
      </w:r>
      <w:proofErr w:type="spellEnd"/>
      <w:r w:rsidRPr="211B5024">
        <w:t xml:space="preserve"> under </w:t>
      </w:r>
      <w:proofErr w:type="spellStart"/>
      <w:r w:rsidRPr="3EEB6C08">
        <w:rPr>
          <w:i/>
          <w:iCs/>
        </w:rPr>
        <w:t>enigmatrix-uom</w:t>
      </w:r>
      <w:proofErr w:type="spellEnd"/>
      <w:r w:rsidRPr="3EEB6C08">
        <w:rPr>
          <w:i/>
          <w:iCs/>
        </w:rPr>
        <w:t>/</w:t>
      </w:r>
      <w:proofErr w:type="spellStart"/>
      <w:r w:rsidRPr="3EEB6C08">
        <w:rPr>
          <w:i/>
          <w:iCs/>
        </w:rPr>
        <w:t>sme</w:t>
      </w:r>
      <w:proofErr w:type="spellEnd"/>
      <w:r w:rsidRPr="3EEB6C08">
        <w:rPr>
          <w:i/>
          <w:iCs/>
        </w:rPr>
        <w:t>-regulatory-platform</w:t>
      </w:r>
      <w:r w:rsidRPr="211B5024">
        <w:t xml:space="preserve">, with one branch per active feature and pull requests reviewed by at least one other team member before merging. Continuous integration will run on </w:t>
      </w:r>
      <w:r w:rsidRPr="3EEB6C08">
        <w:t>GitHub Actions</w:t>
      </w:r>
      <w:r w:rsidRPr="211B5024">
        <w:t xml:space="preserve">: every push will trigger </w:t>
      </w:r>
      <w:proofErr w:type="spellStart"/>
      <w:r w:rsidRPr="3EEB6C08">
        <w:rPr>
          <w:i/>
          <w:iCs/>
        </w:rPr>
        <w:t>pytest</w:t>
      </w:r>
      <w:proofErr w:type="spellEnd"/>
      <w:r w:rsidRPr="211B5024">
        <w:t xml:space="preserve"> for backend unit tests, </w:t>
      </w:r>
      <w:proofErr w:type="spellStart"/>
      <w:r w:rsidRPr="3EEB6C08">
        <w:rPr>
          <w:i/>
          <w:iCs/>
        </w:rPr>
        <w:t>eslint</w:t>
      </w:r>
      <w:proofErr w:type="spellEnd"/>
      <w:r w:rsidRPr="211B5024">
        <w:t xml:space="preserve"> and</w:t>
      </w:r>
      <w:r w:rsidRPr="23F68A1E">
        <w:rPr>
          <w:i/>
          <w:iCs/>
        </w:rPr>
        <w:t xml:space="preserve"> </w:t>
      </w:r>
      <w:proofErr w:type="spellStart"/>
      <w:r w:rsidRPr="3EEB6C08">
        <w:rPr>
          <w:i/>
          <w:iCs/>
        </w:rPr>
        <w:t>vitest</w:t>
      </w:r>
      <w:proofErr w:type="spellEnd"/>
      <w:r w:rsidRPr="211B5024">
        <w:t xml:space="preserve"> for frontend tests, and </w:t>
      </w:r>
      <w:r w:rsidRPr="3EEB6C08">
        <w:rPr>
          <w:i/>
          <w:iCs/>
        </w:rPr>
        <w:t>ruff</w:t>
      </w:r>
      <w:r w:rsidRPr="23F68A1E">
        <w:rPr>
          <w:i/>
          <w:iCs/>
        </w:rPr>
        <w:t xml:space="preserve"> + </w:t>
      </w:r>
      <w:r w:rsidRPr="3EEB6C08">
        <w:rPr>
          <w:i/>
          <w:iCs/>
        </w:rPr>
        <w:t>black</w:t>
      </w:r>
      <w:r w:rsidRPr="211B5024">
        <w:t xml:space="preserve"> for Python linting and formatting. Pre-commit hooks will enforce the same checks locally to keep CI fast. Experiment tracking for ML training runs will use </w:t>
      </w:r>
      <w:proofErr w:type="spellStart"/>
      <w:r w:rsidRPr="3EEB6C08">
        <w:t>MLflow</w:t>
      </w:r>
      <w:proofErr w:type="spellEnd"/>
      <w:r w:rsidRPr="211B5024">
        <w:t xml:space="preserve"> on a self-hosted server within the university network, with run artefacts stored on the local filesystem.</w:t>
      </w:r>
    </w:p>
    <w:p w14:paraId="73307C28" w14:textId="7E5A03DF" w:rsidR="00D6561E" w:rsidRPr="00774516" w:rsidRDefault="211B5024" w:rsidP="258102D0">
      <w:pPr>
        <w:spacing w:before="240" w:after="240"/>
      </w:pPr>
      <w:r w:rsidRPr="211B5024">
        <w:t>Ethics approval will be obtained from the University of Moratuwa Faculty of Information Technology research committee before any survey distribution commences. Survey participants will be recruited through the Ceylon Chamber of Commerce, NEDA, and LinkedIn outreach, with informed consent captured electronically as the first page of every survey instrument.</w:t>
      </w:r>
    </w:p>
    <w:p w14:paraId="33DCC8AF" w14:textId="6BD3F59A" w:rsidR="00D6561E" w:rsidRPr="00774516" w:rsidRDefault="125D2510" w:rsidP="356AB423">
      <w:pPr>
        <w:pStyle w:val="Heading2"/>
      </w:pPr>
      <w:bookmarkStart w:id="102" w:name="_Toc229041001"/>
      <w:r>
        <w:t>6.3 Module 1 Implementation Progress</w:t>
      </w:r>
      <w:bookmarkEnd w:id="102"/>
    </w:p>
    <w:p w14:paraId="1E9A04A8" w14:textId="4BDB77D5" w:rsidR="00D6561E" w:rsidRPr="00774516" w:rsidRDefault="125D2510" w:rsidP="2F3688DA">
      <w:pPr>
        <w:pStyle w:val="Heading3"/>
      </w:pPr>
      <w:bookmarkStart w:id="103" w:name="_Toc229041002"/>
      <w:r>
        <w:t>6.3.1 Gazette Scraper</w:t>
      </w:r>
      <w:bookmarkEnd w:id="103"/>
    </w:p>
    <w:p w14:paraId="7BAD0795" w14:textId="4531D9A7" w:rsidR="32C4C003" w:rsidRDefault="01117873" w:rsidP="01117873">
      <w:pPr>
        <w:spacing w:before="240" w:after="240"/>
      </w:pPr>
      <w:r w:rsidRPr="01117873">
        <w:t xml:space="preserve">The gazette scraper will be implemented as a Scrapy project with </w:t>
      </w:r>
      <w:r w:rsidRPr="7AF13D2D">
        <w:rPr>
          <w:i/>
          <w:iCs/>
        </w:rPr>
        <w:t>scrapy-playwright</w:t>
      </w:r>
      <w:r w:rsidRPr="01117873">
        <w:t xml:space="preserve"> middleware to handle the JS-rendered listing pages on</w:t>
      </w:r>
      <w:r w:rsidRPr="7AF13D2D">
        <w:rPr>
          <w:i/>
          <w:iCs/>
        </w:rPr>
        <w:t xml:space="preserve"> </w:t>
      </w:r>
      <w:r w:rsidRPr="334C7285">
        <w:rPr>
          <w:i/>
          <w:iCs/>
        </w:rPr>
        <w:t>documents.gov.lk</w:t>
      </w:r>
      <w:r w:rsidRPr="7AF13D2D">
        <w:rPr>
          <w:i/>
          <w:iCs/>
        </w:rPr>
        <w:t>.</w:t>
      </w:r>
      <w:r w:rsidRPr="01117873">
        <w:t xml:space="preserve"> The scraper will retrieve the gazette index, download each linked PDF, and store the file along with the publication date and gazette number in the </w:t>
      </w:r>
      <w:proofErr w:type="spellStart"/>
      <w:r w:rsidRPr="334C7285">
        <w:rPr>
          <w:i/>
          <w:iCs/>
        </w:rPr>
        <w:t>regulatory_changes</w:t>
      </w:r>
      <w:proofErr w:type="spellEnd"/>
      <w:r w:rsidRPr="01117873">
        <w:t xml:space="preserve"> table. A separate spider will handle the IRD, EPF, ETF, and </w:t>
      </w:r>
      <w:proofErr w:type="spellStart"/>
      <w:r w:rsidRPr="01117873">
        <w:t>eROC</w:t>
      </w:r>
      <w:proofErr w:type="spellEnd"/>
      <w:r w:rsidRPr="01117873">
        <w:t xml:space="preserve"> notice pages; each will be implemented as a </w:t>
      </w:r>
      <w:proofErr w:type="spellStart"/>
      <w:r w:rsidRPr="334C7285">
        <w:rPr>
          <w:i/>
          <w:iCs/>
        </w:rPr>
        <w:t>CrawlSpider</w:t>
      </w:r>
      <w:proofErr w:type="spellEnd"/>
      <w:r w:rsidRPr="01117873">
        <w:t xml:space="preserve"> subclass with site-specific link extractors.</w:t>
      </w:r>
    </w:p>
    <w:p w14:paraId="18913A04" w14:textId="726A59B0" w:rsidR="32C4C003" w:rsidRDefault="01117873" w:rsidP="01117873">
      <w:pPr>
        <w:spacing w:before="240" w:after="240"/>
      </w:pPr>
      <w:r w:rsidRPr="01117873">
        <w:t xml:space="preserve">A back-fill of the gazette archive from January 2018 onward will be performed once to seed the dataset, after which the scraper will run on an hourly schedule via a Celery beat task. Two engineering risks are anticipated. First, naive scraping is likely to trigger server-side throttling on government portals; this will be mitigated upfront by implementing a custom Scrapy </w:t>
      </w:r>
      <w:r w:rsidRPr="334C7285">
        <w:rPr>
          <w:i/>
          <w:iCs/>
        </w:rPr>
        <w:t>DOWNLOADER_MIDDLEWARE</w:t>
      </w:r>
      <w:r w:rsidRPr="01117873">
        <w:t xml:space="preserve"> that enforces a one-second minimum delay between requests to the same host, with exponential back-off on HTTP 429 responses. Second, gazette filename schemes are known to be inconsistent across years; this will be handled by a year-aware filename </w:t>
      </w:r>
      <w:proofErr w:type="spellStart"/>
      <w:r w:rsidRPr="01117873">
        <w:t>normaliser</w:t>
      </w:r>
      <w:proofErr w:type="spellEnd"/>
      <w:r w:rsidRPr="01117873">
        <w:t xml:space="preserve"> written after a brief survey of naming conventions across the archive.</w:t>
      </w:r>
    </w:p>
    <w:p w14:paraId="6E1750AF" w14:textId="11BDCEA6" w:rsidR="32C4C003" w:rsidRDefault="32C4C003" w:rsidP="32C4C003"/>
    <w:p w14:paraId="19B57903" w14:textId="79D42536" w:rsidR="00D6561E" w:rsidRPr="00774516" w:rsidRDefault="125D2510" w:rsidP="2F3688DA">
      <w:pPr>
        <w:pStyle w:val="Heading3"/>
      </w:pPr>
      <w:bookmarkStart w:id="104" w:name="_Toc229041003"/>
      <w:r>
        <w:t>6.3.2 Regulatory Change Classifier</w:t>
      </w:r>
      <w:bookmarkEnd w:id="104"/>
    </w:p>
    <w:p w14:paraId="2E0D34C6" w14:textId="593F1736" w:rsidR="0BBEC79C" w:rsidRDefault="4C4AC8C0" w:rsidP="4C4AC8C0">
      <w:pPr>
        <w:spacing w:before="240" w:after="240"/>
      </w:pPr>
      <w:r w:rsidRPr="4C4AC8C0">
        <w:t xml:space="preserve">Two classifier variants will be implemented and compared. A </w:t>
      </w:r>
      <w:r w:rsidRPr="4C4AC8C0">
        <w:rPr>
          <w:b/>
          <w:bCs/>
        </w:rPr>
        <w:t>TF-IDF + Logistic Regression</w:t>
      </w:r>
      <w:r w:rsidRPr="4C4AC8C0">
        <w:t xml:space="preserve"> baseline will be trained on a hand-labelled set of gazette excerpts across approximately twelve change-type categories such as</w:t>
      </w:r>
      <w:r w:rsidRPr="4C4AC8C0">
        <w:rPr>
          <w:i/>
          <w:iCs/>
        </w:rPr>
        <w:t xml:space="preserve"> </w:t>
      </w:r>
      <w:proofErr w:type="spellStart"/>
      <w:r w:rsidRPr="4DBFE5DF">
        <w:rPr>
          <w:i/>
          <w:iCs/>
        </w:rPr>
        <w:t>tax_rate_change</w:t>
      </w:r>
      <w:proofErr w:type="spellEnd"/>
      <w:r w:rsidRPr="4C4AC8C0">
        <w:rPr>
          <w:i/>
          <w:iCs/>
        </w:rPr>
        <w:t xml:space="preserve">, </w:t>
      </w:r>
      <w:proofErr w:type="spellStart"/>
      <w:r w:rsidRPr="4DBFE5DF">
        <w:rPr>
          <w:i/>
          <w:iCs/>
        </w:rPr>
        <w:t>deadline_change</w:t>
      </w:r>
      <w:proofErr w:type="spellEnd"/>
      <w:r w:rsidRPr="4C4AC8C0">
        <w:rPr>
          <w:i/>
          <w:iCs/>
        </w:rPr>
        <w:t xml:space="preserve">, </w:t>
      </w:r>
      <w:proofErr w:type="spellStart"/>
      <w:r w:rsidRPr="4DBFE5DF">
        <w:rPr>
          <w:i/>
          <w:iCs/>
        </w:rPr>
        <w:t>threshold_change</w:t>
      </w:r>
      <w:proofErr w:type="spellEnd"/>
      <w:r w:rsidRPr="4C4AC8C0">
        <w:t xml:space="preserve">, and </w:t>
      </w:r>
      <w:proofErr w:type="spellStart"/>
      <w:r w:rsidRPr="4DBFE5DF">
        <w:rPr>
          <w:i/>
          <w:iCs/>
        </w:rPr>
        <w:t>procedural_amendment</w:t>
      </w:r>
      <w:proofErr w:type="spellEnd"/>
      <w:r w:rsidRPr="4C4AC8C0">
        <w:t>. Class imbalance is expected to be significant, with procedural amendments and tax-rate changes likely to dominate; this will be addressed using class-weighted loss.</w:t>
      </w:r>
    </w:p>
    <w:p w14:paraId="01C8B226" w14:textId="4675576F" w:rsidR="0BBEC79C" w:rsidRDefault="4C4AC8C0" w:rsidP="4C4AC8C0">
      <w:pPr>
        <w:spacing w:before="240" w:after="240"/>
      </w:pPr>
      <w:r w:rsidRPr="4C4AC8C0">
        <w:t xml:space="preserve">A </w:t>
      </w:r>
      <w:r w:rsidRPr="4C4AC8C0">
        <w:rPr>
          <w:b/>
          <w:bCs/>
        </w:rPr>
        <w:t>fine-tuned XLM-R</w:t>
      </w:r>
      <w:r w:rsidRPr="4C4AC8C0">
        <w:t xml:space="preserve"> classifier will then be trained on the same labelled set to test whether transformer-based classification meaningfully improves on the baseline — a comparison that is itself </w:t>
      </w:r>
      <w:proofErr w:type="gramStart"/>
      <w:r w:rsidRPr="4C4AC8C0">
        <w:t>a research</w:t>
      </w:r>
      <w:proofErr w:type="gramEnd"/>
      <w:r w:rsidRPr="4C4AC8C0">
        <w:t xml:space="preserve"> finding given the absence of any prior baseline for Sri Lankan regulatory text classification. Early stopping on validation loss will be configured to mitigate overfitting on the small initial training set. The labelled set will be expanded incrementally by team members through ongoing labelling sessions, with inter-annotator agreement spot-checked.</w:t>
      </w:r>
    </w:p>
    <w:p w14:paraId="062FE035" w14:textId="5649986D" w:rsidR="0BBEC79C" w:rsidRDefault="0BBEC79C" w:rsidP="0BBEC79C"/>
    <w:p w14:paraId="53A3A3C1" w14:textId="5D50C6A4" w:rsidR="00D6561E" w:rsidRPr="00774516" w:rsidRDefault="125D2510" w:rsidP="2F3688DA">
      <w:pPr>
        <w:pStyle w:val="Heading3"/>
      </w:pPr>
      <w:bookmarkStart w:id="105" w:name="_Toc229041004"/>
      <w:r>
        <w:t>6.3.3 Lag Computation</w:t>
      </w:r>
      <w:bookmarkEnd w:id="105"/>
    </w:p>
    <w:p w14:paraId="3465D6F0" w14:textId="7001FBA8" w:rsidR="1231D98C" w:rsidRDefault="13BA95D8" w:rsidP="1231D98C">
      <w:r w:rsidRPr="13BA95D8">
        <w:t xml:space="preserve">The lag-computation logic will be implemented as a SQL view over the </w:t>
      </w:r>
      <w:proofErr w:type="spellStart"/>
      <w:r w:rsidRPr="1B095C67">
        <w:rPr>
          <w:i/>
          <w:iCs/>
        </w:rPr>
        <w:t>regulatory_changes</w:t>
      </w:r>
      <w:proofErr w:type="spellEnd"/>
      <w:r w:rsidRPr="13BA95D8">
        <w:rPr>
          <w:i/>
          <w:iCs/>
        </w:rPr>
        <w:t xml:space="preserve">, </w:t>
      </w:r>
      <w:proofErr w:type="spellStart"/>
      <w:r w:rsidRPr="1B095C67">
        <w:rPr>
          <w:i/>
          <w:iCs/>
        </w:rPr>
        <w:t>change_appearances</w:t>
      </w:r>
      <w:proofErr w:type="spellEnd"/>
      <w:r w:rsidRPr="13BA95D8">
        <w:t xml:space="preserve">, and </w:t>
      </w:r>
      <w:proofErr w:type="spellStart"/>
      <w:r w:rsidRPr="1B095C67">
        <w:rPr>
          <w:i/>
          <w:iCs/>
        </w:rPr>
        <w:t>awareness_responses</w:t>
      </w:r>
      <w:proofErr w:type="spellEnd"/>
      <w:r w:rsidRPr="13BA95D8">
        <w:t xml:space="preserve"> tables, joined on</w:t>
      </w:r>
      <w:r w:rsidRPr="13BA95D8">
        <w:rPr>
          <w:i/>
          <w:iCs/>
        </w:rPr>
        <w:t xml:space="preserve"> </w:t>
      </w:r>
      <w:proofErr w:type="spellStart"/>
      <w:r w:rsidRPr="1B095C67">
        <w:rPr>
          <w:i/>
          <w:iCs/>
        </w:rPr>
        <w:t>change_id</w:t>
      </w:r>
      <w:proofErr w:type="spellEnd"/>
      <w:r w:rsidRPr="13BA95D8">
        <w:t>. The view will expose per-change lag durations at each transition (</w:t>
      </w:r>
      <w:r>
        <w:t>g</w:t>
      </w:r>
      <w:r w:rsidRPr="1B095C67">
        <w:rPr>
          <w:i/>
          <w:iCs/>
        </w:rPr>
        <w:t>azette → portal</w:t>
      </w:r>
      <w:r w:rsidRPr="13BA95D8">
        <w:rPr>
          <w:i/>
          <w:iCs/>
        </w:rPr>
        <w:t xml:space="preserve">, </w:t>
      </w:r>
      <w:r w:rsidRPr="1B095C67">
        <w:rPr>
          <w:i/>
          <w:iCs/>
        </w:rPr>
        <w:t>portal → news</w:t>
      </w:r>
      <w:r w:rsidRPr="13BA95D8">
        <w:rPr>
          <w:i/>
          <w:iCs/>
        </w:rPr>
        <w:t xml:space="preserve">, </w:t>
      </w:r>
      <w:r w:rsidRPr="1B095C67">
        <w:rPr>
          <w:i/>
          <w:iCs/>
        </w:rPr>
        <w:t>news → SME</w:t>
      </w:r>
      <w:r w:rsidRPr="13BA95D8">
        <w:t xml:space="preserve">), plus an </w:t>
      </w:r>
      <w:proofErr w:type="spellStart"/>
      <w:r w:rsidRPr="1B095C67">
        <w:rPr>
          <w:i/>
          <w:iCs/>
        </w:rPr>
        <w:t>overall_lag</w:t>
      </w:r>
      <w:proofErr w:type="spellEnd"/>
      <w:r w:rsidRPr="13BA95D8">
        <w:t xml:space="preserve"> column representing the gazette-to-SME-awareness duration. Awareness data will be collected through the SME survey distributed to a target sample of approximately 200 respondents.</w:t>
      </w:r>
    </w:p>
    <w:p w14:paraId="0DA67F94" w14:textId="3E61151E" w:rsidR="00D6561E" w:rsidRPr="00774516" w:rsidRDefault="00D6561E" w:rsidP="2097AF16"/>
    <w:p w14:paraId="2CB3A3C1" w14:textId="7A82FA5C" w:rsidR="00D6561E" w:rsidRPr="00774516" w:rsidRDefault="125D2510" w:rsidP="6F1CE3FB">
      <w:pPr>
        <w:pStyle w:val="Heading2"/>
      </w:pPr>
      <w:bookmarkStart w:id="106" w:name="_Toc229041005"/>
      <w:r>
        <w:t>6.4 Module 2 Implementation Progress</w:t>
      </w:r>
      <w:bookmarkEnd w:id="106"/>
    </w:p>
    <w:p w14:paraId="2ACFE754" w14:textId="7F2E4BA7" w:rsidR="00D6561E" w:rsidRPr="00774516" w:rsidRDefault="125D2510" w:rsidP="64CD8C5A">
      <w:pPr>
        <w:pStyle w:val="Heading3"/>
      </w:pPr>
      <w:bookmarkStart w:id="107" w:name="_Toc229041006"/>
      <w:r>
        <w:t>6.4.1 Knowledge Base Construction</w:t>
      </w:r>
      <w:bookmarkEnd w:id="107"/>
    </w:p>
    <w:p w14:paraId="1BA8EAFC" w14:textId="718FE88B" w:rsidR="0CD8C7ED" w:rsidRDefault="0CD8C7ED" w:rsidP="0CD8C7ED">
      <w:pPr>
        <w:spacing w:before="240" w:after="240"/>
      </w:pPr>
      <w:r w:rsidRPr="0CD8C7ED">
        <w:t xml:space="preserve">The verified knowledge base will be structured as a Git-controlled repository of Markdown files with YAML front-matter, with one file per regulatory section (for example, </w:t>
      </w:r>
      <w:r w:rsidRPr="07FD7F04">
        <w:rPr>
          <w:i/>
          <w:iCs/>
        </w:rPr>
        <w:t>kb/</w:t>
      </w:r>
      <w:proofErr w:type="spellStart"/>
      <w:r w:rsidRPr="07FD7F04">
        <w:rPr>
          <w:i/>
          <w:iCs/>
        </w:rPr>
        <w:t>ird</w:t>
      </w:r>
      <w:proofErr w:type="spellEnd"/>
      <w:r w:rsidRPr="07FD7F04">
        <w:rPr>
          <w:i/>
          <w:iCs/>
        </w:rPr>
        <w:t>/income-tax/personal-relief.md</w:t>
      </w:r>
      <w:r w:rsidRPr="0CD8C7ED">
        <w:t xml:space="preserve">). Each file will declare its </w:t>
      </w:r>
      <w:proofErr w:type="spellStart"/>
      <w:r w:rsidRPr="07FD7F04">
        <w:rPr>
          <w:i/>
          <w:iCs/>
        </w:rPr>
        <w:t>source_doc</w:t>
      </w:r>
      <w:proofErr w:type="spellEnd"/>
      <w:r w:rsidRPr="72C3C8AA">
        <w:rPr>
          <w:i/>
          <w:iCs/>
        </w:rPr>
        <w:t xml:space="preserve">, </w:t>
      </w:r>
      <w:r w:rsidRPr="07FD7F04">
        <w:rPr>
          <w:i/>
          <w:iCs/>
        </w:rPr>
        <w:t>section</w:t>
      </w:r>
      <w:r w:rsidRPr="72C3C8AA">
        <w:rPr>
          <w:i/>
          <w:iCs/>
        </w:rPr>
        <w:t xml:space="preserve">, </w:t>
      </w:r>
      <w:r w:rsidRPr="07FD7F04">
        <w:rPr>
          <w:i/>
          <w:iCs/>
        </w:rPr>
        <w:t>language</w:t>
      </w:r>
      <w:r w:rsidRPr="72C3C8AA">
        <w:rPr>
          <w:i/>
          <w:iCs/>
        </w:rPr>
        <w:t xml:space="preserve">, </w:t>
      </w:r>
      <w:proofErr w:type="spellStart"/>
      <w:r w:rsidRPr="07FD7F04">
        <w:rPr>
          <w:i/>
          <w:iCs/>
        </w:rPr>
        <w:t>effective_date</w:t>
      </w:r>
      <w:proofErr w:type="spellEnd"/>
      <w:r w:rsidRPr="0CD8C7ED">
        <w:t>, and</w:t>
      </w:r>
      <w:r w:rsidRPr="2E0DB904">
        <w:rPr>
          <w:i/>
          <w:iCs/>
        </w:rPr>
        <w:t xml:space="preserve"> </w:t>
      </w:r>
      <w:proofErr w:type="spellStart"/>
      <w:r w:rsidRPr="07FD7F04">
        <w:rPr>
          <w:i/>
          <w:iCs/>
        </w:rPr>
        <w:t>verified_by</w:t>
      </w:r>
      <w:proofErr w:type="spellEnd"/>
      <w:r w:rsidRPr="0CD8C7ED">
        <w:t xml:space="preserve"> in the front-matter and contain the canonical text content. The ingestion pipeline will read this directory tree, chunk each file using a 512-token window with 64-token overlap, compute embeddings using </w:t>
      </w:r>
      <w:r>
        <w:t>multilingual-e5-large</w:t>
      </w:r>
      <w:r w:rsidRPr="0CD8C7ED">
        <w:t>, and write both the chunks</w:t>
      </w:r>
      <w:r w:rsidRPr="0CD8C7ED">
        <w:t xml:space="preserve"> </w:t>
      </w:r>
      <w:r w:rsidR="2E0DB904" w:rsidRPr="2E0DB904">
        <w:t>and the embeddings.</w:t>
      </w:r>
    </w:p>
    <w:p w14:paraId="526DD8BA" w14:textId="4141D088" w:rsidR="0CD8C7ED" w:rsidRDefault="0CD8C7ED" w:rsidP="0CD8C7ED">
      <w:pPr>
        <w:spacing w:before="240" w:after="240"/>
      </w:pPr>
      <w:r w:rsidRPr="0CD8C7ED">
        <w:t>Expert verification will be performed by an external chartered accountant under a memorandum of understanding to be signed before knowledge-</w:t>
      </w:r>
      <w:proofErr w:type="spellStart"/>
      <w:proofErr w:type="gramStart"/>
      <w:r w:rsidRPr="0CD8C7ED">
        <w:t>base</w:t>
      </w:r>
      <w:proofErr w:type="spellEnd"/>
      <w:proofErr w:type="gramEnd"/>
      <w:r w:rsidRPr="0CD8C7ED">
        <w:t xml:space="preserve"> construction begins. Entries will be routed to the accountant through Label Studio with a custom verification template that allows comments and corrections. The ingestion pipeline will be designed to be </w:t>
      </w:r>
      <w:r w:rsidRPr="0CD8C7ED">
        <w:rPr>
          <w:b/>
          <w:bCs/>
        </w:rPr>
        <w:t>idempotent</w:t>
      </w:r>
      <w:r w:rsidRPr="0CD8C7ED">
        <w:t xml:space="preserve"> from the outset: re-running it after content changes will </w:t>
      </w:r>
      <w:r w:rsidRPr="0CD8C7ED">
        <w:lastRenderedPageBreak/>
        <w:t>update only the affected entries by comparing content hashes, avoiding the cost of re-embedding the entire corpus on every run.</w:t>
      </w:r>
    </w:p>
    <w:p w14:paraId="40C36F91" w14:textId="26DCAFA9" w:rsidR="787015BE" w:rsidRDefault="787015BE" w:rsidP="787015BE"/>
    <w:p w14:paraId="3E2DDB40" w14:textId="3D75CEA3" w:rsidR="00D6561E" w:rsidRPr="00774516" w:rsidRDefault="125D2510" w:rsidP="64CD8C5A">
      <w:pPr>
        <w:pStyle w:val="Heading3"/>
      </w:pPr>
      <w:bookmarkStart w:id="108" w:name="_Toc229041007"/>
      <w:r>
        <w:t>6.4.2 RAG Pipeline</w:t>
      </w:r>
      <w:bookmarkEnd w:id="108"/>
    </w:p>
    <w:p w14:paraId="3B9591A9" w14:textId="6E9F6714" w:rsidR="5B98443C" w:rsidRDefault="5B98443C" w:rsidP="5B98443C">
      <w:pPr>
        <w:spacing w:before="240" w:after="240"/>
      </w:pPr>
      <w:r w:rsidRPr="5B98443C">
        <w:t xml:space="preserve">The RAG pipeline will be implemented in </w:t>
      </w:r>
      <w:proofErr w:type="spellStart"/>
      <w:r w:rsidRPr="5B98443C">
        <w:rPr>
          <w:b/>
          <w:bCs/>
        </w:rPr>
        <w:t>LangChain</w:t>
      </w:r>
      <w:proofErr w:type="spellEnd"/>
      <w:r w:rsidRPr="5B98443C">
        <w:t xml:space="preserve"> following the design in Section 5.4.2. The hybrid retriever will combine dense embedding similarity (via the same </w:t>
      </w:r>
      <w:r w:rsidRPr="52A6D114">
        <w:rPr>
          <w:i/>
          <w:iCs/>
        </w:rPr>
        <w:t>multilingual-e5-large</w:t>
      </w:r>
      <w:r w:rsidRPr="5B98443C">
        <w:t xml:space="preserve"> model used for ingestion) with BM25 lexical search over the chunk text, fused using </w:t>
      </w:r>
      <w:r w:rsidRPr="5B98443C">
        <w:rPr>
          <w:b/>
          <w:bCs/>
        </w:rPr>
        <w:t>reciprocal rank fusion</w:t>
      </w:r>
      <w:r w:rsidRPr="5B98443C">
        <w:t xml:space="preserve"> with </w:t>
      </w:r>
      <w:r>
        <w:t>k=60</w:t>
      </w:r>
      <w:r w:rsidRPr="5B98443C">
        <w:t>. Retrieved context will be passed to the LLM along with a system prompt that mandates citation of source authorities and refuses to answer when the retrieved context does not adequately cover the question.</w:t>
      </w:r>
    </w:p>
    <w:p w14:paraId="010CD368" w14:textId="3DF3988D" w:rsidR="5B98443C" w:rsidRDefault="5B98443C" w:rsidP="5B98443C">
      <w:pPr>
        <w:spacing w:before="240" w:after="240"/>
      </w:pPr>
      <w:r w:rsidRPr="5B98443C">
        <w:t xml:space="preserve">The LLM backbone will be a hosted commercial LLM (such as Claude or GPT-4) for the prototype, with </w:t>
      </w:r>
      <w:r w:rsidRPr="5B98443C">
        <w:rPr>
          <w:b/>
          <w:bCs/>
        </w:rPr>
        <w:t>Llama 3 8B Instruct</w:t>
      </w:r>
      <w:r w:rsidRPr="5B98443C">
        <w:t xml:space="preserve"> configured as the open-source alternative for the reproducibility benchmark planned for the final report. The chain will return answers with structured citations conforming to </w:t>
      </w:r>
      <w:proofErr w:type="spellStart"/>
      <w:r w:rsidRPr="5B98443C">
        <w:t>LangChain's</w:t>
      </w:r>
      <w:proofErr w:type="spellEnd"/>
      <w:r w:rsidRPr="5B98443C">
        <w:t xml:space="preserve"> </w:t>
      </w:r>
      <w:proofErr w:type="spellStart"/>
      <w:r>
        <w:t>RetrievalQAWithSourcesChain</w:t>
      </w:r>
      <w:proofErr w:type="spellEnd"/>
      <w:r w:rsidRPr="5B98443C">
        <w:t xml:space="preserve"> output, and these citations will be rendered inline in the React UI as clickable links to the source document section.</w:t>
      </w:r>
    </w:p>
    <w:p w14:paraId="05A205F6" w14:textId="6767A56C" w:rsidR="5B98443C" w:rsidRDefault="5B98443C" w:rsidP="5B98443C">
      <w:pPr>
        <w:spacing w:before="240" w:after="240"/>
      </w:pPr>
      <w:r w:rsidRPr="5B98443C">
        <w:t xml:space="preserve">Evaluation will use the </w:t>
      </w:r>
      <w:r w:rsidRPr="5B98443C">
        <w:rPr>
          <w:b/>
          <w:bCs/>
        </w:rPr>
        <w:t>RAGAS</w:t>
      </w:r>
      <w:r w:rsidRPr="5B98443C">
        <w:t xml:space="preserve"> framework, measuring faithfulness, answer relevancy, context precision, and context recall on a held-out test set drawn from the survey questions. Hyperparameter tuning experiments will be conducted on chunk size (256, 512, 1024 tokens) and number of retrieved chunks (</w:t>
      </w:r>
      <w:r>
        <w:t>k</w:t>
      </w:r>
      <w:r w:rsidRPr="5B98443C">
        <w:t xml:space="preserve"> = 4, 6, 8) to find the configuration that </w:t>
      </w:r>
      <w:proofErr w:type="spellStart"/>
      <w:r w:rsidRPr="5B98443C">
        <w:t>maximises</w:t>
      </w:r>
      <w:proofErr w:type="spellEnd"/>
      <w:r w:rsidRPr="5B98443C">
        <w:t xml:space="preserve"> faithfulness while maintaining adequate context recall.</w:t>
      </w:r>
    </w:p>
    <w:p w14:paraId="53AF89E5" w14:textId="1CAEA525" w:rsidR="09300929" w:rsidRDefault="09300929" w:rsidP="09300929"/>
    <w:p w14:paraId="4792B740" w14:textId="5379FFB9" w:rsidR="00D6561E" w:rsidRPr="00774516" w:rsidRDefault="125D2510" w:rsidP="64CD8C5A">
      <w:pPr>
        <w:pStyle w:val="Heading3"/>
      </w:pPr>
      <w:bookmarkStart w:id="109" w:name="_Toc229041008"/>
      <w:r>
        <w:t>6.4.3 Compliance Knowledge Survey</w:t>
      </w:r>
      <w:bookmarkEnd w:id="109"/>
    </w:p>
    <w:p w14:paraId="44AF0D23" w14:textId="6B3D026C" w:rsidR="00D6561E" w:rsidRPr="00774516" w:rsidRDefault="6F957792" w:rsidP="6F957792">
      <w:pPr>
        <w:spacing w:before="240" w:after="240"/>
      </w:pPr>
      <w:r w:rsidRPr="6F957792">
        <w:t>The compliance knowledge survey will be deployed as a Google Form with branching by SME registration status (VAT-registered vs not, employer vs sole-trader) to ensure every respondent receives only relevant questions. The survey will contain 40–50 verifiable questions across five domains: VAT, income tax, EPF/ETF, SSCL, and corporate filings. Each question will have a single correct answer that can be objectively scored against the verified knowledge base. The target sample is approximately 100 valid responses.</w:t>
      </w:r>
    </w:p>
    <w:p w14:paraId="3645DCAC" w14:textId="6A997F82" w:rsidR="00D6561E" w:rsidRPr="00774516" w:rsidRDefault="6F957792" w:rsidP="6F957792">
      <w:pPr>
        <w:spacing w:before="240" w:after="240"/>
      </w:pPr>
      <w:r w:rsidRPr="6F957792">
        <w:t xml:space="preserve">A scoring engine will be implemented in Python to produce per-respondent and per-domain accuracy scores. </w:t>
      </w:r>
      <w:proofErr w:type="gramStart"/>
      <w:r w:rsidRPr="6F957792">
        <w:t>The aggregate</w:t>
      </w:r>
      <w:proofErr w:type="gramEnd"/>
      <w:r w:rsidRPr="6F957792">
        <w:t xml:space="preserve"> accuracy will become the empirical baseline of informal-channel and self-knowledge accuracy against which the RAG assistant must improve.</w:t>
      </w:r>
    </w:p>
    <w:p w14:paraId="79C428BB" w14:textId="6AECFE02" w:rsidR="00D6561E" w:rsidRPr="00774516" w:rsidRDefault="00D6561E" w:rsidP="2097AF16"/>
    <w:p w14:paraId="2542ABEA" w14:textId="2308253F" w:rsidR="00D6561E" w:rsidRPr="00774516" w:rsidRDefault="125D2510" w:rsidP="125D2510">
      <w:pPr>
        <w:rPr>
          <w:rStyle w:val="Heading2Char"/>
        </w:rPr>
      </w:pPr>
      <w:bookmarkStart w:id="110" w:name="_Toc229041009"/>
      <w:r w:rsidRPr="33B00C6A">
        <w:rPr>
          <w:rStyle w:val="Heading2Char"/>
        </w:rPr>
        <w:t>6.5 Module 3 Implementation Progress</w:t>
      </w:r>
      <w:bookmarkEnd w:id="110"/>
    </w:p>
    <w:p w14:paraId="7B03C160" w14:textId="7C8782F7" w:rsidR="00D6561E" w:rsidRPr="00774516" w:rsidRDefault="125D2510" w:rsidP="1FF9BDE2">
      <w:pPr>
        <w:pStyle w:val="Heading3"/>
      </w:pPr>
      <w:bookmarkStart w:id="111" w:name="_Toc229041010"/>
      <w:r>
        <w:lastRenderedPageBreak/>
        <w:t>6.5.1 Dataset Assembly</w:t>
      </w:r>
      <w:bookmarkEnd w:id="111"/>
    </w:p>
    <w:p w14:paraId="5D58F5E8" w14:textId="3C759761" w:rsidR="1FD5FD4A" w:rsidRDefault="1FD5FD4A" w:rsidP="1FD5FD4A">
      <w:r>
        <w:t xml:space="preserve">Five data sources will be combined into a unified labelled dataset. The IRD published defaulter list will be scraped and deduplicated with entity resolution (matching corporate name variants such as "(Pvt) Ltd" vs "(Private) Limited"). </w:t>
      </w:r>
      <w:proofErr w:type="spellStart"/>
      <w:r>
        <w:t>LawNet</w:t>
      </w:r>
      <w:proofErr w:type="spellEnd"/>
      <w:r>
        <w:t xml:space="preserve"> judgment records will be scraped and parsed to extract structured outcomes (violation type, fine amount, business sector). CBSL annual reports will be parsed to extract sector-level financial-health indicators over time. The SME vulnerability survey will collect self-reported compliance failures with rich contextual features. Finally, synthetic SME profiles will be generated using SDV's CTGAN model and calibrated against Department of Census and Statistics SME population marginals (sector × employee-count band × region), with calibration verified by chi-square tests against the public statistics.</w:t>
      </w:r>
    </w:p>
    <w:p w14:paraId="19F8D9F9" w14:textId="72D2C370" w:rsidR="23295A47" w:rsidRDefault="1FD5FD4A" w:rsidP="23295A47">
      <w:r>
        <w:t>The unified dataset is expected to exhibit a heavy class imbalance between violators and non-violators, which the modelling stage will address.</w:t>
      </w:r>
    </w:p>
    <w:p w14:paraId="2147E570" w14:textId="30F7975F" w:rsidR="00D6561E" w:rsidRPr="00774516" w:rsidRDefault="125D2510" w:rsidP="1FF9BDE2">
      <w:pPr>
        <w:pStyle w:val="Heading3"/>
      </w:pPr>
      <w:bookmarkStart w:id="112" w:name="_Toc229041011"/>
      <w:r>
        <w:t>6.5.2 Model Training and Comparison</w:t>
      </w:r>
      <w:bookmarkEnd w:id="112"/>
    </w:p>
    <w:p w14:paraId="74C8EEC6" w14:textId="1F618C18" w:rsidR="5E566508" w:rsidRDefault="5E566508" w:rsidP="5E566508">
      <w:pPr>
        <w:spacing w:before="240" w:after="240"/>
      </w:pPr>
      <w:r w:rsidRPr="5E566508">
        <w:t xml:space="preserve">Four model classes will be trained and compared, all registered in </w:t>
      </w:r>
      <w:proofErr w:type="spellStart"/>
      <w:r w:rsidRPr="5E566508">
        <w:t>MLflow</w:t>
      </w:r>
      <w:proofErr w:type="spellEnd"/>
      <w:r w:rsidRPr="5E566508">
        <w:t xml:space="preserve"> for reproducibility. </w:t>
      </w:r>
      <w:r w:rsidRPr="5E566508">
        <w:rPr>
          <w:b/>
          <w:bCs/>
        </w:rPr>
        <w:t>Logistic Regression</w:t>
      </w:r>
      <w:r w:rsidRPr="5E566508">
        <w:t xml:space="preserve"> will provide an interpretable baseline. </w:t>
      </w:r>
      <w:r w:rsidRPr="5E566508">
        <w:rPr>
          <w:b/>
          <w:bCs/>
        </w:rPr>
        <w:t>Random Forest</w:t>
      </w:r>
      <w:r w:rsidRPr="5E566508">
        <w:t xml:space="preserve"> and </w:t>
      </w:r>
      <w:proofErr w:type="spellStart"/>
      <w:r w:rsidRPr="5E566508">
        <w:rPr>
          <w:b/>
          <w:bCs/>
        </w:rPr>
        <w:t>XGBoost</w:t>
      </w:r>
      <w:proofErr w:type="spellEnd"/>
      <w:r w:rsidRPr="5E566508">
        <w:t xml:space="preserve"> will provide strong tabular alternatives, with </w:t>
      </w:r>
      <w:proofErr w:type="spellStart"/>
      <w:r w:rsidRPr="5E566508">
        <w:t>XGBoost</w:t>
      </w:r>
      <w:proofErr w:type="spellEnd"/>
      <w:r w:rsidRPr="5E566508">
        <w:t xml:space="preserve"> hyperparameters tuned via </w:t>
      </w:r>
      <w:proofErr w:type="spellStart"/>
      <w:r>
        <w:t>optuna</w:t>
      </w:r>
      <w:proofErr w:type="spellEnd"/>
      <w:r w:rsidRPr="5E566508">
        <w:t xml:space="preserve">. An </w:t>
      </w:r>
      <w:r w:rsidRPr="5E566508">
        <w:rPr>
          <w:b/>
          <w:bCs/>
        </w:rPr>
        <w:t>LSTM</w:t>
      </w:r>
      <w:r w:rsidRPr="5E566508">
        <w:t xml:space="preserve"> ingesting per-SME filing-history sequences will provide the temporal model needed to answer the lead-time research question.</w:t>
      </w:r>
    </w:p>
    <w:p w14:paraId="0515AA08" w14:textId="1FAC2034" w:rsidR="5E566508" w:rsidRDefault="5E566508" w:rsidP="5E566508">
      <w:pPr>
        <w:spacing w:before="240" w:after="240"/>
      </w:pPr>
      <w:r w:rsidRPr="5E566508">
        <w:t xml:space="preserve">Class imbalance will be addressed in two stages. First, class-weighted loss functions will be tried as the lightest-touch intervention. Where weighting alone proves insufficient, </w:t>
      </w:r>
      <w:r w:rsidRPr="5E566508">
        <w:rPr>
          <w:b/>
          <w:bCs/>
        </w:rPr>
        <w:t>SMOTE</w:t>
      </w:r>
      <w:r w:rsidRPr="5E566508">
        <w:t xml:space="preserve"> oversampling will be applied at the feature-engineering stage, with </w:t>
      </w:r>
      <w:r w:rsidRPr="5E566508">
        <w:rPr>
          <w:b/>
          <w:bCs/>
        </w:rPr>
        <w:t>Borderline-SMOTE</w:t>
      </w:r>
      <w:r w:rsidRPr="5E566508">
        <w:t xml:space="preserve"> and </w:t>
      </w:r>
      <w:r w:rsidRPr="5E566508">
        <w:rPr>
          <w:b/>
          <w:bCs/>
        </w:rPr>
        <w:t>SMOTEENN</w:t>
      </w:r>
      <w:r w:rsidRPr="5E566508">
        <w:t xml:space="preserve"> held in reserve as variants. The temporal lead-time analysis will evaluate predictive performance at 1-, 3-, and 6-month horizons before each historical violation, answering the research question of how early a signal becomes detectable. Retrospective validation will hold out the most recent year of IRD defaulter records and measure the model's ability to identify those defaulters from their pre-violation profiles.</w:t>
      </w:r>
    </w:p>
    <w:p w14:paraId="655D2B8D" w14:textId="0B67DCDB" w:rsidR="5E566508" w:rsidRDefault="5E566508" w:rsidP="5E566508"/>
    <w:p w14:paraId="2F1964BA" w14:textId="255AB8A6" w:rsidR="00D6561E" w:rsidRPr="00774516" w:rsidRDefault="125D2510" w:rsidP="1FF9BDE2">
      <w:pPr>
        <w:pStyle w:val="Heading3"/>
      </w:pPr>
      <w:bookmarkStart w:id="113" w:name="_Toc229041012"/>
      <w:r>
        <w:t>6.5.3 Explainability Layer</w:t>
      </w:r>
      <w:bookmarkEnd w:id="113"/>
    </w:p>
    <w:p w14:paraId="168A72E9" w14:textId="69717F9D" w:rsidR="00D6561E" w:rsidRPr="00774516" w:rsidRDefault="321993B4" w:rsidP="0908876C">
      <w:r w:rsidRPr="321993B4">
        <w:t xml:space="preserve">The </w:t>
      </w:r>
      <w:r w:rsidR="216C775C" w:rsidRPr="216C775C">
        <w:t xml:space="preserve">explainability layer will use </w:t>
      </w:r>
      <w:r w:rsidRPr="216C775C">
        <w:rPr>
          <w:b/>
          <w:bCs/>
        </w:rPr>
        <w:t>SHAP</w:t>
      </w:r>
      <w:r w:rsidR="216C775C" w:rsidRPr="216C775C">
        <w:t xml:space="preserve">, with </w:t>
      </w:r>
      <w:proofErr w:type="spellStart"/>
      <w:r w:rsidR="216C775C" w:rsidRPr="51E65ACA">
        <w:rPr>
          <w:i/>
          <w:iCs/>
        </w:rPr>
        <w:t>TreeExplainer</w:t>
      </w:r>
      <w:proofErr w:type="spellEnd"/>
      <w:r w:rsidRPr="321993B4">
        <w:t xml:space="preserve"> for the tree models and </w:t>
      </w:r>
      <w:proofErr w:type="spellStart"/>
      <w:r w:rsidRPr="51E65ACA">
        <w:rPr>
          <w:i/>
          <w:iCs/>
        </w:rPr>
        <w:t>DeepExplainer</w:t>
      </w:r>
      <w:proofErr w:type="spellEnd"/>
      <w:r w:rsidRPr="321993B4">
        <w:t xml:space="preserve"> </w:t>
      </w:r>
      <w:r w:rsidR="216C775C" w:rsidRPr="216C775C">
        <w:t>for the LSTM.</w:t>
      </w:r>
      <w:r w:rsidRPr="321993B4">
        <w:t xml:space="preserve"> The risk-scoring API endpoint </w:t>
      </w:r>
      <w:r w:rsidR="216C775C" w:rsidRPr="216C775C">
        <w:t>will return</w:t>
      </w:r>
      <w:r w:rsidRPr="321993B4">
        <w:t xml:space="preserve"> both the numerical score and the top contributing features with their SHAP values, formatted as a structured JSON response that the React UI </w:t>
      </w:r>
      <w:r w:rsidR="216C775C" w:rsidRPr="216C775C">
        <w:t>will render</w:t>
      </w:r>
      <w:r w:rsidRPr="321993B4">
        <w:t xml:space="preserve"> as a horizontal bar chart with risk-increasing and risk-decreasing factors visually distinguished.</w:t>
      </w:r>
      <w:r w:rsidR="216C775C" w:rsidRPr="216C775C">
        <w:t xml:space="preserve"> This explainability layer is not optional — it is the mechanism by which the platform converts an opaque score into actionable guidance for the SME.</w:t>
      </w:r>
    </w:p>
    <w:p w14:paraId="670D2BB7" w14:textId="6CA92416" w:rsidR="00D6561E" w:rsidRPr="00774516" w:rsidRDefault="125D2510" w:rsidP="125D2510">
      <w:pPr>
        <w:rPr>
          <w:rStyle w:val="Heading2Char"/>
        </w:rPr>
      </w:pPr>
      <w:bookmarkStart w:id="114" w:name="_Toc229041013"/>
      <w:r w:rsidRPr="33B00C6A">
        <w:rPr>
          <w:rStyle w:val="Heading2Char"/>
        </w:rPr>
        <w:t>6.6 Module 4 Implementation Progress</w:t>
      </w:r>
      <w:bookmarkEnd w:id="114"/>
    </w:p>
    <w:p w14:paraId="13FE93B1" w14:textId="5D79401B" w:rsidR="00D6561E" w:rsidRPr="00774516" w:rsidRDefault="125D2510" w:rsidP="16BA1998">
      <w:pPr>
        <w:pStyle w:val="Heading3"/>
      </w:pPr>
      <w:bookmarkStart w:id="115" w:name="_Toc229041014"/>
      <w:r>
        <w:lastRenderedPageBreak/>
        <w:t>6.6.1 Social Media Collection</w:t>
      </w:r>
      <w:bookmarkEnd w:id="115"/>
    </w:p>
    <w:p w14:paraId="29EAEE1D" w14:textId="739EBF7C" w:rsidR="0721CADD" w:rsidRDefault="58520E4D" w:rsidP="0721CADD">
      <w:r>
        <w:t>Collection will proceed exclusively through compliant API channels. Reddit will be collected via PRAW from r/</w:t>
      </w:r>
      <w:proofErr w:type="spellStart"/>
      <w:r>
        <w:t>srilanka</w:t>
      </w:r>
      <w:proofErr w:type="spellEnd"/>
      <w:r>
        <w:t xml:space="preserve"> and related subreddits, filtered to posts mentioning </w:t>
      </w:r>
      <w:r w:rsidR="3463DCDF">
        <w:t>regulatory</w:t>
      </w:r>
      <w:r>
        <w:t xml:space="preserve"> keywords. Facebook will be collected via the Meta Graph API from named public groups focused on Sri Lankan business and tax topics. X (Twitter) will be collected via the X API v2 under the Academic Research access tier, for which the team will apply early in the project. WhatsApp content, given its end-to-end-encrypted private nature, will be collected exclusively through user-submitted forwards via the survey instrument with explicit consent — there is no API option, and no scraping route would be either legal or possible. FactCheck.lk will be scraped to provide a high-quality seed of pre-labelled regulatory claims.</w:t>
      </w:r>
    </w:p>
    <w:p w14:paraId="35AA9C82" w14:textId="2908B8FB" w:rsidR="00D6561E" w:rsidRPr="00774516" w:rsidRDefault="125D2510" w:rsidP="16BA1998">
      <w:pPr>
        <w:pStyle w:val="Heading3"/>
      </w:pPr>
      <w:bookmarkStart w:id="116" w:name="_Toc229041015"/>
      <w:r>
        <w:t>6.6.2 Annotation Workflow</w:t>
      </w:r>
      <w:bookmarkEnd w:id="116"/>
    </w:p>
    <w:p w14:paraId="6EE60D32" w14:textId="41F434D8" w:rsidR="13B0F8A6" w:rsidRDefault="13B0F8A6" w:rsidP="13B0F8A6">
      <w:r>
        <w:t>Label Studio will be configured with a four-way label schema (accurate / partially accurate / misleading / false). At least three annotators will participate: two team members and one external native-Sinhala-speaking volunteer, with a fourth Tamil-speaking annotator to be recruited. Annotation guidelines will be drafted before annotation begins and refined based on early disagreement patterns, particularly around the harder middle categories.</w:t>
      </w:r>
    </w:p>
    <w:p w14:paraId="1D092D16" w14:textId="7F1A3C54" w:rsidR="13B0F8A6" w:rsidRDefault="13B0F8A6" w:rsidP="13B0F8A6">
      <w:r>
        <w:t xml:space="preserve">A double-annotated 20% subset will be used to compute Cohen's Kappa (and </w:t>
      </w:r>
      <w:proofErr w:type="spellStart"/>
      <w:r>
        <w:t>Krippendorff's</w:t>
      </w:r>
      <w:proofErr w:type="spellEnd"/>
      <w:r>
        <w:t xml:space="preserve"> Alpha where three annotators participate). Annotation will only proceed at scale once agreement clears 0.7. </w:t>
      </w:r>
    </w:p>
    <w:p w14:paraId="60EB7EE7" w14:textId="703FE70C" w:rsidR="00D6561E" w:rsidRPr="00774516" w:rsidRDefault="125D2510" w:rsidP="16BA1998">
      <w:pPr>
        <w:pStyle w:val="Heading3"/>
      </w:pPr>
      <w:bookmarkStart w:id="117" w:name="_Toc229041016"/>
      <w:r>
        <w:t>6.6.3 Misinformation Classifier</w:t>
      </w:r>
      <w:bookmarkEnd w:id="117"/>
    </w:p>
    <w:p w14:paraId="5F03AA6C" w14:textId="691CBEEE" w:rsidR="00D6561E" w:rsidRPr="00774516" w:rsidRDefault="1F0F3447" w:rsidP="1F0F3447">
      <w:r>
        <w:t xml:space="preserve">Three classifier variants will be trained and compared on the same held-out test split. The fine-tuned XLM-R will be the primary classifier, consistent with the platform's transformer choice and supported by published evidence on multilingual misinformation. A RAG-based verification variant will reuse the Module 2 knowledge base and retrieval pipeline, testing the hypothesis that grounding outperforms fine-tuning on regulatory claims — a comparison that is itself </w:t>
      </w:r>
      <w:proofErr w:type="gramStart"/>
      <w:r>
        <w:t>a research</w:t>
      </w:r>
      <w:proofErr w:type="gramEnd"/>
      <w:r>
        <w:t xml:space="preserve"> finding because it speaks directly to the data efficiency of the two approaches. A hosted-LLM variant (such as Claude or GPT-4 with a structured verification prompt) will provide the upper-bound baseline against which the open-source results are interpreted.</w:t>
      </w:r>
    </w:p>
    <w:p w14:paraId="3A8CBDF8" w14:textId="111919CB" w:rsidR="00D6561E" w:rsidRPr="00774516" w:rsidRDefault="1F0F3447" w:rsidP="0908876C">
      <w:r>
        <w:t>The three variants will be evaluated using per-class F1, precision, and recall, with statistical significance tested between the best and second-best variants.</w:t>
      </w:r>
    </w:p>
    <w:p w14:paraId="23A678A1" w14:textId="452368D7" w:rsidR="00D6561E" w:rsidRPr="00774516" w:rsidRDefault="125D2510" w:rsidP="3605CF59">
      <w:pPr>
        <w:pStyle w:val="Heading2"/>
      </w:pPr>
      <w:bookmarkStart w:id="118" w:name="_Toc229041017"/>
      <w:r>
        <w:t>6.7 Platform Integration Progress</w:t>
      </w:r>
      <w:bookmarkEnd w:id="118"/>
    </w:p>
    <w:p w14:paraId="614D9F1C" w14:textId="648B9B26" w:rsidR="00D6561E" w:rsidRPr="00774516" w:rsidRDefault="522FB5A1" w:rsidP="522FB5A1">
      <w:r>
        <w:t xml:space="preserve">The vertical-slice integration target is to have a working end-to-end demonstration by the end of the first development sprint. The </w:t>
      </w:r>
      <w:proofErr w:type="spellStart"/>
      <w:r>
        <w:t>FastAPI</w:t>
      </w:r>
      <w:proofErr w:type="spellEnd"/>
      <w:r>
        <w:t xml:space="preserve"> backend will expose endpoints for all four modules, the React frontend will render the unified dashboard described in Section 5.8, and JWT-based authentication will protect the routes. End-to-end </w:t>
      </w:r>
      <w:proofErr w:type="spellStart"/>
      <w:r>
        <w:t>behaviour</w:t>
      </w:r>
      <w:proofErr w:type="spellEnd"/>
      <w:r>
        <w:t xml:space="preserve"> to be demonstrated includes: a user registering, configuring their language and sector preference, viewing the latest gazette-detected alerts, asking a compliance </w:t>
      </w:r>
      <w:r>
        <w:lastRenderedPageBreak/>
        <w:t>question and receiving a cited answer, viewing their risk score with SHAP explanations, and submitting a claim for verification.</w:t>
      </w:r>
    </w:p>
    <w:p w14:paraId="473C1CB2" w14:textId="1B2D7204" w:rsidR="00D6561E" w:rsidRPr="00774516" w:rsidRDefault="522FB5A1" w:rsidP="522FB5A1">
      <w:r>
        <w:t xml:space="preserve">The Redis Pub/Sub event bus will be </w:t>
      </w:r>
      <w:proofErr w:type="gramStart"/>
      <w:r>
        <w:t>wired in</w:t>
      </w:r>
      <w:proofErr w:type="gramEnd"/>
      <w:r>
        <w:t xml:space="preserve"> early to exercise cross-module triggers from the start. An integration test will be written that injects a synthetic regulatory-change event into the bus and verifies downstream knowledge-</w:t>
      </w:r>
      <w:proofErr w:type="spellStart"/>
      <w:r>
        <w:t>base</w:t>
      </w:r>
      <w:proofErr w:type="spellEnd"/>
      <w:r>
        <w:t xml:space="preserve"> update, risk </w:t>
      </w:r>
      <w:proofErr w:type="spellStart"/>
      <w:r>
        <w:t>recomputation</w:t>
      </w:r>
      <w:proofErr w:type="spellEnd"/>
      <w:r>
        <w:t xml:space="preserve">, and verifier readiness — providing automated assurance that the cross-module triggers behave as designed. WebSocket propagation of </w:t>
      </w:r>
      <w:proofErr w:type="spellStart"/>
      <w:proofErr w:type="gramStart"/>
      <w:r>
        <w:t>risk.recomputed</w:t>
      </w:r>
      <w:proofErr w:type="spellEnd"/>
      <w:proofErr w:type="gramEnd"/>
      <w:r>
        <w:t xml:space="preserve"> events to the React UI will allow users to see updated scores in real time.</w:t>
      </w:r>
    </w:p>
    <w:p w14:paraId="24B44B16" w14:textId="0C9C53DA" w:rsidR="00D6561E" w:rsidRPr="00774516" w:rsidRDefault="522FB5A1" w:rsidP="6881BF24">
      <w:r>
        <w:t>The alert dispatch channels will be implemented in priority order: email via SendGrid first (lowest friction), WhatsApp via the Meta WhatsApp Business API second (requires Meta business-account verification, planned to be initiated early to absorb the verification lead time), and SMS via Twilio third behind a feature flag pending budget approval for production-scale messaging during the user evaluation phase.</w:t>
      </w:r>
    </w:p>
    <w:p w14:paraId="405F1632" w14:textId="222126EE" w:rsidR="00D6561E" w:rsidRPr="00774516" w:rsidRDefault="125D2510" w:rsidP="3605CF59">
      <w:pPr>
        <w:pStyle w:val="Heading2"/>
      </w:pPr>
      <w:bookmarkStart w:id="119" w:name="_Toc229041018"/>
      <w:r>
        <w:t>6.8 Pseudocode and Code Segments</w:t>
      </w:r>
      <w:bookmarkEnd w:id="119"/>
    </w:p>
    <w:p w14:paraId="766DCC03" w14:textId="30A7835D" w:rsidR="00D6561E" w:rsidRPr="00774516" w:rsidRDefault="57476EAB" w:rsidP="57476EAB">
      <w:pPr>
        <w:spacing w:before="240" w:after="240"/>
      </w:pPr>
      <w:r w:rsidRPr="57476EAB">
        <w:t>This section provides representative pseudocode showing the planned structure of the most consequential parts of the implementation.</w:t>
      </w:r>
    </w:p>
    <w:p w14:paraId="358C6612" w14:textId="3725B90F" w:rsidR="00D6561E" w:rsidRPr="00774516" w:rsidRDefault="57476EAB" w:rsidP="57476EAB">
      <w:pPr>
        <w:spacing w:before="240" w:after="240"/>
        <w:rPr>
          <w:b/>
          <w:bCs/>
        </w:rPr>
      </w:pPr>
      <w:r w:rsidRPr="57476EAB">
        <w:rPr>
          <w:b/>
          <w:bCs/>
        </w:rPr>
        <w:t>Listing 6.1 — Hourly gazette polling and parsing (Module 1)</w:t>
      </w:r>
    </w:p>
    <w:p w14:paraId="685AA7EA" w14:textId="64BF879E" w:rsidR="00D6561E" w:rsidRPr="00774516" w:rsidRDefault="57476EAB" w:rsidP="0DB47B15">
      <w:pPr>
        <w:spacing w:after="0"/>
        <w:rPr>
          <w:i/>
          <w:iCs/>
          <w:color w:val="000000" w:themeColor="text1"/>
        </w:rPr>
      </w:pPr>
      <w:r w:rsidRPr="19EEB295">
        <w:rPr>
          <w:i/>
          <w:iCs/>
          <w:color w:val="000000" w:themeColor="text1"/>
        </w:rPr>
        <w:t>TASK</w:t>
      </w:r>
    </w:p>
    <w:p w14:paraId="3C079FA5" w14:textId="309EB08A" w:rsidR="00D6561E" w:rsidRPr="00774516" w:rsidRDefault="78983E7D" w:rsidP="57476EAB">
      <w:pPr>
        <w:spacing w:after="0"/>
        <w:rPr>
          <w:i/>
          <w:iCs/>
          <w:color w:val="000000" w:themeColor="text1"/>
        </w:rPr>
      </w:pPr>
      <w:r w:rsidRPr="78983E7D">
        <w:rPr>
          <w:i/>
          <w:iCs/>
          <w:color w:val="000000" w:themeColor="text1"/>
        </w:rPr>
        <w:t xml:space="preserve"> </w:t>
      </w:r>
    </w:p>
    <w:tbl>
      <w:tblPr>
        <w:tblStyle w:val="TableGrid"/>
        <w:tblW w:w="0" w:type="auto"/>
        <w:tblLook w:val="06A0" w:firstRow="1" w:lastRow="0" w:firstColumn="1" w:lastColumn="0" w:noHBand="1" w:noVBand="1"/>
      </w:tblPr>
      <w:tblGrid>
        <w:gridCol w:w="8305"/>
      </w:tblGrid>
      <w:tr w:rsidR="2BD014CF" w14:paraId="4F96C83E" w14:textId="77777777" w:rsidTr="2BD014CF">
        <w:trPr>
          <w:trHeight w:val="300"/>
        </w:trPr>
        <w:tc>
          <w:tcPr>
            <w:tcW w:w="8310" w:type="dxa"/>
          </w:tcPr>
          <w:p w14:paraId="4BC16542" w14:textId="22A3B942" w:rsidR="3463DCDF" w:rsidRDefault="3463DCDF" w:rsidP="3463DCDF">
            <w:pPr>
              <w:rPr>
                <w:i/>
                <w:iCs/>
                <w:color w:val="000000" w:themeColor="text1"/>
              </w:rPr>
            </w:pPr>
            <w:proofErr w:type="spellStart"/>
            <w:r w:rsidRPr="3463DCDF">
              <w:rPr>
                <w:i/>
                <w:iCs/>
                <w:color w:val="000000" w:themeColor="text1"/>
              </w:rPr>
              <w:t>gazette_polling_hourly</w:t>
            </w:r>
            <w:proofErr w:type="spellEnd"/>
            <w:r w:rsidRPr="3463DCDF">
              <w:rPr>
                <w:i/>
                <w:iCs/>
                <w:color w:val="000000" w:themeColor="text1"/>
              </w:rPr>
              <w:t>:</w:t>
            </w:r>
            <w:r>
              <w:br/>
            </w:r>
            <w:r w:rsidRPr="3463DCDF">
              <w:rPr>
                <w:i/>
                <w:iCs/>
                <w:color w:val="000000" w:themeColor="text1"/>
              </w:rPr>
              <w:t xml:space="preserve">    </w:t>
            </w:r>
            <w:proofErr w:type="spellStart"/>
            <w:r w:rsidRPr="3463DCDF">
              <w:rPr>
                <w:i/>
                <w:iCs/>
                <w:color w:val="000000" w:themeColor="text1"/>
              </w:rPr>
              <w:t>new_pdfs</w:t>
            </w:r>
            <w:proofErr w:type="spellEnd"/>
            <w:r w:rsidRPr="3463DCDF">
              <w:rPr>
                <w:i/>
                <w:iCs/>
                <w:color w:val="000000" w:themeColor="text1"/>
              </w:rPr>
              <w:t xml:space="preserve"> = </w:t>
            </w:r>
            <w:proofErr w:type="spellStart"/>
            <w:r w:rsidRPr="3463DCDF">
              <w:rPr>
                <w:i/>
                <w:iCs/>
                <w:color w:val="000000" w:themeColor="text1"/>
              </w:rPr>
              <w:t>scrapy_spider.fetch_new_gazettes</w:t>
            </w:r>
            <w:proofErr w:type="spellEnd"/>
            <w:r w:rsidRPr="3463DCDF">
              <w:rPr>
                <w:i/>
                <w:iCs/>
                <w:color w:val="000000" w:themeColor="text1"/>
              </w:rPr>
              <w:t>(</w:t>
            </w:r>
            <w:r>
              <w:br/>
            </w:r>
            <w:r w:rsidRPr="3463DCDF">
              <w:rPr>
                <w:i/>
                <w:iCs/>
                <w:color w:val="000000" w:themeColor="text1"/>
              </w:rPr>
              <w:t xml:space="preserve">        </w:t>
            </w:r>
            <w:proofErr w:type="spellStart"/>
            <w:r w:rsidRPr="3463DCDF">
              <w:rPr>
                <w:i/>
                <w:iCs/>
                <w:color w:val="000000" w:themeColor="text1"/>
              </w:rPr>
              <w:t>portal_url</w:t>
            </w:r>
            <w:proofErr w:type="spellEnd"/>
            <w:r w:rsidRPr="3463DCDF">
              <w:rPr>
                <w:i/>
                <w:iCs/>
                <w:color w:val="000000" w:themeColor="text1"/>
              </w:rPr>
              <w:t xml:space="preserve">   = GAZETTE_URL,</w:t>
            </w:r>
            <w:r>
              <w:br/>
            </w:r>
            <w:r w:rsidRPr="3463DCDF">
              <w:rPr>
                <w:i/>
                <w:iCs/>
                <w:color w:val="000000" w:themeColor="text1"/>
              </w:rPr>
              <w:t xml:space="preserve">        since        = max(</w:t>
            </w:r>
            <w:proofErr w:type="spellStart"/>
            <w:r w:rsidRPr="3463DCDF">
              <w:rPr>
                <w:i/>
                <w:iCs/>
                <w:color w:val="000000" w:themeColor="text1"/>
              </w:rPr>
              <w:t>publication_date</w:t>
            </w:r>
            <w:proofErr w:type="spellEnd"/>
            <w:r w:rsidRPr="3463DCDF">
              <w:rPr>
                <w:i/>
                <w:iCs/>
                <w:color w:val="000000" w:themeColor="text1"/>
              </w:rPr>
              <w:t xml:space="preserve">) FROM </w:t>
            </w:r>
            <w:proofErr w:type="spellStart"/>
            <w:r w:rsidRPr="3463DCDF">
              <w:rPr>
                <w:i/>
                <w:iCs/>
                <w:color w:val="000000" w:themeColor="text1"/>
              </w:rPr>
              <w:t>regulatory_changes</w:t>
            </w:r>
            <w:proofErr w:type="spellEnd"/>
            <w:r w:rsidRPr="3463DCDF">
              <w:rPr>
                <w:i/>
                <w:iCs/>
                <w:color w:val="000000" w:themeColor="text1"/>
              </w:rPr>
              <w:t>,</w:t>
            </w:r>
            <w:r>
              <w:br/>
            </w:r>
            <w:r w:rsidRPr="3463DCDF">
              <w:rPr>
                <w:i/>
                <w:iCs/>
                <w:color w:val="000000" w:themeColor="text1"/>
              </w:rPr>
              <w:t xml:space="preserve">        </w:t>
            </w:r>
            <w:proofErr w:type="spellStart"/>
            <w:r w:rsidRPr="3463DCDF">
              <w:rPr>
                <w:i/>
                <w:iCs/>
                <w:color w:val="000000" w:themeColor="text1"/>
              </w:rPr>
              <w:t>rate_limit</w:t>
            </w:r>
            <w:proofErr w:type="spellEnd"/>
            <w:r w:rsidRPr="3463DCDF">
              <w:rPr>
                <w:i/>
                <w:iCs/>
                <w:color w:val="000000" w:themeColor="text1"/>
              </w:rPr>
              <w:t xml:space="preserve">   = 1 request / second</w:t>
            </w:r>
            <w:r>
              <w:br/>
            </w:r>
            <w:r w:rsidRPr="3463DCDF">
              <w:rPr>
                <w:i/>
                <w:iCs/>
                <w:color w:val="000000" w:themeColor="text1"/>
              </w:rPr>
              <w:t xml:space="preserve">    )</w:t>
            </w:r>
            <w:r>
              <w:br/>
            </w:r>
            <w:r>
              <w:br/>
            </w:r>
            <w:r w:rsidRPr="3463DCDF">
              <w:rPr>
                <w:i/>
                <w:iCs/>
                <w:color w:val="000000" w:themeColor="text1"/>
              </w:rPr>
              <w:t xml:space="preserve">    FOR each pdf IN </w:t>
            </w:r>
            <w:proofErr w:type="spellStart"/>
            <w:r w:rsidRPr="3463DCDF">
              <w:rPr>
                <w:i/>
                <w:iCs/>
                <w:color w:val="000000" w:themeColor="text1"/>
              </w:rPr>
              <w:t>new_pdfs</w:t>
            </w:r>
            <w:proofErr w:type="spellEnd"/>
            <w:r w:rsidRPr="3463DCDF">
              <w:rPr>
                <w:i/>
                <w:iCs/>
                <w:color w:val="000000" w:themeColor="text1"/>
              </w:rPr>
              <w:t>:</w:t>
            </w:r>
            <w:r>
              <w:br/>
            </w:r>
            <w:r w:rsidRPr="3463DCDF">
              <w:rPr>
                <w:i/>
                <w:iCs/>
                <w:color w:val="000000" w:themeColor="text1"/>
              </w:rPr>
              <w:t xml:space="preserve">        text       = </w:t>
            </w:r>
            <w:proofErr w:type="spellStart"/>
            <w:r w:rsidRPr="3463DCDF">
              <w:rPr>
                <w:i/>
                <w:iCs/>
                <w:color w:val="000000" w:themeColor="text1"/>
              </w:rPr>
              <w:t>pymupdf.extract_text</w:t>
            </w:r>
            <w:proofErr w:type="spellEnd"/>
            <w:r w:rsidRPr="3463DCDF">
              <w:rPr>
                <w:i/>
                <w:iCs/>
                <w:color w:val="000000" w:themeColor="text1"/>
              </w:rPr>
              <w:t>(pdf)</w:t>
            </w:r>
            <w:r>
              <w:br/>
            </w:r>
            <w:r w:rsidRPr="3463DCDF">
              <w:rPr>
                <w:i/>
                <w:iCs/>
                <w:color w:val="000000" w:themeColor="text1"/>
              </w:rPr>
              <w:t xml:space="preserve">        meta       = </w:t>
            </w:r>
            <w:proofErr w:type="spellStart"/>
            <w:r w:rsidRPr="3463DCDF">
              <w:rPr>
                <w:i/>
                <w:iCs/>
                <w:color w:val="000000" w:themeColor="text1"/>
              </w:rPr>
              <w:t>extract_metadata</w:t>
            </w:r>
            <w:proofErr w:type="spellEnd"/>
            <w:r w:rsidRPr="3463DCDF">
              <w:rPr>
                <w:i/>
                <w:iCs/>
                <w:color w:val="000000" w:themeColor="text1"/>
              </w:rPr>
              <w:t xml:space="preserve">(text)        # </w:t>
            </w:r>
            <w:proofErr w:type="spellStart"/>
            <w:r w:rsidRPr="3463DCDF">
              <w:rPr>
                <w:i/>
                <w:iCs/>
                <w:color w:val="000000" w:themeColor="text1"/>
              </w:rPr>
              <w:t>gazette_no</w:t>
            </w:r>
            <w:proofErr w:type="spellEnd"/>
            <w:r w:rsidRPr="3463DCDF">
              <w:rPr>
                <w:i/>
                <w:iCs/>
                <w:color w:val="000000" w:themeColor="text1"/>
              </w:rPr>
              <w:t xml:space="preserve">, </w:t>
            </w:r>
            <w:proofErr w:type="spellStart"/>
            <w:r w:rsidRPr="3463DCDF">
              <w:rPr>
                <w:i/>
                <w:iCs/>
                <w:color w:val="000000" w:themeColor="text1"/>
              </w:rPr>
              <w:t>pub_date</w:t>
            </w:r>
            <w:proofErr w:type="spellEnd"/>
            <w:r>
              <w:br/>
            </w:r>
            <w:r w:rsidRPr="3463DCDF">
              <w:rPr>
                <w:i/>
                <w:iCs/>
                <w:color w:val="000000" w:themeColor="text1"/>
              </w:rPr>
              <w:t xml:space="preserve">        excerpts   = </w:t>
            </w:r>
            <w:proofErr w:type="spellStart"/>
            <w:r w:rsidRPr="3463DCDF">
              <w:rPr>
                <w:i/>
                <w:iCs/>
                <w:color w:val="000000" w:themeColor="text1"/>
              </w:rPr>
              <w:t>split_into_change_excerpts</w:t>
            </w:r>
            <w:proofErr w:type="spellEnd"/>
            <w:r w:rsidRPr="3463DCDF">
              <w:rPr>
                <w:i/>
                <w:iCs/>
                <w:color w:val="000000" w:themeColor="text1"/>
              </w:rPr>
              <w:t>(text)</w:t>
            </w:r>
            <w:r>
              <w:br/>
            </w:r>
            <w:r>
              <w:br/>
            </w:r>
            <w:r w:rsidRPr="3463DCDF">
              <w:rPr>
                <w:i/>
                <w:iCs/>
                <w:color w:val="000000" w:themeColor="text1"/>
              </w:rPr>
              <w:t xml:space="preserve">        FOR each excerpt IN excerpts:</w:t>
            </w:r>
            <w:r>
              <w:br/>
            </w:r>
            <w:r w:rsidRPr="3463DCDF">
              <w:rPr>
                <w:i/>
                <w:iCs/>
                <w:color w:val="000000" w:themeColor="text1"/>
              </w:rPr>
              <w:t xml:space="preserve">            </w:t>
            </w:r>
            <w:proofErr w:type="spellStart"/>
            <w:r w:rsidRPr="3463DCDF">
              <w:rPr>
                <w:i/>
                <w:iCs/>
                <w:color w:val="000000" w:themeColor="text1"/>
              </w:rPr>
              <w:t>change_type</w:t>
            </w:r>
            <w:proofErr w:type="spellEnd"/>
            <w:r w:rsidRPr="3463DCDF">
              <w:rPr>
                <w:i/>
                <w:iCs/>
                <w:color w:val="000000" w:themeColor="text1"/>
              </w:rPr>
              <w:t xml:space="preserve">   = </w:t>
            </w:r>
            <w:proofErr w:type="spellStart"/>
            <w:r w:rsidRPr="3463DCDF">
              <w:rPr>
                <w:i/>
                <w:iCs/>
                <w:color w:val="000000" w:themeColor="text1"/>
              </w:rPr>
              <w:t>xlmr_classifier.predict</w:t>
            </w:r>
            <w:proofErr w:type="spellEnd"/>
            <w:r w:rsidRPr="3463DCDF">
              <w:rPr>
                <w:i/>
                <w:iCs/>
                <w:color w:val="000000" w:themeColor="text1"/>
              </w:rPr>
              <w:t>(excerpt)</w:t>
            </w:r>
            <w:r>
              <w:br/>
            </w:r>
            <w:r w:rsidRPr="3463DCDF">
              <w:rPr>
                <w:i/>
                <w:iCs/>
                <w:color w:val="000000" w:themeColor="text1"/>
              </w:rPr>
              <w:t xml:space="preserve">            </w:t>
            </w:r>
            <w:proofErr w:type="spellStart"/>
            <w:r w:rsidRPr="3463DCDF">
              <w:rPr>
                <w:i/>
                <w:iCs/>
                <w:color w:val="000000" w:themeColor="text1"/>
              </w:rPr>
              <w:t>change_record</w:t>
            </w:r>
            <w:proofErr w:type="spellEnd"/>
            <w:r w:rsidRPr="3463DCDF">
              <w:rPr>
                <w:i/>
                <w:iCs/>
                <w:color w:val="000000" w:themeColor="text1"/>
              </w:rPr>
              <w:t xml:space="preserve"> = persist(</w:t>
            </w:r>
            <w:proofErr w:type="spellStart"/>
            <w:r w:rsidRPr="3463DCDF">
              <w:rPr>
                <w:i/>
                <w:iCs/>
                <w:color w:val="000000" w:themeColor="text1"/>
              </w:rPr>
              <w:t>regulatory_changes</w:t>
            </w:r>
            <w:proofErr w:type="spellEnd"/>
            <w:r w:rsidRPr="3463DCDF">
              <w:rPr>
                <w:i/>
                <w:iCs/>
                <w:color w:val="000000" w:themeColor="text1"/>
              </w:rPr>
              <w:t>,</w:t>
            </w:r>
            <w:r>
              <w:br/>
            </w:r>
            <w:r w:rsidRPr="3463DCDF">
              <w:rPr>
                <w:i/>
                <w:iCs/>
                <w:color w:val="000000" w:themeColor="text1"/>
              </w:rPr>
              <w:t xml:space="preserve">                              </w:t>
            </w:r>
            <w:proofErr w:type="spellStart"/>
            <w:r w:rsidRPr="3463DCDF">
              <w:rPr>
                <w:i/>
                <w:iCs/>
                <w:color w:val="000000" w:themeColor="text1"/>
              </w:rPr>
              <w:t>gazette_no</w:t>
            </w:r>
            <w:proofErr w:type="spellEnd"/>
            <w:r w:rsidRPr="3463DCDF">
              <w:rPr>
                <w:i/>
                <w:iCs/>
                <w:color w:val="000000" w:themeColor="text1"/>
              </w:rPr>
              <w:t xml:space="preserve">, </w:t>
            </w:r>
            <w:proofErr w:type="spellStart"/>
            <w:r w:rsidRPr="3463DCDF">
              <w:rPr>
                <w:i/>
                <w:iCs/>
                <w:color w:val="000000" w:themeColor="text1"/>
              </w:rPr>
              <w:t>pub_date</w:t>
            </w:r>
            <w:proofErr w:type="spellEnd"/>
            <w:r w:rsidRPr="3463DCDF">
              <w:rPr>
                <w:i/>
                <w:iCs/>
                <w:color w:val="000000" w:themeColor="text1"/>
              </w:rPr>
              <w:t>,</w:t>
            </w:r>
            <w:r>
              <w:br/>
            </w:r>
            <w:r w:rsidRPr="3463DCDF">
              <w:rPr>
                <w:i/>
                <w:iCs/>
                <w:color w:val="000000" w:themeColor="text1"/>
              </w:rPr>
              <w:t xml:space="preserve">                              </w:t>
            </w:r>
            <w:proofErr w:type="spellStart"/>
            <w:r w:rsidRPr="3463DCDF">
              <w:rPr>
                <w:i/>
                <w:iCs/>
                <w:color w:val="000000" w:themeColor="text1"/>
              </w:rPr>
              <w:t>change_type</w:t>
            </w:r>
            <w:proofErr w:type="spellEnd"/>
            <w:r w:rsidRPr="3463DCDF">
              <w:rPr>
                <w:i/>
                <w:iCs/>
                <w:color w:val="000000" w:themeColor="text1"/>
              </w:rPr>
              <w:t>, summary)</w:t>
            </w:r>
            <w:r>
              <w:br/>
            </w:r>
            <w:r w:rsidRPr="3463DCDF">
              <w:rPr>
                <w:i/>
                <w:iCs/>
                <w:color w:val="000000" w:themeColor="text1"/>
              </w:rPr>
              <w:t xml:space="preserve">            </w:t>
            </w:r>
            <w:proofErr w:type="spellStart"/>
            <w:r w:rsidRPr="3463DCDF">
              <w:rPr>
                <w:i/>
                <w:iCs/>
                <w:color w:val="000000" w:themeColor="text1"/>
              </w:rPr>
              <w:t>event_bus.publish</w:t>
            </w:r>
            <w:proofErr w:type="spellEnd"/>
            <w:r w:rsidRPr="3463DCDF">
              <w:rPr>
                <w:i/>
                <w:iCs/>
                <w:color w:val="000000" w:themeColor="text1"/>
              </w:rPr>
              <w:t>("</w:t>
            </w:r>
            <w:proofErr w:type="spellStart"/>
            <w:r w:rsidRPr="3463DCDF">
              <w:rPr>
                <w:i/>
                <w:iCs/>
                <w:color w:val="000000" w:themeColor="text1"/>
              </w:rPr>
              <w:t>change.detected</w:t>
            </w:r>
            <w:proofErr w:type="spellEnd"/>
            <w:r w:rsidRPr="3463DCDF">
              <w:rPr>
                <w:i/>
                <w:iCs/>
                <w:color w:val="000000" w:themeColor="text1"/>
              </w:rPr>
              <w:t>", change_record.id)</w:t>
            </w:r>
            <w:r>
              <w:br/>
            </w:r>
            <w:r>
              <w:br/>
            </w:r>
            <w:r w:rsidRPr="3463DCDF">
              <w:rPr>
                <w:i/>
                <w:iCs/>
                <w:color w:val="000000" w:themeColor="text1"/>
              </w:rPr>
              <w:t xml:space="preserve">    LOG </w:t>
            </w:r>
            <w:proofErr w:type="spellStart"/>
            <w:r w:rsidRPr="3463DCDF">
              <w:rPr>
                <w:i/>
                <w:iCs/>
                <w:color w:val="000000" w:themeColor="text1"/>
              </w:rPr>
              <w:t>completion_metrics</w:t>
            </w:r>
            <w:proofErr w:type="spellEnd"/>
          </w:p>
          <w:p w14:paraId="5A0134C5" w14:textId="1CDDC893" w:rsidR="2BD014CF" w:rsidRDefault="2BD014CF" w:rsidP="2BD014CF">
            <w:pPr>
              <w:rPr>
                <w:i/>
                <w:iCs/>
                <w:color w:val="000000" w:themeColor="text1"/>
              </w:rPr>
            </w:pPr>
          </w:p>
        </w:tc>
      </w:tr>
    </w:tbl>
    <w:p w14:paraId="3BC4259A" w14:textId="33C5E173" w:rsidR="00D6561E" w:rsidRPr="00774516" w:rsidRDefault="00D6561E" w:rsidP="2BD014CF">
      <w:pPr>
        <w:spacing w:after="0"/>
        <w:jc w:val="left"/>
        <w:rPr>
          <w:i/>
          <w:iCs/>
          <w:color w:val="000000" w:themeColor="text1"/>
        </w:rPr>
      </w:pPr>
    </w:p>
    <w:p w14:paraId="35F5B9A6" w14:textId="4EAB028E" w:rsidR="00D6561E" w:rsidRPr="00774516" w:rsidRDefault="57476EAB" w:rsidP="57476EAB">
      <w:pPr>
        <w:spacing w:before="240" w:after="240"/>
      </w:pPr>
      <w:proofErr w:type="gramStart"/>
      <w:r w:rsidRPr="063E7E4E">
        <w:rPr>
          <w:b/>
          <w:bCs/>
          <w:color w:val="000000" w:themeColor="text1"/>
        </w:rPr>
        <w:t>Listing 6.2 —</w:t>
      </w:r>
      <w:proofErr w:type="gramEnd"/>
      <w:r w:rsidRPr="063E7E4E">
        <w:rPr>
          <w:b/>
          <w:bCs/>
          <w:color w:val="000000" w:themeColor="text1"/>
        </w:rPr>
        <w:t xml:space="preserve"> Hybrid retrieval and </w:t>
      </w:r>
      <w:r w:rsidRPr="57476EAB">
        <w:rPr>
          <w:b/>
          <w:bCs/>
        </w:rPr>
        <w:t>answer generation (Module 2)</w:t>
      </w:r>
    </w:p>
    <w:p w14:paraId="086EB277" w14:textId="053C01B0" w:rsidR="00D6561E" w:rsidRPr="00774516" w:rsidRDefault="43702DF6" w:rsidP="57476EAB">
      <w:pPr>
        <w:spacing w:after="0"/>
      </w:pPr>
      <w:r w:rsidRPr="43702DF6">
        <w:lastRenderedPageBreak/>
        <w:t>Python</w:t>
      </w:r>
    </w:p>
    <w:tbl>
      <w:tblPr>
        <w:tblStyle w:val="TableGrid"/>
        <w:tblW w:w="0" w:type="auto"/>
        <w:tblLook w:val="06A0" w:firstRow="1" w:lastRow="0" w:firstColumn="1" w:lastColumn="0" w:noHBand="1" w:noVBand="1"/>
      </w:tblPr>
      <w:tblGrid>
        <w:gridCol w:w="8305"/>
      </w:tblGrid>
      <w:tr w:rsidR="43702DF6" w14:paraId="5017D187" w14:textId="77777777" w:rsidTr="43702DF6">
        <w:trPr>
          <w:trHeight w:val="300"/>
        </w:trPr>
        <w:tc>
          <w:tcPr>
            <w:tcW w:w="8310" w:type="dxa"/>
          </w:tcPr>
          <w:p w14:paraId="4AFE12A9" w14:textId="6A6D42E1" w:rsidR="43702DF6" w:rsidRDefault="43702DF6" w:rsidP="43702DF6">
            <w:pPr>
              <w:rPr>
                <w:i/>
                <w:iCs/>
                <w:color w:val="000000" w:themeColor="text1"/>
              </w:rPr>
            </w:pPr>
            <w:r w:rsidRPr="43702DF6">
              <w:rPr>
                <w:i/>
                <w:iCs/>
                <w:color w:val="000000" w:themeColor="text1"/>
              </w:rPr>
              <w:t>def answer(question: str, language: str) -&gt; Answer:</w:t>
            </w:r>
            <w:r>
              <w:br/>
            </w:r>
            <w:r w:rsidRPr="43702DF6">
              <w:rPr>
                <w:i/>
                <w:iCs/>
                <w:color w:val="000000" w:themeColor="text1"/>
              </w:rPr>
              <w:t xml:space="preserve">    # 1) detect language and translate to canonical English if needed</w:t>
            </w:r>
            <w:r>
              <w:br/>
            </w:r>
            <w:r w:rsidRPr="43702DF6">
              <w:rPr>
                <w:i/>
                <w:iCs/>
                <w:color w:val="000000" w:themeColor="text1"/>
              </w:rPr>
              <w:t xml:space="preserve">    </w:t>
            </w:r>
            <w:proofErr w:type="spellStart"/>
            <w:r w:rsidRPr="43702DF6">
              <w:rPr>
                <w:i/>
                <w:iCs/>
                <w:color w:val="000000" w:themeColor="text1"/>
              </w:rPr>
              <w:t>canonical_q</w:t>
            </w:r>
            <w:proofErr w:type="spellEnd"/>
            <w:r w:rsidRPr="43702DF6">
              <w:rPr>
                <w:i/>
                <w:iCs/>
                <w:color w:val="000000" w:themeColor="text1"/>
              </w:rPr>
              <w:t xml:space="preserve"> = translate(question, source=language, target="</w:t>
            </w:r>
            <w:proofErr w:type="spellStart"/>
            <w:r w:rsidRPr="43702DF6">
              <w:rPr>
                <w:i/>
                <w:iCs/>
                <w:color w:val="000000" w:themeColor="text1"/>
              </w:rPr>
              <w:t>en</w:t>
            </w:r>
            <w:proofErr w:type="spellEnd"/>
            <w:r w:rsidRPr="43702DF6">
              <w:rPr>
                <w:i/>
                <w:iCs/>
                <w:color w:val="000000" w:themeColor="text1"/>
              </w:rPr>
              <w:t>") \</w:t>
            </w:r>
            <w:r>
              <w:br/>
            </w:r>
            <w:r w:rsidRPr="43702DF6">
              <w:rPr>
                <w:i/>
                <w:iCs/>
                <w:color w:val="000000" w:themeColor="text1"/>
              </w:rPr>
              <w:t xml:space="preserve">                  if language != "</w:t>
            </w:r>
            <w:proofErr w:type="spellStart"/>
            <w:r w:rsidRPr="43702DF6">
              <w:rPr>
                <w:i/>
                <w:iCs/>
                <w:color w:val="000000" w:themeColor="text1"/>
              </w:rPr>
              <w:t>en</w:t>
            </w:r>
            <w:proofErr w:type="spellEnd"/>
            <w:r w:rsidRPr="43702DF6">
              <w:rPr>
                <w:i/>
                <w:iCs/>
                <w:color w:val="000000" w:themeColor="text1"/>
              </w:rPr>
              <w:t>" else question</w:t>
            </w:r>
            <w:r>
              <w:br/>
            </w:r>
            <w:r>
              <w:br/>
            </w:r>
            <w:r w:rsidRPr="43702DF6">
              <w:rPr>
                <w:i/>
                <w:iCs/>
                <w:color w:val="000000" w:themeColor="text1"/>
              </w:rPr>
              <w:t xml:space="preserve">    # 2) hybrid retrieval — dense + BM25, fused via RRF</w:t>
            </w:r>
            <w:r>
              <w:br/>
            </w:r>
            <w:r w:rsidRPr="43702DF6">
              <w:rPr>
                <w:i/>
                <w:iCs/>
                <w:color w:val="000000" w:themeColor="text1"/>
              </w:rPr>
              <w:t xml:space="preserve">    </w:t>
            </w:r>
            <w:proofErr w:type="spellStart"/>
            <w:r w:rsidRPr="43702DF6">
              <w:rPr>
                <w:i/>
                <w:iCs/>
                <w:color w:val="000000" w:themeColor="text1"/>
              </w:rPr>
              <w:t>dense_hits</w:t>
            </w:r>
            <w:proofErr w:type="spellEnd"/>
            <w:r w:rsidRPr="43702DF6">
              <w:rPr>
                <w:i/>
                <w:iCs/>
                <w:color w:val="000000" w:themeColor="text1"/>
              </w:rPr>
              <w:t xml:space="preserve">  = </w:t>
            </w:r>
            <w:proofErr w:type="spellStart"/>
            <w:r w:rsidRPr="43702DF6">
              <w:rPr>
                <w:i/>
                <w:iCs/>
                <w:color w:val="000000" w:themeColor="text1"/>
              </w:rPr>
              <w:t>chroma.similarity_search</w:t>
            </w:r>
            <w:proofErr w:type="spellEnd"/>
            <w:r w:rsidRPr="43702DF6">
              <w:rPr>
                <w:i/>
                <w:iCs/>
                <w:color w:val="000000" w:themeColor="text1"/>
              </w:rPr>
              <w:t>(embed(</w:t>
            </w:r>
            <w:proofErr w:type="spellStart"/>
            <w:r w:rsidRPr="43702DF6">
              <w:rPr>
                <w:i/>
                <w:iCs/>
                <w:color w:val="000000" w:themeColor="text1"/>
              </w:rPr>
              <w:t>canonical_q</w:t>
            </w:r>
            <w:proofErr w:type="spellEnd"/>
            <w:r w:rsidRPr="43702DF6">
              <w:rPr>
                <w:i/>
                <w:iCs/>
                <w:color w:val="000000" w:themeColor="text1"/>
              </w:rPr>
              <w:t>), k=10)</w:t>
            </w:r>
            <w:r>
              <w:br/>
            </w:r>
            <w:r w:rsidRPr="43702DF6">
              <w:rPr>
                <w:i/>
                <w:iCs/>
                <w:color w:val="000000" w:themeColor="text1"/>
              </w:rPr>
              <w:t xml:space="preserve">    </w:t>
            </w:r>
            <w:proofErr w:type="spellStart"/>
            <w:r w:rsidRPr="43702DF6">
              <w:rPr>
                <w:i/>
                <w:iCs/>
                <w:color w:val="000000" w:themeColor="text1"/>
              </w:rPr>
              <w:t>sparse_hits</w:t>
            </w:r>
            <w:proofErr w:type="spellEnd"/>
            <w:r w:rsidRPr="43702DF6">
              <w:rPr>
                <w:i/>
                <w:iCs/>
                <w:color w:val="000000" w:themeColor="text1"/>
              </w:rPr>
              <w:t xml:space="preserve"> = bm25.search(</w:t>
            </w:r>
            <w:proofErr w:type="spellStart"/>
            <w:r w:rsidRPr="43702DF6">
              <w:rPr>
                <w:i/>
                <w:iCs/>
                <w:color w:val="000000" w:themeColor="text1"/>
              </w:rPr>
              <w:t>canonical_q</w:t>
            </w:r>
            <w:proofErr w:type="spellEnd"/>
            <w:r w:rsidRPr="43702DF6">
              <w:rPr>
                <w:i/>
                <w:iCs/>
                <w:color w:val="000000" w:themeColor="text1"/>
              </w:rPr>
              <w:t>, k=10)</w:t>
            </w:r>
            <w:r>
              <w:br/>
            </w:r>
            <w:r w:rsidRPr="43702DF6">
              <w:rPr>
                <w:i/>
                <w:iCs/>
                <w:color w:val="000000" w:themeColor="text1"/>
              </w:rPr>
              <w:t xml:space="preserve">    fused       = </w:t>
            </w:r>
            <w:proofErr w:type="spellStart"/>
            <w:r w:rsidRPr="43702DF6">
              <w:rPr>
                <w:i/>
                <w:iCs/>
                <w:color w:val="000000" w:themeColor="text1"/>
              </w:rPr>
              <w:t>reciprocal_rank_fusion</w:t>
            </w:r>
            <w:proofErr w:type="spellEnd"/>
            <w:r w:rsidRPr="43702DF6">
              <w:rPr>
                <w:i/>
                <w:iCs/>
                <w:color w:val="000000" w:themeColor="text1"/>
              </w:rPr>
              <w:t>(</w:t>
            </w:r>
            <w:proofErr w:type="spellStart"/>
            <w:r w:rsidRPr="43702DF6">
              <w:rPr>
                <w:i/>
                <w:iCs/>
                <w:color w:val="000000" w:themeColor="text1"/>
              </w:rPr>
              <w:t>dense_hits</w:t>
            </w:r>
            <w:proofErr w:type="spellEnd"/>
            <w:r w:rsidRPr="43702DF6">
              <w:rPr>
                <w:i/>
                <w:iCs/>
                <w:color w:val="000000" w:themeColor="text1"/>
              </w:rPr>
              <w:t xml:space="preserve">, </w:t>
            </w:r>
            <w:proofErr w:type="spellStart"/>
            <w:r w:rsidRPr="43702DF6">
              <w:rPr>
                <w:i/>
                <w:iCs/>
                <w:color w:val="000000" w:themeColor="text1"/>
              </w:rPr>
              <w:t>sparse_hits</w:t>
            </w:r>
            <w:proofErr w:type="spellEnd"/>
            <w:r w:rsidRPr="43702DF6">
              <w:rPr>
                <w:i/>
                <w:iCs/>
                <w:color w:val="000000" w:themeColor="text1"/>
              </w:rPr>
              <w:t xml:space="preserve">, </w:t>
            </w:r>
            <w:proofErr w:type="spellStart"/>
            <w:r w:rsidRPr="43702DF6">
              <w:rPr>
                <w:i/>
                <w:iCs/>
                <w:color w:val="000000" w:themeColor="text1"/>
              </w:rPr>
              <w:t>k_const</w:t>
            </w:r>
            <w:proofErr w:type="spellEnd"/>
            <w:r w:rsidRPr="43702DF6">
              <w:rPr>
                <w:i/>
                <w:iCs/>
                <w:color w:val="000000" w:themeColor="text1"/>
              </w:rPr>
              <w:t>=60)</w:t>
            </w:r>
            <w:r>
              <w:br/>
            </w:r>
            <w:r w:rsidRPr="43702DF6">
              <w:rPr>
                <w:i/>
                <w:iCs/>
                <w:color w:val="000000" w:themeColor="text1"/>
              </w:rPr>
              <w:t xml:space="preserve">    context     = fused[:6]   # top 6 chunks after fusion</w:t>
            </w:r>
            <w:r>
              <w:br/>
            </w:r>
            <w:r>
              <w:br/>
            </w:r>
            <w:r w:rsidRPr="43702DF6">
              <w:rPr>
                <w:i/>
                <w:iCs/>
                <w:color w:val="000000" w:themeColor="text1"/>
              </w:rPr>
              <w:t xml:space="preserve">    # 3) refuse if context is too thin</w:t>
            </w:r>
            <w:r>
              <w:br/>
            </w:r>
            <w:r w:rsidRPr="43702DF6">
              <w:rPr>
                <w:i/>
                <w:iCs/>
                <w:color w:val="000000" w:themeColor="text1"/>
              </w:rPr>
              <w:t xml:space="preserve">    if max(</w:t>
            </w:r>
            <w:proofErr w:type="spellStart"/>
            <w:r w:rsidRPr="43702DF6">
              <w:rPr>
                <w:i/>
                <w:iCs/>
                <w:color w:val="000000" w:themeColor="text1"/>
              </w:rPr>
              <w:t>c.score</w:t>
            </w:r>
            <w:proofErr w:type="spellEnd"/>
            <w:r w:rsidRPr="43702DF6">
              <w:rPr>
                <w:i/>
                <w:iCs/>
                <w:color w:val="000000" w:themeColor="text1"/>
              </w:rPr>
              <w:t xml:space="preserve"> for c in context) &lt; CONFIDENCE_THRESHOLD:</w:t>
            </w:r>
            <w:r>
              <w:br/>
            </w:r>
            <w:r w:rsidRPr="43702DF6">
              <w:rPr>
                <w:i/>
                <w:iCs/>
                <w:color w:val="000000" w:themeColor="text1"/>
              </w:rPr>
              <w:t xml:space="preserve">        return Answer(text=REFUSAL_MESSAGE, citations=[])</w:t>
            </w:r>
            <w:r>
              <w:br/>
            </w:r>
            <w:r>
              <w:br/>
            </w:r>
            <w:r w:rsidRPr="43702DF6">
              <w:rPr>
                <w:i/>
                <w:iCs/>
                <w:color w:val="000000" w:themeColor="text1"/>
              </w:rPr>
              <w:t xml:space="preserve">    # 4) generate answer with citations</w:t>
            </w:r>
            <w:r>
              <w:br/>
            </w:r>
            <w:r w:rsidRPr="43702DF6">
              <w:rPr>
                <w:i/>
                <w:iCs/>
                <w:color w:val="000000" w:themeColor="text1"/>
              </w:rPr>
              <w:t xml:space="preserve">    </w:t>
            </w:r>
            <w:proofErr w:type="spellStart"/>
            <w:r w:rsidRPr="43702DF6">
              <w:rPr>
                <w:i/>
                <w:iCs/>
                <w:color w:val="000000" w:themeColor="text1"/>
              </w:rPr>
              <w:t>llm_response</w:t>
            </w:r>
            <w:proofErr w:type="spellEnd"/>
            <w:r w:rsidRPr="43702DF6">
              <w:rPr>
                <w:i/>
                <w:iCs/>
                <w:color w:val="000000" w:themeColor="text1"/>
              </w:rPr>
              <w:t xml:space="preserve"> = </w:t>
            </w:r>
            <w:proofErr w:type="spellStart"/>
            <w:r w:rsidRPr="43702DF6">
              <w:rPr>
                <w:i/>
                <w:iCs/>
                <w:color w:val="000000" w:themeColor="text1"/>
              </w:rPr>
              <w:t>llm.generate</w:t>
            </w:r>
            <w:proofErr w:type="spellEnd"/>
            <w:r w:rsidRPr="43702DF6">
              <w:rPr>
                <w:i/>
                <w:iCs/>
                <w:color w:val="000000" w:themeColor="text1"/>
              </w:rPr>
              <w:t>(</w:t>
            </w:r>
            <w:r>
              <w:br/>
            </w:r>
            <w:r w:rsidRPr="43702DF6">
              <w:rPr>
                <w:i/>
                <w:iCs/>
                <w:color w:val="000000" w:themeColor="text1"/>
              </w:rPr>
              <w:t xml:space="preserve">        prompt=</w:t>
            </w:r>
            <w:proofErr w:type="spellStart"/>
            <w:r w:rsidRPr="43702DF6">
              <w:rPr>
                <w:i/>
                <w:iCs/>
                <w:color w:val="000000" w:themeColor="text1"/>
              </w:rPr>
              <w:t>COMPLIANCE_PROMPT.format</w:t>
            </w:r>
            <w:proofErr w:type="spellEnd"/>
            <w:r w:rsidRPr="43702DF6">
              <w:rPr>
                <w:i/>
                <w:iCs/>
                <w:color w:val="000000" w:themeColor="text1"/>
              </w:rPr>
              <w:t>(question=</w:t>
            </w:r>
            <w:proofErr w:type="spellStart"/>
            <w:r w:rsidRPr="43702DF6">
              <w:rPr>
                <w:i/>
                <w:iCs/>
                <w:color w:val="000000" w:themeColor="text1"/>
              </w:rPr>
              <w:t>canonical_q</w:t>
            </w:r>
            <w:proofErr w:type="spellEnd"/>
            <w:r w:rsidRPr="43702DF6">
              <w:rPr>
                <w:i/>
                <w:iCs/>
                <w:color w:val="000000" w:themeColor="text1"/>
              </w:rPr>
              <w:t>, context=context),</w:t>
            </w:r>
            <w:r>
              <w:br/>
            </w:r>
            <w:r w:rsidRPr="43702DF6">
              <w:rPr>
                <w:i/>
                <w:iCs/>
                <w:color w:val="000000" w:themeColor="text1"/>
              </w:rPr>
              <w:t xml:space="preserve">        </w:t>
            </w:r>
            <w:proofErr w:type="spellStart"/>
            <w:r w:rsidRPr="43702DF6">
              <w:rPr>
                <w:i/>
                <w:iCs/>
                <w:color w:val="000000" w:themeColor="text1"/>
              </w:rPr>
              <w:t>require_citations</w:t>
            </w:r>
            <w:proofErr w:type="spellEnd"/>
            <w:r w:rsidRPr="43702DF6">
              <w:rPr>
                <w:i/>
                <w:iCs/>
                <w:color w:val="000000" w:themeColor="text1"/>
              </w:rPr>
              <w:t>=True</w:t>
            </w:r>
            <w:r>
              <w:br/>
            </w:r>
            <w:r w:rsidRPr="43702DF6">
              <w:rPr>
                <w:i/>
                <w:iCs/>
                <w:color w:val="000000" w:themeColor="text1"/>
              </w:rPr>
              <w:t xml:space="preserve">    )</w:t>
            </w:r>
            <w:r>
              <w:br/>
            </w:r>
            <w:r>
              <w:br/>
            </w:r>
            <w:r w:rsidRPr="43702DF6">
              <w:rPr>
                <w:i/>
                <w:iCs/>
                <w:color w:val="000000" w:themeColor="text1"/>
              </w:rPr>
              <w:t xml:space="preserve">    # 5) translate answer back if needed and return</w:t>
            </w:r>
            <w:r>
              <w:br/>
            </w:r>
            <w:r w:rsidRPr="43702DF6">
              <w:rPr>
                <w:i/>
                <w:iCs/>
                <w:color w:val="000000" w:themeColor="text1"/>
              </w:rPr>
              <w:t xml:space="preserve">    </w:t>
            </w:r>
            <w:proofErr w:type="spellStart"/>
            <w:r w:rsidRPr="43702DF6">
              <w:rPr>
                <w:i/>
                <w:iCs/>
                <w:color w:val="000000" w:themeColor="text1"/>
              </w:rPr>
              <w:t>final_text</w:t>
            </w:r>
            <w:proofErr w:type="spellEnd"/>
            <w:r w:rsidRPr="43702DF6">
              <w:rPr>
                <w:i/>
                <w:iCs/>
                <w:color w:val="000000" w:themeColor="text1"/>
              </w:rPr>
              <w:t xml:space="preserve"> = translate(</w:t>
            </w:r>
            <w:proofErr w:type="spellStart"/>
            <w:r w:rsidRPr="43702DF6">
              <w:rPr>
                <w:i/>
                <w:iCs/>
                <w:color w:val="000000" w:themeColor="text1"/>
              </w:rPr>
              <w:t>llm_response.text</w:t>
            </w:r>
            <w:proofErr w:type="spellEnd"/>
            <w:r w:rsidRPr="43702DF6">
              <w:rPr>
                <w:i/>
                <w:iCs/>
                <w:color w:val="000000" w:themeColor="text1"/>
              </w:rPr>
              <w:t>, source="</w:t>
            </w:r>
            <w:proofErr w:type="spellStart"/>
            <w:r w:rsidRPr="43702DF6">
              <w:rPr>
                <w:i/>
                <w:iCs/>
                <w:color w:val="000000" w:themeColor="text1"/>
              </w:rPr>
              <w:t>en</w:t>
            </w:r>
            <w:proofErr w:type="spellEnd"/>
            <w:r w:rsidRPr="43702DF6">
              <w:rPr>
                <w:i/>
                <w:iCs/>
                <w:color w:val="000000" w:themeColor="text1"/>
              </w:rPr>
              <w:t>", target=language) \</w:t>
            </w:r>
            <w:r>
              <w:br/>
            </w:r>
            <w:r w:rsidRPr="43702DF6">
              <w:rPr>
                <w:i/>
                <w:iCs/>
                <w:color w:val="000000" w:themeColor="text1"/>
              </w:rPr>
              <w:t xml:space="preserve">                 if language != "</w:t>
            </w:r>
            <w:proofErr w:type="spellStart"/>
            <w:r w:rsidRPr="43702DF6">
              <w:rPr>
                <w:i/>
                <w:iCs/>
                <w:color w:val="000000" w:themeColor="text1"/>
              </w:rPr>
              <w:t>en</w:t>
            </w:r>
            <w:proofErr w:type="spellEnd"/>
            <w:r w:rsidRPr="43702DF6">
              <w:rPr>
                <w:i/>
                <w:iCs/>
                <w:color w:val="000000" w:themeColor="text1"/>
              </w:rPr>
              <w:t xml:space="preserve">" else </w:t>
            </w:r>
            <w:proofErr w:type="spellStart"/>
            <w:r w:rsidRPr="43702DF6">
              <w:rPr>
                <w:i/>
                <w:iCs/>
                <w:color w:val="000000" w:themeColor="text1"/>
              </w:rPr>
              <w:t>llm_response.text</w:t>
            </w:r>
            <w:proofErr w:type="spellEnd"/>
            <w:r>
              <w:br/>
            </w:r>
            <w:r>
              <w:br/>
            </w:r>
            <w:r w:rsidRPr="43702DF6">
              <w:rPr>
                <w:i/>
                <w:iCs/>
                <w:color w:val="000000" w:themeColor="text1"/>
              </w:rPr>
              <w:t xml:space="preserve">    return Answer(text=</w:t>
            </w:r>
            <w:proofErr w:type="spellStart"/>
            <w:r w:rsidRPr="43702DF6">
              <w:rPr>
                <w:i/>
                <w:iCs/>
                <w:color w:val="000000" w:themeColor="text1"/>
              </w:rPr>
              <w:t>final_text</w:t>
            </w:r>
            <w:proofErr w:type="spellEnd"/>
            <w:r w:rsidRPr="43702DF6">
              <w:rPr>
                <w:i/>
                <w:iCs/>
                <w:color w:val="000000" w:themeColor="text1"/>
              </w:rPr>
              <w:t>, citations=</w:t>
            </w:r>
            <w:proofErr w:type="spellStart"/>
            <w:r w:rsidRPr="43702DF6">
              <w:rPr>
                <w:i/>
                <w:iCs/>
                <w:color w:val="000000" w:themeColor="text1"/>
              </w:rPr>
              <w:t>llm_response.citations</w:t>
            </w:r>
            <w:proofErr w:type="spellEnd"/>
            <w:r w:rsidRPr="43702DF6">
              <w:rPr>
                <w:i/>
                <w:iCs/>
                <w:color w:val="000000" w:themeColor="text1"/>
              </w:rPr>
              <w:t>)</w:t>
            </w:r>
          </w:p>
          <w:p w14:paraId="6DE41972" w14:textId="24524F64" w:rsidR="43702DF6" w:rsidRDefault="43702DF6" w:rsidP="43702DF6"/>
        </w:tc>
      </w:tr>
    </w:tbl>
    <w:p w14:paraId="48E1C56C" w14:textId="739162E3" w:rsidR="00D6561E" w:rsidRPr="00774516" w:rsidRDefault="00D6561E" w:rsidP="43702DF6">
      <w:pPr>
        <w:spacing w:after="0"/>
        <w:jc w:val="left"/>
      </w:pPr>
    </w:p>
    <w:p w14:paraId="685B8ADB" w14:textId="74899350" w:rsidR="00D6561E" w:rsidRPr="00774516" w:rsidRDefault="57476EAB" w:rsidP="57476EAB">
      <w:pPr>
        <w:spacing w:before="240" w:after="240"/>
      </w:pPr>
      <w:proofErr w:type="gramStart"/>
      <w:r w:rsidRPr="57476EAB">
        <w:rPr>
          <w:b/>
          <w:bCs/>
        </w:rPr>
        <w:t>Listing 6.3 —</w:t>
      </w:r>
      <w:proofErr w:type="gramEnd"/>
      <w:r w:rsidRPr="57476EAB">
        <w:rPr>
          <w:b/>
          <w:bCs/>
        </w:rPr>
        <w:t xml:space="preserve"> Risk scoring with SHAP explanation (Module 3)</w:t>
      </w:r>
    </w:p>
    <w:p w14:paraId="20D284A7" w14:textId="00098018" w:rsidR="00D6561E" w:rsidRPr="00774516" w:rsidRDefault="51197797" w:rsidP="57476EAB">
      <w:pPr>
        <w:spacing w:after="0"/>
      </w:pPr>
      <w:r w:rsidRPr="51197797">
        <w:t>Python</w:t>
      </w:r>
    </w:p>
    <w:tbl>
      <w:tblPr>
        <w:tblStyle w:val="TableGrid"/>
        <w:tblW w:w="0" w:type="auto"/>
        <w:tblLook w:val="06A0" w:firstRow="1" w:lastRow="0" w:firstColumn="1" w:lastColumn="0" w:noHBand="1" w:noVBand="1"/>
      </w:tblPr>
      <w:tblGrid>
        <w:gridCol w:w="8305"/>
      </w:tblGrid>
      <w:tr w:rsidR="51197797" w14:paraId="3D65B52B" w14:textId="77777777" w:rsidTr="51197797">
        <w:trPr>
          <w:trHeight w:val="300"/>
        </w:trPr>
        <w:tc>
          <w:tcPr>
            <w:tcW w:w="8310" w:type="dxa"/>
          </w:tcPr>
          <w:p w14:paraId="24011A04" w14:textId="6DCE303C" w:rsidR="47F38D90" w:rsidRDefault="47F38D90" w:rsidP="47F38D90">
            <w:pPr>
              <w:rPr>
                <w:i/>
                <w:iCs/>
                <w:color w:val="000000" w:themeColor="text1"/>
              </w:rPr>
            </w:pPr>
            <w:r w:rsidRPr="38A29E3F">
              <w:rPr>
                <w:i/>
                <w:iCs/>
                <w:color w:val="000000" w:themeColor="text1"/>
              </w:rPr>
              <w:t xml:space="preserve">def </w:t>
            </w:r>
            <w:proofErr w:type="spellStart"/>
            <w:r w:rsidRPr="38A29E3F">
              <w:rPr>
                <w:i/>
                <w:iCs/>
                <w:color w:val="000000" w:themeColor="text1"/>
              </w:rPr>
              <w:t>score_risk</w:t>
            </w:r>
            <w:proofErr w:type="spellEnd"/>
            <w:r w:rsidRPr="38A29E3F">
              <w:rPr>
                <w:i/>
                <w:iCs/>
                <w:color w:val="000000" w:themeColor="text1"/>
              </w:rPr>
              <w:t xml:space="preserve">(profile: </w:t>
            </w:r>
            <w:proofErr w:type="spellStart"/>
            <w:r w:rsidRPr="38A29E3F">
              <w:rPr>
                <w:i/>
                <w:iCs/>
                <w:color w:val="000000" w:themeColor="text1"/>
              </w:rPr>
              <w:t>SMEProfile</w:t>
            </w:r>
            <w:proofErr w:type="spellEnd"/>
            <w:r w:rsidRPr="38A29E3F">
              <w:rPr>
                <w:i/>
                <w:iCs/>
                <w:color w:val="000000" w:themeColor="text1"/>
              </w:rPr>
              <w:t xml:space="preserve">) -&gt; </w:t>
            </w:r>
            <w:proofErr w:type="spellStart"/>
            <w:r w:rsidRPr="38A29E3F">
              <w:rPr>
                <w:i/>
                <w:iCs/>
                <w:color w:val="000000" w:themeColor="text1"/>
              </w:rPr>
              <w:t>ExplainedScore</w:t>
            </w:r>
            <w:proofErr w:type="spellEnd"/>
            <w:r w:rsidRPr="38A29E3F">
              <w:rPr>
                <w:i/>
                <w:iCs/>
                <w:color w:val="000000" w:themeColor="text1"/>
              </w:rPr>
              <w:t>:</w:t>
            </w:r>
            <w:r>
              <w:br/>
            </w:r>
            <w:r w:rsidRPr="38A29E3F">
              <w:rPr>
                <w:i/>
                <w:iCs/>
                <w:color w:val="000000" w:themeColor="text1"/>
              </w:rPr>
              <w:t xml:space="preserve">    # 1) build feature vector</w:t>
            </w:r>
            <w:r>
              <w:br/>
            </w:r>
            <w:r w:rsidRPr="38A29E3F">
              <w:rPr>
                <w:i/>
                <w:iCs/>
                <w:color w:val="000000" w:themeColor="text1"/>
              </w:rPr>
              <w:t xml:space="preserve">    x = </w:t>
            </w:r>
            <w:proofErr w:type="spellStart"/>
            <w:r w:rsidRPr="38A29E3F">
              <w:rPr>
                <w:i/>
                <w:iCs/>
                <w:color w:val="000000" w:themeColor="text1"/>
              </w:rPr>
              <w:t>feature_engineer.transform</w:t>
            </w:r>
            <w:proofErr w:type="spellEnd"/>
            <w:r w:rsidRPr="38A29E3F">
              <w:rPr>
                <w:i/>
                <w:iCs/>
                <w:color w:val="000000" w:themeColor="text1"/>
              </w:rPr>
              <w:t>(profile)</w:t>
            </w:r>
            <w:r>
              <w:br/>
            </w:r>
            <w:r>
              <w:br/>
            </w:r>
            <w:r w:rsidRPr="38A29E3F">
              <w:rPr>
                <w:i/>
                <w:iCs/>
                <w:color w:val="000000" w:themeColor="text1"/>
              </w:rPr>
              <w:t xml:space="preserve">    # 2) load currently registered model from </w:t>
            </w:r>
            <w:proofErr w:type="spellStart"/>
            <w:r w:rsidRPr="38A29E3F">
              <w:rPr>
                <w:i/>
                <w:iCs/>
                <w:color w:val="000000" w:themeColor="text1"/>
              </w:rPr>
              <w:t>MLflow</w:t>
            </w:r>
            <w:proofErr w:type="spellEnd"/>
            <w:r>
              <w:br/>
            </w:r>
            <w:r w:rsidRPr="38A29E3F">
              <w:rPr>
                <w:i/>
                <w:iCs/>
                <w:color w:val="000000" w:themeColor="text1"/>
              </w:rPr>
              <w:t xml:space="preserve">    model = </w:t>
            </w:r>
            <w:proofErr w:type="spellStart"/>
            <w:r w:rsidRPr="38A29E3F">
              <w:rPr>
                <w:i/>
                <w:iCs/>
                <w:color w:val="000000" w:themeColor="text1"/>
              </w:rPr>
              <w:t>mlflow.load_model</w:t>
            </w:r>
            <w:proofErr w:type="spellEnd"/>
            <w:r w:rsidRPr="38A29E3F">
              <w:rPr>
                <w:i/>
                <w:iCs/>
                <w:color w:val="000000" w:themeColor="text1"/>
              </w:rPr>
              <w:t>(name="</w:t>
            </w:r>
            <w:proofErr w:type="spellStart"/>
            <w:r w:rsidRPr="38A29E3F">
              <w:rPr>
                <w:i/>
                <w:iCs/>
                <w:color w:val="000000" w:themeColor="text1"/>
              </w:rPr>
              <w:t>sme_risk_xgb</w:t>
            </w:r>
            <w:proofErr w:type="spellEnd"/>
            <w:r w:rsidRPr="38A29E3F">
              <w:rPr>
                <w:i/>
                <w:iCs/>
                <w:color w:val="000000" w:themeColor="text1"/>
              </w:rPr>
              <w:t>", stage="Production")</w:t>
            </w:r>
            <w:r>
              <w:br/>
            </w:r>
            <w:r>
              <w:br/>
            </w:r>
            <w:r w:rsidRPr="38A29E3F">
              <w:rPr>
                <w:i/>
                <w:iCs/>
                <w:color w:val="000000" w:themeColor="text1"/>
              </w:rPr>
              <w:t xml:space="preserve">    # 3) predict risk probability</w:t>
            </w:r>
            <w:r>
              <w:br/>
            </w:r>
            <w:r w:rsidRPr="38A29E3F">
              <w:rPr>
                <w:i/>
                <w:iCs/>
                <w:color w:val="000000" w:themeColor="text1"/>
              </w:rPr>
              <w:t xml:space="preserve">    </w:t>
            </w:r>
            <w:proofErr w:type="spellStart"/>
            <w:r w:rsidRPr="38A29E3F">
              <w:rPr>
                <w:i/>
                <w:iCs/>
                <w:color w:val="000000" w:themeColor="text1"/>
              </w:rPr>
              <w:t>risk_prob</w:t>
            </w:r>
            <w:proofErr w:type="spellEnd"/>
            <w:r w:rsidRPr="38A29E3F">
              <w:rPr>
                <w:i/>
                <w:iCs/>
                <w:color w:val="000000" w:themeColor="text1"/>
              </w:rPr>
              <w:t xml:space="preserve"> = </w:t>
            </w:r>
            <w:proofErr w:type="spellStart"/>
            <w:r w:rsidRPr="38A29E3F">
              <w:rPr>
                <w:i/>
                <w:iCs/>
                <w:color w:val="000000" w:themeColor="text1"/>
              </w:rPr>
              <w:t>model.predict_proba</w:t>
            </w:r>
            <w:proofErr w:type="spellEnd"/>
            <w:r w:rsidRPr="38A29E3F">
              <w:rPr>
                <w:i/>
                <w:iCs/>
                <w:color w:val="000000" w:themeColor="text1"/>
              </w:rPr>
              <w:t>(x)[0][1]  # probability of violation</w:t>
            </w:r>
            <w:r>
              <w:br/>
            </w:r>
            <w:r>
              <w:br/>
            </w:r>
            <w:r w:rsidRPr="38A29E3F">
              <w:rPr>
                <w:i/>
                <w:iCs/>
                <w:color w:val="000000" w:themeColor="text1"/>
              </w:rPr>
              <w:t xml:space="preserve">    # 4) compute SHAP explanation</w:t>
            </w:r>
            <w:r>
              <w:br/>
            </w:r>
            <w:r w:rsidRPr="38A29E3F">
              <w:rPr>
                <w:i/>
                <w:iCs/>
                <w:color w:val="000000" w:themeColor="text1"/>
              </w:rPr>
              <w:t xml:space="preserve">    </w:t>
            </w:r>
            <w:proofErr w:type="spellStart"/>
            <w:r w:rsidRPr="38A29E3F">
              <w:rPr>
                <w:i/>
                <w:iCs/>
                <w:color w:val="000000" w:themeColor="text1"/>
              </w:rPr>
              <w:t>shap_values</w:t>
            </w:r>
            <w:proofErr w:type="spellEnd"/>
            <w:r w:rsidRPr="38A29E3F">
              <w:rPr>
                <w:i/>
                <w:iCs/>
                <w:color w:val="000000" w:themeColor="text1"/>
              </w:rPr>
              <w:t xml:space="preserve"> = </w:t>
            </w:r>
            <w:proofErr w:type="spellStart"/>
            <w:r w:rsidRPr="38A29E3F">
              <w:rPr>
                <w:i/>
                <w:iCs/>
                <w:color w:val="000000" w:themeColor="text1"/>
              </w:rPr>
              <w:t>tree_explainer.shap_values</w:t>
            </w:r>
            <w:proofErr w:type="spellEnd"/>
            <w:r w:rsidRPr="38A29E3F">
              <w:rPr>
                <w:i/>
                <w:iCs/>
                <w:color w:val="000000" w:themeColor="text1"/>
              </w:rPr>
              <w:t>(x)</w:t>
            </w:r>
            <w:r>
              <w:br/>
            </w:r>
            <w:r w:rsidRPr="38A29E3F">
              <w:rPr>
                <w:i/>
                <w:iCs/>
                <w:color w:val="000000" w:themeColor="text1"/>
              </w:rPr>
              <w:t xml:space="preserve">    </w:t>
            </w:r>
            <w:proofErr w:type="spellStart"/>
            <w:r w:rsidRPr="38A29E3F">
              <w:rPr>
                <w:i/>
                <w:iCs/>
                <w:color w:val="000000" w:themeColor="text1"/>
              </w:rPr>
              <w:t>top_factors</w:t>
            </w:r>
            <w:proofErr w:type="spellEnd"/>
            <w:r w:rsidRPr="38A29E3F">
              <w:rPr>
                <w:i/>
                <w:iCs/>
                <w:color w:val="000000" w:themeColor="text1"/>
              </w:rPr>
              <w:t xml:space="preserve"> = sorted(</w:t>
            </w:r>
            <w:r>
              <w:br/>
            </w:r>
            <w:r w:rsidRPr="38A29E3F">
              <w:rPr>
                <w:i/>
                <w:iCs/>
                <w:color w:val="000000" w:themeColor="text1"/>
              </w:rPr>
              <w:t xml:space="preserve">        zip(</w:t>
            </w:r>
            <w:proofErr w:type="spellStart"/>
            <w:r w:rsidRPr="38A29E3F">
              <w:rPr>
                <w:i/>
                <w:iCs/>
                <w:color w:val="000000" w:themeColor="text1"/>
              </w:rPr>
              <w:t>feature_names</w:t>
            </w:r>
            <w:proofErr w:type="spellEnd"/>
            <w:r w:rsidRPr="38A29E3F">
              <w:rPr>
                <w:i/>
                <w:iCs/>
                <w:color w:val="000000" w:themeColor="text1"/>
              </w:rPr>
              <w:t xml:space="preserve">, </w:t>
            </w:r>
            <w:proofErr w:type="spellStart"/>
            <w:r w:rsidRPr="38A29E3F">
              <w:rPr>
                <w:i/>
                <w:iCs/>
                <w:color w:val="000000" w:themeColor="text1"/>
              </w:rPr>
              <w:t>shap_values</w:t>
            </w:r>
            <w:proofErr w:type="spellEnd"/>
            <w:r w:rsidRPr="38A29E3F">
              <w:rPr>
                <w:i/>
                <w:iCs/>
                <w:color w:val="000000" w:themeColor="text1"/>
              </w:rPr>
              <w:t>[0]),</w:t>
            </w:r>
            <w:r>
              <w:br/>
            </w:r>
            <w:r w:rsidRPr="38A29E3F">
              <w:rPr>
                <w:i/>
                <w:iCs/>
                <w:color w:val="000000" w:themeColor="text1"/>
              </w:rPr>
              <w:t xml:space="preserve">        key=lambda </w:t>
            </w:r>
            <w:proofErr w:type="spellStart"/>
            <w:r w:rsidRPr="38A29E3F">
              <w:rPr>
                <w:i/>
                <w:iCs/>
                <w:color w:val="000000" w:themeColor="text1"/>
              </w:rPr>
              <w:t>kv</w:t>
            </w:r>
            <w:proofErr w:type="spellEnd"/>
            <w:r w:rsidRPr="38A29E3F">
              <w:rPr>
                <w:i/>
                <w:iCs/>
                <w:color w:val="000000" w:themeColor="text1"/>
              </w:rPr>
              <w:t>: abs(</w:t>
            </w:r>
            <w:proofErr w:type="spellStart"/>
            <w:r w:rsidRPr="38A29E3F">
              <w:rPr>
                <w:i/>
                <w:iCs/>
                <w:color w:val="000000" w:themeColor="text1"/>
              </w:rPr>
              <w:t>kv</w:t>
            </w:r>
            <w:proofErr w:type="spellEnd"/>
            <w:r w:rsidRPr="38A29E3F">
              <w:rPr>
                <w:i/>
                <w:iCs/>
                <w:color w:val="000000" w:themeColor="text1"/>
              </w:rPr>
              <w:t>[1]),</w:t>
            </w:r>
            <w:r>
              <w:br/>
            </w:r>
            <w:r w:rsidRPr="38A29E3F">
              <w:rPr>
                <w:i/>
                <w:iCs/>
                <w:color w:val="000000" w:themeColor="text1"/>
              </w:rPr>
              <w:t xml:space="preserve">        reverse=True</w:t>
            </w:r>
            <w:r>
              <w:br/>
            </w:r>
            <w:r w:rsidRPr="38A29E3F">
              <w:rPr>
                <w:i/>
                <w:iCs/>
                <w:color w:val="000000" w:themeColor="text1"/>
              </w:rPr>
              <w:t xml:space="preserve">    )[:5]</w:t>
            </w:r>
            <w:r>
              <w:br/>
            </w:r>
            <w:r>
              <w:lastRenderedPageBreak/>
              <w:br/>
            </w:r>
            <w:r w:rsidRPr="38A29E3F">
              <w:rPr>
                <w:i/>
                <w:iCs/>
                <w:color w:val="000000" w:themeColor="text1"/>
              </w:rPr>
              <w:t xml:space="preserve">    # 5) persist and return</w:t>
            </w:r>
            <w:r>
              <w:br/>
            </w:r>
            <w:r w:rsidRPr="38A29E3F">
              <w:rPr>
                <w:i/>
                <w:iCs/>
                <w:color w:val="000000" w:themeColor="text1"/>
              </w:rPr>
              <w:t xml:space="preserve">    record = persist(</w:t>
            </w:r>
            <w:proofErr w:type="spellStart"/>
            <w:r w:rsidRPr="38A29E3F">
              <w:rPr>
                <w:i/>
                <w:iCs/>
                <w:color w:val="000000" w:themeColor="text1"/>
              </w:rPr>
              <w:t>risk_scores</w:t>
            </w:r>
            <w:proofErr w:type="spellEnd"/>
            <w:r w:rsidRPr="38A29E3F">
              <w:rPr>
                <w:i/>
                <w:iCs/>
                <w:color w:val="000000" w:themeColor="text1"/>
              </w:rPr>
              <w:t>,</w:t>
            </w:r>
            <w:r>
              <w:br/>
            </w:r>
            <w:r w:rsidRPr="38A29E3F">
              <w:rPr>
                <w:i/>
                <w:iCs/>
                <w:color w:val="000000" w:themeColor="text1"/>
              </w:rPr>
              <w:t xml:space="preserve">              </w:t>
            </w:r>
            <w:proofErr w:type="spellStart"/>
            <w:r w:rsidRPr="38A29E3F">
              <w:rPr>
                <w:i/>
                <w:iCs/>
                <w:color w:val="000000" w:themeColor="text1"/>
              </w:rPr>
              <w:t>profile_id</w:t>
            </w:r>
            <w:proofErr w:type="spellEnd"/>
            <w:r w:rsidRPr="38A29E3F">
              <w:rPr>
                <w:i/>
                <w:iCs/>
                <w:color w:val="000000" w:themeColor="text1"/>
              </w:rPr>
              <w:t xml:space="preserve">      = profile.id,</w:t>
            </w:r>
            <w:r>
              <w:br/>
            </w:r>
            <w:r w:rsidRPr="38A29E3F">
              <w:rPr>
                <w:i/>
                <w:iCs/>
                <w:color w:val="000000" w:themeColor="text1"/>
              </w:rPr>
              <w:t xml:space="preserve">              score           = </w:t>
            </w:r>
            <w:proofErr w:type="spellStart"/>
            <w:r w:rsidRPr="38A29E3F">
              <w:rPr>
                <w:i/>
                <w:iCs/>
                <w:color w:val="000000" w:themeColor="text1"/>
              </w:rPr>
              <w:t>risk_prob</w:t>
            </w:r>
            <w:proofErr w:type="spellEnd"/>
            <w:r w:rsidRPr="38A29E3F">
              <w:rPr>
                <w:i/>
                <w:iCs/>
                <w:color w:val="000000" w:themeColor="text1"/>
              </w:rPr>
              <w:t>,</w:t>
            </w:r>
            <w:r>
              <w:br/>
            </w:r>
            <w:r w:rsidRPr="38A29E3F">
              <w:rPr>
                <w:i/>
                <w:iCs/>
                <w:color w:val="000000" w:themeColor="text1"/>
              </w:rPr>
              <w:t xml:space="preserve">              </w:t>
            </w:r>
            <w:proofErr w:type="spellStart"/>
            <w:r w:rsidRPr="38A29E3F">
              <w:rPr>
                <w:i/>
                <w:iCs/>
                <w:color w:val="000000" w:themeColor="text1"/>
              </w:rPr>
              <w:t>shap_factors</w:t>
            </w:r>
            <w:proofErr w:type="spellEnd"/>
            <w:r w:rsidRPr="38A29E3F">
              <w:rPr>
                <w:i/>
                <w:iCs/>
                <w:color w:val="000000" w:themeColor="text1"/>
              </w:rPr>
              <w:t xml:space="preserve">    = </w:t>
            </w:r>
            <w:proofErr w:type="spellStart"/>
            <w:r w:rsidRPr="38A29E3F">
              <w:rPr>
                <w:i/>
                <w:iCs/>
                <w:color w:val="000000" w:themeColor="text1"/>
              </w:rPr>
              <w:t>top_factors</w:t>
            </w:r>
            <w:proofErr w:type="spellEnd"/>
            <w:r w:rsidRPr="38A29E3F">
              <w:rPr>
                <w:i/>
                <w:iCs/>
                <w:color w:val="000000" w:themeColor="text1"/>
              </w:rPr>
              <w:t>,</w:t>
            </w:r>
            <w:r>
              <w:br/>
            </w:r>
            <w:r w:rsidRPr="38A29E3F">
              <w:rPr>
                <w:i/>
                <w:iCs/>
                <w:color w:val="000000" w:themeColor="text1"/>
              </w:rPr>
              <w:t xml:space="preserve">              </w:t>
            </w:r>
            <w:proofErr w:type="spellStart"/>
            <w:r w:rsidRPr="38A29E3F">
              <w:rPr>
                <w:i/>
                <w:iCs/>
                <w:color w:val="000000" w:themeColor="text1"/>
              </w:rPr>
              <w:t>model_version</w:t>
            </w:r>
            <w:proofErr w:type="spellEnd"/>
            <w:r w:rsidRPr="38A29E3F">
              <w:rPr>
                <w:i/>
                <w:iCs/>
                <w:color w:val="000000" w:themeColor="text1"/>
              </w:rPr>
              <w:t xml:space="preserve">   = </w:t>
            </w:r>
            <w:proofErr w:type="spellStart"/>
            <w:r w:rsidRPr="38A29E3F">
              <w:rPr>
                <w:i/>
                <w:iCs/>
                <w:color w:val="000000" w:themeColor="text1"/>
              </w:rPr>
              <w:t>model.version</w:t>
            </w:r>
            <w:proofErr w:type="spellEnd"/>
            <w:r w:rsidRPr="38A29E3F">
              <w:rPr>
                <w:i/>
                <w:iCs/>
                <w:color w:val="000000" w:themeColor="text1"/>
              </w:rPr>
              <w:t>)</w:t>
            </w:r>
            <w:r>
              <w:br/>
            </w:r>
            <w:r>
              <w:br/>
            </w:r>
            <w:r w:rsidRPr="38A29E3F">
              <w:rPr>
                <w:i/>
                <w:iCs/>
                <w:color w:val="000000" w:themeColor="text1"/>
              </w:rPr>
              <w:t xml:space="preserve">    return </w:t>
            </w:r>
            <w:proofErr w:type="spellStart"/>
            <w:r w:rsidRPr="38A29E3F">
              <w:rPr>
                <w:i/>
                <w:iCs/>
                <w:color w:val="000000" w:themeColor="text1"/>
              </w:rPr>
              <w:t>ExplainedScore</w:t>
            </w:r>
            <w:proofErr w:type="spellEnd"/>
            <w:r w:rsidRPr="38A29E3F">
              <w:rPr>
                <w:i/>
                <w:iCs/>
                <w:color w:val="000000" w:themeColor="text1"/>
              </w:rPr>
              <w:t>(score=</w:t>
            </w:r>
            <w:proofErr w:type="spellStart"/>
            <w:r w:rsidRPr="38A29E3F">
              <w:rPr>
                <w:i/>
                <w:iCs/>
                <w:color w:val="000000" w:themeColor="text1"/>
              </w:rPr>
              <w:t>risk_prob</w:t>
            </w:r>
            <w:proofErr w:type="spellEnd"/>
            <w:r w:rsidRPr="38A29E3F">
              <w:rPr>
                <w:i/>
                <w:iCs/>
                <w:color w:val="000000" w:themeColor="text1"/>
              </w:rPr>
              <w:t>, factors=</w:t>
            </w:r>
            <w:proofErr w:type="spellStart"/>
            <w:r w:rsidRPr="38A29E3F">
              <w:rPr>
                <w:i/>
                <w:iCs/>
                <w:color w:val="000000" w:themeColor="text1"/>
              </w:rPr>
              <w:t>top_factors</w:t>
            </w:r>
            <w:proofErr w:type="spellEnd"/>
            <w:r w:rsidRPr="38A29E3F">
              <w:rPr>
                <w:i/>
                <w:iCs/>
                <w:color w:val="000000" w:themeColor="text1"/>
              </w:rPr>
              <w:t>)</w:t>
            </w:r>
          </w:p>
          <w:p w14:paraId="23FF2139" w14:textId="6E9C507F" w:rsidR="51197797" w:rsidRDefault="51197797" w:rsidP="51197797">
            <w:pPr>
              <w:rPr>
                <w:i/>
                <w:iCs/>
                <w:color w:val="000000" w:themeColor="text1"/>
              </w:rPr>
            </w:pPr>
          </w:p>
        </w:tc>
      </w:tr>
    </w:tbl>
    <w:p w14:paraId="423EE207" w14:textId="234D4161" w:rsidR="00D6561E" w:rsidRPr="00774516" w:rsidRDefault="00D6561E" w:rsidP="51197797">
      <w:pPr>
        <w:spacing w:after="0"/>
        <w:jc w:val="left"/>
      </w:pPr>
    </w:p>
    <w:p w14:paraId="42A7133B" w14:textId="5E01C755" w:rsidR="00D6561E" w:rsidRPr="00774516" w:rsidRDefault="57476EAB" w:rsidP="57476EAB">
      <w:pPr>
        <w:spacing w:before="240" w:after="240"/>
      </w:pPr>
      <w:r w:rsidRPr="57476EAB">
        <w:rPr>
          <w:b/>
          <w:bCs/>
        </w:rPr>
        <w:t>Listing 6.4 — Claim verification reusing Module 2 retriever (Module 4)</w:t>
      </w:r>
    </w:p>
    <w:p w14:paraId="4B200BEF" w14:textId="6C73E367" w:rsidR="00D6561E" w:rsidRPr="00774516" w:rsidRDefault="374C1FC5" w:rsidP="57476EAB">
      <w:pPr>
        <w:spacing w:after="0"/>
      </w:pPr>
      <w:r w:rsidRPr="374C1FC5">
        <w:t>Python</w:t>
      </w:r>
    </w:p>
    <w:tbl>
      <w:tblPr>
        <w:tblStyle w:val="TableGrid"/>
        <w:tblW w:w="0" w:type="auto"/>
        <w:tblLook w:val="06A0" w:firstRow="1" w:lastRow="0" w:firstColumn="1" w:lastColumn="0" w:noHBand="1" w:noVBand="1"/>
      </w:tblPr>
      <w:tblGrid>
        <w:gridCol w:w="8305"/>
      </w:tblGrid>
      <w:tr w:rsidR="374C1FC5" w14:paraId="75721E19" w14:textId="77777777" w:rsidTr="374C1FC5">
        <w:trPr>
          <w:trHeight w:val="300"/>
        </w:trPr>
        <w:tc>
          <w:tcPr>
            <w:tcW w:w="8310" w:type="dxa"/>
          </w:tcPr>
          <w:p w14:paraId="670AF04C" w14:textId="36E2AE26" w:rsidR="374C1FC5" w:rsidRDefault="374C1FC5" w:rsidP="374C1FC5">
            <w:pPr>
              <w:rPr>
                <w:i/>
                <w:iCs/>
              </w:rPr>
            </w:pPr>
            <w:r w:rsidRPr="38A29E3F">
              <w:rPr>
                <w:i/>
                <w:iCs/>
              </w:rPr>
              <w:t xml:space="preserve">def </w:t>
            </w:r>
            <w:proofErr w:type="spellStart"/>
            <w:r w:rsidRPr="38A29E3F">
              <w:rPr>
                <w:i/>
                <w:iCs/>
              </w:rPr>
              <w:t>verify_claim</w:t>
            </w:r>
            <w:proofErr w:type="spellEnd"/>
            <w:r w:rsidRPr="38A29E3F">
              <w:rPr>
                <w:i/>
                <w:iCs/>
              </w:rPr>
              <w:t>(</w:t>
            </w:r>
            <w:proofErr w:type="spellStart"/>
            <w:r w:rsidRPr="38A29E3F">
              <w:rPr>
                <w:i/>
                <w:iCs/>
              </w:rPr>
              <w:t>claim_text</w:t>
            </w:r>
            <w:proofErr w:type="spellEnd"/>
            <w:r w:rsidRPr="38A29E3F">
              <w:rPr>
                <w:i/>
                <w:iCs/>
              </w:rPr>
              <w:t>: str) -&gt; Verdict:</w:t>
            </w:r>
            <w:r>
              <w:br/>
            </w:r>
            <w:r w:rsidRPr="38A29E3F">
              <w:rPr>
                <w:i/>
                <w:iCs/>
              </w:rPr>
              <w:t xml:space="preserve">    # 1) extract canonical claim form (translate, </w:t>
            </w:r>
            <w:proofErr w:type="spellStart"/>
            <w:r w:rsidRPr="38A29E3F">
              <w:rPr>
                <w:i/>
                <w:iCs/>
              </w:rPr>
              <w:t>normalise</w:t>
            </w:r>
            <w:proofErr w:type="spellEnd"/>
            <w:r w:rsidRPr="38A29E3F">
              <w:rPr>
                <w:i/>
                <w:iCs/>
              </w:rPr>
              <w:t>)</w:t>
            </w:r>
            <w:r>
              <w:br/>
            </w:r>
            <w:r w:rsidRPr="38A29E3F">
              <w:rPr>
                <w:i/>
                <w:iCs/>
              </w:rPr>
              <w:t xml:space="preserve">    canonical = preprocess(</w:t>
            </w:r>
            <w:proofErr w:type="spellStart"/>
            <w:r w:rsidRPr="38A29E3F">
              <w:rPr>
                <w:i/>
                <w:iCs/>
              </w:rPr>
              <w:t>claim_text</w:t>
            </w:r>
            <w:proofErr w:type="spellEnd"/>
            <w:r w:rsidRPr="38A29E3F">
              <w:rPr>
                <w:i/>
                <w:iCs/>
              </w:rPr>
              <w:t>)</w:t>
            </w:r>
            <w:r>
              <w:br/>
            </w:r>
            <w:r>
              <w:br/>
            </w:r>
            <w:r w:rsidRPr="38A29E3F">
              <w:rPr>
                <w:i/>
                <w:iCs/>
              </w:rPr>
              <w:t xml:space="preserve">    # 2) reuse Module 2's hybrid retriever in verify mode</w:t>
            </w:r>
            <w:r>
              <w:br/>
            </w:r>
            <w:r w:rsidRPr="38A29E3F">
              <w:rPr>
                <w:i/>
                <w:iCs/>
              </w:rPr>
              <w:t xml:space="preserve">    evidence = </w:t>
            </w:r>
            <w:proofErr w:type="spellStart"/>
            <w:r w:rsidRPr="38A29E3F">
              <w:rPr>
                <w:i/>
                <w:iCs/>
              </w:rPr>
              <w:t>hybrid_retriever.retrieve</w:t>
            </w:r>
            <w:proofErr w:type="spellEnd"/>
            <w:r w:rsidRPr="38A29E3F">
              <w:rPr>
                <w:i/>
                <w:iCs/>
              </w:rPr>
              <w:t>(canonical, k=6)</w:t>
            </w:r>
            <w:r>
              <w:br/>
            </w:r>
            <w:r>
              <w:br/>
            </w:r>
            <w:r w:rsidRPr="38A29E3F">
              <w:rPr>
                <w:i/>
                <w:iCs/>
              </w:rPr>
              <w:t xml:space="preserve">    # 3) classify the claim against the evidence using the verifier prompt</w:t>
            </w:r>
            <w:r>
              <w:br/>
            </w:r>
            <w:r w:rsidRPr="38A29E3F">
              <w:rPr>
                <w:i/>
                <w:iCs/>
              </w:rPr>
              <w:t xml:space="preserve">    verdict = </w:t>
            </w:r>
            <w:proofErr w:type="spellStart"/>
            <w:r w:rsidRPr="38A29E3F">
              <w:rPr>
                <w:i/>
                <w:iCs/>
              </w:rPr>
              <w:t>llm.generate</w:t>
            </w:r>
            <w:proofErr w:type="spellEnd"/>
            <w:r w:rsidRPr="38A29E3F">
              <w:rPr>
                <w:i/>
                <w:iCs/>
              </w:rPr>
              <w:t>(</w:t>
            </w:r>
            <w:r>
              <w:br/>
            </w:r>
            <w:r w:rsidRPr="38A29E3F">
              <w:rPr>
                <w:i/>
                <w:iCs/>
              </w:rPr>
              <w:t xml:space="preserve">        prompt=</w:t>
            </w:r>
            <w:proofErr w:type="spellStart"/>
            <w:r w:rsidRPr="38A29E3F">
              <w:rPr>
                <w:i/>
                <w:iCs/>
              </w:rPr>
              <w:t>VERIFICATION_PROMPT.format</w:t>
            </w:r>
            <w:proofErr w:type="spellEnd"/>
            <w:r w:rsidRPr="38A29E3F">
              <w:rPr>
                <w:i/>
                <w:iCs/>
              </w:rPr>
              <w:t>(claim=canonical, evidence=evidence),</w:t>
            </w:r>
            <w:r>
              <w:br/>
            </w:r>
            <w:r w:rsidRPr="38A29E3F">
              <w:rPr>
                <w:i/>
                <w:iCs/>
              </w:rPr>
              <w:t xml:space="preserve">        </w:t>
            </w:r>
            <w:proofErr w:type="spellStart"/>
            <w:r w:rsidRPr="38A29E3F">
              <w:rPr>
                <w:i/>
                <w:iCs/>
              </w:rPr>
              <w:t>output_schema</w:t>
            </w:r>
            <w:proofErr w:type="spellEnd"/>
            <w:r w:rsidRPr="38A29E3F">
              <w:rPr>
                <w:i/>
                <w:iCs/>
              </w:rPr>
              <w:t>=</w:t>
            </w:r>
            <w:proofErr w:type="spellStart"/>
            <w:r w:rsidRPr="38A29E3F">
              <w:rPr>
                <w:i/>
                <w:iCs/>
              </w:rPr>
              <w:t>ClaimReviewSchema</w:t>
            </w:r>
            <w:proofErr w:type="spellEnd"/>
            <w:r w:rsidRPr="38A29E3F">
              <w:rPr>
                <w:i/>
                <w:iCs/>
              </w:rPr>
              <w:t xml:space="preserve">   # accurate / partially / misleading / false</w:t>
            </w:r>
            <w:r>
              <w:br/>
            </w:r>
            <w:r w:rsidRPr="38A29E3F">
              <w:rPr>
                <w:i/>
                <w:iCs/>
              </w:rPr>
              <w:t xml:space="preserve">    )</w:t>
            </w:r>
            <w:r>
              <w:br/>
            </w:r>
            <w:r>
              <w:br/>
            </w:r>
            <w:r w:rsidRPr="38A29E3F">
              <w:rPr>
                <w:i/>
                <w:iCs/>
              </w:rPr>
              <w:t xml:space="preserve">    # 4) persist and emit event</w:t>
            </w:r>
            <w:r>
              <w:br/>
            </w:r>
            <w:r w:rsidRPr="38A29E3F">
              <w:rPr>
                <w:i/>
                <w:iCs/>
              </w:rPr>
              <w:t xml:space="preserve">    record = persist(verdicts,</w:t>
            </w:r>
            <w:r>
              <w:br/>
            </w:r>
            <w:r w:rsidRPr="38A29E3F">
              <w:rPr>
                <w:i/>
                <w:iCs/>
              </w:rPr>
              <w:t xml:space="preserve">              </w:t>
            </w:r>
            <w:proofErr w:type="spellStart"/>
            <w:r w:rsidRPr="38A29E3F">
              <w:rPr>
                <w:i/>
                <w:iCs/>
              </w:rPr>
              <w:t>claim_id</w:t>
            </w:r>
            <w:proofErr w:type="spellEnd"/>
            <w:r w:rsidRPr="38A29E3F">
              <w:rPr>
                <w:i/>
                <w:iCs/>
              </w:rPr>
              <w:t xml:space="preserve">        = </w:t>
            </w:r>
            <w:proofErr w:type="spellStart"/>
            <w:r w:rsidRPr="38A29E3F">
              <w:rPr>
                <w:i/>
                <w:iCs/>
              </w:rPr>
              <w:t>canonical.claim_id</w:t>
            </w:r>
            <w:proofErr w:type="spellEnd"/>
            <w:r w:rsidRPr="38A29E3F">
              <w:rPr>
                <w:i/>
                <w:iCs/>
              </w:rPr>
              <w:t>,</w:t>
            </w:r>
            <w:r>
              <w:br/>
            </w:r>
            <w:r w:rsidRPr="38A29E3F">
              <w:rPr>
                <w:i/>
                <w:iCs/>
              </w:rPr>
              <w:t xml:space="preserve">              label           = </w:t>
            </w:r>
            <w:proofErr w:type="spellStart"/>
            <w:r w:rsidRPr="38A29E3F">
              <w:rPr>
                <w:i/>
                <w:iCs/>
              </w:rPr>
              <w:t>verdict.label</w:t>
            </w:r>
            <w:proofErr w:type="spellEnd"/>
            <w:r w:rsidRPr="38A29E3F">
              <w:rPr>
                <w:i/>
                <w:iCs/>
              </w:rPr>
              <w:t>,</w:t>
            </w:r>
            <w:r>
              <w:br/>
            </w:r>
            <w:r w:rsidRPr="38A29E3F">
              <w:rPr>
                <w:i/>
                <w:iCs/>
              </w:rPr>
              <w:t xml:space="preserve">              confidence      = </w:t>
            </w:r>
            <w:proofErr w:type="spellStart"/>
            <w:r w:rsidRPr="38A29E3F">
              <w:rPr>
                <w:i/>
                <w:iCs/>
              </w:rPr>
              <w:t>verdict.confidence</w:t>
            </w:r>
            <w:proofErr w:type="spellEnd"/>
            <w:r w:rsidRPr="38A29E3F">
              <w:rPr>
                <w:i/>
                <w:iCs/>
              </w:rPr>
              <w:t>,</w:t>
            </w:r>
            <w:r>
              <w:br/>
            </w:r>
            <w:r w:rsidRPr="38A29E3F">
              <w:rPr>
                <w:i/>
                <w:iCs/>
              </w:rPr>
              <w:t xml:space="preserve">              </w:t>
            </w:r>
            <w:proofErr w:type="spellStart"/>
            <w:r w:rsidRPr="38A29E3F">
              <w:rPr>
                <w:i/>
                <w:iCs/>
              </w:rPr>
              <w:t>evidence_kb_ids</w:t>
            </w:r>
            <w:proofErr w:type="spellEnd"/>
            <w:r w:rsidRPr="38A29E3F">
              <w:rPr>
                <w:i/>
                <w:iCs/>
              </w:rPr>
              <w:t xml:space="preserve"> = [e.id for e in evidence])</w:t>
            </w:r>
            <w:r>
              <w:br/>
            </w:r>
            <w:r w:rsidRPr="38A29E3F">
              <w:rPr>
                <w:i/>
                <w:iCs/>
              </w:rPr>
              <w:t xml:space="preserve">    </w:t>
            </w:r>
            <w:proofErr w:type="spellStart"/>
            <w:r w:rsidRPr="38A29E3F">
              <w:rPr>
                <w:i/>
                <w:iCs/>
              </w:rPr>
              <w:t>event_bus.publish</w:t>
            </w:r>
            <w:proofErr w:type="spellEnd"/>
            <w:r w:rsidRPr="38A29E3F">
              <w:rPr>
                <w:i/>
                <w:iCs/>
              </w:rPr>
              <w:t>("</w:t>
            </w:r>
            <w:proofErr w:type="spellStart"/>
            <w:r w:rsidRPr="38A29E3F">
              <w:rPr>
                <w:i/>
                <w:iCs/>
              </w:rPr>
              <w:t>verdict.generated</w:t>
            </w:r>
            <w:proofErr w:type="spellEnd"/>
            <w:r w:rsidRPr="38A29E3F">
              <w:rPr>
                <w:i/>
                <w:iCs/>
              </w:rPr>
              <w:t>", record.id)</w:t>
            </w:r>
            <w:r>
              <w:br/>
            </w:r>
            <w:r>
              <w:br/>
            </w:r>
            <w:r w:rsidRPr="38A29E3F">
              <w:rPr>
                <w:i/>
                <w:iCs/>
              </w:rPr>
              <w:t xml:space="preserve">    return Verdict(**</w:t>
            </w:r>
            <w:proofErr w:type="spellStart"/>
            <w:r w:rsidRPr="38A29E3F">
              <w:rPr>
                <w:i/>
                <w:iCs/>
              </w:rPr>
              <w:t>verdict.dict</w:t>
            </w:r>
            <w:proofErr w:type="spellEnd"/>
            <w:r w:rsidRPr="38A29E3F">
              <w:rPr>
                <w:i/>
                <w:iCs/>
              </w:rPr>
              <w:t>())</w:t>
            </w:r>
          </w:p>
          <w:p w14:paraId="6F354128" w14:textId="4CF5A484" w:rsidR="374C1FC5" w:rsidRDefault="374C1FC5" w:rsidP="374C1FC5">
            <w:pPr>
              <w:rPr>
                <w:i/>
                <w:iCs/>
              </w:rPr>
            </w:pPr>
          </w:p>
        </w:tc>
      </w:tr>
    </w:tbl>
    <w:p w14:paraId="186D278A" w14:textId="6D6C9FE4" w:rsidR="00D6561E" w:rsidRPr="00774516" w:rsidRDefault="00D6561E" w:rsidP="374C1FC5">
      <w:pPr>
        <w:spacing w:after="0"/>
        <w:jc w:val="left"/>
      </w:pPr>
    </w:p>
    <w:p w14:paraId="4A109A26" w14:textId="2DB1478F" w:rsidR="00D6561E" w:rsidRPr="00774516" w:rsidRDefault="57476EAB" w:rsidP="57476EAB">
      <w:pPr>
        <w:spacing w:before="240" w:after="240"/>
      </w:pPr>
      <w:r w:rsidRPr="57476EAB">
        <w:rPr>
          <w:b/>
          <w:bCs/>
        </w:rPr>
        <w:t>Listing 6.5 — Cross-module event handler illustrating the integration plumbing</w:t>
      </w:r>
    </w:p>
    <w:p w14:paraId="7589C16E" w14:textId="5192B850" w:rsidR="00D6561E" w:rsidRPr="00774516" w:rsidRDefault="57476EAB" w:rsidP="57476EAB">
      <w:pPr>
        <w:spacing w:after="0"/>
      </w:pPr>
      <w:r w:rsidRPr="57476EAB">
        <w:t>python</w:t>
      </w:r>
    </w:p>
    <w:tbl>
      <w:tblPr>
        <w:tblStyle w:val="TableGrid"/>
        <w:tblW w:w="0" w:type="auto"/>
        <w:tblLook w:val="06A0" w:firstRow="1" w:lastRow="0" w:firstColumn="1" w:lastColumn="0" w:noHBand="1" w:noVBand="1"/>
      </w:tblPr>
      <w:tblGrid>
        <w:gridCol w:w="8305"/>
      </w:tblGrid>
      <w:tr w:rsidR="38A29E3F" w14:paraId="701701AC" w14:textId="77777777" w:rsidTr="38A29E3F">
        <w:trPr>
          <w:trHeight w:val="300"/>
        </w:trPr>
        <w:tc>
          <w:tcPr>
            <w:tcW w:w="8310" w:type="dxa"/>
          </w:tcPr>
          <w:p w14:paraId="36F8C7FF" w14:textId="0EA16769" w:rsidR="38A29E3F" w:rsidRDefault="38A29E3F" w:rsidP="38A29E3F">
            <w:r w:rsidRPr="38A29E3F">
              <w:t>@event_bus.subscriber("change.detected")</w:t>
            </w:r>
            <w:r>
              <w:br/>
            </w:r>
            <w:r w:rsidRPr="38A29E3F">
              <w:t xml:space="preserve">def </w:t>
            </w:r>
            <w:proofErr w:type="spellStart"/>
            <w:r w:rsidRPr="38A29E3F">
              <w:t>on_change_detected</w:t>
            </w:r>
            <w:proofErr w:type="spellEnd"/>
            <w:r w:rsidRPr="38A29E3F">
              <w:t>(</w:t>
            </w:r>
            <w:proofErr w:type="spellStart"/>
            <w:r w:rsidRPr="38A29E3F">
              <w:t>change_id</w:t>
            </w:r>
            <w:proofErr w:type="spellEnd"/>
            <w:r w:rsidRPr="38A29E3F">
              <w:t>: UUID):</w:t>
            </w:r>
            <w:r>
              <w:br/>
            </w:r>
            <w:r w:rsidRPr="38A29E3F">
              <w:t xml:space="preserve">    change = </w:t>
            </w:r>
            <w:proofErr w:type="spellStart"/>
            <w:r w:rsidRPr="38A29E3F">
              <w:t>db.get</w:t>
            </w:r>
            <w:proofErr w:type="spellEnd"/>
            <w:r w:rsidRPr="38A29E3F">
              <w:t>(</w:t>
            </w:r>
            <w:proofErr w:type="spellStart"/>
            <w:r w:rsidRPr="38A29E3F">
              <w:t>RegulatoryChange</w:t>
            </w:r>
            <w:proofErr w:type="spellEnd"/>
            <w:r w:rsidRPr="38A29E3F">
              <w:t xml:space="preserve">, </w:t>
            </w:r>
            <w:proofErr w:type="spellStart"/>
            <w:r w:rsidRPr="38A29E3F">
              <w:t>change_id</w:t>
            </w:r>
            <w:proofErr w:type="spellEnd"/>
            <w:r w:rsidRPr="38A29E3F">
              <w:t>)</w:t>
            </w:r>
            <w:r>
              <w:br/>
            </w:r>
            <w:r>
              <w:br/>
            </w:r>
            <w:r w:rsidRPr="38A29E3F">
              <w:t xml:space="preserve">    # M2 — refresh knowledge base if the change is a known KB topic</w:t>
            </w:r>
            <w:r>
              <w:br/>
            </w:r>
            <w:r w:rsidRPr="38A29E3F">
              <w:t xml:space="preserve">    if </w:t>
            </w:r>
            <w:proofErr w:type="spellStart"/>
            <w:r w:rsidRPr="38A29E3F">
              <w:t>change.change_type</w:t>
            </w:r>
            <w:proofErr w:type="spellEnd"/>
            <w:r w:rsidRPr="38A29E3F">
              <w:t xml:space="preserve"> in KB_TRACKED_TYPES:</w:t>
            </w:r>
            <w:r>
              <w:br/>
            </w:r>
            <w:r w:rsidRPr="38A29E3F">
              <w:t xml:space="preserve">        </w:t>
            </w:r>
            <w:proofErr w:type="spellStart"/>
            <w:r w:rsidRPr="38A29E3F">
              <w:t>kb_ingestor.upsert_from_change</w:t>
            </w:r>
            <w:proofErr w:type="spellEnd"/>
            <w:r w:rsidRPr="38A29E3F">
              <w:t>(change)</w:t>
            </w:r>
            <w:r>
              <w:br/>
            </w:r>
            <w:r w:rsidRPr="38A29E3F">
              <w:lastRenderedPageBreak/>
              <w:t xml:space="preserve">        </w:t>
            </w:r>
            <w:proofErr w:type="spellStart"/>
            <w:r w:rsidRPr="38A29E3F">
              <w:t>event_bus.publish</w:t>
            </w:r>
            <w:proofErr w:type="spellEnd"/>
            <w:r w:rsidRPr="38A29E3F">
              <w:t>("</w:t>
            </w:r>
            <w:proofErr w:type="spellStart"/>
            <w:r w:rsidRPr="38A29E3F">
              <w:t>kb.updated</w:t>
            </w:r>
            <w:proofErr w:type="spellEnd"/>
            <w:r w:rsidRPr="38A29E3F">
              <w:t>", [</w:t>
            </w:r>
            <w:proofErr w:type="spellStart"/>
            <w:r w:rsidRPr="38A29E3F">
              <w:t>change_id</w:t>
            </w:r>
            <w:proofErr w:type="spellEnd"/>
            <w:r w:rsidRPr="38A29E3F">
              <w:t>])</w:t>
            </w:r>
            <w:r>
              <w:br/>
            </w:r>
            <w:r>
              <w:br/>
            </w:r>
            <w:r w:rsidRPr="38A29E3F">
              <w:t xml:space="preserve">    # M3 — recompute risk for SMEs whose features intersect the change</w:t>
            </w:r>
            <w:r>
              <w:br/>
            </w:r>
            <w:r w:rsidRPr="38A29E3F">
              <w:t xml:space="preserve">    affected = </w:t>
            </w:r>
            <w:proofErr w:type="spellStart"/>
            <w:r w:rsidRPr="38A29E3F">
              <w:t>sme_profiles.find_intersecting</w:t>
            </w:r>
            <w:proofErr w:type="spellEnd"/>
            <w:r w:rsidRPr="38A29E3F">
              <w:t>(change)</w:t>
            </w:r>
            <w:r>
              <w:br/>
            </w:r>
            <w:r w:rsidRPr="38A29E3F">
              <w:t xml:space="preserve">    for profile in affected:</w:t>
            </w:r>
            <w:r>
              <w:br/>
            </w:r>
            <w:r w:rsidRPr="38A29E3F">
              <w:t xml:space="preserve">        </w:t>
            </w:r>
            <w:proofErr w:type="spellStart"/>
            <w:r w:rsidRPr="38A29E3F">
              <w:t>new_score</w:t>
            </w:r>
            <w:proofErr w:type="spellEnd"/>
            <w:r w:rsidRPr="38A29E3F">
              <w:t xml:space="preserve"> = </w:t>
            </w:r>
            <w:proofErr w:type="spellStart"/>
            <w:r w:rsidRPr="38A29E3F">
              <w:t>risk_scorer.score_risk</w:t>
            </w:r>
            <w:proofErr w:type="spellEnd"/>
            <w:r w:rsidRPr="38A29E3F">
              <w:t>(profile)</w:t>
            </w:r>
            <w:r>
              <w:br/>
            </w:r>
            <w:r w:rsidRPr="38A29E3F">
              <w:t xml:space="preserve">        </w:t>
            </w:r>
            <w:proofErr w:type="spellStart"/>
            <w:r w:rsidRPr="38A29E3F">
              <w:t>event_bus.publish</w:t>
            </w:r>
            <w:proofErr w:type="spellEnd"/>
            <w:r w:rsidRPr="38A29E3F">
              <w:t>("</w:t>
            </w:r>
            <w:proofErr w:type="spellStart"/>
            <w:r w:rsidRPr="38A29E3F">
              <w:t>risk.recomputed</w:t>
            </w:r>
            <w:proofErr w:type="spellEnd"/>
            <w:r w:rsidRPr="38A29E3F">
              <w:t xml:space="preserve">", profile.id, </w:t>
            </w:r>
            <w:proofErr w:type="spellStart"/>
            <w:r w:rsidRPr="38A29E3F">
              <w:t>new_score</w:t>
            </w:r>
            <w:proofErr w:type="spellEnd"/>
            <w:r w:rsidRPr="38A29E3F">
              <w:t>)</w:t>
            </w:r>
          </w:p>
          <w:p w14:paraId="5C9404BE" w14:textId="372B6F3F" w:rsidR="38A29E3F" w:rsidRDefault="38A29E3F" w:rsidP="38A29E3F"/>
        </w:tc>
      </w:tr>
    </w:tbl>
    <w:p w14:paraId="12EC71AC" w14:textId="1AF93682" w:rsidR="00D6561E" w:rsidRPr="00774516" w:rsidRDefault="00D6561E" w:rsidP="6881BF24"/>
    <w:p w14:paraId="56C170B5" w14:textId="5D1159F4" w:rsidR="00D6561E" w:rsidRPr="00774516" w:rsidRDefault="125D2510" w:rsidP="3605CF59">
      <w:pPr>
        <w:pStyle w:val="Heading2"/>
      </w:pPr>
      <w:bookmarkStart w:id="120" w:name="_Toc229041019"/>
      <w:r>
        <w:t>6.9 Summary</w:t>
      </w:r>
      <w:bookmarkEnd w:id="120"/>
    </w:p>
    <w:p w14:paraId="0866586F" w14:textId="08894814" w:rsidR="6C72C85B" w:rsidRDefault="6C72C85B" w:rsidP="6C72C85B">
      <w:r>
        <w:t xml:space="preserve">This chapter has set out the implementation plan for the SME Regulatory Intelligence Platform. The development environment will be </w:t>
      </w:r>
      <w:proofErr w:type="spellStart"/>
      <w:r>
        <w:t>standardised</w:t>
      </w:r>
      <w:proofErr w:type="spellEnd"/>
      <w:r>
        <w:t xml:space="preserve"> through Docker Compose, Python 3.11, Node 20 LTS, and a shared GitHub repository with CI on every push. Each of the four modules has a defined construction sequence: Module 1 will build the gazette scraper, change classifier, and lag-computation pipeline; Module 2 will build the verified knowledge base, hybrid-retrieval RAG pipeline, and compliance-knowledge survey; Module 3 will assemble the unified labelled dataset, train and compare four model classes, and add a SHAP-based explainability layer; Module 4 will collect social-media content through compliant APIs, build an annotated misinformation corpus through Label Studio, and compare three classifier variants. The vertical-slice integration approach will exercise the cross-module event bus from the first sprint, surfacing integration risk early. Representative pseudocode in Section 6.8 illustrates the structure planned for the most consequential components. The next chapter sets out the evaluation methodology and the criteria against which each module's solution will be validated against its measured baseline.</w:t>
      </w:r>
    </w:p>
    <w:p w14:paraId="4C2EFDF5" w14:textId="3D4EAC67" w:rsidR="00D6561E" w:rsidRPr="00774516" w:rsidRDefault="00D6561E" w:rsidP="6881BF24"/>
    <w:p w14:paraId="56796A16" w14:textId="5973BAA1" w:rsidR="00D6561E" w:rsidRPr="00774516" w:rsidRDefault="125D2510" w:rsidP="7823BC70">
      <w:pPr>
        <w:pStyle w:val="Heading1"/>
      </w:pPr>
      <w:bookmarkStart w:id="121" w:name="_Toc229041020"/>
      <w:r>
        <w:t xml:space="preserve">CHAPTER 07 </w:t>
      </w:r>
      <w:r w:rsidR="00C07702">
        <w:t>-</w:t>
      </w:r>
      <w:r>
        <w:t xml:space="preserve"> DISCUSSION</w:t>
      </w:r>
      <w:bookmarkEnd w:id="121"/>
    </w:p>
    <w:p w14:paraId="3310FB11" w14:textId="7A04D6BF" w:rsidR="00D6561E" w:rsidRPr="00774516" w:rsidRDefault="125D2510" w:rsidP="0B6F1FFE">
      <w:pPr>
        <w:pStyle w:val="Heading2"/>
      </w:pPr>
      <w:bookmarkStart w:id="122" w:name="_Toc229041021"/>
      <w:r>
        <w:t>7.1 Introduction</w:t>
      </w:r>
      <w:bookmarkEnd w:id="122"/>
    </w:p>
    <w:p w14:paraId="1C90264D" w14:textId="0AA09C89" w:rsidR="00D6561E" w:rsidRPr="00774516" w:rsidRDefault="00D6561E" w:rsidP="4F34198D"/>
    <w:p w14:paraId="34C4F8D6" w14:textId="2F9F9F53" w:rsidR="00D6561E" w:rsidRPr="00774516" w:rsidRDefault="125D2510" w:rsidP="0B6F1FFE">
      <w:pPr>
        <w:pStyle w:val="Heading2"/>
      </w:pPr>
      <w:bookmarkStart w:id="123" w:name="_Toc229041022"/>
      <w:r>
        <w:t>7.2 Preliminary Results and Observations</w:t>
      </w:r>
      <w:bookmarkEnd w:id="123"/>
    </w:p>
    <w:p w14:paraId="47EBBC11" w14:textId="6799A543" w:rsidR="00D6561E" w:rsidRPr="00774516" w:rsidRDefault="00D6561E" w:rsidP="4F34198D"/>
    <w:p w14:paraId="1A54829E" w14:textId="68334B22" w:rsidR="00D6561E" w:rsidRPr="00774516" w:rsidRDefault="125D2510" w:rsidP="0B6F1FFE">
      <w:pPr>
        <w:pStyle w:val="Heading2"/>
      </w:pPr>
      <w:bookmarkStart w:id="124" w:name="_Toc229041023"/>
      <w:r>
        <w:t>7.3 Comparison with Similar Works</w:t>
      </w:r>
      <w:bookmarkEnd w:id="124"/>
    </w:p>
    <w:p w14:paraId="7A894CB0" w14:textId="731C8C32" w:rsidR="00D6561E" w:rsidRPr="00774516" w:rsidRDefault="00D6561E" w:rsidP="4F34198D"/>
    <w:p w14:paraId="04EE7F95" w14:textId="51379900" w:rsidR="00D6561E" w:rsidRPr="00774516" w:rsidRDefault="125D2510" w:rsidP="0B6F1FFE">
      <w:pPr>
        <w:pStyle w:val="Heading2"/>
      </w:pPr>
      <w:bookmarkStart w:id="125" w:name="_Toc229041024"/>
      <w:r>
        <w:t>7.4 Limitations and Risks</w:t>
      </w:r>
      <w:bookmarkEnd w:id="125"/>
    </w:p>
    <w:p w14:paraId="48BBEFAF" w14:textId="40FF89A2" w:rsidR="00D6561E" w:rsidRPr="00774516" w:rsidRDefault="125D2510" w:rsidP="0B6F1FFE">
      <w:pPr>
        <w:pStyle w:val="Heading3"/>
      </w:pPr>
      <w:bookmarkStart w:id="126" w:name="_Toc229041025"/>
      <w:r>
        <w:t>7.4.1 Data Availability Risks</w:t>
      </w:r>
      <w:bookmarkEnd w:id="126"/>
    </w:p>
    <w:p w14:paraId="2A791744" w14:textId="076E1FDA" w:rsidR="00D6561E" w:rsidRPr="00774516" w:rsidRDefault="125D2510" w:rsidP="0B6F1FFE">
      <w:pPr>
        <w:pStyle w:val="Heading3"/>
      </w:pPr>
      <w:bookmarkStart w:id="127" w:name="_Toc229041026"/>
      <w:r>
        <w:t>7.4.2 Survey Response Risks</w:t>
      </w:r>
      <w:bookmarkEnd w:id="127"/>
    </w:p>
    <w:p w14:paraId="08A08049" w14:textId="4E7E2281" w:rsidR="00D6561E" w:rsidRPr="00774516" w:rsidRDefault="125D2510" w:rsidP="0B6F1FFE">
      <w:pPr>
        <w:pStyle w:val="Heading3"/>
      </w:pPr>
      <w:bookmarkStart w:id="128" w:name="_Toc229041027"/>
      <w:r>
        <w:t>7.4.3 Model Generalization Risks</w:t>
      </w:r>
      <w:bookmarkEnd w:id="128"/>
    </w:p>
    <w:p w14:paraId="12A7EC94" w14:textId="6F163676" w:rsidR="00D6561E" w:rsidRPr="00774516" w:rsidRDefault="00D6561E" w:rsidP="4F34198D"/>
    <w:p w14:paraId="7FCA9271" w14:textId="442A7AB6" w:rsidR="00D6561E" w:rsidRPr="00774516" w:rsidRDefault="125D2510" w:rsidP="125D2510">
      <w:pPr>
        <w:rPr>
          <w:rStyle w:val="Heading2Char"/>
        </w:rPr>
      </w:pPr>
      <w:bookmarkStart w:id="129" w:name="_Toc229041028"/>
      <w:r w:rsidRPr="33B00C6A">
        <w:rPr>
          <w:rStyle w:val="Heading2Char"/>
        </w:rPr>
        <w:lastRenderedPageBreak/>
        <w:t>7.5 Ethical Considerations</w:t>
      </w:r>
      <w:bookmarkEnd w:id="129"/>
    </w:p>
    <w:p w14:paraId="203F4262" w14:textId="49E26CFF" w:rsidR="00D6561E" w:rsidRPr="00774516" w:rsidRDefault="125D2510" w:rsidP="4D5B8275">
      <w:pPr>
        <w:pStyle w:val="Heading3"/>
      </w:pPr>
      <w:bookmarkStart w:id="130" w:name="_Toc229041029"/>
      <w:r>
        <w:t xml:space="preserve">7.5.1 Privacy and </w:t>
      </w:r>
      <w:proofErr w:type="spellStart"/>
      <w:r>
        <w:t>Anonymisation</w:t>
      </w:r>
      <w:bookmarkEnd w:id="130"/>
      <w:proofErr w:type="spellEnd"/>
    </w:p>
    <w:p w14:paraId="188519A8" w14:textId="49702A1F" w:rsidR="00D6561E" w:rsidRPr="00774516" w:rsidRDefault="125D2510" w:rsidP="4D5B8275">
      <w:pPr>
        <w:pStyle w:val="Heading3"/>
      </w:pPr>
      <w:bookmarkStart w:id="131" w:name="_Toc229041030"/>
      <w:r>
        <w:t>7.5.2 Bias and Fairness</w:t>
      </w:r>
      <w:bookmarkEnd w:id="131"/>
    </w:p>
    <w:p w14:paraId="565B5990" w14:textId="140A1117" w:rsidR="00D6561E" w:rsidRPr="00774516" w:rsidRDefault="125D2510" w:rsidP="4D5B8275">
      <w:pPr>
        <w:pStyle w:val="Heading3"/>
      </w:pPr>
      <w:bookmarkStart w:id="132" w:name="_Toc229041031"/>
      <w:r>
        <w:t>7.5.3 Security and Data Handling</w:t>
      </w:r>
      <w:bookmarkEnd w:id="132"/>
    </w:p>
    <w:p w14:paraId="0CD4FF7C" w14:textId="7349E81C" w:rsidR="00D6561E" w:rsidRPr="00774516" w:rsidRDefault="125D2510" w:rsidP="4D5B8275">
      <w:pPr>
        <w:pStyle w:val="Heading3"/>
      </w:pPr>
      <w:bookmarkStart w:id="133" w:name="_Toc229041032"/>
      <w:r>
        <w:t>7.5.4 Ethics Approval Status</w:t>
      </w:r>
      <w:bookmarkEnd w:id="133"/>
    </w:p>
    <w:p w14:paraId="783713F9" w14:textId="15E7B236" w:rsidR="00D6561E" w:rsidRPr="00774516" w:rsidRDefault="00D6561E" w:rsidP="4F34198D"/>
    <w:p w14:paraId="64FDC0B6" w14:textId="5C030E13" w:rsidR="00D6561E" w:rsidRPr="00774516" w:rsidRDefault="125D2510" w:rsidP="125D2510">
      <w:pPr>
        <w:rPr>
          <w:rStyle w:val="Heading2Char"/>
        </w:rPr>
      </w:pPr>
      <w:bookmarkStart w:id="134" w:name="_Toc229041033"/>
      <w:r w:rsidRPr="33B00C6A">
        <w:rPr>
          <w:rStyle w:val="Heading2Char"/>
        </w:rPr>
        <w:t>7.6 Plan for Evaluation</w:t>
      </w:r>
      <w:bookmarkEnd w:id="134"/>
    </w:p>
    <w:p w14:paraId="5B12B4F1" w14:textId="1594B29E" w:rsidR="00D6561E" w:rsidRPr="00774516" w:rsidRDefault="125D2510" w:rsidP="4F34198D">
      <w:pPr>
        <w:pStyle w:val="Heading3"/>
      </w:pPr>
      <w:bookmarkStart w:id="135" w:name="_Toc229041034"/>
      <w:r>
        <w:t>7.6.1 Evaluation Metrics per Module</w:t>
      </w:r>
      <w:bookmarkEnd w:id="135"/>
    </w:p>
    <w:p w14:paraId="1BD94289" w14:textId="139BB964" w:rsidR="00D6561E" w:rsidRPr="00774516" w:rsidRDefault="125D2510" w:rsidP="4F34198D">
      <w:pPr>
        <w:pStyle w:val="Heading3"/>
      </w:pPr>
      <w:bookmarkStart w:id="136" w:name="_Toc229041035"/>
      <w:r>
        <w:t>7.6.2 Validation against Research Findings</w:t>
      </w:r>
      <w:bookmarkEnd w:id="136"/>
    </w:p>
    <w:p w14:paraId="28CAC379" w14:textId="07E387B6" w:rsidR="00D6561E" w:rsidRPr="00774516" w:rsidRDefault="00D6561E" w:rsidP="4F34198D"/>
    <w:p w14:paraId="3C5026A8" w14:textId="13D70008" w:rsidR="00D6561E" w:rsidRPr="00774516" w:rsidRDefault="125D2510" w:rsidP="4F34198D">
      <w:pPr>
        <w:pStyle w:val="Heading2"/>
      </w:pPr>
      <w:bookmarkStart w:id="137" w:name="_Toc229041036"/>
      <w:r>
        <w:t>7.7 Future Work</w:t>
      </w:r>
      <w:bookmarkEnd w:id="137"/>
    </w:p>
    <w:p w14:paraId="573F71C0" w14:textId="5E0C9716" w:rsidR="00D6561E" w:rsidRPr="00774516" w:rsidRDefault="00D6561E" w:rsidP="4F34198D"/>
    <w:p w14:paraId="60916E39" w14:textId="4C2BBA47" w:rsidR="00D6561E" w:rsidRPr="00774516" w:rsidRDefault="125D2510" w:rsidP="4F34198D">
      <w:pPr>
        <w:pStyle w:val="Heading2"/>
      </w:pPr>
      <w:bookmarkStart w:id="138" w:name="_Toc229041037"/>
      <w:r>
        <w:t>7.8 Summary</w:t>
      </w:r>
      <w:bookmarkEnd w:id="138"/>
    </w:p>
    <w:p w14:paraId="6C7CD936" w14:textId="1E6FDD5F" w:rsidR="00D6561E" w:rsidRPr="00774516" w:rsidRDefault="125D2510" w:rsidP="125D2510">
      <w:r>
        <w:t xml:space="preserve"> </w:t>
      </w:r>
    </w:p>
    <w:p w14:paraId="0576422C" w14:textId="7DB0C035" w:rsidR="00D6561E" w:rsidRPr="00774516" w:rsidRDefault="00D6561E" w:rsidP="4F34198D"/>
    <w:p w14:paraId="0F587522" w14:textId="27E0BFCF" w:rsidR="00D6561E" w:rsidRPr="00774516" w:rsidRDefault="00D6561E" w:rsidP="4F34198D"/>
    <w:p w14:paraId="38C6B0AA" w14:textId="1E9E301A" w:rsidR="00D6561E" w:rsidRPr="00774516" w:rsidRDefault="00D6561E" w:rsidP="4F34198D"/>
    <w:p w14:paraId="7101296F" w14:textId="3767DEAC" w:rsidR="00D6561E" w:rsidRPr="00774516" w:rsidRDefault="00D6561E" w:rsidP="4F34198D"/>
    <w:p w14:paraId="43930AB0" w14:textId="0533DC40" w:rsidR="00D6561E" w:rsidRPr="00774516" w:rsidRDefault="00D6561E" w:rsidP="4F34198D"/>
    <w:p w14:paraId="357060F4" w14:textId="3156D683" w:rsidR="00D6561E" w:rsidRPr="00774516" w:rsidRDefault="125D2510" w:rsidP="4F34198D">
      <w:pPr>
        <w:pStyle w:val="Heading1"/>
      </w:pPr>
      <w:bookmarkStart w:id="139" w:name="_Toc229041038"/>
      <w:r>
        <w:t>REFERENCES</w:t>
      </w:r>
      <w:bookmarkEnd w:id="139"/>
    </w:p>
    <w:p w14:paraId="372CD24A" w14:textId="71A2D6CC" w:rsidR="00D6561E" w:rsidRPr="00774516" w:rsidRDefault="5FB56F75" w:rsidP="5FB56F75">
      <w:pPr>
        <w:spacing w:before="240" w:after="240"/>
      </w:pPr>
      <w:r w:rsidRPr="5FB56F75">
        <w:t xml:space="preserve">[1] Friedrich Naumann Foundation, "SME in Sri Lanka: Small and Medium-sized Enterprises (SMEs) of Sri Lanka," 2024. [Online]. Available: </w:t>
      </w:r>
      <w:hyperlink r:id="rId18">
        <w:r w:rsidRPr="5FB56F75">
          <w:rPr>
            <w:rStyle w:val="Hyperlink"/>
          </w:rPr>
          <w:t>https://www.freiheit.org/south-asia/small-and-medium-sized-enterprises-smes-sri-lanka</w:t>
        </w:r>
      </w:hyperlink>
    </w:p>
    <w:p w14:paraId="029F6F1A" w14:textId="6A3C34E8" w:rsidR="00D6561E" w:rsidRPr="00774516" w:rsidRDefault="5FB56F75" w:rsidP="5FB56F75">
      <w:pPr>
        <w:spacing w:before="240" w:after="240"/>
      </w:pPr>
      <w:r w:rsidRPr="5FB56F75">
        <w:t xml:space="preserve">[2] T. Wickramasinghe, "Developing MSMEs in the present context of Sri Lanka," </w:t>
      </w:r>
      <w:r w:rsidRPr="5FB56F75">
        <w:rPr>
          <w:i/>
          <w:iCs/>
        </w:rPr>
        <w:t>The Morning</w:t>
      </w:r>
      <w:r w:rsidRPr="5FB56F75">
        <w:t xml:space="preserve">, June 11, 2025. [Online]. Available: </w:t>
      </w:r>
      <w:hyperlink r:id="rId19">
        <w:r w:rsidRPr="5FB56F75">
          <w:rPr>
            <w:rStyle w:val="Hyperlink"/>
          </w:rPr>
          <w:t>https://www.themorning.lk/articles/mzG2fW0S2z3pMqurApAT</w:t>
        </w:r>
      </w:hyperlink>
    </w:p>
    <w:p w14:paraId="51F9EF2A" w14:textId="7EE43557" w:rsidR="00D6561E" w:rsidRPr="00774516" w:rsidRDefault="5FB56F75" w:rsidP="5FB56F75">
      <w:pPr>
        <w:spacing w:before="240" w:after="240"/>
      </w:pPr>
      <w:r w:rsidRPr="5FB56F75">
        <w:t xml:space="preserve">[3] Inland Revenue Department of Sri Lanka, "Type of Taxes </w:t>
      </w:r>
      <w:r w:rsidR="54B6D8A5">
        <w:t>-</w:t>
      </w:r>
      <w:r w:rsidRPr="5FB56F75">
        <w:t xml:space="preserve"> Social Security Contribution Levy (SSCL)," 2023. [Online]. Available: </w:t>
      </w:r>
      <w:hyperlink r:id="rId20">
        <w:r w:rsidRPr="5FB56F75">
          <w:rPr>
            <w:rStyle w:val="Hyperlink"/>
          </w:rPr>
          <w:t>https://www.ird.gov.lk/en/Type%20of%20Taxes/SitePages/Social%20Security%20Contribution%20Levy%20(SSCL).aspx</w:t>
        </w:r>
      </w:hyperlink>
    </w:p>
    <w:p w14:paraId="7C1D23E2" w14:textId="011F4A21" w:rsidR="00D6561E" w:rsidRPr="00774516" w:rsidRDefault="5FB56F75" w:rsidP="5FB56F75">
      <w:pPr>
        <w:spacing w:before="240" w:after="240"/>
      </w:pPr>
      <w:r w:rsidRPr="5FB56F75">
        <w:lastRenderedPageBreak/>
        <w:t xml:space="preserve">[4] O. Akinwale and M. Simpa, "Navigating Financial Compliance in Small and Medium-Sized Enterprises: Challenges and Strategies," </w:t>
      </w:r>
      <w:r w:rsidRPr="5FB56F75">
        <w:rPr>
          <w:i/>
          <w:iCs/>
        </w:rPr>
        <w:t>World Journal of Advanced Research and Reviews</w:t>
      </w:r>
      <w:r w:rsidRPr="5FB56F75">
        <w:t xml:space="preserve">, 2024. [Online]. Available: </w:t>
      </w:r>
      <w:hyperlink r:id="rId21">
        <w:r w:rsidRPr="5FB56F75">
          <w:rPr>
            <w:rStyle w:val="Hyperlink"/>
          </w:rPr>
          <w:t>https://wjarr.com/sites/default/files/WJARR-2024-1984.pdf</w:t>
        </w:r>
      </w:hyperlink>
    </w:p>
    <w:p w14:paraId="6E3EF349" w14:textId="7472D0F0" w:rsidR="00D6561E" w:rsidRPr="00774516" w:rsidRDefault="5FB56F75" w:rsidP="5FB56F75">
      <w:pPr>
        <w:spacing w:before="240" w:after="240"/>
      </w:pPr>
      <w:r w:rsidRPr="5FB56F75">
        <w:t>[5] N. de Silva, "</w:t>
      </w:r>
      <w:proofErr w:type="spellStart"/>
      <w:r w:rsidRPr="5FB56F75">
        <w:t>BERTifying</w:t>
      </w:r>
      <w:proofErr w:type="spellEnd"/>
      <w:r w:rsidRPr="5FB56F75">
        <w:t xml:space="preserve"> Sinhala </w:t>
      </w:r>
      <w:r w:rsidR="54B6D8A5">
        <w:t>-</w:t>
      </w:r>
      <w:r w:rsidRPr="5FB56F75">
        <w:t xml:space="preserve"> A Comprehensive Analysis of Pre-trained Language Models for Sinhala Text Classification," in </w:t>
      </w:r>
      <w:r w:rsidRPr="5FB56F75">
        <w:rPr>
          <w:i/>
          <w:iCs/>
        </w:rPr>
        <w:t>Proc. LREC 2022</w:t>
      </w:r>
      <w:r w:rsidRPr="5FB56F75">
        <w:t>, pp. 7377</w:t>
      </w:r>
      <w:r w:rsidR="54B6D8A5">
        <w:t>-</w:t>
      </w:r>
      <w:r w:rsidRPr="5FB56F75">
        <w:t xml:space="preserve">7385. [Online]. Available: </w:t>
      </w:r>
      <w:hyperlink r:id="rId22">
        <w:r w:rsidRPr="5FB56F75">
          <w:rPr>
            <w:rStyle w:val="Hyperlink"/>
          </w:rPr>
          <w:t>https://aclanthology.org/2022.lrec-1.803.pdf</w:t>
        </w:r>
      </w:hyperlink>
    </w:p>
    <w:p w14:paraId="260DC235" w14:textId="05F4ADD8" w:rsidR="00D6561E" w:rsidRPr="00774516" w:rsidRDefault="5FB56F75" w:rsidP="5FB56F75">
      <w:pPr>
        <w:spacing w:before="240" w:after="240"/>
      </w:pPr>
      <w:r w:rsidRPr="5FB56F75">
        <w:t xml:space="preserve">[6] </w:t>
      </w:r>
      <w:proofErr w:type="spellStart"/>
      <w:r w:rsidRPr="5FB56F75">
        <w:t>Advocata</w:t>
      </w:r>
      <w:proofErr w:type="spellEnd"/>
      <w:r w:rsidRPr="5FB56F75">
        <w:t xml:space="preserve"> Institute, "Is Sri Lanka keeping its small businesses small?" </w:t>
      </w:r>
      <w:r w:rsidRPr="5FB56F75">
        <w:rPr>
          <w:i/>
          <w:iCs/>
        </w:rPr>
        <w:t>The Sunday Morning Business</w:t>
      </w:r>
      <w:r w:rsidRPr="5FB56F75">
        <w:t xml:space="preserve">, Oct. 31, 2019. [Online]. Available: </w:t>
      </w:r>
      <w:hyperlink r:id="rId23">
        <w:r w:rsidRPr="5FB56F75">
          <w:rPr>
            <w:rStyle w:val="Hyperlink"/>
          </w:rPr>
          <w:t>https://www.advocata.org/commentary-archives/2019/10/31/is-sri-lanka-keeping-its-small-businesses-small</w:t>
        </w:r>
      </w:hyperlink>
    </w:p>
    <w:p w14:paraId="2059F83B" w14:textId="50B902D8" w:rsidR="00D6561E" w:rsidRPr="00774516" w:rsidRDefault="5FB56F75" w:rsidP="5FB56F75">
      <w:pPr>
        <w:spacing w:before="240" w:after="240"/>
      </w:pPr>
      <w:r w:rsidRPr="5FB56F75">
        <w:t xml:space="preserve">[7] OECD, </w:t>
      </w:r>
      <w:r w:rsidRPr="5FB56F75">
        <w:rPr>
          <w:i/>
          <w:iCs/>
        </w:rPr>
        <w:t>Improving the Business Environment for SMEs Through Effective Regulation</w:t>
      </w:r>
      <w:r w:rsidRPr="5FB56F75">
        <w:t>, Policy Note, 2018 SME Ministerial Conference, OECD, 2018.</w:t>
      </w:r>
    </w:p>
    <w:p w14:paraId="587315CD" w14:textId="24DF69B1" w:rsidR="00D6561E" w:rsidRPr="00774516" w:rsidRDefault="5FB56F75" w:rsidP="5FB56F75">
      <w:pPr>
        <w:spacing w:before="240" w:after="240"/>
      </w:pPr>
      <w:r w:rsidRPr="5FB56F75">
        <w:t xml:space="preserve">[8] KPMG Sri Lanka, "Tax Alert </w:t>
      </w:r>
      <w:r w:rsidR="54B6D8A5">
        <w:t>-</w:t>
      </w:r>
      <w:r w:rsidRPr="5FB56F75">
        <w:t xml:space="preserve"> Social Security Contribution Levy," June 2022. [Online]. Available: </w:t>
      </w:r>
      <w:hyperlink r:id="rId24">
        <w:r w:rsidRPr="5FB56F75">
          <w:rPr>
            <w:rStyle w:val="Hyperlink"/>
          </w:rPr>
          <w:t>https://assets.kpmg.com/content/dam/kpmg/lk/pdf/kpmg-tax-news/june-2022/kpmg-srilanka-tax-alert-social-security-contribution-levy-june-23-2022.pdf</w:t>
        </w:r>
      </w:hyperlink>
    </w:p>
    <w:p w14:paraId="1E2C67ED" w14:textId="11EC6987" w:rsidR="00D6561E" w:rsidRPr="00774516" w:rsidRDefault="5FB56F75" w:rsidP="5FB56F75">
      <w:pPr>
        <w:spacing w:before="240" w:after="240"/>
      </w:pPr>
      <w:r w:rsidRPr="5FB56F75">
        <w:t xml:space="preserve">[9] Ministry of Finance, Sri Lanka, "Budget Proposals 2022," Government of Sri Lanka. [Online]. Available: </w:t>
      </w:r>
      <w:hyperlink r:id="rId25">
        <w:r w:rsidRPr="5FB56F75">
          <w:rPr>
            <w:rStyle w:val="Hyperlink"/>
          </w:rPr>
          <w:t>https://www.treasury.gov.lk/web/budget-proposal</w:t>
        </w:r>
      </w:hyperlink>
    </w:p>
    <w:p w14:paraId="7C96A8DA" w14:textId="7E8008F9" w:rsidR="00D6561E" w:rsidRPr="00774516" w:rsidRDefault="5FB56F75" w:rsidP="5FB56F75">
      <w:pPr>
        <w:spacing w:before="240" w:after="240"/>
      </w:pPr>
      <w:r w:rsidRPr="5FB56F75">
        <w:t xml:space="preserve">[10] H. </w:t>
      </w:r>
      <w:proofErr w:type="spellStart"/>
      <w:r w:rsidRPr="5FB56F75">
        <w:t>Yuwono</w:t>
      </w:r>
      <w:proofErr w:type="spellEnd"/>
      <w:r w:rsidRPr="5FB56F75">
        <w:t xml:space="preserve"> et al., "Regulatory and Policy Barriers to SMEs' E-Commerce Adoption in Developing Countries," </w:t>
      </w:r>
      <w:r w:rsidRPr="5FB56F75">
        <w:rPr>
          <w:i/>
          <w:iCs/>
        </w:rPr>
        <w:t>ResearchGate Preprint</w:t>
      </w:r>
      <w:r w:rsidRPr="5FB56F75">
        <w:t xml:space="preserve">, 2025. [Online]. Available: </w:t>
      </w:r>
      <w:hyperlink r:id="rId26">
        <w:r w:rsidRPr="5FB56F75">
          <w:rPr>
            <w:rStyle w:val="Hyperlink"/>
          </w:rPr>
          <w:t>https://www.researchgate.net/publication/398836701</w:t>
        </w:r>
      </w:hyperlink>
    </w:p>
    <w:p w14:paraId="78C03F56" w14:textId="5AD71CBB" w:rsidR="00D6561E" w:rsidRPr="00774516" w:rsidRDefault="5FB56F75" w:rsidP="5FB56F75">
      <w:pPr>
        <w:spacing w:before="240" w:after="240"/>
      </w:pPr>
      <w:r w:rsidRPr="5FB56F75">
        <w:t xml:space="preserve">[11] D. W. Arner, J. Barberis, and R. P. Buckley, "FinTech, </w:t>
      </w:r>
      <w:proofErr w:type="spellStart"/>
      <w:r w:rsidRPr="5FB56F75">
        <w:t>RegTech</w:t>
      </w:r>
      <w:proofErr w:type="spellEnd"/>
      <w:r w:rsidRPr="5FB56F75">
        <w:t xml:space="preserve">, and the Reconceptualization of Financial Regulation," </w:t>
      </w:r>
      <w:r w:rsidRPr="5FB56F75">
        <w:rPr>
          <w:i/>
          <w:iCs/>
        </w:rPr>
        <w:t>Northwestern Journal of International Law &amp; Business</w:t>
      </w:r>
      <w:r w:rsidRPr="5FB56F75">
        <w:t>, vol. 37, pp. 371</w:t>
      </w:r>
      <w:r w:rsidR="54B6D8A5">
        <w:t>-</w:t>
      </w:r>
      <w:r w:rsidRPr="5FB56F75">
        <w:t>414, 2016.</w:t>
      </w:r>
    </w:p>
    <w:p w14:paraId="047CC2FA" w14:textId="689DD349" w:rsidR="00D6561E" w:rsidRPr="00774516" w:rsidRDefault="5FB56F75" w:rsidP="5FB56F75">
      <w:pPr>
        <w:spacing w:before="240" w:after="240"/>
      </w:pPr>
      <w:r w:rsidRPr="5FB56F75">
        <w:t xml:space="preserve">[12] N. Bussmann, P. Giudici, D. Marinelli, and J. </w:t>
      </w:r>
      <w:proofErr w:type="spellStart"/>
      <w:r w:rsidRPr="5FB56F75">
        <w:t>Papenbrock</w:t>
      </w:r>
      <w:proofErr w:type="spellEnd"/>
      <w:r w:rsidRPr="5FB56F75">
        <w:t xml:space="preserve">, "Explainable Machine Learning in Credit Risk Management," </w:t>
      </w:r>
      <w:r w:rsidRPr="5FB56F75">
        <w:rPr>
          <w:i/>
          <w:iCs/>
        </w:rPr>
        <w:t>Computational Economics</w:t>
      </w:r>
      <w:r w:rsidRPr="5FB56F75">
        <w:t>, vol. 57, pp. 203</w:t>
      </w:r>
      <w:r w:rsidR="54B6D8A5">
        <w:t>-</w:t>
      </w:r>
      <w:r w:rsidRPr="5FB56F75">
        <w:t xml:space="preserve">216, 2021. [Online]. Available: </w:t>
      </w:r>
      <w:hyperlink r:id="rId27">
        <w:r w:rsidRPr="5FB56F75">
          <w:rPr>
            <w:rStyle w:val="Hyperlink"/>
          </w:rPr>
          <w:t>https://doi.org/10.1007/s10614-020-10042-0</w:t>
        </w:r>
      </w:hyperlink>
    </w:p>
    <w:p w14:paraId="014653B8" w14:textId="487675AA" w:rsidR="00D6561E" w:rsidRPr="00774516" w:rsidRDefault="5FB56F75" w:rsidP="5FB56F75">
      <w:pPr>
        <w:spacing w:before="240" w:after="240"/>
      </w:pPr>
      <w:r w:rsidRPr="5FB56F75">
        <w:t xml:space="preserve">[13] G. P. Nobre, C. H. G. Ferreira, and J. M. Almeida, "A Hierarchical Network-Oriented Analysis of User Participation in Misinformation Spread on WhatsApp," </w:t>
      </w:r>
      <w:proofErr w:type="spellStart"/>
      <w:r w:rsidRPr="5FB56F75">
        <w:rPr>
          <w:i/>
          <w:iCs/>
        </w:rPr>
        <w:t>arXiv</w:t>
      </w:r>
      <w:proofErr w:type="spellEnd"/>
      <w:r w:rsidRPr="5FB56F75">
        <w:rPr>
          <w:i/>
          <w:iCs/>
        </w:rPr>
        <w:t xml:space="preserve"> preprint</w:t>
      </w:r>
      <w:r w:rsidRPr="5FB56F75">
        <w:t xml:space="preserve">, arXiv:2109.10462, 2021. [Online]. Available: </w:t>
      </w:r>
      <w:hyperlink r:id="rId28">
        <w:r w:rsidRPr="5FB56F75">
          <w:rPr>
            <w:rStyle w:val="Hyperlink"/>
          </w:rPr>
          <w:t>https://arxiv.org/pdf/2109.10462</w:t>
        </w:r>
      </w:hyperlink>
    </w:p>
    <w:p w14:paraId="4504D6CA" w14:textId="4FDFD01B" w:rsidR="00D6561E" w:rsidRPr="00774516" w:rsidRDefault="5FB56F75" w:rsidP="5FB56F75">
      <w:pPr>
        <w:spacing w:before="240" w:after="240"/>
      </w:pPr>
      <w:r w:rsidRPr="5FB56F75">
        <w:t xml:space="preserve">[14] S. Balakrishnan et al., "Antecedents and Consequences of Misinformation Sharing Behavior among Adults on Social Media during COVID-19," </w:t>
      </w:r>
      <w:r w:rsidRPr="5FB56F75">
        <w:rPr>
          <w:i/>
          <w:iCs/>
        </w:rPr>
        <w:t>Frontiers in Psychology</w:t>
      </w:r>
      <w:r w:rsidRPr="5FB56F75">
        <w:t xml:space="preserve">, 2022. [Online]. Available: </w:t>
      </w:r>
      <w:hyperlink r:id="rId29">
        <w:r w:rsidRPr="5FB56F75">
          <w:rPr>
            <w:rStyle w:val="Hyperlink"/>
          </w:rPr>
          <w:t>https://www.ncbi.nlm.nih.gov/pmc/articles/PMC9852977/</w:t>
        </w:r>
      </w:hyperlink>
    </w:p>
    <w:p w14:paraId="0D04AE1F" w14:textId="7F70CE92" w:rsidR="00D6561E" w:rsidRPr="00774516" w:rsidRDefault="5FB56F75" w:rsidP="5FB56F75">
      <w:pPr>
        <w:spacing w:before="240" w:after="240"/>
      </w:pPr>
      <w:r w:rsidRPr="5FB56F75">
        <w:lastRenderedPageBreak/>
        <w:t xml:space="preserve">[15] S. M. Lundberg and S.-I. Lee, "A Unified Approach to Interpreting Model Predictions," in </w:t>
      </w:r>
      <w:r w:rsidRPr="5FB56F75">
        <w:rPr>
          <w:i/>
          <w:iCs/>
        </w:rPr>
        <w:t>Proc. 31st Conf. Neural Information Processing Systems (</w:t>
      </w:r>
      <w:proofErr w:type="spellStart"/>
      <w:r w:rsidRPr="5FB56F75">
        <w:rPr>
          <w:i/>
          <w:iCs/>
        </w:rPr>
        <w:t>NeurIPS</w:t>
      </w:r>
      <w:proofErr w:type="spellEnd"/>
      <w:r w:rsidRPr="5FB56F75">
        <w:rPr>
          <w:i/>
          <w:iCs/>
        </w:rPr>
        <w:t>)</w:t>
      </w:r>
      <w:r w:rsidRPr="5FB56F75">
        <w:t>, 2017, pp. 4765</w:t>
      </w:r>
      <w:r w:rsidR="54B6D8A5">
        <w:t>-</w:t>
      </w:r>
      <w:r w:rsidRPr="5FB56F75">
        <w:t>4774.</w:t>
      </w:r>
    </w:p>
    <w:p w14:paraId="018F93DD" w14:textId="4341B0B5" w:rsidR="00D6561E" w:rsidRPr="00774516" w:rsidRDefault="5FB56F75" w:rsidP="5FB56F75">
      <w:pPr>
        <w:spacing w:before="240" w:after="240"/>
      </w:pPr>
      <w:r w:rsidRPr="5FB56F75">
        <w:t xml:space="preserve">[16] McKinsey &amp; Company, "What is </w:t>
      </w:r>
      <w:proofErr w:type="spellStart"/>
      <w:r w:rsidRPr="5FB56F75">
        <w:t>RegTech</w:t>
      </w:r>
      <w:proofErr w:type="spellEnd"/>
      <w:r w:rsidRPr="5FB56F75">
        <w:t xml:space="preserve">?" McKinsey Explainers, Aug. 11, 2025. [Online]. Available: </w:t>
      </w:r>
      <w:hyperlink r:id="rId30">
        <w:r w:rsidRPr="5FB56F75">
          <w:rPr>
            <w:rStyle w:val="Hyperlink"/>
          </w:rPr>
          <w:t>https://www.mckinsey.com/featured-insights/mckinsey-explainers/what-is-regtech</w:t>
        </w:r>
      </w:hyperlink>
    </w:p>
    <w:p w14:paraId="3D0B8FB2" w14:textId="6F9CFE21" w:rsidR="00D6561E" w:rsidRPr="00774516" w:rsidRDefault="5FB56F75" w:rsidP="5FB56F75">
      <w:pPr>
        <w:spacing w:before="240" w:after="240"/>
      </w:pPr>
      <w:r w:rsidRPr="5FB56F75">
        <w:t xml:space="preserve">[17] P. Lewis et al., "Retrieval-Augmented Generation for Knowledge-Intensive NLP Tasks," in </w:t>
      </w:r>
      <w:r w:rsidRPr="5FB56F75">
        <w:rPr>
          <w:i/>
          <w:iCs/>
        </w:rPr>
        <w:t xml:space="preserve">Proc. </w:t>
      </w:r>
      <w:proofErr w:type="spellStart"/>
      <w:r w:rsidRPr="5FB56F75">
        <w:rPr>
          <w:i/>
          <w:iCs/>
        </w:rPr>
        <w:t>NeurIPS</w:t>
      </w:r>
      <w:proofErr w:type="spellEnd"/>
      <w:r w:rsidRPr="5FB56F75">
        <w:rPr>
          <w:i/>
          <w:iCs/>
        </w:rPr>
        <w:t xml:space="preserve"> 2020</w:t>
      </w:r>
      <w:r w:rsidRPr="5FB56F75">
        <w:t>, pp. 9459</w:t>
      </w:r>
      <w:r w:rsidR="54B6D8A5">
        <w:t>-</w:t>
      </w:r>
      <w:r w:rsidRPr="5FB56F75">
        <w:t>9474.</w:t>
      </w:r>
    </w:p>
    <w:p w14:paraId="196C3841" w14:textId="26CA3F8E" w:rsidR="00D6561E" w:rsidRPr="00774516" w:rsidRDefault="5FB56F75" w:rsidP="5FB56F75">
      <w:pPr>
        <w:spacing w:before="240" w:after="240"/>
      </w:pPr>
      <w:r w:rsidRPr="5FB56F75">
        <w:t xml:space="preserve">[18] N. </w:t>
      </w:r>
      <w:proofErr w:type="spellStart"/>
      <w:r w:rsidRPr="5FB56F75">
        <w:t>Wiratunga</w:t>
      </w:r>
      <w:proofErr w:type="spellEnd"/>
      <w:r w:rsidRPr="5FB56F75">
        <w:t xml:space="preserve"> et al., "CBR-RAG: Case-Based Reasoning for Retrieval Augmented Generation in LLMs for Legal Question Answering," </w:t>
      </w:r>
      <w:proofErr w:type="spellStart"/>
      <w:r w:rsidRPr="5FB56F75">
        <w:rPr>
          <w:i/>
          <w:iCs/>
        </w:rPr>
        <w:t>arXiv</w:t>
      </w:r>
      <w:proofErr w:type="spellEnd"/>
      <w:r w:rsidRPr="5FB56F75">
        <w:rPr>
          <w:i/>
          <w:iCs/>
        </w:rPr>
        <w:t xml:space="preserve"> preprint</w:t>
      </w:r>
      <w:r w:rsidRPr="5FB56F75">
        <w:t xml:space="preserve">, arXiv:2404.04302, 2024. [Online]. Available: </w:t>
      </w:r>
      <w:hyperlink r:id="rId31">
        <w:r w:rsidRPr="5FB56F75">
          <w:rPr>
            <w:rStyle w:val="Hyperlink"/>
          </w:rPr>
          <w:t>https://arxiv.org/pdf/2404.04302</w:t>
        </w:r>
      </w:hyperlink>
    </w:p>
    <w:p w14:paraId="2C57555B" w14:textId="650B4D62" w:rsidR="00D6561E" w:rsidRPr="00774516" w:rsidRDefault="5FB56F75" w:rsidP="5FB56F75">
      <w:pPr>
        <w:spacing w:before="240" w:after="240"/>
      </w:pPr>
      <w:r w:rsidRPr="5FB56F75">
        <w:t xml:space="preserve">[19] A. </w:t>
      </w:r>
      <w:proofErr w:type="spellStart"/>
      <w:r w:rsidRPr="5FB56F75">
        <w:t>Conneau</w:t>
      </w:r>
      <w:proofErr w:type="spellEnd"/>
      <w:r w:rsidRPr="5FB56F75">
        <w:t xml:space="preserve"> et al., "Unsupervised Cross-lingual Representation Learning at Scale," in </w:t>
      </w:r>
      <w:r w:rsidRPr="5FB56F75">
        <w:rPr>
          <w:i/>
          <w:iCs/>
        </w:rPr>
        <w:t>Proc. ACL 2020</w:t>
      </w:r>
      <w:r w:rsidRPr="5FB56F75">
        <w:t>, pp. 8440</w:t>
      </w:r>
      <w:r w:rsidR="54B6D8A5">
        <w:t>-</w:t>
      </w:r>
      <w:r w:rsidRPr="5FB56F75">
        <w:t>8451.</w:t>
      </w:r>
    </w:p>
    <w:p w14:paraId="623AA39E" w14:textId="09B3B2E2" w:rsidR="00D6561E" w:rsidRPr="00774516" w:rsidRDefault="5FB56F75" w:rsidP="5FB56F75">
      <w:pPr>
        <w:spacing w:before="240" w:after="240"/>
      </w:pPr>
      <w:r w:rsidRPr="5FB56F75">
        <w:t xml:space="preserve">[20] D. Butler and L. O'Brien, "Understanding </w:t>
      </w:r>
      <w:proofErr w:type="spellStart"/>
      <w:r w:rsidRPr="5FB56F75">
        <w:t>RegTech</w:t>
      </w:r>
      <w:proofErr w:type="spellEnd"/>
      <w:r w:rsidRPr="5FB56F75">
        <w:t xml:space="preserve"> for Digital Regulatory Compliance," in </w:t>
      </w:r>
      <w:r w:rsidRPr="5FB56F75">
        <w:rPr>
          <w:i/>
          <w:iCs/>
        </w:rPr>
        <w:t>Disrupting Finance</w:t>
      </w:r>
      <w:r w:rsidRPr="5FB56F75">
        <w:t>, T. Lynn et al., Eds. Cham: Palgrave Macmillan, 2019, pp. 85</w:t>
      </w:r>
      <w:r w:rsidR="54B6D8A5">
        <w:t>-</w:t>
      </w:r>
      <w:r w:rsidRPr="5FB56F75">
        <w:t xml:space="preserve">102. [Online]. Available: </w:t>
      </w:r>
      <w:hyperlink r:id="rId32">
        <w:r w:rsidRPr="5FB56F75">
          <w:rPr>
            <w:rStyle w:val="Hyperlink"/>
          </w:rPr>
          <w:t>https://link.springer.com/chapter/10.1007/978-3-030-02330-0_6</w:t>
        </w:r>
      </w:hyperlink>
    </w:p>
    <w:p w14:paraId="22D75908" w14:textId="68E708B3" w:rsidR="00D6561E" w:rsidRPr="00774516" w:rsidRDefault="5FB56F75" w:rsidP="5FB56F75">
      <w:pPr>
        <w:spacing w:before="240" w:after="240"/>
      </w:pPr>
      <w:r w:rsidRPr="5FB56F75">
        <w:t xml:space="preserve">[21] T. V. Vu, T. T. Pham, T. T. T. Nguyen, A. T. Nguyen, and H. T. Nguyen, "SME financing role in developing business environment and economic growth: empirical </w:t>
      </w:r>
      <w:proofErr w:type="gramStart"/>
      <w:r w:rsidRPr="5FB56F75">
        <w:t>evidences</w:t>
      </w:r>
      <w:proofErr w:type="gramEnd"/>
      <w:r w:rsidRPr="5FB56F75">
        <w:t xml:space="preserve"> from technical SMEs in Vietnam," </w:t>
      </w:r>
      <w:r w:rsidRPr="5FB56F75">
        <w:rPr>
          <w:i/>
          <w:iCs/>
        </w:rPr>
        <w:t>Environmental Science and Pollution Research</w:t>
      </w:r>
      <w:r w:rsidRPr="5FB56F75">
        <w:t>, vol. 29, pp. 53540</w:t>
      </w:r>
      <w:r w:rsidR="54B6D8A5">
        <w:t>-</w:t>
      </w:r>
      <w:r w:rsidRPr="5FB56F75">
        <w:t xml:space="preserve">53552, 2022. [Online]. Available: </w:t>
      </w:r>
      <w:hyperlink r:id="rId33">
        <w:r w:rsidRPr="5FB56F75">
          <w:rPr>
            <w:rStyle w:val="Hyperlink"/>
          </w:rPr>
          <w:t>https://pmc.ncbi.nlm.nih.gov/articles/PMC8919356/</w:t>
        </w:r>
      </w:hyperlink>
    </w:p>
    <w:p w14:paraId="36267047" w14:textId="3A7DC493" w:rsidR="097D5013" w:rsidRDefault="097D5013" w:rsidP="097D5013">
      <w:pPr>
        <w:spacing w:before="240" w:after="240"/>
      </w:pPr>
      <w:r w:rsidRPr="097D5013">
        <w:t xml:space="preserve">[22] D. Musimenta, "Knowledge requirements, tax complexity, compliance costs and tax compliance in Uganda," </w:t>
      </w:r>
      <w:r w:rsidRPr="097D5013">
        <w:rPr>
          <w:i/>
          <w:iCs/>
        </w:rPr>
        <w:t>Cogent Business &amp; Management</w:t>
      </w:r>
      <w:r w:rsidRPr="097D5013">
        <w:t>, vol. 7, no. 1, 2020, Art. no. 1812220.</w:t>
      </w:r>
    </w:p>
    <w:p w14:paraId="65320A9A" w14:textId="49881542" w:rsidR="097D5013" w:rsidRDefault="097D5013" w:rsidP="097D5013">
      <w:pPr>
        <w:spacing w:before="240" w:after="240"/>
      </w:pPr>
      <w:r w:rsidRPr="097D5013">
        <w:t xml:space="preserve">[23] R. R. Agusti and A. F. Rahman, "Determinants of tax attitude in small and medium enterprises: Evidence from Indonesia," </w:t>
      </w:r>
      <w:r w:rsidRPr="097D5013">
        <w:rPr>
          <w:i/>
          <w:iCs/>
        </w:rPr>
        <w:t>Cogent Business &amp; Management</w:t>
      </w:r>
      <w:r w:rsidRPr="097D5013">
        <w:t>, vol. 10, no. 1, 2023, Art. no. 2160585.</w:t>
      </w:r>
    </w:p>
    <w:p w14:paraId="3DB0D475" w14:textId="402BE99B" w:rsidR="097D5013" w:rsidRDefault="097D5013" w:rsidP="097D5013">
      <w:pPr>
        <w:spacing w:before="240" w:after="240"/>
      </w:pPr>
      <w:r w:rsidRPr="097D5013">
        <w:t xml:space="preserve">[24] T. Mokoena, "Voluntary tax compliance determinants among small and medium enterprises in democratic societies: the role of tax literacy, tax amnesty, tax reward, and service delivery," </w:t>
      </w:r>
      <w:r w:rsidRPr="097D5013">
        <w:rPr>
          <w:i/>
          <w:iCs/>
        </w:rPr>
        <w:t>Cogent Business &amp; Management</w:t>
      </w:r>
      <w:r w:rsidRPr="097D5013">
        <w:t xml:space="preserve">, vol. 12, no. 1, 2025. [Online]. Available: </w:t>
      </w:r>
      <w:hyperlink r:id="rId34">
        <w:r w:rsidRPr="097D5013">
          <w:rPr>
            <w:rStyle w:val="Hyperlink"/>
          </w:rPr>
          <w:t>https://www.tandfonline.com/doi/full/10.1080/23311975.2025.2526139</w:t>
        </w:r>
      </w:hyperlink>
    </w:p>
    <w:p w14:paraId="73D54E57" w14:textId="672EEB6D" w:rsidR="097D5013" w:rsidRDefault="097D5013" w:rsidP="097D5013">
      <w:pPr>
        <w:spacing w:before="240" w:after="240"/>
      </w:pPr>
      <w:r w:rsidRPr="097D5013">
        <w:t xml:space="preserve">[25] E. </w:t>
      </w:r>
      <w:proofErr w:type="spellStart"/>
      <w:r w:rsidRPr="097D5013">
        <w:t>Kirchler</w:t>
      </w:r>
      <w:proofErr w:type="spellEnd"/>
      <w:r w:rsidRPr="097D5013">
        <w:t xml:space="preserve">, E. Hoelzl, and I. Wahl, "Enforced versus voluntary tax compliance: The 'slippery slope' framework," </w:t>
      </w:r>
      <w:r w:rsidRPr="097D5013">
        <w:rPr>
          <w:i/>
          <w:iCs/>
        </w:rPr>
        <w:t>Journal of Economic Psychology</w:t>
      </w:r>
      <w:r w:rsidRPr="097D5013">
        <w:t>, vol. 29, no. 2, pp. 210</w:t>
      </w:r>
      <w:r w:rsidR="54B6D8A5" w:rsidRPr="54B6D8A5">
        <w:t>-</w:t>
      </w:r>
      <w:r w:rsidRPr="097D5013">
        <w:t>225, 2008.</w:t>
      </w:r>
    </w:p>
    <w:p w14:paraId="79C2DC1D" w14:textId="79AA6179" w:rsidR="097D5013" w:rsidRDefault="097D5013" w:rsidP="097D5013">
      <w:pPr>
        <w:spacing w:before="240" w:after="240"/>
      </w:pPr>
      <w:r w:rsidRPr="097D5013">
        <w:t xml:space="preserve">[26] G. A. Akerlof, "The Market for 'Lemons': Quality Uncertainty and the Market Mechanism," </w:t>
      </w:r>
      <w:r w:rsidRPr="097D5013">
        <w:rPr>
          <w:i/>
          <w:iCs/>
        </w:rPr>
        <w:t>Quarterly Journal of Economics</w:t>
      </w:r>
      <w:r w:rsidRPr="097D5013">
        <w:t>, vol. 84, no. 3, pp. 488</w:t>
      </w:r>
      <w:r w:rsidR="54B6D8A5" w:rsidRPr="54B6D8A5">
        <w:t>-</w:t>
      </w:r>
      <w:r w:rsidRPr="097D5013">
        <w:t>500, 1970.</w:t>
      </w:r>
    </w:p>
    <w:p w14:paraId="176D56A6" w14:textId="3FBECEEB" w:rsidR="097D5013" w:rsidRDefault="097D5013" w:rsidP="097D5013">
      <w:pPr>
        <w:spacing w:before="240" w:after="240"/>
      </w:pPr>
      <w:r w:rsidRPr="097D5013">
        <w:lastRenderedPageBreak/>
        <w:t xml:space="preserve">[27] D. Light, "Pharmaceuticals as a market for 'lemons': Theory and practice," </w:t>
      </w:r>
      <w:r w:rsidRPr="097D5013">
        <w:rPr>
          <w:i/>
          <w:iCs/>
        </w:rPr>
        <w:t>Social Science &amp; Medicine</w:t>
      </w:r>
      <w:r w:rsidRPr="097D5013">
        <w:t xml:space="preserve">, vol. 268, 2021, Art. no. 113503. [Online]. Available: </w:t>
      </w:r>
      <w:hyperlink r:id="rId35">
        <w:r w:rsidRPr="097D5013">
          <w:rPr>
            <w:rStyle w:val="Hyperlink"/>
          </w:rPr>
          <w:t>https://pubmed.ncbi.nlm.nih.gov/32979775/</w:t>
        </w:r>
      </w:hyperlink>
    </w:p>
    <w:p w14:paraId="1CF0D02A" w14:textId="0B0D7B1F" w:rsidR="097D5013" w:rsidRDefault="097D5013" w:rsidP="097D5013">
      <w:pPr>
        <w:spacing w:before="240" w:after="240"/>
      </w:pPr>
      <w:r w:rsidRPr="097D5013">
        <w:t xml:space="preserve">[28] R. Long, "The Market for Lemons and the Regulator's </w:t>
      </w:r>
      <w:proofErr w:type="spellStart"/>
      <w:r w:rsidRPr="097D5013">
        <w:t>Signalling</w:t>
      </w:r>
      <w:proofErr w:type="spellEnd"/>
      <w:r w:rsidRPr="097D5013">
        <w:t xml:space="preserve"> Problem," </w:t>
      </w:r>
      <w:proofErr w:type="spellStart"/>
      <w:r w:rsidRPr="097D5013">
        <w:rPr>
          <w:i/>
          <w:iCs/>
        </w:rPr>
        <w:t>arXiv</w:t>
      </w:r>
      <w:proofErr w:type="spellEnd"/>
      <w:r w:rsidRPr="097D5013">
        <w:rPr>
          <w:i/>
          <w:iCs/>
        </w:rPr>
        <w:t xml:space="preserve"> preprint</w:t>
      </w:r>
      <w:r w:rsidRPr="097D5013">
        <w:t xml:space="preserve">, arXiv:2312.10896, 2023. [Online]. Available: </w:t>
      </w:r>
      <w:hyperlink r:id="rId36">
        <w:r w:rsidRPr="097D5013">
          <w:rPr>
            <w:rStyle w:val="Hyperlink"/>
          </w:rPr>
          <w:t>https://arxiv.org/abs/2312.10896</w:t>
        </w:r>
      </w:hyperlink>
    </w:p>
    <w:p w14:paraId="1E950529" w14:textId="5FF044AA" w:rsidR="097D5013" w:rsidRDefault="097D5013" w:rsidP="097D5013">
      <w:pPr>
        <w:spacing w:before="240" w:after="240"/>
      </w:pPr>
      <w:r w:rsidRPr="097D5013">
        <w:t xml:space="preserve">[29] L. Wang and Y. Chen, "The Role of ESG Information Disclosure in Reducing Information Asymmetry: Evidence from SMEs," </w:t>
      </w:r>
      <w:r w:rsidRPr="097D5013">
        <w:rPr>
          <w:i/>
          <w:iCs/>
        </w:rPr>
        <w:t xml:space="preserve">Madison Proceedings </w:t>
      </w:r>
      <w:r w:rsidR="54B6D8A5" w:rsidRPr="54B6D8A5">
        <w:rPr>
          <w:i/>
          <w:iCs/>
        </w:rPr>
        <w:t>-</w:t>
      </w:r>
      <w:r w:rsidRPr="097D5013">
        <w:rPr>
          <w:i/>
          <w:iCs/>
        </w:rPr>
        <w:t xml:space="preserve"> AEMR</w:t>
      </w:r>
      <w:r w:rsidRPr="097D5013">
        <w:t xml:space="preserve">, 2024. [Online]. Available: </w:t>
      </w:r>
      <w:hyperlink r:id="rId37">
        <w:r w:rsidRPr="097D5013">
          <w:rPr>
            <w:rStyle w:val="Hyperlink"/>
          </w:rPr>
          <w:t>https://madison-proceedings.com/index.php/aemr/article/download/4131/4146</w:t>
        </w:r>
      </w:hyperlink>
    </w:p>
    <w:p w14:paraId="351FE14E" w14:textId="6CBF4198" w:rsidR="097D5013" w:rsidRDefault="097D5013" w:rsidP="097D5013">
      <w:pPr>
        <w:spacing w:before="240" w:after="240"/>
      </w:pPr>
      <w:r w:rsidRPr="097D5013">
        <w:t xml:space="preserve">[30] A. Banerjee, "Automating Regulatory Compliance with NLP: From Manual Monitoring to Near-Real-Time Intelligence," LinkedIn Pulse, Feb. 2026. [Online]. Available: </w:t>
      </w:r>
      <w:hyperlink r:id="rId38">
        <w:r w:rsidRPr="097D5013">
          <w:rPr>
            <w:rStyle w:val="Hyperlink"/>
          </w:rPr>
          <w:t>https://www.linkedin.com/pulse/automating-regulatory-compliance-nlp-from-manual-abhik-banerjee-mba-wjikc</w:t>
        </w:r>
      </w:hyperlink>
    </w:p>
    <w:p w14:paraId="002822D0" w14:textId="3715117B" w:rsidR="097D5013" w:rsidRDefault="097D5013" w:rsidP="097D5013">
      <w:pPr>
        <w:spacing w:before="240" w:after="240"/>
      </w:pPr>
      <w:r w:rsidRPr="097D5013">
        <w:t xml:space="preserve">[31] O. Adeyemi, "Leveraging natural language processing for automated regulatory compliance in financial reporting," </w:t>
      </w:r>
      <w:r w:rsidRPr="097D5013">
        <w:rPr>
          <w:i/>
          <w:iCs/>
        </w:rPr>
        <w:t>ResearchGate Preprint</w:t>
      </w:r>
      <w:r w:rsidRPr="097D5013">
        <w:t xml:space="preserve">, 2025. [Online]. Available: </w:t>
      </w:r>
      <w:hyperlink r:id="rId39">
        <w:r w:rsidRPr="097D5013">
          <w:rPr>
            <w:rStyle w:val="Hyperlink"/>
          </w:rPr>
          <w:t>https://www.researchgate.net/publication/393166928</w:t>
        </w:r>
      </w:hyperlink>
    </w:p>
    <w:p w14:paraId="637AB2AB" w14:textId="5E3C1205" w:rsidR="097D5013" w:rsidRDefault="097D5013" w:rsidP="097D5013">
      <w:pPr>
        <w:spacing w:before="240" w:after="240"/>
      </w:pPr>
      <w:r w:rsidRPr="097D5013">
        <w:t xml:space="preserve">[32] Elder Research, "Natural Language Processing for </w:t>
      </w:r>
      <w:proofErr w:type="spellStart"/>
      <w:r w:rsidRPr="097D5013">
        <w:t>RegTech</w:t>
      </w:r>
      <w:proofErr w:type="spellEnd"/>
      <w:r w:rsidRPr="097D5013">
        <w:t xml:space="preserve">: Uncovering Hidden Patterns in Regulatory Documents," 2020. [Online]. Available: </w:t>
      </w:r>
      <w:hyperlink r:id="rId40">
        <w:r w:rsidRPr="097D5013">
          <w:rPr>
            <w:rStyle w:val="Hyperlink"/>
          </w:rPr>
          <w:t>https://www.elderresearch.com/blog/natural-language-processing-for-regtech-uncovering-hidden-patterns-in-regulatory-documents/</w:t>
        </w:r>
      </w:hyperlink>
    </w:p>
    <w:p w14:paraId="3BBCE579" w14:textId="7990730E" w:rsidR="097D5013" w:rsidRDefault="097D5013" w:rsidP="097D5013">
      <w:pPr>
        <w:spacing w:before="240" w:after="240"/>
      </w:pPr>
      <w:r w:rsidRPr="097D5013">
        <w:t>[33] T. Gokhan et al., "</w:t>
      </w:r>
      <w:proofErr w:type="spellStart"/>
      <w:r w:rsidRPr="097D5013">
        <w:t>RegNLP</w:t>
      </w:r>
      <w:proofErr w:type="spellEnd"/>
      <w:r w:rsidRPr="097D5013">
        <w:t xml:space="preserve"> in Action: Facilitating Compliance Through Automated Information Retrieval and Answer Generation," </w:t>
      </w:r>
      <w:proofErr w:type="spellStart"/>
      <w:r w:rsidRPr="097D5013">
        <w:rPr>
          <w:i/>
          <w:iCs/>
        </w:rPr>
        <w:t>arXiv</w:t>
      </w:r>
      <w:proofErr w:type="spellEnd"/>
      <w:r w:rsidRPr="097D5013">
        <w:rPr>
          <w:i/>
          <w:iCs/>
        </w:rPr>
        <w:t xml:space="preserve"> preprint</w:t>
      </w:r>
      <w:r w:rsidRPr="097D5013">
        <w:t xml:space="preserve">, arXiv:2409.05677, 2024. [Online]. Available: </w:t>
      </w:r>
      <w:hyperlink r:id="rId41">
        <w:r w:rsidRPr="097D5013">
          <w:rPr>
            <w:rStyle w:val="Hyperlink"/>
          </w:rPr>
          <w:t>https://arxiv.org/html/2409.05677v1</w:t>
        </w:r>
      </w:hyperlink>
    </w:p>
    <w:p w14:paraId="25868C24" w14:textId="1BF21BC4" w:rsidR="097D5013" w:rsidRDefault="097D5013" w:rsidP="097D5013">
      <w:pPr>
        <w:spacing w:before="240" w:after="240"/>
      </w:pPr>
      <w:r w:rsidRPr="097D5013">
        <w:t xml:space="preserve">[34] WHO, "Social media and the spread of misinformation: infectious and a threat to public health," </w:t>
      </w:r>
      <w:r w:rsidRPr="097D5013">
        <w:rPr>
          <w:i/>
          <w:iCs/>
        </w:rPr>
        <w:t>Health Promotion International</w:t>
      </w:r>
      <w:r w:rsidRPr="097D5013">
        <w:t xml:space="preserve">, vol. 40, no. 2, 2025, Art. no. daaf023. [Online]. Available: </w:t>
      </w:r>
      <w:hyperlink r:id="rId42">
        <w:r w:rsidRPr="097D5013">
          <w:rPr>
            <w:rStyle w:val="Hyperlink"/>
          </w:rPr>
          <w:t>https://academic.oup.com/heapro/article/40/2/daaf023/8100645</w:t>
        </w:r>
      </w:hyperlink>
    </w:p>
    <w:p w14:paraId="61C20C30" w14:textId="3499E03E" w:rsidR="097D5013" w:rsidRDefault="097D5013" w:rsidP="097D5013">
      <w:pPr>
        <w:spacing w:before="240" w:after="240"/>
      </w:pPr>
      <w:r w:rsidRPr="097D5013">
        <w:t xml:space="preserve">[35] V. Balakrishnan, W. Z. Ng, and M. C. Soo, "Antecedents and Consequences of Misinformation Sharing Behavior among Adults on Social Media during COVID-19," </w:t>
      </w:r>
      <w:r w:rsidRPr="097D5013">
        <w:rPr>
          <w:i/>
          <w:iCs/>
        </w:rPr>
        <w:t>International Journal of Environmental Research and Public Health</w:t>
      </w:r>
      <w:r w:rsidRPr="097D5013">
        <w:t xml:space="preserve">, 2022. [Online]. Available: </w:t>
      </w:r>
      <w:hyperlink r:id="rId43">
        <w:r w:rsidRPr="097D5013">
          <w:rPr>
            <w:rStyle w:val="Hyperlink"/>
          </w:rPr>
          <w:t>https://www.ncbi.nlm.nih.gov/pmc/articles/PMC9852977/</w:t>
        </w:r>
      </w:hyperlink>
    </w:p>
    <w:p w14:paraId="2AD5157E" w14:textId="2CF06435" w:rsidR="097D5013" w:rsidRDefault="097D5013" w:rsidP="097D5013">
      <w:pPr>
        <w:spacing w:before="240" w:after="240"/>
      </w:pPr>
      <w:r w:rsidRPr="097D5013">
        <w:t xml:space="preserve">[36] L. Bonifazi et al., "Look Who's Talking: Interpretable Machine Learning for Assessing Italian SMEs Credit Default," </w:t>
      </w:r>
      <w:proofErr w:type="spellStart"/>
      <w:r w:rsidRPr="097D5013">
        <w:rPr>
          <w:i/>
          <w:iCs/>
        </w:rPr>
        <w:t>arXiv</w:t>
      </w:r>
      <w:proofErr w:type="spellEnd"/>
      <w:r w:rsidRPr="097D5013">
        <w:rPr>
          <w:i/>
          <w:iCs/>
        </w:rPr>
        <w:t xml:space="preserve"> preprint</w:t>
      </w:r>
      <w:r w:rsidRPr="097D5013">
        <w:t xml:space="preserve">, arXiv:2108.13914, 2021. [Online]. Available: </w:t>
      </w:r>
      <w:hyperlink r:id="rId44">
        <w:r w:rsidRPr="097D5013">
          <w:rPr>
            <w:rStyle w:val="Hyperlink"/>
          </w:rPr>
          <w:t>https://arxiv.org/pdf/2108.13914</w:t>
        </w:r>
      </w:hyperlink>
    </w:p>
    <w:p w14:paraId="690A1430" w14:textId="78CD50BF" w:rsidR="097D5013" w:rsidRDefault="097D5013" w:rsidP="097D5013">
      <w:pPr>
        <w:spacing w:before="240" w:after="240"/>
      </w:pPr>
      <w:r w:rsidRPr="097D5013">
        <w:t xml:space="preserve">[37] T. </w:t>
      </w:r>
      <w:proofErr w:type="spellStart"/>
      <w:r w:rsidRPr="097D5013">
        <w:t>Albalawi</w:t>
      </w:r>
      <w:proofErr w:type="spellEnd"/>
      <w:r w:rsidRPr="097D5013">
        <w:t xml:space="preserve"> and S. </w:t>
      </w:r>
      <w:proofErr w:type="spellStart"/>
      <w:r w:rsidRPr="097D5013">
        <w:t>Dardouri</w:t>
      </w:r>
      <w:proofErr w:type="spellEnd"/>
      <w:r w:rsidRPr="097D5013">
        <w:t xml:space="preserve">, "Enhancing credit card fraud detection using traditional and deep learning models with class imbalance mitigation," </w:t>
      </w:r>
      <w:r w:rsidRPr="097D5013">
        <w:rPr>
          <w:i/>
          <w:iCs/>
        </w:rPr>
        <w:t xml:space="preserve">Frontiers in </w:t>
      </w:r>
      <w:r w:rsidRPr="097D5013">
        <w:rPr>
          <w:i/>
          <w:iCs/>
        </w:rPr>
        <w:lastRenderedPageBreak/>
        <w:t>Artificial Intelligence</w:t>
      </w:r>
      <w:r w:rsidRPr="097D5013">
        <w:t xml:space="preserve">, vol. 8, 2025, Art. no. 1643292. [Online]. Available: </w:t>
      </w:r>
      <w:hyperlink r:id="rId45">
        <w:r w:rsidRPr="097D5013">
          <w:rPr>
            <w:rStyle w:val="Hyperlink"/>
          </w:rPr>
          <w:t>https://www.ncbi.nlm.nih.gov/pmc/articles/PMC12540476/</w:t>
        </w:r>
      </w:hyperlink>
    </w:p>
    <w:p w14:paraId="3A5BDB8D" w14:textId="2A620259" w:rsidR="097D5013" w:rsidRDefault="097D5013" w:rsidP="097D5013">
      <w:pPr>
        <w:spacing w:before="240" w:after="240"/>
      </w:pPr>
      <w:r w:rsidRPr="097D5013">
        <w:t xml:space="preserve">[38] S. J. Miah et al., "Extending application of explainable artificial intelligence for managers in financial organizations," </w:t>
      </w:r>
      <w:r w:rsidRPr="097D5013">
        <w:rPr>
          <w:i/>
          <w:iCs/>
        </w:rPr>
        <w:t>Annals of Operations Research</w:t>
      </w:r>
      <w:r w:rsidRPr="097D5013">
        <w:t xml:space="preserve">, 2024. [Online]. Available: </w:t>
      </w:r>
      <w:hyperlink r:id="rId46">
        <w:r w:rsidRPr="097D5013">
          <w:rPr>
            <w:rStyle w:val="Hyperlink"/>
          </w:rPr>
          <w:t>https://link.springer.com/article/10.1007/s10479-024-05825-9</w:t>
        </w:r>
      </w:hyperlink>
    </w:p>
    <w:p w14:paraId="099A9311" w14:textId="3092C294" w:rsidR="097D5013" w:rsidRDefault="097D5013" w:rsidP="097D5013">
      <w:pPr>
        <w:spacing w:before="240" w:after="240"/>
      </w:pPr>
      <w:r w:rsidRPr="097D5013">
        <w:t xml:space="preserve">[39] J. Yeo et al., "SHAP Stability in Credit Risk Management: A Case Study in Credit Card Default Model," </w:t>
      </w:r>
      <w:r w:rsidRPr="097D5013">
        <w:rPr>
          <w:i/>
          <w:iCs/>
        </w:rPr>
        <w:t>Risks</w:t>
      </w:r>
      <w:r w:rsidRPr="097D5013">
        <w:t xml:space="preserve">, vol. 13, no. 12, 2025, Art. no. 238. [Online]. Available: </w:t>
      </w:r>
      <w:hyperlink r:id="rId47">
        <w:r w:rsidRPr="097D5013">
          <w:rPr>
            <w:rStyle w:val="Hyperlink"/>
          </w:rPr>
          <w:t>https://www.mdpi.com/2227-9091/13/12/238</w:t>
        </w:r>
      </w:hyperlink>
    </w:p>
    <w:p w14:paraId="327D0EA1" w14:textId="3AB869C6" w:rsidR="097D5013" w:rsidRDefault="097D5013" w:rsidP="097D5013">
      <w:pPr>
        <w:spacing w:before="240" w:after="240"/>
      </w:pPr>
      <w:r w:rsidRPr="097D5013">
        <w:t xml:space="preserve">[40] N. V. Chawla, K. W. Bowyer, L. O. Hall, and W. P. </w:t>
      </w:r>
      <w:proofErr w:type="spellStart"/>
      <w:r w:rsidRPr="097D5013">
        <w:t>Kegelmeyer</w:t>
      </w:r>
      <w:proofErr w:type="spellEnd"/>
      <w:r w:rsidRPr="097D5013">
        <w:t xml:space="preserve">, "SMOTE: Synthetic Minority Over-sampling Technique," </w:t>
      </w:r>
      <w:r w:rsidRPr="097D5013">
        <w:rPr>
          <w:i/>
          <w:iCs/>
        </w:rPr>
        <w:t>Journal of Artificial Intelligence Research</w:t>
      </w:r>
      <w:r w:rsidRPr="097D5013">
        <w:t>, vol. 16, pp. 321</w:t>
      </w:r>
      <w:r w:rsidR="54B6D8A5" w:rsidRPr="54B6D8A5">
        <w:t>-</w:t>
      </w:r>
      <w:r w:rsidRPr="097D5013">
        <w:t>357, 2002.</w:t>
      </w:r>
    </w:p>
    <w:p w14:paraId="1DA18D36" w14:textId="766C2D0D" w:rsidR="097D5013" w:rsidRDefault="097D5013" w:rsidP="097D5013">
      <w:pPr>
        <w:spacing w:before="240" w:after="240"/>
      </w:pPr>
      <w:r w:rsidRPr="097D5013">
        <w:t xml:space="preserve">[41] M. </w:t>
      </w:r>
      <w:proofErr w:type="spellStart"/>
      <w:r w:rsidRPr="097D5013">
        <w:t>Isangediok</w:t>
      </w:r>
      <w:proofErr w:type="spellEnd"/>
      <w:r w:rsidRPr="097D5013">
        <w:t xml:space="preserve"> and K. </w:t>
      </w:r>
      <w:proofErr w:type="spellStart"/>
      <w:r w:rsidRPr="097D5013">
        <w:t>Gajamannage</w:t>
      </w:r>
      <w:proofErr w:type="spellEnd"/>
      <w:r w:rsidRPr="097D5013">
        <w:t xml:space="preserve">, "Fraud Detection Using Optimized Machine Learning Tools Under Imbalance Classes," </w:t>
      </w:r>
      <w:proofErr w:type="spellStart"/>
      <w:r w:rsidRPr="097D5013">
        <w:rPr>
          <w:i/>
          <w:iCs/>
        </w:rPr>
        <w:t>arXiv</w:t>
      </w:r>
      <w:proofErr w:type="spellEnd"/>
      <w:r w:rsidRPr="097D5013">
        <w:rPr>
          <w:i/>
          <w:iCs/>
        </w:rPr>
        <w:t xml:space="preserve"> preprint</w:t>
      </w:r>
      <w:r w:rsidRPr="097D5013">
        <w:t xml:space="preserve">, arXiv:2209.01642, 2022. [Online]. Available: </w:t>
      </w:r>
      <w:hyperlink r:id="rId48">
        <w:r w:rsidRPr="097D5013">
          <w:rPr>
            <w:rStyle w:val="Hyperlink"/>
          </w:rPr>
          <w:t>https://arxiv.org/pdf/2209.01642</w:t>
        </w:r>
      </w:hyperlink>
    </w:p>
    <w:p w14:paraId="47F725D0" w14:textId="25C159B7" w:rsidR="097D5013" w:rsidRDefault="097D5013" w:rsidP="097D5013">
      <w:pPr>
        <w:spacing w:before="240" w:after="240"/>
      </w:pPr>
      <w:r w:rsidRPr="097D5013">
        <w:t xml:space="preserve">[42] J. Smith and L. Brown, "Fraud Detection System for Banking Transactions," </w:t>
      </w:r>
      <w:proofErr w:type="spellStart"/>
      <w:r w:rsidRPr="097D5013">
        <w:rPr>
          <w:i/>
          <w:iCs/>
        </w:rPr>
        <w:t>arXiv</w:t>
      </w:r>
      <w:proofErr w:type="spellEnd"/>
      <w:r w:rsidRPr="097D5013">
        <w:rPr>
          <w:i/>
          <w:iCs/>
        </w:rPr>
        <w:t xml:space="preserve"> preprint</w:t>
      </w:r>
      <w:r w:rsidRPr="097D5013">
        <w:t xml:space="preserve">, arXiv:2604.07952, 2026. [Online]. Available: </w:t>
      </w:r>
      <w:hyperlink r:id="rId49">
        <w:r w:rsidRPr="097D5013">
          <w:rPr>
            <w:rStyle w:val="Hyperlink"/>
          </w:rPr>
          <w:t>https://arxiv.org/pdf/2604.07952</w:t>
        </w:r>
      </w:hyperlink>
    </w:p>
    <w:p w14:paraId="18743F7B" w14:textId="38329E22" w:rsidR="097D5013" w:rsidRDefault="097D5013" w:rsidP="097D5013">
      <w:pPr>
        <w:spacing w:before="240" w:after="240"/>
      </w:pPr>
      <w:r w:rsidRPr="097D5013">
        <w:t xml:space="preserve">[43] J. Devlin, M.-W. Chang, K. Lee, and K. Toutanova, "BERT: Pre-training of Deep Bidirectional Transformers for Language Understanding," in </w:t>
      </w:r>
      <w:r w:rsidRPr="097D5013">
        <w:rPr>
          <w:i/>
          <w:iCs/>
        </w:rPr>
        <w:t>Proc. NAACL-HLT 2019</w:t>
      </w:r>
      <w:r w:rsidRPr="097D5013">
        <w:t>, pp. 4171</w:t>
      </w:r>
      <w:r w:rsidR="54B6D8A5" w:rsidRPr="54B6D8A5">
        <w:t>-</w:t>
      </w:r>
      <w:r w:rsidRPr="097D5013">
        <w:t>4186.</w:t>
      </w:r>
    </w:p>
    <w:p w14:paraId="5FEF6070" w14:textId="62A41B15" w:rsidR="097D5013" w:rsidRDefault="097D5013" w:rsidP="097D5013">
      <w:pPr>
        <w:spacing w:before="240" w:after="240"/>
      </w:pPr>
      <w:r w:rsidRPr="097D5013">
        <w:t xml:space="preserve">[44] M. Choras et al., "Lifelong Learning Natural Language Processing Approach for Multilingual Data Classification," </w:t>
      </w:r>
      <w:proofErr w:type="spellStart"/>
      <w:r w:rsidRPr="097D5013">
        <w:rPr>
          <w:i/>
          <w:iCs/>
        </w:rPr>
        <w:t>arXiv</w:t>
      </w:r>
      <w:proofErr w:type="spellEnd"/>
      <w:r w:rsidRPr="097D5013">
        <w:rPr>
          <w:i/>
          <w:iCs/>
        </w:rPr>
        <w:t xml:space="preserve"> preprint</w:t>
      </w:r>
      <w:r w:rsidRPr="097D5013">
        <w:t xml:space="preserve">, arXiv:2206.11867, 2022. [Online]. Available: </w:t>
      </w:r>
      <w:hyperlink r:id="rId50">
        <w:r w:rsidRPr="097D5013">
          <w:rPr>
            <w:rStyle w:val="Hyperlink"/>
          </w:rPr>
          <w:t>https://arxiv.org/pdf/2206.11867</w:t>
        </w:r>
      </w:hyperlink>
    </w:p>
    <w:p w14:paraId="5631D281" w14:textId="31CD76EA" w:rsidR="097D5013" w:rsidRDefault="097D5013" w:rsidP="097D5013">
      <w:pPr>
        <w:spacing w:before="240" w:after="240"/>
      </w:pPr>
      <w:r w:rsidRPr="097D5013">
        <w:t>[45] J. Singh, "</w:t>
      </w:r>
      <w:proofErr w:type="spellStart"/>
      <w:r w:rsidRPr="097D5013">
        <w:t>PolyTruth</w:t>
      </w:r>
      <w:proofErr w:type="spellEnd"/>
      <w:r w:rsidRPr="097D5013">
        <w:t xml:space="preserve">: Multilingual Disinformation Detection using Transformer-Based Language Models," </w:t>
      </w:r>
      <w:proofErr w:type="spellStart"/>
      <w:r w:rsidRPr="097D5013">
        <w:rPr>
          <w:i/>
          <w:iCs/>
        </w:rPr>
        <w:t>arXiv</w:t>
      </w:r>
      <w:proofErr w:type="spellEnd"/>
      <w:r w:rsidRPr="097D5013">
        <w:rPr>
          <w:i/>
          <w:iCs/>
        </w:rPr>
        <w:t xml:space="preserve"> preprint</w:t>
      </w:r>
      <w:r w:rsidRPr="097D5013">
        <w:t xml:space="preserve">, arXiv:2509.10737, 2025. [Online]. Available: </w:t>
      </w:r>
      <w:hyperlink r:id="rId51">
        <w:r w:rsidRPr="097D5013">
          <w:rPr>
            <w:rStyle w:val="Hyperlink"/>
          </w:rPr>
          <w:t>https://arxiv.org/pdf/2509.10737</w:t>
        </w:r>
      </w:hyperlink>
    </w:p>
    <w:p w14:paraId="17C72D98" w14:textId="6BCDE1D4" w:rsidR="097D5013" w:rsidRDefault="097D5013" w:rsidP="097D5013">
      <w:pPr>
        <w:spacing w:before="240" w:after="240"/>
      </w:pPr>
      <w:r w:rsidRPr="097D5013">
        <w:t>[46] X. Wang et al., "</w:t>
      </w:r>
      <w:proofErr w:type="spellStart"/>
      <w:r w:rsidRPr="097D5013">
        <w:t>FinSage</w:t>
      </w:r>
      <w:proofErr w:type="spellEnd"/>
      <w:r w:rsidRPr="097D5013">
        <w:t xml:space="preserve">: A Multi-aspect RAG System for Financial Filings Question Answering," </w:t>
      </w:r>
      <w:proofErr w:type="spellStart"/>
      <w:r w:rsidRPr="097D5013">
        <w:rPr>
          <w:i/>
          <w:iCs/>
        </w:rPr>
        <w:t>arXiv</w:t>
      </w:r>
      <w:proofErr w:type="spellEnd"/>
      <w:r w:rsidRPr="097D5013">
        <w:rPr>
          <w:i/>
          <w:iCs/>
        </w:rPr>
        <w:t xml:space="preserve"> preprint</w:t>
      </w:r>
      <w:r w:rsidRPr="097D5013">
        <w:t xml:space="preserve">, arXiv:2504.14493, 2025. [Online]. Available: </w:t>
      </w:r>
      <w:hyperlink r:id="rId52">
        <w:r w:rsidRPr="097D5013">
          <w:rPr>
            <w:rStyle w:val="Hyperlink"/>
          </w:rPr>
          <w:t>https://arxiv.org/pdf/2504.14493</w:t>
        </w:r>
      </w:hyperlink>
    </w:p>
    <w:p w14:paraId="7A1B8A8D" w14:textId="03C5B78C" w:rsidR="097D5013" w:rsidRDefault="097D5013" w:rsidP="097D5013">
      <w:pPr>
        <w:spacing w:before="240" w:after="240"/>
      </w:pPr>
      <w:r w:rsidRPr="097D5013">
        <w:t xml:space="preserve">[47] D. Sandaruwan et al., "Enhancing Multilingual Sentiment Analysis with Explainability for Sinhala, English, and Code-Mixed Content," </w:t>
      </w:r>
      <w:proofErr w:type="spellStart"/>
      <w:r w:rsidRPr="097D5013">
        <w:rPr>
          <w:i/>
          <w:iCs/>
        </w:rPr>
        <w:t>arXiv</w:t>
      </w:r>
      <w:proofErr w:type="spellEnd"/>
      <w:r w:rsidRPr="097D5013">
        <w:rPr>
          <w:i/>
          <w:iCs/>
        </w:rPr>
        <w:t xml:space="preserve"> preprint</w:t>
      </w:r>
      <w:r w:rsidRPr="097D5013">
        <w:t xml:space="preserve">, arXiv:2504.13545, 2025. [Online]. Available: </w:t>
      </w:r>
      <w:hyperlink r:id="rId53">
        <w:r w:rsidRPr="097D5013">
          <w:rPr>
            <w:rStyle w:val="Hyperlink"/>
          </w:rPr>
          <w:t>https://arxiv.org/pdf/2504.13545</w:t>
        </w:r>
      </w:hyperlink>
    </w:p>
    <w:p w14:paraId="1ADF6B2E" w14:textId="5987A97B" w:rsidR="097D5013" w:rsidRDefault="097D5013" w:rsidP="097D5013">
      <w:pPr>
        <w:spacing w:before="240" w:after="240"/>
      </w:pPr>
      <w:r w:rsidRPr="097D5013">
        <w:t xml:space="preserve">[48] S. </w:t>
      </w:r>
      <w:proofErr w:type="spellStart"/>
      <w:r w:rsidRPr="097D5013">
        <w:t>Wijesiri</w:t>
      </w:r>
      <w:proofErr w:type="spellEnd"/>
      <w:r w:rsidRPr="097D5013">
        <w:t xml:space="preserve"> et al., "Keyword Extraction, and Aspect Classification in Sinhala, English, and Code-Mixed Content," </w:t>
      </w:r>
      <w:proofErr w:type="spellStart"/>
      <w:r w:rsidRPr="097D5013">
        <w:rPr>
          <w:i/>
          <w:iCs/>
        </w:rPr>
        <w:t>arXiv</w:t>
      </w:r>
      <w:proofErr w:type="spellEnd"/>
      <w:r w:rsidRPr="097D5013">
        <w:rPr>
          <w:i/>
          <w:iCs/>
        </w:rPr>
        <w:t xml:space="preserve"> preprint</w:t>
      </w:r>
      <w:r w:rsidRPr="097D5013">
        <w:t xml:space="preserve">, arXiv:2504.10679, 2025. [Online]. Available: </w:t>
      </w:r>
      <w:hyperlink r:id="rId54">
        <w:r w:rsidRPr="097D5013">
          <w:rPr>
            <w:rStyle w:val="Hyperlink"/>
          </w:rPr>
          <w:t>https://arxiv.org/abs/2504.10679</w:t>
        </w:r>
      </w:hyperlink>
    </w:p>
    <w:p w14:paraId="757ABEB7" w14:textId="27E754A7" w:rsidR="097D5013" w:rsidRDefault="097D5013" w:rsidP="097D5013">
      <w:pPr>
        <w:spacing w:before="240" w:after="240"/>
      </w:pPr>
      <w:r w:rsidRPr="097D5013">
        <w:lastRenderedPageBreak/>
        <w:t xml:space="preserve">[49] D. </w:t>
      </w:r>
      <w:proofErr w:type="spellStart"/>
      <w:r w:rsidRPr="097D5013">
        <w:t>Polonskaia</w:t>
      </w:r>
      <w:proofErr w:type="spellEnd"/>
      <w:r w:rsidRPr="097D5013">
        <w:t xml:space="preserve">, "DN at SemEval-2023 Task 12: Low-Resource Language Text Classification via Multilingual Pretrained Language Model Fine-tuning," </w:t>
      </w:r>
      <w:proofErr w:type="spellStart"/>
      <w:r w:rsidRPr="097D5013">
        <w:rPr>
          <w:i/>
          <w:iCs/>
        </w:rPr>
        <w:t>arXiv</w:t>
      </w:r>
      <w:proofErr w:type="spellEnd"/>
      <w:r w:rsidRPr="097D5013">
        <w:rPr>
          <w:i/>
          <w:iCs/>
        </w:rPr>
        <w:t xml:space="preserve"> preprint</w:t>
      </w:r>
      <w:r w:rsidRPr="097D5013">
        <w:t xml:space="preserve">, arXiv:2305.02607, 2023. [Online]. Available: </w:t>
      </w:r>
      <w:hyperlink r:id="rId55">
        <w:r w:rsidRPr="097D5013">
          <w:rPr>
            <w:rStyle w:val="Hyperlink"/>
          </w:rPr>
          <w:t>https://arxiv.org/pdf/2305.02607</w:t>
        </w:r>
      </w:hyperlink>
    </w:p>
    <w:p w14:paraId="19F31F57" w14:textId="22E0F245" w:rsidR="097D5013" w:rsidRDefault="097D5013" w:rsidP="097D5013">
      <w:pPr>
        <w:spacing w:before="240" w:after="240"/>
      </w:pPr>
      <w:r w:rsidRPr="097D5013">
        <w:t xml:space="preserve">[50] H. El Asri et al., "Retrieval-Augmented Generation for Reliable Interpretation of Radio Regulations," </w:t>
      </w:r>
      <w:proofErr w:type="spellStart"/>
      <w:r w:rsidRPr="097D5013">
        <w:rPr>
          <w:i/>
          <w:iCs/>
        </w:rPr>
        <w:t>arXiv</w:t>
      </w:r>
      <w:proofErr w:type="spellEnd"/>
      <w:r w:rsidRPr="097D5013">
        <w:rPr>
          <w:i/>
          <w:iCs/>
        </w:rPr>
        <w:t xml:space="preserve"> preprint</w:t>
      </w:r>
      <w:r w:rsidRPr="097D5013">
        <w:t xml:space="preserve">, arXiv:2509.09651, 2025. [Online]. Available: </w:t>
      </w:r>
      <w:hyperlink r:id="rId56">
        <w:r w:rsidRPr="097D5013">
          <w:rPr>
            <w:rStyle w:val="Hyperlink"/>
          </w:rPr>
          <w:t>https://arxiv.org/html/2509.09651v1</w:t>
        </w:r>
      </w:hyperlink>
    </w:p>
    <w:p w14:paraId="392B6261" w14:textId="502FA7A9" w:rsidR="097D5013" w:rsidRDefault="097D5013" w:rsidP="097D5013">
      <w:pPr>
        <w:spacing w:before="240" w:after="240"/>
      </w:pPr>
      <w:r w:rsidRPr="097D5013">
        <w:t xml:space="preserve">[51] Y. Xi et al., "Hybrid Retrieval-Augmented Generation Agent for Trustworthy Legal Question Answering in Judicial Forensics," </w:t>
      </w:r>
      <w:proofErr w:type="spellStart"/>
      <w:r w:rsidRPr="097D5013">
        <w:rPr>
          <w:i/>
          <w:iCs/>
        </w:rPr>
        <w:t>arXiv</w:t>
      </w:r>
      <w:proofErr w:type="spellEnd"/>
      <w:r w:rsidRPr="097D5013">
        <w:rPr>
          <w:i/>
          <w:iCs/>
        </w:rPr>
        <w:t xml:space="preserve"> preprint</w:t>
      </w:r>
      <w:r w:rsidRPr="097D5013">
        <w:t xml:space="preserve">, arXiv:2511.01668, 2025. [Online]. Available: </w:t>
      </w:r>
      <w:hyperlink r:id="rId57">
        <w:r w:rsidRPr="097D5013">
          <w:rPr>
            <w:rStyle w:val="Hyperlink"/>
          </w:rPr>
          <w:t>https://arxiv.org/abs/2511.01668</w:t>
        </w:r>
      </w:hyperlink>
    </w:p>
    <w:p w14:paraId="7EE1F690" w14:textId="2DB41CFD" w:rsidR="097D5013" w:rsidRDefault="097D5013" w:rsidP="097D5013">
      <w:pPr>
        <w:spacing w:before="240" w:after="240"/>
      </w:pPr>
      <w:r w:rsidRPr="097D5013">
        <w:t xml:space="preserve">[52] S. Es, J. James, L. Espinosa-Anke, and S. Schockaert, "RAGAS: Automated Evaluation of Retrieval Augmented Generation," </w:t>
      </w:r>
      <w:proofErr w:type="spellStart"/>
      <w:r w:rsidRPr="097D5013">
        <w:rPr>
          <w:i/>
          <w:iCs/>
        </w:rPr>
        <w:t>arXiv</w:t>
      </w:r>
      <w:proofErr w:type="spellEnd"/>
      <w:r w:rsidRPr="097D5013">
        <w:rPr>
          <w:i/>
          <w:iCs/>
        </w:rPr>
        <w:t xml:space="preserve"> preprint</w:t>
      </w:r>
      <w:r w:rsidRPr="097D5013">
        <w:t xml:space="preserve">, arXiv:2309.15217, 2023. [Online]. Available: </w:t>
      </w:r>
      <w:hyperlink r:id="rId58">
        <w:r w:rsidRPr="097D5013">
          <w:rPr>
            <w:rStyle w:val="Hyperlink"/>
          </w:rPr>
          <w:t>https://arxiv.org/abs/2309.15217</w:t>
        </w:r>
      </w:hyperlink>
    </w:p>
    <w:p w14:paraId="17A21CAE" w14:textId="26CE26FE" w:rsidR="097D5013" w:rsidRDefault="097D5013" w:rsidP="097D5013">
      <w:pPr>
        <w:spacing w:before="240" w:after="240"/>
      </w:pPr>
      <w:r w:rsidRPr="097D5013">
        <w:t xml:space="preserve">[53] J. Saad-Falcon et al., "ARES: An Automated Evaluation Framework for Retrieval-Augmented Generation Systems," </w:t>
      </w:r>
      <w:proofErr w:type="spellStart"/>
      <w:r w:rsidRPr="097D5013">
        <w:rPr>
          <w:i/>
          <w:iCs/>
        </w:rPr>
        <w:t>arXiv</w:t>
      </w:r>
      <w:proofErr w:type="spellEnd"/>
      <w:r w:rsidRPr="097D5013">
        <w:rPr>
          <w:i/>
          <w:iCs/>
        </w:rPr>
        <w:t xml:space="preserve"> preprint</w:t>
      </w:r>
      <w:r w:rsidRPr="097D5013">
        <w:t xml:space="preserve">, arXiv:2311.09476, 2023. [Online]. Available: </w:t>
      </w:r>
      <w:hyperlink r:id="rId59">
        <w:r w:rsidRPr="097D5013">
          <w:rPr>
            <w:rStyle w:val="Hyperlink"/>
          </w:rPr>
          <w:t>https://arxiv.org/pdf/2311.09476</w:t>
        </w:r>
      </w:hyperlink>
    </w:p>
    <w:p w14:paraId="61F7F9F2" w14:textId="19A5DA77" w:rsidR="097D5013" w:rsidRDefault="097D5013" w:rsidP="097D5013">
      <w:pPr>
        <w:spacing w:before="240" w:after="240"/>
      </w:pPr>
      <w:r w:rsidRPr="097D5013">
        <w:t xml:space="preserve">[54] T. Ding et al., "VERA: Validation and Evaluation of Retrieval-Augmented Systems," </w:t>
      </w:r>
      <w:proofErr w:type="spellStart"/>
      <w:r w:rsidRPr="097D5013">
        <w:rPr>
          <w:i/>
          <w:iCs/>
        </w:rPr>
        <w:t>arXiv</w:t>
      </w:r>
      <w:proofErr w:type="spellEnd"/>
      <w:r w:rsidRPr="097D5013">
        <w:rPr>
          <w:i/>
          <w:iCs/>
        </w:rPr>
        <w:t xml:space="preserve"> preprint</w:t>
      </w:r>
      <w:r w:rsidRPr="097D5013">
        <w:t xml:space="preserve">, arXiv:2409.03759, 2024. [Online]. Available: </w:t>
      </w:r>
      <w:hyperlink r:id="rId60">
        <w:r w:rsidRPr="097D5013">
          <w:rPr>
            <w:rStyle w:val="Hyperlink"/>
          </w:rPr>
          <w:t>https://arxiv.org/pdf/2409.03759</w:t>
        </w:r>
      </w:hyperlink>
    </w:p>
    <w:p w14:paraId="3BBAA766" w14:textId="5DB1EF0A" w:rsidR="097D5013" w:rsidRDefault="097D5013" w:rsidP="097D5013">
      <w:pPr>
        <w:spacing w:before="240" w:after="240"/>
      </w:pPr>
      <w:r w:rsidRPr="097D5013">
        <w:t xml:space="preserve">[55] Y. Zhou et al., "Trustworthiness in Retrieval-Augmented Generation Systems: A Survey," </w:t>
      </w:r>
      <w:proofErr w:type="spellStart"/>
      <w:r w:rsidRPr="097D5013">
        <w:rPr>
          <w:i/>
          <w:iCs/>
        </w:rPr>
        <w:t>arXiv</w:t>
      </w:r>
      <w:proofErr w:type="spellEnd"/>
      <w:r w:rsidRPr="097D5013">
        <w:rPr>
          <w:i/>
          <w:iCs/>
        </w:rPr>
        <w:t xml:space="preserve"> preprint</w:t>
      </w:r>
      <w:r w:rsidRPr="097D5013">
        <w:t xml:space="preserve">, arXiv:2409.10102, 2024. [Online]. Available: </w:t>
      </w:r>
      <w:hyperlink r:id="rId61">
        <w:r w:rsidRPr="097D5013">
          <w:rPr>
            <w:rStyle w:val="Hyperlink"/>
          </w:rPr>
          <w:t>https://arxiv.org/pdf/2409.10102</w:t>
        </w:r>
      </w:hyperlink>
    </w:p>
    <w:p w14:paraId="670752DC" w14:textId="563F8B2B" w:rsidR="7E7DA29E" w:rsidRDefault="7E7DA29E" w:rsidP="7E7DA29E">
      <w:pPr>
        <w:spacing w:before="240" w:after="240"/>
      </w:pPr>
    </w:p>
    <w:p w14:paraId="5FB54DB3" w14:textId="277469C8" w:rsidR="00D6561E" w:rsidRPr="00774516" w:rsidRDefault="00D6561E" w:rsidP="61ABD971"/>
    <w:p w14:paraId="5DD6B62E" w14:textId="26585C51" w:rsidR="00D6561E" w:rsidRPr="00774516" w:rsidRDefault="125D2510" w:rsidP="125D2510">
      <w:r>
        <w:t xml:space="preserve">  </w:t>
      </w:r>
    </w:p>
    <w:p w14:paraId="7FAC94E7" w14:textId="0685162E" w:rsidR="00D6561E" w:rsidRPr="00774516" w:rsidRDefault="125D2510" w:rsidP="643AAC50">
      <w:pPr>
        <w:pStyle w:val="Heading1"/>
      </w:pPr>
      <w:bookmarkStart w:id="140" w:name="_Toc229041039"/>
      <w:r>
        <w:lastRenderedPageBreak/>
        <w:t xml:space="preserve">Appendix A </w:t>
      </w:r>
      <w:r w:rsidR="00C07702">
        <w:t>-</w:t>
      </w:r>
      <w:r>
        <w:t xml:space="preserve"> Individual's Contribution to the Project</w:t>
      </w:r>
      <w:bookmarkEnd w:id="140"/>
    </w:p>
    <w:p w14:paraId="3E9FD1E3" w14:textId="6189B93D" w:rsidR="00D6561E" w:rsidRPr="00774516" w:rsidRDefault="125D2510" w:rsidP="4F34198D">
      <w:pPr>
        <w:pStyle w:val="Heading3"/>
      </w:pPr>
      <w:bookmarkStart w:id="141" w:name="_Toc229041040"/>
      <w:r>
        <w:t xml:space="preserve">A.1 215075J </w:t>
      </w:r>
      <w:r w:rsidR="00C07702">
        <w:t>-</w:t>
      </w:r>
      <w:r>
        <w:t xml:space="preserve"> Mohamed M.R.I</w:t>
      </w:r>
      <w:bookmarkEnd w:id="141"/>
    </w:p>
    <w:p w14:paraId="2D9562F0" w14:textId="329495B0" w:rsidR="00D6561E" w:rsidRPr="00774516" w:rsidRDefault="125D2510" w:rsidP="4F34198D">
      <w:pPr>
        <w:pStyle w:val="Heading3"/>
      </w:pPr>
      <w:bookmarkStart w:id="142" w:name="_Toc229041041"/>
      <w:r>
        <w:t xml:space="preserve">A.2 215007F </w:t>
      </w:r>
      <w:r w:rsidR="00C07702">
        <w:t>-</w:t>
      </w:r>
      <w:r>
        <w:t xml:space="preserve"> Ahamadh M.S.A</w:t>
      </w:r>
      <w:bookmarkEnd w:id="142"/>
    </w:p>
    <w:p w14:paraId="0E5C35DB" w14:textId="7FB5FB07" w:rsidR="00D6561E" w:rsidRPr="00774516" w:rsidRDefault="125D2510" w:rsidP="4F34198D">
      <w:pPr>
        <w:pStyle w:val="Heading3"/>
      </w:pPr>
      <w:bookmarkStart w:id="143" w:name="_Toc229041042"/>
      <w:r>
        <w:t xml:space="preserve">A.3 215008J </w:t>
      </w:r>
      <w:r w:rsidR="00C07702">
        <w:t>-</w:t>
      </w:r>
      <w:r>
        <w:t xml:space="preserve"> Ahamed T.I</w:t>
      </w:r>
      <w:bookmarkEnd w:id="143"/>
    </w:p>
    <w:p w14:paraId="49D6C026" w14:textId="3E648027" w:rsidR="00D6561E" w:rsidRPr="00774516" w:rsidRDefault="125D2510" w:rsidP="4F34198D">
      <w:pPr>
        <w:pStyle w:val="Heading3"/>
      </w:pPr>
      <w:bookmarkStart w:id="144" w:name="_Toc229041043"/>
      <w:r>
        <w:t xml:space="preserve">A.4 215019T </w:t>
      </w:r>
      <w:r w:rsidR="00C07702">
        <w:t>-</w:t>
      </w:r>
      <w:r>
        <w:t xml:space="preserve"> Cader Z.R</w:t>
      </w:r>
      <w:bookmarkEnd w:id="144"/>
    </w:p>
    <w:p w14:paraId="4295C9C2" w14:textId="65672028" w:rsidR="00D6561E" w:rsidRPr="00774516" w:rsidRDefault="125D2510" w:rsidP="2A446B48">
      <w:pPr>
        <w:pStyle w:val="Heading1"/>
      </w:pPr>
      <w:bookmarkStart w:id="145" w:name="_Toc229041044"/>
      <w:r>
        <w:t xml:space="preserve">Appendix B </w:t>
      </w:r>
      <w:r w:rsidR="00C07702">
        <w:t>-</w:t>
      </w:r>
      <w:r>
        <w:t xml:space="preserve"> Survey Instruments</w:t>
      </w:r>
      <w:bookmarkEnd w:id="145"/>
    </w:p>
    <w:p w14:paraId="56869CFA" w14:textId="10DD9D88" w:rsidR="00D6561E" w:rsidRPr="00774516" w:rsidRDefault="125D2510" w:rsidP="2A446B48">
      <w:pPr>
        <w:pStyle w:val="Heading1"/>
      </w:pPr>
      <w:bookmarkStart w:id="146" w:name="_Toc229041045"/>
      <w:r>
        <w:t xml:space="preserve">Appendix C </w:t>
      </w:r>
      <w:r w:rsidR="00C07702">
        <w:t>-</w:t>
      </w:r>
      <w:r>
        <w:t xml:space="preserve"> Sample Annotated Data</w:t>
      </w:r>
      <w:bookmarkEnd w:id="146"/>
    </w:p>
    <w:p w14:paraId="0F4F0D82" w14:textId="08150EDC" w:rsidR="00D6561E" w:rsidRPr="00774516" w:rsidRDefault="125D2510" w:rsidP="2A446B48">
      <w:pPr>
        <w:pStyle w:val="Heading1"/>
      </w:pPr>
      <w:bookmarkStart w:id="147" w:name="_Toc229041046"/>
      <w:r>
        <w:t xml:space="preserve">Appendix D </w:t>
      </w:r>
      <w:r w:rsidR="00C07702">
        <w:t>-</w:t>
      </w:r>
      <w:r>
        <w:t xml:space="preserve"> Code Listings and Algorithms</w:t>
      </w:r>
      <w:bookmarkEnd w:id="147"/>
    </w:p>
    <w:p w14:paraId="582E91C9" w14:textId="5682AB56" w:rsidR="00D6561E" w:rsidRPr="00774516" w:rsidRDefault="125D2510" w:rsidP="2A446B48">
      <w:pPr>
        <w:pStyle w:val="Heading1"/>
      </w:pPr>
      <w:bookmarkStart w:id="148" w:name="_Toc229041047"/>
      <w:r>
        <w:t xml:space="preserve">Appendix E </w:t>
      </w:r>
      <w:r w:rsidR="00C07702">
        <w:t>-</w:t>
      </w:r>
      <w:r>
        <w:t xml:space="preserve"> Detailed Architecture Diagrams</w:t>
      </w:r>
      <w:bookmarkEnd w:id="148"/>
    </w:p>
    <w:p w14:paraId="1A81AC15" w14:textId="7F0F4369" w:rsidR="00D6561E" w:rsidRPr="00774516" w:rsidRDefault="125D2510" w:rsidP="2A446B48">
      <w:pPr>
        <w:pStyle w:val="Heading1"/>
      </w:pPr>
      <w:bookmarkStart w:id="149" w:name="_Toc229041048"/>
      <w:r>
        <w:t xml:space="preserve">Appendix F </w:t>
      </w:r>
      <w:r w:rsidR="00C07702">
        <w:t>-</w:t>
      </w:r>
      <w:r>
        <w:t xml:space="preserve"> Ethics Approval Documentation</w:t>
      </w:r>
      <w:bookmarkEnd w:id="149"/>
    </w:p>
    <w:sectPr w:rsidR="00D6561E" w:rsidRPr="00774516" w:rsidSect="005E20FE">
      <w:footerReference w:type="default" r:id="rId62"/>
      <w:pgSz w:w="11915" w:h="17335"/>
      <w:pgMar w:top="1440" w:right="1440" w:bottom="1440" w:left="2160" w:header="720" w:footer="720"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C156" w14:textId="77777777" w:rsidR="001E2655" w:rsidRDefault="001E2655" w:rsidP="005E20FE">
      <w:pPr>
        <w:spacing w:after="0" w:line="240" w:lineRule="auto"/>
      </w:pPr>
      <w:r>
        <w:separator/>
      </w:r>
    </w:p>
  </w:endnote>
  <w:endnote w:type="continuationSeparator" w:id="0">
    <w:p w14:paraId="0AF5A8BB" w14:textId="77777777" w:rsidR="001E2655" w:rsidRDefault="001E2655" w:rsidP="005E2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6A56" w14:textId="77777777" w:rsidR="005E20FE" w:rsidRDefault="005E20FE">
    <w:pPr>
      <w:pStyle w:val="Footer"/>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7E187C24" w14:textId="77777777" w:rsidR="005E20FE" w:rsidRDefault="005E2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2400" w14:textId="77777777" w:rsidR="001E2655" w:rsidRDefault="001E2655" w:rsidP="005E20FE">
      <w:pPr>
        <w:spacing w:after="0" w:line="240" w:lineRule="auto"/>
      </w:pPr>
      <w:r>
        <w:separator/>
      </w:r>
    </w:p>
  </w:footnote>
  <w:footnote w:type="continuationSeparator" w:id="0">
    <w:p w14:paraId="5FE8F321" w14:textId="77777777" w:rsidR="001E2655" w:rsidRDefault="001E2655" w:rsidP="005E20F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0/5gGXtR+aeyQ" int2:id="BFxs0Coz">
      <int2:state int2:value="Rejected" int2:type="spell"/>
    </int2:textHash>
    <int2:textHash int2:hashCode="S+ogunyku9dgra" int2:id="v9yr8qw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19827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04A58"/>
    <w:multiLevelType w:val="hybridMultilevel"/>
    <w:tmpl w:val="FFFFFFFF"/>
    <w:lvl w:ilvl="0" w:tplc="C27E093E">
      <w:start w:val="1"/>
      <w:numFmt w:val="bullet"/>
      <w:lvlText w:val=""/>
      <w:lvlJc w:val="left"/>
      <w:pPr>
        <w:ind w:left="720" w:hanging="360"/>
      </w:pPr>
      <w:rPr>
        <w:rFonts w:ascii="Symbol" w:hAnsi="Symbol" w:hint="default"/>
      </w:rPr>
    </w:lvl>
    <w:lvl w:ilvl="1" w:tplc="C8A60652">
      <w:start w:val="1"/>
      <w:numFmt w:val="bullet"/>
      <w:lvlText w:val="o"/>
      <w:lvlJc w:val="left"/>
      <w:pPr>
        <w:ind w:left="1440" w:hanging="360"/>
      </w:pPr>
      <w:rPr>
        <w:rFonts w:ascii="Courier New" w:hAnsi="Courier New" w:hint="default"/>
      </w:rPr>
    </w:lvl>
    <w:lvl w:ilvl="2" w:tplc="B090251C">
      <w:start w:val="1"/>
      <w:numFmt w:val="bullet"/>
      <w:lvlText w:val=""/>
      <w:lvlJc w:val="left"/>
      <w:pPr>
        <w:ind w:left="2160" w:hanging="360"/>
      </w:pPr>
      <w:rPr>
        <w:rFonts w:ascii="Wingdings" w:hAnsi="Wingdings" w:hint="default"/>
      </w:rPr>
    </w:lvl>
    <w:lvl w:ilvl="3" w:tplc="0CD83D40">
      <w:start w:val="1"/>
      <w:numFmt w:val="bullet"/>
      <w:lvlText w:val=""/>
      <w:lvlJc w:val="left"/>
      <w:pPr>
        <w:ind w:left="2880" w:hanging="360"/>
      </w:pPr>
      <w:rPr>
        <w:rFonts w:ascii="Symbol" w:hAnsi="Symbol" w:hint="default"/>
      </w:rPr>
    </w:lvl>
    <w:lvl w:ilvl="4" w:tplc="2D6ABCCC">
      <w:start w:val="1"/>
      <w:numFmt w:val="bullet"/>
      <w:lvlText w:val="o"/>
      <w:lvlJc w:val="left"/>
      <w:pPr>
        <w:ind w:left="3600" w:hanging="360"/>
      </w:pPr>
      <w:rPr>
        <w:rFonts w:ascii="Courier New" w:hAnsi="Courier New" w:hint="default"/>
      </w:rPr>
    </w:lvl>
    <w:lvl w:ilvl="5" w:tplc="5F802FBC">
      <w:start w:val="1"/>
      <w:numFmt w:val="bullet"/>
      <w:lvlText w:val=""/>
      <w:lvlJc w:val="left"/>
      <w:pPr>
        <w:ind w:left="4320" w:hanging="360"/>
      </w:pPr>
      <w:rPr>
        <w:rFonts w:ascii="Wingdings" w:hAnsi="Wingdings" w:hint="default"/>
      </w:rPr>
    </w:lvl>
    <w:lvl w:ilvl="6" w:tplc="849CD044">
      <w:start w:val="1"/>
      <w:numFmt w:val="bullet"/>
      <w:lvlText w:val=""/>
      <w:lvlJc w:val="left"/>
      <w:pPr>
        <w:ind w:left="5040" w:hanging="360"/>
      </w:pPr>
      <w:rPr>
        <w:rFonts w:ascii="Symbol" w:hAnsi="Symbol" w:hint="default"/>
      </w:rPr>
    </w:lvl>
    <w:lvl w:ilvl="7" w:tplc="3CBEB95A">
      <w:start w:val="1"/>
      <w:numFmt w:val="bullet"/>
      <w:lvlText w:val="o"/>
      <w:lvlJc w:val="left"/>
      <w:pPr>
        <w:ind w:left="5760" w:hanging="360"/>
      </w:pPr>
      <w:rPr>
        <w:rFonts w:ascii="Courier New" w:hAnsi="Courier New" w:hint="default"/>
      </w:rPr>
    </w:lvl>
    <w:lvl w:ilvl="8" w:tplc="45FEB2C0">
      <w:start w:val="1"/>
      <w:numFmt w:val="bullet"/>
      <w:lvlText w:val=""/>
      <w:lvlJc w:val="left"/>
      <w:pPr>
        <w:ind w:left="6480" w:hanging="360"/>
      </w:pPr>
      <w:rPr>
        <w:rFonts w:ascii="Wingdings" w:hAnsi="Wingdings" w:hint="default"/>
      </w:rPr>
    </w:lvl>
  </w:abstractNum>
  <w:abstractNum w:abstractNumId="2" w15:restartNumberingAfterBreak="0">
    <w:nsid w:val="57090E98"/>
    <w:multiLevelType w:val="hybridMultilevel"/>
    <w:tmpl w:val="FFFFFFFF"/>
    <w:lvl w:ilvl="0" w:tplc="9DFC57A0">
      <w:start w:val="1"/>
      <w:numFmt w:val="bullet"/>
      <w:lvlText w:val=""/>
      <w:lvlJc w:val="left"/>
      <w:pPr>
        <w:ind w:left="720" w:hanging="360"/>
      </w:pPr>
      <w:rPr>
        <w:rFonts w:ascii="Symbol" w:hAnsi="Symbol" w:hint="default"/>
      </w:rPr>
    </w:lvl>
    <w:lvl w:ilvl="1" w:tplc="E8BE4782">
      <w:start w:val="1"/>
      <w:numFmt w:val="bullet"/>
      <w:lvlText w:val="o"/>
      <w:lvlJc w:val="left"/>
      <w:pPr>
        <w:ind w:left="1440" w:hanging="360"/>
      </w:pPr>
      <w:rPr>
        <w:rFonts w:ascii="Courier New" w:hAnsi="Courier New" w:hint="default"/>
      </w:rPr>
    </w:lvl>
    <w:lvl w:ilvl="2" w:tplc="98A8D19A">
      <w:start w:val="1"/>
      <w:numFmt w:val="bullet"/>
      <w:lvlText w:val=""/>
      <w:lvlJc w:val="left"/>
      <w:pPr>
        <w:ind w:left="2160" w:hanging="360"/>
      </w:pPr>
      <w:rPr>
        <w:rFonts w:ascii="Wingdings" w:hAnsi="Wingdings" w:hint="default"/>
      </w:rPr>
    </w:lvl>
    <w:lvl w:ilvl="3" w:tplc="7E46C5F2">
      <w:start w:val="1"/>
      <w:numFmt w:val="bullet"/>
      <w:lvlText w:val=""/>
      <w:lvlJc w:val="left"/>
      <w:pPr>
        <w:ind w:left="2880" w:hanging="360"/>
      </w:pPr>
      <w:rPr>
        <w:rFonts w:ascii="Symbol" w:hAnsi="Symbol" w:hint="default"/>
      </w:rPr>
    </w:lvl>
    <w:lvl w:ilvl="4" w:tplc="90D83298">
      <w:start w:val="1"/>
      <w:numFmt w:val="bullet"/>
      <w:lvlText w:val="o"/>
      <w:lvlJc w:val="left"/>
      <w:pPr>
        <w:ind w:left="3600" w:hanging="360"/>
      </w:pPr>
      <w:rPr>
        <w:rFonts w:ascii="Courier New" w:hAnsi="Courier New" w:hint="default"/>
      </w:rPr>
    </w:lvl>
    <w:lvl w:ilvl="5" w:tplc="787834E0">
      <w:start w:val="1"/>
      <w:numFmt w:val="bullet"/>
      <w:lvlText w:val=""/>
      <w:lvlJc w:val="left"/>
      <w:pPr>
        <w:ind w:left="4320" w:hanging="360"/>
      </w:pPr>
      <w:rPr>
        <w:rFonts w:ascii="Wingdings" w:hAnsi="Wingdings" w:hint="default"/>
      </w:rPr>
    </w:lvl>
    <w:lvl w:ilvl="6" w:tplc="D4C66300">
      <w:start w:val="1"/>
      <w:numFmt w:val="bullet"/>
      <w:lvlText w:val=""/>
      <w:lvlJc w:val="left"/>
      <w:pPr>
        <w:ind w:left="5040" w:hanging="360"/>
      </w:pPr>
      <w:rPr>
        <w:rFonts w:ascii="Symbol" w:hAnsi="Symbol" w:hint="default"/>
      </w:rPr>
    </w:lvl>
    <w:lvl w:ilvl="7" w:tplc="886AD9CC">
      <w:start w:val="1"/>
      <w:numFmt w:val="bullet"/>
      <w:lvlText w:val="o"/>
      <w:lvlJc w:val="left"/>
      <w:pPr>
        <w:ind w:left="5760" w:hanging="360"/>
      </w:pPr>
      <w:rPr>
        <w:rFonts w:ascii="Courier New" w:hAnsi="Courier New" w:hint="default"/>
      </w:rPr>
    </w:lvl>
    <w:lvl w:ilvl="8" w:tplc="E408AADE">
      <w:start w:val="1"/>
      <w:numFmt w:val="bullet"/>
      <w:lvlText w:val=""/>
      <w:lvlJc w:val="left"/>
      <w:pPr>
        <w:ind w:left="6480" w:hanging="360"/>
      </w:pPr>
      <w:rPr>
        <w:rFonts w:ascii="Wingdings" w:hAnsi="Wingdings" w:hint="default"/>
      </w:rPr>
    </w:lvl>
  </w:abstractNum>
  <w:abstractNum w:abstractNumId="3" w15:restartNumberingAfterBreak="0">
    <w:nsid w:val="6156554E"/>
    <w:multiLevelType w:val="hybridMultilevel"/>
    <w:tmpl w:val="FFFFFFFF"/>
    <w:lvl w:ilvl="0" w:tplc="CAFA8908">
      <w:start w:val="1"/>
      <w:numFmt w:val="bullet"/>
      <w:lvlText w:val=""/>
      <w:lvlJc w:val="left"/>
      <w:pPr>
        <w:ind w:left="720" w:hanging="360"/>
      </w:pPr>
      <w:rPr>
        <w:rFonts w:ascii="Symbol" w:hAnsi="Symbol" w:hint="default"/>
      </w:rPr>
    </w:lvl>
    <w:lvl w:ilvl="1" w:tplc="72B4D3D8">
      <w:start w:val="1"/>
      <w:numFmt w:val="bullet"/>
      <w:lvlText w:val="o"/>
      <w:lvlJc w:val="left"/>
      <w:pPr>
        <w:ind w:left="1440" w:hanging="360"/>
      </w:pPr>
      <w:rPr>
        <w:rFonts w:ascii="Courier New" w:hAnsi="Courier New" w:hint="default"/>
      </w:rPr>
    </w:lvl>
    <w:lvl w:ilvl="2" w:tplc="9B56A1D6">
      <w:start w:val="1"/>
      <w:numFmt w:val="bullet"/>
      <w:lvlText w:val=""/>
      <w:lvlJc w:val="left"/>
      <w:pPr>
        <w:ind w:left="2160" w:hanging="360"/>
      </w:pPr>
      <w:rPr>
        <w:rFonts w:ascii="Wingdings" w:hAnsi="Wingdings" w:hint="default"/>
      </w:rPr>
    </w:lvl>
    <w:lvl w:ilvl="3" w:tplc="339C6C24">
      <w:start w:val="1"/>
      <w:numFmt w:val="bullet"/>
      <w:lvlText w:val=""/>
      <w:lvlJc w:val="left"/>
      <w:pPr>
        <w:ind w:left="2880" w:hanging="360"/>
      </w:pPr>
      <w:rPr>
        <w:rFonts w:ascii="Symbol" w:hAnsi="Symbol" w:hint="default"/>
      </w:rPr>
    </w:lvl>
    <w:lvl w:ilvl="4" w:tplc="159204E0">
      <w:start w:val="1"/>
      <w:numFmt w:val="bullet"/>
      <w:lvlText w:val="o"/>
      <w:lvlJc w:val="left"/>
      <w:pPr>
        <w:ind w:left="3600" w:hanging="360"/>
      </w:pPr>
      <w:rPr>
        <w:rFonts w:ascii="Courier New" w:hAnsi="Courier New" w:hint="default"/>
      </w:rPr>
    </w:lvl>
    <w:lvl w:ilvl="5" w:tplc="855A61C4">
      <w:start w:val="1"/>
      <w:numFmt w:val="bullet"/>
      <w:lvlText w:val=""/>
      <w:lvlJc w:val="left"/>
      <w:pPr>
        <w:ind w:left="4320" w:hanging="360"/>
      </w:pPr>
      <w:rPr>
        <w:rFonts w:ascii="Wingdings" w:hAnsi="Wingdings" w:hint="default"/>
      </w:rPr>
    </w:lvl>
    <w:lvl w:ilvl="6" w:tplc="27A2BC04">
      <w:start w:val="1"/>
      <w:numFmt w:val="bullet"/>
      <w:lvlText w:val=""/>
      <w:lvlJc w:val="left"/>
      <w:pPr>
        <w:ind w:left="5040" w:hanging="360"/>
      </w:pPr>
      <w:rPr>
        <w:rFonts w:ascii="Symbol" w:hAnsi="Symbol" w:hint="default"/>
      </w:rPr>
    </w:lvl>
    <w:lvl w:ilvl="7" w:tplc="5C0C8F86">
      <w:start w:val="1"/>
      <w:numFmt w:val="bullet"/>
      <w:lvlText w:val="o"/>
      <w:lvlJc w:val="left"/>
      <w:pPr>
        <w:ind w:left="5760" w:hanging="360"/>
      </w:pPr>
      <w:rPr>
        <w:rFonts w:ascii="Courier New" w:hAnsi="Courier New" w:hint="default"/>
      </w:rPr>
    </w:lvl>
    <w:lvl w:ilvl="8" w:tplc="B2FA9EFA">
      <w:start w:val="1"/>
      <w:numFmt w:val="bullet"/>
      <w:lvlText w:val=""/>
      <w:lvlJc w:val="left"/>
      <w:pPr>
        <w:ind w:left="6480" w:hanging="360"/>
      </w:pPr>
      <w:rPr>
        <w:rFonts w:ascii="Wingdings" w:hAnsi="Wingdings" w:hint="default"/>
      </w:rPr>
    </w:lvl>
  </w:abstractNum>
  <w:abstractNum w:abstractNumId="4" w15:restartNumberingAfterBreak="0">
    <w:nsid w:val="71E077BF"/>
    <w:multiLevelType w:val="hybridMultilevel"/>
    <w:tmpl w:val="FFFFFFFF"/>
    <w:lvl w:ilvl="0" w:tplc="CDE0B730">
      <w:start w:val="1"/>
      <w:numFmt w:val="bullet"/>
      <w:lvlText w:val=""/>
      <w:lvlJc w:val="left"/>
      <w:pPr>
        <w:ind w:left="720" w:hanging="360"/>
      </w:pPr>
      <w:rPr>
        <w:rFonts w:ascii="Symbol" w:hAnsi="Symbol" w:hint="default"/>
      </w:rPr>
    </w:lvl>
    <w:lvl w:ilvl="1" w:tplc="2DFA2F80">
      <w:start w:val="1"/>
      <w:numFmt w:val="bullet"/>
      <w:lvlText w:val="o"/>
      <w:lvlJc w:val="left"/>
      <w:pPr>
        <w:ind w:left="1440" w:hanging="360"/>
      </w:pPr>
      <w:rPr>
        <w:rFonts w:ascii="Courier New" w:hAnsi="Courier New" w:hint="default"/>
      </w:rPr>
    </w:lvl>
    <w:lvl w:ilvl="2" w:tplc="AE940D40">
      <w:start w:val="1"/>
      <w:numFmt w:val="bullet"/>
      <w:lvlText w:val=""/>
      <w:lvlJc w:val="left"/>
      <w:pPr>
        <w:ind w:left="2160" w:hanging="360"/>
      </w:pPr>
      <w:rPr>
        <w:rFonts w:ascii="Wingdings" w:hAnsi="Wingdings" w:hint="default"/>
      </w:rPr>
    </w:lvl>
    <w:lvl w:ilvl="3" w:tplc="94CA7448">
      <w:start w:val="1"/>
      <w:numFmt w:val="bullet"/>
      <w:lvlText w:val=""/>
      <w:lvlJc w:val="left"/>
      <w:pPr>
        <w:ind w:left="2880" w:hanging="360"/>
      </w:pPr>
      <w:rPr>
        <w:rFonts w:ascii="Symbol" w:hAnsi="Symbol" w:hint="default"/>
      </w:rPr>
    </w:lvl>
    <w:lvl w:ilvl="4" w:tplc="4D5C34E4">
      <w:start w:val="1"/>
      <w:numFmt w:val="bullet"/>
      <w:lvlText w:val="o"/>
      <w:lvlJc w:val="left"/>
      <w:pPr>
        <w:ind w:left="3600" w:hanging="360"/>
      </w:pPr>
      <w:rPr>
        <w:rFonts w:ascii="Courier New" w:hAnsi="Courier New" w:hint="default"/>
      </w:rPr>
    </w:lvl>
    <w:lvl w:ilvl="5" w:tplc="5B727E3A">
      <w:start w:val="1"/>
      <w:numFmt w:val="bullet"/>
      <w:lvlText w:val=""/>
      <w:lvlJc w:val="left"/>
      <w:pPr>
        <w:ind w:left="4320" w:hanging="360"/>
      </w:pPr>
      <w:rPr>
        <w:rFonts w:ascii="Wingdings" w:hAnsi="Wingdings" w:hint="default"/>
      </w:rPr>
    </w:lvl>
    <w:lvl w:ilvl="6" w:tplc="E6029210">
      <w:start w:val="1"/>
      <w:numFmt w:val="bullet"/>
      <w:lvlText w:val=""/>
      <w:lvlJc w:val="left"/>
      <w:pPr>
        <w:ind w:left="5040" w:hanging="360"/>
      </w:pPr>
      <w:rPr>
        <w:rFonts w:ascii="Symbol" w:hAnsi="Symbol" w:hint="default"/>
      </w:rPr>
    </w:lvl>
    <w:lvl w:ilvl="7" w:tplc="F9806EB2">
      <w:start w:val="1"/>
      <w:numFmt w:val="bullet"/>
      <w:lvlText w:val="o"/>
      <w:lvlJc w:val="left"/>
      <w:pPr>
        <w:ind w:left="5760" w:hanging="360"/>
      </w:pPr>
      <w:rPr>
        <w:rFonts w:ascii="Courier New" w:hAnsi="Courier New" w:hint="default"/>
      </w:rPr>
    </w:lvl>
    <w:lvl w:ilvl="8" w:tplc="3F2E273C">
      <w:start w:val="1"/>
      <w:numFmt w:val="bullet"/>
      <w:lvlText w:val=""/>
      <w:lvlJc w:val="left"/>
      <w:pPr>
        <w:ind w:left="6480" w:hanging="360"/>
      </w:pPr>
      <w:rPr>
        <w:rFonts w:ascii="Wingdings" w:hAnsi="Wingdings" w:hint="default"/>
      </w:rPr>
    </w:lvl>
  </w:abstractNum>
  <w:abstractNum w:abstractNumId="5" w15:restartNumberingAfterBreak="0">
    <w:nsid w:val="7477C75A"/>
    <w:multiLevelType w:val="hybridMultilevel"/>
    <w:tmpl w:val="FFFFFFFF"/>
    <w:lvl w:ilvl="0" w:tplc="48C63350">
      <w:start w:val="1"/>
      <w:numFmt w:val="bullet"/>
      <w:lvlText w:val=""/>
      <w:lvlJc w:val="left"/>
      <w:pPr>
        <w:ind w:left="720" w:hanging="360"/>
      </w:pPr>
      <w:rPr>
        <w:rFonts w:ascii="Symbol" w:hAnsi="Symbol" w:hint="default"/>
      </w:rPr>
    </w:lvl>
    <w:lvl w:ilvl="1" w:tplc="09F66E38">
      <w:start w:val="1"/>
      <w:numFmt w:val="bullet"/>
      <w:lvlText w:val="o"/>
      <w:lvlJc w:val="left"/>
      <w:pPr>
        <w:ind w:left="1440" w:hanging="360"/>
      </w:pPr>
      <w:rPr>
        <w:rFonts w:ascii="Courier New" w:hAnsi="Courier New" w:hint="default"/>
      </w:rPr>
    </w:lvl>
    <w:lvl w:ilvl="2" w:tplc="BB343196">
      <w:start w:val="1"/>
      <w:numFmt w:val="bullet"/>
      <w:lvlText w:val=""/>
      <w:lvlJc w:val="left"/>
      <w:pPr>
        <w:ind w:left="2160" w:hanging="360"/>
      </w:pPr>
      <w:rPr>
        <w:rFonts w:ascii="Wingdings" w:hAnsi="Wingdings" w:hint="default"/>
      </w:rPr>
    </w:lvl>
    <w:lvl w:ilvl="3" w:tplc="91EA3352">
      <w:start w:val="1"/>
      <w:numFmt w:val="bullet"/>
      <w:lvlText w:val=""/>
      <w:lvlJc w:val="left"/>
      <w:pPr>
        <w:ind w:left="2880" w:hanging="360"/>
      </w:pPr>
      <w:rPr>
        <w:rFonts w:ascii="Symbol" w:hAnsi="Symbol" w:hint="default"/>
      </w:rPr>
    </w:lvl>
    <w:lvl w:ilvl="4" w:tplc="5D5AA348">
      <w:start w:val="1"/>
      <w:numFmt w:val="bullet"/>
      <w:lvlText w:val="o"/>
      <w:lvlJc w:val="left"/>
      <w:pPr>
        <w:ind w:left="3600" w:hanging="360"/>
      </w:pPr>
      <w:rPr>
        <w:rFonts w:ascii="Courier New" w:hAnsi="Courier New" w:hint="default"/>
      </w:rPr>
    </w:lvl>
    <w:lvl w:ilvl="5" w:tplc="8E48EAA0">
      <w:start w:val="1"/>
      <w:numFmt w:val="bullet"/>
      <w:lvlText w:val=""/>
      <w:lvlJc w:val="left"/>
      <w:pPr>
        <w:ind w:left="4320" w:hanging="360"/>
      </w:pPr>
      <w:rPr>
        <w:rFonts w:ascii="Wingdings" w:hAnsi="Wingdings" w:hint="default"/>
      </w:rPr>
    </w:lvl>
    <w:lvl w:ilvl="6" w:tplc="AD3435E4">
      <w:start w:val="1"/>
      <w:numFmt w:val="bullet"/>
      <w:lvlText w:val=""/>
      <w:lvlJc w:val="left"/>
      <w:pPr>
        <w:ind w:left="5040" w:hanging="360"/>
      </w:pPr>
      <w:rPr>
        <w:rFonts w:ascii="Symbol" w:hAnsi="Symbol" w:hint="default"/>
      </w:rPr>
    </w:lvl>
    <w:lvl w:ilvl="7" w:tplc="FA6A700C">
      <w:start w:val="1"/>
      <w:numFmt w:val="bullet"/>
      <w:lvlText w:val="o"/>
      <w:lvlJc w:val="left"/>
      <w:pPr>
        <w:ind w:left="5760" w:hanging="360"/>
      </w:pPr>
      <w:rPr>
        <w:rFonts w:ascii="Courier New" w:hAnsi="Courier New" w:hint="default"/>
      </w:rPr>
    </w:lvl>
    <w:lvl w:ilvl="8" w:tplc="E17E38FE">
      <w:start w:val="1"/>
      <w:numFmt w:val="bullet"/>
      <w:lvlText w:val=""/>
      <w:lvlJc w:val="left"/>
      <w:pPr>
        <w:ind w:left="6480" w:hanging="360"/>
      </w:pPr>
      <w:rPr>
        <w:rFonts w:ascii="Wingdings" w:hAnsi="Wingdings" w:hint="default"/>
      </w:rPr>
    </w:lvl>
  </w:abstractNum>
  <w:num w:numId="1" w16cid:durableId="1949703608">
    <w:abstractNumId w:val="0"/>
  </w:num>
  <w:num w:numId="2" w16cid:durableId="1792019453">
    <w:abstractNumId w:val="4"/>
  </w:num>
  <w:num w:numId="3" w16cid:durableId="1063719080">
    <w:abstractNumId w:val="2"/>
  </w:num>
  <w:num w:numId="4" w16cid:durableId="2141148352">
    <w:abstractNumId w:val="1"/>
  </w:num>
  <w:num w:numId="5" w16cid:durableId="1525168065">
    <w:abstractNumId w:val="3"/>
  </w:num>
  <w:num w:numId="6" w16cid:durableId="770785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E5"/>
    <w:rsid w:val="000050DC"/>
    <w:rsid w:val="00010D66"/>
    <w:rsid w:val="00013C08"/>
    <w:rsid w:val="00013CFC"/>
    <w:rsid w:val="00022FF0"/>
    <w:rsid w:val="00030EB6"/>
    <w:rsid w:val="0004052B"/>
    <w:rsid w:val="000408F8"/>
    <w:rsid w:val="0004400D"/>
    <w:rsid w:val="0004476C"/>
    <w:rsid w:val="000451BE"/>
    <w:rsid w:val="00045BF2"/>
    <w:rsid w:val="000460AD"/>
    <w:rsid w:val="00047602"/>
    <w:rsid w:val="0005553D"/>
    <w:rsid w:val="00057132"/>
    <w:rsid w:val="00057E03"/>
    <w:rsid w:val="00062E4B"/>
    <w:rsid w:val="00065000"/>
    <w:rsid w:val="0007159D"/>
    <w:rsid w:val="0007203F"/>
    <w:rsid w:val="000734B5"/>
    <w:rsid w:val="000735E9"/>
    <w:rsid w:val="00073B11"/>
    <w:rsid w:val="00074728"/>
    <w:rsid w:val="00083740"/>
    <w:rsid w:val="00085899"/>
    <w:rsid w:val="000920B4"/>
    <w:rsid w:val="00092451"/>
    <w:rsid w:val="00094535"/>
    <w:rsid w:val="00094596"/>
    <w:rsid w:val="000949B1"/>
    <w:rsid w:val="00096ED0"/>
    <w:rsid w:val="000A2259"/>
    <w:rsid w:val="000A3595"/>
    <w:rsid w:val="000A58FF"/>
    <w:rsid w:val="000A5A93"/>
    <w:rsid w:val="000B39C0"/>
    <w:rsid w:val="000B3FD2"/>
    <w:rsid w:val="000B5A13"/>
    <w:rsid w:val="000B768A"/>
    <w:rsid w:val="000B79BC"/>
    <w:rsid w:val="000C2507"/>
    <w:rsid w:val="000C7DFC"/>
    <w:rsid w:val="000D36C1"/>
    <w:rsid w:val="000D44AB"/>
    <w:rsid w:val="000D44F7"/>
    <w:rsid w:val="000D458F"/>
    <w:rsid w:val="000D7457"/>
    <w:rsid w:val="000E609F"/>
    <w:rsid w:val="000E65CC"/>
    <w:rsid w:val="000F1A22"/>
    <w:rsid w:val="00103C95"/>
    <w:rsid w:val="0010703C"/>
    <w:rsid w:val="00110E89"/>
    <w:rsid w:val="00110F37"/>
    <w:rsid w:val="00111604"/>
    <w:rsid w:val="001135DF"/>
    <w:rsid w:val="00115016"/>
    <w:rsid w:val="00120747"/>
    <w:rsid w:val="00132D49"/>
    <w:rsid w:val="0013390A"/>
    <w:rsid w:val="00146026"/>
    <w:rsid w:val="001505DC"/>
    <w:rsid w:val="00151572"/>
    <w:rsid w:val="00153A3F"/>
    <w:rsid w:val="001543D7"/>
    <w:rsid w:val="0015465E"/>
    <w:rsid w:val="00155FC6"/>
    <w:rsid w:val="001577C4"/>
    <w:rsid w:val="001610E2"/>
    <w:rsid w:val="00164707"/>
    <w:rsid w:val="0016587D"/>
    <w:rsid w:val="00167B00"/>
    <w:rsid w:val="00170024"/>
    <w:rsid w:val="00170628"/>
    <w:rsid w:val="001712FC"/>
    <w:rsid w:val="00171894"/>
    <w:rsid w:val="001718BC"/>
    <w:rsid w:val="00172614"/>
    <w:rsid w:val="00172885"/>
    <w:rsid w:val="001738AB"/>
    <w:rsid w:val="00173C2E"/>
    <w:rsid w:val="0018025D"/>
    <w:rsid w:val="00184FF9"/>
    <w:rsid w:val="00187374"/>
    <w:rsid w:val="00190936"/>
    <w:rsid w:val="00191BB0"/>
    <w:rsid w:val="00193DC5"/>
    <w:rsid w:val="00194922"/>
    <w:rsid w:val="00195185"/>
    <w:rsid w:val="001964BF"/>
    <w:rsid w:val="001976EE"/>
    <w:rsid w:val="001A0E92"/>
    <w:rsid w:val="001A27C4"/>
    <w:rsid w:val="001A4C73"/>
    <w:rsid w:val="001B0EF5"/>
    <w:rsid w:val="001B4483"/>
    <w:rsid w:val="001B75B5"/>
    <w:rsid w:val="001B77AA"/>
    <w:rsid w:val="001C1B9A"/>
    <w:rsid w:val="001C69EB"/>
    <w:rsid w:val="001D0AF7"/>
    <w:rsid w:val="001D334F"/>
    <w:rsid w:val="001E2655"/>
    <w:rsid w:val="001E2C0A"/>
    <w:rsid w:val="001E403A"/>
    <w:rsid w:val="001E6C02"/>
    <w:rsid w:val="001E7B56"/>
    <w:rsid w:val="001F0CF7"/>
    <w:rsid w:val="001F4E60"/>
    <w:rsid w:val="001F63D2"/>
    <w:rsid w:val="001F6F61"/>
    <w:rsid w:val="002036C1"/>
    <w:rsid w:val="00211E70"/>
    <w:rsid w:val="00216784"/>
    <w:rsid w:val="00216EE8"/>
    <w:rsid w:val="0022674D"/>
    <w:rsid w:val="00226C3C"/>
    <w:rsid w:val="00233E3A"/>
    <w:rsid w:val="00234DDD"/>
    <w:rsid w:val="002354AF"/>
    <w:rsid w:val="0023723E"/>
    <w:rsid w:val="00240BD2"/>
    <w:rsid w:val="002422C2"/>
    <w:rsid w:val="00242830"/>
    <w:rsid w:val="0024295F"/>
    <w:rsid w:val="002528D7"/>
    <w:rsid w:val="00254956"/>
    <w:rsid w:val="00271248"/>
    <w:rsid w:val="00272D0A"/>
    <w:rsid w:val="00276AEA"/>
    <w:rsid w:val="00277AD1"/>
    <w:rsid w:val="00280983"/>
    <w:rsid w:val="0028687C"/>
    <w:rsid w:val="002907FA"/>
    <w:rsid w:val="0029100A"/>
    <w:rsid w:val="002913DB"/>
    <w:rsid w:val="00291877"/>
    <w:rsid w:val="002918B8"/>
    <w:rsid w:val="002A0A3C"/>
    <w:rsid w:val="002A6825"/>
    <w:rsid w:val="002A727B"/>
    <w:rsid w:val="002B3011"/>
    <w:rsid w:val="002B363D"/>
    <w:rsid w:val="002B3E33"/>
    <w:rsid w:val="002B4D74"/>
    <w:rsid w:val="002C18E7"/>
    <w:rsid w:val="002C3494"/>
    <w:rsid w:val="002C62B5"/>
    <w:rsid w:val="002C6FEF"/>
    <w:rsid w:val="002D14F2"/>
    <w:rsid w:val="002D1E8F"/>
    <w:rsid w:val="002D2C85"/>
    <w:rsid w:val="002D5B84"/>
    <w:rsid w:val="002D61D5"/>
    <w:rsid w:val="002D6F5B"/>
    <w:rsid w:val="002D72ED"/>
    <w:rsid w:val="002E1076"/>
    <w:rsid w:val="002E2E15"/>
    <w:rsid w:val="002E2F20"/>
    <w:rsid w:val="002E3170"/>
    <w:rsid w:val="002E7B4E"/>
    <w:rsid w:val="002F3F88"/>
    <w:rsid w:val="00300BCF"/>
    <w:rsid w:val="00302744"/>
    <w:rsid w:val="00306EBD"/>
    <w:rsid w:val="00307CDC"/>
    <w:rsid w:val="003104EA"/>
    <w:rsid w:val="00310716"/>
    <w:rsid w:val="00311BDB"/>
    <w:rsid w:val="00312E37"/>
    <w:rsid w:val="00313550"/>
    <w:rsid w:val="00313B8E"/>
    <w:rsid w:val="00314EB2"/>
    <w:rsid w:val="003177C8"/>
    <w:rsid w:val="00321060"/>
    <w:rsid w:val="0032310A"/>
    <w:rsid w:val="0032629F"/>
    <w:rsid w:val="003338B8"/>
    <w:rsid w:val="003369FC"/>
    <w:rsid w:val="0033752B"/>
    <w:rsid w:val="00337678"/>
    <w:rsid w:val="0034141A"/>
    <w:rsid w:val="003417B6"/>
    <w:rsid w:val="00341C0C"/>
    <w:rsid w:val="00344796"/>
    <w:rsid w:val="003448B1"/>
    <w:rsid w:val="0034542E"/>
    <w:rsid w:val="00350028"/>
    <w:rsid w:val="00350A49"/>
    <w:rsid w:val="00350AB7"/>
    <w:rsid w:val="003510BD"/>
    <w:rsid w:val="00353BD9"/>
    <w:rsid w:val="00354209"/>
    <w:rsid w:val="00354D21"/>
    <w:rsid w:val="003573E9"/>
    <w:rsid w:val="00362CBF"/>
    <w:rsid w:val="003635E4"/>
    <w:rsid w:val="00364733"/>
    <w:rsid w:val="00364C94"/>
    <w:rsid w:val="003660E3"/>
    <w:rsid w:val="003667BD"/>
    <w:rsid w:val="00366D17"/>
    <w:rsid w:val="003705FF"/>
    <w:rsid w:val="00370D92"/>
    <w:rsid w:val="00371FE1"/>
    <w:rsid w:val="00374294"/>
    <w:rsid w:val="00375495"/>
    <w:rsid w:val="00376BE3"/>
    <w:rsid w:val="00380395"/>
    <w:rsid w:val="00381B83"/>
    <w:rsid w:val="003839C5"/>
    <w:rsid w:val="00386FBD"/>
    <w:rsid w:val="0038771C"/>
    <w:rsid w:val="00387FC0"/>
    <w:rsid w:val="00391960"/>
    <w:rsid w:val="003956DB"/>
    <w:rsid w:val="00395832"/>
    <w:rsid w:val="00396667"/>
    <w:rsid w:val="00396FE1"/>
    <w:rsid w:val="003A24BE"/>
    <w:rsid w:val="003A6537"/>
    <w:rsid w:val="003A6CD9"/>
    <w:rsid w:val="003B42BC"/>
    <w:rsid w:val="003B5A2A"/>
    <w:rsid w:val="003B6ECD"/>
    <w:rsid w:val="003C2243"/>
    <w:rsid w:val="003C321A"/>
    <w:rsid w:val="003C587E"/>
    <w:rsid w:val="003D01AA"/>
    <w:rsid w:val="003D113D"/>
    <w:rsid w:val="003D291A"/>
    <w:rsid w:val="003D3990"/>
    <w:rsid w:val="003D4058"/>
    <w:rsid w:val="003D4B77"/>
    <w:rsid w:val="003D5848"/>
    <w:rsid w:val="003D6ED6"/>
    <w:rsid w:val="003D7C14"/>
    <w:rsid w:val="003E00BD"/>
    <w:rsid w:val="003E1F63"/>
    <w:rsid w:val="003E341C"/>
    <w:rsid w:val="003E49C1"/>
    <w:rsid w:val="003F32A3"/>
    <w:rsid w:val="003F535D"/>
    <w:rsid w:val="00400DEE"/>
    <w:rsid w:val="00403E84"/>
    <w:rsid w:val="00404195"/>
    <w:rsid w:val="00404775"/>
    <w:rsid w:val="00405397"/>
    <w:rsid w:val="00405684"/>
    <w:rsid w:val="0040670E"/>
    <w:rsid w:val="00410947"/>
    <w:rsid w:val="0041197C"/>
    <w:rsid w:val="00414ACB"/>
    <w:rsid w:val="0041646F"/>
    <w:rsid w:val="00421106"/>
    <w:rsid w:val="0042194A"/>
    <w:rsid w:val="00421B11"/>
    <w:rsid w:val="00422811"/>
    <w:rsid w:val="00423E23"/>
    <w:rsid w:val="00424218"/>
    <w:rsid w:val="004247B4"/>
    <w:rsid w:val="00427D56"/>
    <w:rsid w:val="00427E95"/>
    <w:rsid w:val="00433CD5"/>
    <w:rsid w:val="0043685F"/>
    <w:rsid w:val="004435C5"/>
    <w:rsid w:val="00446454"/>
    <w:rsid w:val="00452BC9"/>
    <w:rsid w:val="004547FA"/>
    <w:rsid w:val="00457CCF"/>
    <w:rsid w:val="00461379"/>
    <w:rsid w:val="00461BA9"/>
    <w:rsid w:val="004655E6"/>
    <w:rsid w:val="00465D73"/>
    <w:rsid w:val="00472371"/>
    <w:rsid w:val="004739CC"/>
    <w:rsid w:val="00474D6C"/>
    <w:rsid w:val="0047504E"/>
    <w:rsid w:val="0047544F"/>
    <w:rsid w:val="00476F37"/>
    <w:rsid w:val="004824C8"/>
    <w:rsid w:val="004845A0"/>
    <w:rsid w:val="0049063F"/>
    <w:rsid w:val="0049693B"/>
    <w:rsid w:val="004A089B"/>
    <w:rsid w:val="004A2667"/>
    <w:rsid w:val="004A6EC6"/>
    <w:rsid w:val="004B2E5B"/>
    <w:rsid w:val="004B306C"/>
    <w:rsid w:val="004B454F"/>
    <w:rsid w:val="004B6880"/>
    <w:rsid w:val="004D3F28"/>
    <w:rsid w:val="004E15F4"/>
    <w:rsid w:val="004E18A7"/>
    <w:rsid w:val="004F027D"/>
    <w:rsid w:val="004F09C6"/>
    <w:rsid w:val="004F16EF"/>
    <w:rsid w:val="004F1FE7"/>
    <w:rsid w:val="004F47FF"/>
    <w:rsid w:val="004F486F"/>
    <w:rsid w:val="004F4901"/>
    <w:rsid w:val="00501D72"/>
    <w:rsid w:val="005047C8"/>
    <w:rsid w:val="00505DBF"/>
    <w:rsid w:val="0051229C"/>
    <w:rsid w:val="00512410"/>
    <w:rsid w:val="00514CC1"/>
    <w:rsid w:val="005201BE"/>
    <w:rsid w:val="00522E6C"/>
    <w:rsid w:val="00524369"/>
    <w:rsid w:val="00525486"/>
    <w:rsid w:val="005255DB"/>
    <w:rsid w:val="00525B12"/>
    <w:rsid w:val="00530EB6"/>
    <w:rsid w:val="0053418F"/>
    <w:rsid w:val="00534FC8"/>
    <w:rsid w:val="005401F2"/>
    <w:rsid w:val="00541A4E"/>
    <w:rsid w:val="00541E48"/>
    <w:rsid w:val="00545A7B"/>
    <w:rsid w:val="00546816"/>
    <w:rsid w:val="005479E5"/>
    <w:rsid w:val="0055065E"/>
    <w:rsid w:val="00553481"/>
    <w:rsid w:val="005556BD"/>
    <w:rsid w:val="0055706B"/>
    <w:rsid w:val="00560503"/>
    <w:rsid w:val="0056527D"/>
    <w:rsid w:val="0056630E"/>
    <w:rsid w:val="005672B4"/>
    <w:rsid w:val="00567843"/>
    <w:rsid w:val="005743EF"/>
    <w:rsid w:val="00574B6C"/>
    <w:rsid w:val="0057615D"/>
    <w:rsid w:val="0057665A"/>
    <w:rsid w:val="00582B0B"/>
    <w:rsid w:val="005954F7"/>
    <w:rsid w:val="00595B59"/>
    <w:rsid w:val="005A0E8D"/>
    <w:rsid w:val="005A14BA"/>
    <w:rsid w:val="005A2899"/>
    <w:rsid w:val="005A71A4"/>
    <w:rsid w:val="005B059A"/>
    <w:rsid w:val="005B2FAB"/>
    <w:rsid w:val="005B421A"/>
    <w:rsid w:val="005B546C"/>
    <w:rsid w:val="005C01E5"/>
    <w:rsid w:val="005C1409"/>
    <w:rsid w:val="005C28C3"/>
    <w:rsid w:val="005C31A6"/>
    <w:rsid w:val="005C39DE"/>
    <w:rsid w:val="005C5C21"/>
    <w:rsid w:val="005C75AA"/>
    <w:rsid w:val="005D3C79"/>
    <w:rsid w:val="005D5596"/>
    <w:rsid w:val="005D55AF"/>
    <w:rsid w:val="005E0440"/>
    <w:rsid w:val="005E20FE"/>
    <w:rsid w:val="005E378F"/>
    <w:rsid w:val="005E6757"/>
    <w:rsid w:val="005E746C"/>
    <w:rsid w:val="005F18E4"/>
    <w:rsid w:val="005F345A"/>
    <w:rsid w:val="005F3989"/>
    <w:rsid w:val="005F5FE4"/>
    <w:rsid w:val="005F602C"/>
    <w:rsid w:val="006023E0"/>
    <w:rsid w:val="006035EB"/>
    <w:rsid w:val="0060436D"/>
    <w:rsid w:val="006100B7"/>
    <w:rsid w:val="0061225E"/>
    <w:rsid w:val="006123A9"/>
    <w:rsid w:val="00612C18"/>
    <w:rsid w:val="00613BF3"/>
    <w:rsid w:val="00622B06"/>
    <w:rsid w:val="006306E1"/>
    <w:rsid w:val="0063392F"/>
    <w:rsid w:val="006350E3"/>
    <w:rsid w:val="00637253"/>
    <w:rsid w:val="006441AE"/>
    <w:rsid w:val="00644DEB"/>
    <w:rsid w:val="00647BA0"/>
    <w:rsid w:val="0065229D"/>
    <w:rsid w:val="006527E2"/>
    <w:rsid w:val="006565C9"/>
    <w:rsid w:val="00656A5D"/>
    <w:rsid w:val="00660CF3"/>
    <w:rsid w:val="006611FD"/>
    <w:rsid w:val="00663A49"/>
    <w:rsid w:val="006669E4"/>
    <w:rsid w:val="00667BC7"/>
    <w:rsid w:val="00670530"/>
    <w:rsid w:val="006732AE"/>
    <w:rsid w:val="00674AF9"/>
    <w:rsid w:val="00677162"/>
    <w:rsid w:val="006851B3"/>
    <w:rsid w:val="00686F19"/>
    <w:rsid w:val="00696C61"/>
    <w:rsid w:val="00697D21"/>
    <w:rsid w:val="006A03F9"/>
    <w:rsid w:val="006A50AB"/>
    <w:rsid w:val="006A70E9"/>
    <w:rsid w:val="006B5101"/>
    <w:rsid w:val="006B5AE5"/>
    <w:rsid w:val="006B5CD3"/>
    <w:rsid w:val="006C038D"/>
    <w:rsid w:val="006C099D"/>
    <w:rsid w:val="006C2739"/>
    <w:rsid w:val="006C58D2"/>
    <w:rsid w:val="006C7A45"/>
    <w:rsid w:val="006C7E5C"/>
    <w:rsid w:val="006D0B1A"/>
    <w:rsid w:val="006D363B"/>
    <w:rsid w:val="006D413A"/>
    <w:rsid w:val="006D6AF5"/>
    <w:rsid w:val="006D6FE4"/>
    <w:rsid w:val="006E064A"/>
    <w:rsid w:val="006E2ED6"/>
    <w:rsid w:val="006E380A"/>
    <w:rsid w:val="006F1A72"/>
    <w:rsid w:val="006F3FDF"/>
    <w:rsid w:val="006F5AAE"/>
    <w:rsid w:val="006F6C92"/>
    <w:rsid w:val="00700767"/>
    <w:rsid w:val="00703F89"/>
    <w:rsid w:val="00704EF5"/>
    <w:rsid w:val="00711C57"/>
    <w:rsid w:val="0071536C"/>
    <w:rsid w:val="0071587E"/>
    <w:rsid w:val="0071601A"/>
    <w:rsid w:val="007222FB"/>
    <w:rsid w:val="007228AD"/>
    <w:rsid w:val="0072384D"/>
    <w:rsid w:val="00726E85"/>
    <w:rsid w:val="00727E04"/>
    <w:rsid w:val="00730321"/>
    <w:rsid w:val="00732D9A"/>
    <w:rsid w:val="00734283"/>
    <w:rsid w:val="00734668"/>
    <w:rsid w:val="00736323"/>
    <w:rsid w:val="0073671E"/>
    <w:rsid w:val="00736F62"/>
    <w:rsid w:val="0074071E"/>
    <w:rsid w:val="00742F19"/>
    <w:rsid w:val="00744C4D"/>
    <w:rsid w:val="00747826"/>
    <w:rsid w:val="007576CA"/>
    <w:rsid w:val="007620AC"/>
    <w:rsid w:val="007725E6"/>
    <w:rsid w:val="00773B4C"/>
    <w:rsid w:val="00774516"/>
    <w:rsid w:val="007747BA"/>
    <w:rsid w:val="00775E3C"/>
    <w:rsid w:val="00780213"/>
    <w:rsid w:val="0078065D"/>
    <w:rsid w:val="0078252D"/>
    <w:rsid w:val="00784388"/>
    <w:rsid w:val="007843E3"/>
    <w:rsid w:val="00784CDD"/>
    <w:rsid w:val="00787354"/>
    <w:rsid w:val="0078746C"/>
    <w:rsid w:val="00787E6A"/>
    <w:rsid w:val="00792ABE"/>
    <w:rsid w:val="0079516C"/>
    <w:rsid w:val="00795E8C"/>
    <w:rsid w:val="00797F01"/>
    <w:rsid w:val="007A2A1F"/>
    <w:rsid w:val="007A2DF1"/>
    <w:rsid w:val="007A65EE"/>
    <w:rsid w:val="007A725F"/>
    <w:rsid w:val="007B218C"/>
    <w:rsid w:val="007B6235"/>
    <w:rsid w:val="007B6C4B"/>
    <w:rsid w:val="007C24DD"/>
    <w:rsid w:val="007C424D"/>
    <w:rsid w:val="007C4549"/>
    <w:rsid w:val="007C56E6"/>
    <w:rsid w:val="007D16CD"/>
    <w:rsid w:val="007D23CC"/>
    <w:rsid w:val="007D4557"/>
    <w:rsid w:val="007D5112"/>
    <w:rsid w:val="007D7A8E"/>
    <w:rsid w:val="007E2DB9"/>
    <w:rsid w:val="007E2E49"/>
    <w:rsid w:val="007E3A7E"/>
    <w:rsid w:val="007E4700"/>
    <w:rsid w:val="007F0184"/>
    <w:rsid w:val="007F0B72"/>
    <w:rsid w:val="007F0FA6"/>
    <w:rsid w:val="007F1797"/>
    <w:rsid w:val="007F374B"/>
    <w:rsid w:val="007F578E"/>
    <w:rsid w:val="008020ED"/>
    <w:rsid w:val="00803814"/>
    <w:rsid w:val="00804EB5"/>
    <w:rsid w:val="008103AE"/>
    <w:rsid w:val="008110CE"/>
    <w:rsid w:val="0081255E"/>
    <w:rsid w:val="008128C0"/>
    <w:rsid w:val="008129D1"/>
    <w:rsid w:val="00815811"/>
    <w:rsid w:val="00816191"/>
    <w:rsid w:val="008223D3"/>
    <w:rsid w:val="00822746"/>
    <w:rsid w:val="00823E7B"/>
    <w:rsid w:val="0082460C"/>
    <w:rsid w:val="00825340"/>
    <w:rsid w:val="00826471"/>
    <w:rsid w:val="0083013C"/>
    <w:rsid w:val="00831EC0"/>
    <w:rsid w:val="0083246D"/>
    <w:rsid w:val="00834B20"/>
    <w:rsid w:val="00837643"/>
    <w:rsid w:val="00841DB2"/>
    <w:rsid w:val="0084230D"/>
    <w:rsid w:val="00843BD0"/>
    <w:rsid w:val="00844D9D"/>
    <w:rsid w:val="00846262"/>
    <w:rsid w:val="00847AF5"/>
    <w:rsid w:val="008533CF"/>
    <w:rsid w:val="0085527E"/>
    <w:rsid w:val="008558A2"/>
    <w:rsid w:val="00862700"/>
    <w:rsid w:val="00867E7B"/>
    <w:rsid w:val="00877160"/>
    <w:rsid w:val="0088092A"/>
    <w:rsid w:val="0088215B"/>
    <w:rsid w:val="00882792"/>
    <w:rsid w:val="00883729"/>
    <w:rsid w:val="00883CD0"/>
    <w:rsid w:val="008843F4"/>
    <w:rsid w:val="0088630B"/>
    <w:rsid w:val="00887BA5"/>
    <w:rsid w:val="008A03EF"/>
    <w:rsid w:val="008A05B7"/>
    <w:rsid w:val="008A0F0F"/>
    <w:rsid w:val="008B06A5"/>
    <w:rsid w:val="008B0FDE"/>
    <w:rsid w:val="008B4268"/>
    <w:rsid w:val="008B556D"/>
    <w:rsid w:val="008B7042"/>
    <w:rsid w:val="008C1145"/>
    <w:rsid w:val="008C1A95"/>
    <w:rsid w:val="008C2A24"/>
    <w:rsid w:val="008C4F3A"/>
    <w:rsid w:val="008C676A"/>
    <w:rsid w:val="008C7E31"/>
    <w:rsid w:val="008D0A58"/>
    <w:rsid w:val="008D0DB0"/>
    <w:rsid w:val="008D1C7F"/>
    <w:rsid w:val="008D573B"/>
    <w:rsid w:val="008E420B"/>
    <w:rsid w:val="008E63ED"/>
    <w:rsid w:val="008F0BF0"/>
    <w:rsid w:val="008F124A"/>
    <w:rsid w:val="008F6A49"/>
    <w:rsid w:val="008F78FC"/>
    <w:rsid w:val="00901985"/>
    <w:rsid w:val="00903D7C"/>
    <w:rsid w:val="00911889"/>
    <w:rsid w:val="009120BB"/>
    <w:rsid w:val="009124F1"/>
    <w:rsid w:val="00912D12"/>
    <w:rsid w:val="00917103"/>
    <w:rsid w:val="00917644"/>
    <w:rsid w:val="0092631E"/>
    <w:rsid w:val="00930338"/>
    <w:rsid w:val="009320B5"/>
    <w:rsid w:val="009354E1"/>
    <w:rsid w:val="00937551"/>
    <w:rsid w:val="0094538E"/>
    <w:rsid w:val="00947F68"/>
    <w:rsid w:val="009549CA"/>
    <w:rsid w:val="0096149F"/>
    <w:rsid w:val="00962B02"/>
    <w:rsid w:val="009630DC"/>
    <w:rsid w:val="00963751"/>
    <w:rsid w:val="00965670"/>
    <w:rsid w:val="00966B7F"/>
    <w:rsid w:val="00966E5B"/>
    <w:rsid w:val="00967EEC"/>
    <w:rsid w:val="00973720"/>
    <w:rsid w:val="00975F48"/>
    <w:rsid w:val="009862AF"/>
    <w:rsid w:val="00986F49"/>
    <w:rsid w:val="00987F14"/>
    <w:rsid w:val="00990443"/>
    <w:rsid w:val="00993F4B"/>
    <w:rsid w:val="00995819"/>
    <w:rsid w:val="009A3286"/>
    <w:rsid w:val="009A4521"/>
    <w:rsid w:val="009A5AE0"/>
    <w:rsid w:val="009A71C6"/>
    <w:rsid w:val="009A7422"/>
    <w:rsid w:val="009B42F5"/>
    <w:rsid w:val="009B4F5C"/>
    <w:rsid w:val="009B61A1"/>
    <w:rsid w:val="009C09C2"/>
    <w:rsid w:val="009C26E0"/>
    <w:rsid w:val="009C41BE"/>
    <w:rsid w:val="009C6665"/>
    <w:rsid w:val="009D6760"/>
    <w:rsid w:val="009E02F1"/>
    <w:rsid w:val="009E1262"/>
    <w:rsid w:val="009E25AC"/>
    <w:rsid w:val="009E69C5"/>
    <w:rsid w:val="009E6DFB"/>
    <w:rsid w:val="009E74F4"/>
    <w:rsid w:val="009F3E75"/>
    <w:rsid w:val="00A03F05"/>
    <w:rsid w:val="00A04815"/>
    <w:rsid w:val="00A04A61"/>
    <w:rsid w:val="00A05F51"/>
    <w:rsid w:val="00A07924"/>
    <w:rsid w:val="00A137AE"/>
    <w:rsid w:val="00A148F2"/>
    <w:rsid w:val="00A151B8"/>
    <w:rsid w:val="00A1520D"/>
    <w:rsid w:val="00A15597"/>
    <w:rsid w:val="00A17EDC"/>
    <w:rsid w:val="00A2226D"/>
    <w:rsid w:val="00A25604"/>
    <w:rsid w:val="00A25CCC"/>
    <w:rsid w:val="00A26D8B"/>
    <w:rsid w:val="00A31E1A"/>
    <w:rsid w:val="00A3224E"/>
    <w:rsid w:val="00A331BB"/>
    <w:rsid w:val="00A400BB"/>
    <w:rsid w:val="00A4040C"/>
    <w:rsid w:val="00A40921"/>
    <w:rsid w:val="00A425B6"/>
    <w:rsid w:val="00A42995"/>
    <w:rsid w:val="00A4307A"/>
    <w:rsid w:val="00A43749"/>
    <w:rsid w:val="00A43BEE"/>
    <w:rsid w:val="00A445C9"/>
    <w:rsid w:val="00A50EBB"/>
    <w:rsid w:val="00A51B3F"/>
    <w:rsid w:val="00A5488B"/>
    <w:rsid w:val="00A554E8"/>
    <w:rsid w:val="00A61B51"/>
    <w:rsid w:val="00A66C0A"/>
    <w:rsid w:val="00A67125"/>
    <w:rsid w:val="00A707B5"/>
    <w:rsid w:val="00A73621"/>
    <w:rsid w:val="00A7446B"/>
    <w:rsid w:val="00A75778"/>
    <w:rsid w:val="00A7789A"/>
    <w:rsid w:val="00A812C8"/>
    <w:rsid w:val="00A81D04"/>
    <w:rsid w:val="00A82F41"/>
    <w:rsid w:val="00A832EE"/>
    <w:rsid w:val="00A909C8"/>
    <w:rsid w:val="00A93C97"/>
    <w:rsid w:val="00A973AA"/>
    <w:rsid w:val="00AA0D88"/>
    <w:rsid w:val="00AA1F21"/>
    <w:rsid w:val="00AA2316"/>
    <w:rsid w:val="00AA3204"/>
    <w:rsid w:val="00AA4937"/>
    <w:rsid w:val="00AA7B39"/>
    <w:rsid w:val="00AB2FDE"/>
    <w:rsid w:val="00AB3BF1"/>
    <w:rsid w:val="00AB5B1A"/>
    <w:rsid w:val="00AB5D74"/>
    <w:rsid w:val="00AC3D8E"/>
    <w:rsid w:val="00AC45D6"/>
    <w:rsid w:val="00AC50BA"/>
    <w:rsid w:val="00AD0D00"/>
    <w:rsid w:val="00AD1936"/>
    <w:rsid w:val="00AD53F5"/>
    <w:rsid w:val="00AD6415"/>
    <w:rsid w:val="00AD6ECA"/>
    <w:rsid w:val="00AE46D7"/>
    <w:rsid w:val="00AE573B"/>
    <w:rsid w:val="00AE609C"/>
    <w:rsid w:val="00AF3D42"/>
    <w:rsid w:val="00AF4E23"/>
    <w:rsid w:val="00B077A8"/>
    <w:rsid w:val="00B13D5D"/>
    <w:rsid w:val="00B14700"/>
    <w:rsid w:val="00B167D3"/>
    <w:rsid w:val="00B171CE"/>
    <w:rsid w:val="00B2067E"/>
    <w:rsid w:val="00B20829"/>
    <w:rsid w:val="00B24A15"/>
    <w:rsid w:val="00B274BC"/>
    <w:rsid w:val="00B2754F"/>
    <w:rsid w:val="00B27ED7"/>
    <w:rsid w:val="00B35314"/>
    <w:rsid w:val="00B409A0"/>
    <w:rsid w:val="00B42DFB"/>
    <w:rsid w:val="00B4471C"/>
    <w:rsid w:val="00B451B6"/>
    <w:rsid w:val="00B52C09"/>
    <w:rsid w:val="00B575E4"/>
    <w:rsid w:val="00B60446"/>
    <w:rsid w:val="00B6079F"/>
    <w:rsid w:val="00B63561"/>
    <w:rsid w:val="00B63E25"/>
    <w:rsid w:val="00B645C0"/>
    <w:rsid w:val="00B6642C"/>
    <w:rsid w:val="00B66A0F"/>
    <w:rsid w:val="00B71DA3"/>
    <w:rsid w:val="00B7649C"/>
    <w:rsid w:val="00B769B2"/>
    <w:rsid w:val="00B85022"/>
    <w:rsid w:val="00B87D81"/>
    <w:rsid w:val="00B93469"/>
    <w:rsid w:val="00B947DD"/>
    <w:rsid w:val="00B94822"/>
    <w:rsid w:val="00B94BA9"/>
    <w:rsid w:val="00B95D28"/>
    <w:rsid w:val="00B96386"/>
    <w:rsid w:val="00B97FA0"/>
    <w:rsid w:val="00BA2D58"/>
    <w:rsid w:val="00BA4790"/>
    <w:rsid w:val="00BA6999"/>
    <w:rsid w:val="00BA7E52"/>
    <w:rsid w:val="00BB0082"/>
    <w:rsid w:val="00BB695B"/>
    <w:rsid w:val="00BC11D0"/>
    <w:rsid w:val="00BC2CBA"/>
    <w:rsid w:val="00BC7630"/>
    <w:rsid w:val="00BD06D7"/>
    <w:rsid w:val="00BD215C"/>
    <w:rsid w:val="00BD4C8A"/>
    <w:rsid w:val="00BD72EB"/>
    <w:rsid w:val="00BE01AF"/>
    <w:rsid w:val="00BE0FD1"/>
    <w:rsid w:val="00BE1108"/>
    <w:rsid w:val="00BE1718"/>
    <w:rsid w:val="00BF39F4"/>
    <w:rsid w:val="00BF5C2E"/>
    <w:rsid w:val="00C00307"/>
    <w:rsid w:val="00C01B1C"/>
    <w:rsid w:val="00C021AE"/>
    <w:rsid w:val="00C05FFD"/>
    <w:rsid w:val="00C07702"/>
    <w:rsid w:val="00C121A2"/>
    <w:rsid w:val="00C1513B"/>
    <w:rsid w:val="00C17963"/>
    <w:rsid w:val="00C17E60"/>
    <w:rsid w:val="00C222A0"/>
    <w:rsid w:val="00C23474"/>
    <w:rsid w:val="00C25F4E"/>
    <w:rsid w:val="00C26BB4"/>
    <w:rsid w:val="00C27B11"/>
    <w:rsid w:val="00C32104"/>
    <w:rsid w:val="00C47AC5"/>
    <w:rsid w:val="00C50862"/>
    <w:rsid w:val="00C51223"/>
    <w:rsid w:val="00C5446C"/>
    <w:rsid w:val="00C54D03"/>
    <w:rsid w:val="00C574EF"/>
    <w:rsid w:val="00C608D3"/>
    <w:rsid w:val="00C61036"/>
    <w:rsid w:val="00C62981"/>
    <w:rsid w:val="00C642D7"/>
    <w:rsid w:val="00C64B7F"/>
    <w:rsid w:val="00C6580C"/>
    <w:rsid w:val="00C661A1"/>
    <w:rsid w:val="00C668D8"/>
    <w:rsid w:val="00C74C5E"/>
    <w:rsid w:val="00C75B80"/>
    <w:rsid w:val="00C82419"/>
    <w:rsid w:val="00C83E73"/>
    <w:rsid w:val="00C84FD4"/>
    <w:rsid w:val="00C86E7C"/>
    <w:rsid w:val="00C86ED8"/>
    <w:rsid w:val="00C87D0C"/>
    <w:rsid w:val="00C91932"/>
    <w:rsid w:val="00C91BC8"/>
    <w:rsid w:val="00C946CB"/>
    <w:rsid w:val="00CA2CCC"/>
    <w:rsid w:val="00CA2DC8"/>
    <w:rsid w:val="00CA321B"/>
    <w:rsid w:val="00CA6728"/>
    <w:rsid w:val="00CA78CE"/>
    <w:rsid w:val="00CB0CA6"/>
    <w:rsid w:val="00CB395D"/>
    <w:rsid w:val="00CB6F68"/>
    <w:rsid w:val="00CC0F1E"/>
    <w:rsid w:val="00CC26E2"/>
    <w:rsid w:val="00CC3D2F"/>
    <w:rsid w:val="00CC5FFB"/>
    <w:rsid w:val="00CC600A"/>
    <w:rsid w:val="00CD0632"/>
    <w:rsid w:val="00CE2A2E"/>
    <w:rsid w:val="00CE5BCB"/>
    <w:rsid w:val="00CF1E1F"/>
    <w:rsid w:val="00CF2E6C"/>
    <w:rsid w:val="00CF2FBC"/>
    <w:rsid w:val="00CF3C38"/>
    <w:rsid w:val="00CF466B"/>
    <w:rsid w:val="00CF555F"/>
    <w:rsid w:val="00CF72AC"/>
    <w:rsid w:val="00CF76D4"/>
    <w:rsid w:val="00D00AE1"/>
    <w:rsid w:val="00D0304C"/>
    <w:rsid w:val="00D06960"/>
    <w:rsid w:val="00D07063"/>
    <w:rsid w:val="00D109C2"/>
    <w:rsid w:val="00D11467"/>
    <w:rsid w:val="00D11923"/>
    <w:rsid w:val="00D12EC3"/>
    <w:rsid w:val="00D156DE"/>
    <w:rsid w:val="00D16DEB"/>
    <w:rsid w:val="00D2564D"/>
    <w:rsid w:val="00D26D62"/>
    <w:rsid w:val="00D31247"/>
    <w:rsid w:val="00D354B9"/>
    <w:rsid w:val="00D42BE5"/>
    <w:rsid w:val="00D43087"/>
    <w:rsid w:val="00D458E2"/>
    <w:rsid w:val="00D45AB4"/>
    <w:rsid w:val="00D47C13"/>
    <w:rsid w:val="00D51068"/>
    <w:rsid w:val="00D53607"/>
    <w:rsid w:val="00D53ED6"/>
    <w:rsid w:val="00D558C1"/>
    <w:rsid w:val="00D63944"/>
    <w:rsid w:val="00D63A5B"/>
    <w:rsid w:val="00D648B1"/>
    <w:rsid w:val="00D6561E"/>
    <w:rsid w:val="00D6767E"/>
    <w:rsid w:val="00D71192"/>
    <w:rsid w:val="00D72D06"/>
    <w:rsid w:val="00D730FA"/>
    <w:rsid w:val="00D744E8"/>
    <w:rsid w:val="00D77520"/>
    <w:rsid w:val="00D77C6B"/>
    <w:rsid w:val="00D8242F"/>
    <w:rsid w:val="00D91B53"/>
    <w:rsid w:val="00D96FC5"/>
    <w:rsid w:val="00D97DD4"/>
    <w:rsid w:val="00DA5803"/>
    <w:rsid w:val="00DA5C89"/>
    <w:rsid w:val="00DB132B"/>
    <w:rsid w:val="00DB5DFB"/>
    <w:rsid w:val="00DC11AD"/>
    <w:rsid w:val="00DC5962"/>
    <w:rsid w:val="00DC5B3A"/>
    <w:rsid w:val="00DC7839"/>
    <w:rsid w:val="00DC7E75"/>
    <w:rsid w:val="00DD0035"/>
    <w:rsid w:val="00DD2C85"/>
    <w:rsid w:val="00DD7DBA"/>
    <w:rsid w:val="00DE5052"/>
    <w:rsid w:val="00DE6406"/>
    <w:rsid w:val="00DF1AA6"/>
    <w:rsid w:val="00DF3BF7"/>
    <w:rsid w:val="00DF77BA"/>
    <w:rsid w:val="00DF79A0"/>
    <w:rsid w:val="00E01D02"/>
    <w:rsid w:val="00E03522"/>
    <w:rsid w:val="00E04103"/>
    <w:rsid w:val="00E07E80"/>
    <w:rsid w:val="00E15791"/>
    <w:rsid w:val="00E211AB"/>
    <w:rsid w:val="00E23168"/>
    <w:rsid w:val="00E3394F"/>
    <w:rsid w:val="00E354D5"/>
    <w:rsid w:val="00E36504"/>
    <w:rsid w:val="00E44698"/>
    <w:rsid w:val="00E44864"/>
    <w:rsid w:val="00E50795"/>
    <w:rsid w:val="00E5125B"/>
    <w:rsid w:val="00E535B0"/>
    <w:rsid w:val="00E57D43"/>
    <w:rsid w:val="00E619EE"/>
    <w:rsid w:val="00E63E1B"/>
    <w:rsid w:val="00E6628D"/>
    <w:rsid w:val="00E72F81"/>
    <w:rsid w:val="00E75065"/>
    <w:rsid w:val="00E7541F"/>
    <w:rsid w:val="00E7636E"/>
    <w:rsid w:val="00E854A6"/>
    <w:rsid w:val="00E90034"/>
    <w:rsid w:val="00E91C10"/>
    <w:rsid w:val="00E931A5"/>
    <w:rsid w:val="00E93E20"/>
    <w:rsid w:val="00E94B8A"/>
    <w:rsid w:val="00EA06F3"/>
    <w:rsid w:val="00EA6022"/>
    <w:rsid w:val="00EA65E2"/>
    <w:rsid w:val="00EB303E"/>
    <w:rsid w:val="00EB338C"/>
    <w:rsid w:val="00EB3778"/>
    <w:rsid w:val="00EB4237"/>
    <w:rsid w:val="00EB5F34"/>
    <w:rsid w:val="00EB7618"/>
    <w:rsid w:val="00EB7870"/>
    <w:rsid w:val="00EB7DC1"/>
    <w:rsid w:val="00EC169C"/>
    <w:rsid w:val="00EC3F5C"/>
    <w:rsid w:val="00EC3FBB"/>
    <w:rsid w:val="00EC4828"/>
    <w:rsid w:val="00ED0913"/>
    <w:rsid w:val="00ED0EF7"/>
    <w:rsid w:val="00ED2843"/>
    <w:rsid w:val="00EE1935"/>
    <w:rsid w:val="00EE3015"/>
    <w:rsid w:val="00EE3B79"/>
    <w:rsid w:val="00EE677F"/>
    <w:rsid w:val="00EF1902"/>
    <w:rsid w:val="00EF2758"/>
    <w:rsid w:val="00EF2A6C"/>
    <w:rsid w:val="00EF5BF6"/>
    <w:rsid w:val="00EF6DFE"/>
    <w:rsid w:val="00EF76E6"/>
    <w:rsid w:val="00F01953"/>
    <w:rsid w:val="00F02DA5"/>
    <w:rsid w:val="00F03FD1"/>
    <w:rsid w:val="00F05142"/>
    <w:rsid w:val="00F060A6"/>
    <w:rsid w:val="00F11106"/>
    <w:rsid w:val="00F2032A"/>
    <w:rsid w:val="00F253AF"/>
    <w:rsid w:val="00F272D5"/>
    <w:rsid w:val="00F27D22"/>
    <w:rsid w:val="00F30085"/>
    <w:rsid w:val="00F302C0"/>
    <w:rsid w:val="00F31848"/>
    <w:rsid w:val="00F35D71"/>
    <w:rsid w:val="00F36ECA"/>
    <w:rsid w:val="00F41A64"/>
    <w:rsid w:val="00F42F24"/>
    <w:rsid w:val="00F4528F"/>
    <w:rsid w:val="00F524A6"/>
    <w:rsid w:val="00F557A2"/>
    <w:rsid w:val="00F55A91"/>
    <w:rsid w:val="00F6011F"/>
    <w:rsid w:val="00F623D7"/>
    <w:rsid w:val="00F6312D"/>
    <w:rsid w:val="00F65063"/>
    <w:rsid w:val="00F65EEC"/>
    <w:rsid w:val="00F70C4E"/>
    <w:rsid w:val="00F70E61"/>
    <w:rsid w:val="00F71522"/>
    <w:rsid w:val="00F72115"/>
    <w:rsid w:val="00F721BB"/>
    <w:rsid w:val="00F754ED"/>
    <w:rsid w:val="00F7682D"/>
    <w:rsid w:val="00F850E5"/>
    <w:rsid w:val="00F8590C"/>
    <w:rsid w:val="00F85FE2"/>
    <w:rsid w:val="00F900EE"/>
    <w:rsid w:val="00F91643"/>
    <w:rsid w:val="00F974A1"/>
    <w:rsid w:val="00FA1183"/>
    <w:rsid w:val="00FA260F"/>
    <w:rsid w:val="00FA50AA"/>
    <w:rsid w:val="00FA535D"/>
    <w:rsid w:val="00FA6911"/>
    <w:rsid w:val="00FB155C"/>
    <w:rsid w:val="00FB6481"/>
    <w:rsid w:val="00FC2A0B"/>
    <w:rsid w:val="00FC2FFD"/>
    <w:rsid w:val="00FC465F"/>
    <w:rsid w:val="00FC7697"/>
    <w:rsid w:val="00FD13BE"/>
    <w:rsid w:val="00FD5914"/>
    <w:rsid w:val="00FF5C03"/>
    <w:rsid w:val="01117873"/>
    <w:rsid w:val="017C65FF"/>
    <w:rsid w:val="0194976C"/>
    <w:rsid w:val="01955031"/>
    <w:rsid w:val="01AC580A"/>
    <w:rsid w:val="01F893A7"/>
    <w:rsid w:val="025BD945"/>
    <w:rsid w:val="02D297F1"/>
    <w:rsid w:val="0348817F"/>
    <w:rsid w:val="0459E8FB"/>
    <w:rsid w:val="04AA4A46"/>
    <w:rsid w:val="04BB496F"/>
    <w:rsid w:val="04D1B804"/>
    <w:rsid w:val="04FB2992"/>
    <w:rsid w:val="050CC2C7"/>
    <w:rsid w:val="05780548"/>
    <w:rsid w:val="05997461"/>
    <w:rsid w:val="063E7E4E"/>
    <w:rsid w:val="068CDC8A"/>
    <w:rsid w:val="069DBDCB"/>
    <w:rsid w:val="06E41725"/>
    <w:rsid w:val="0721CADD"/>
    <w:rsid w:val="07B9A068"/>
    <w:rsid w:val="07FD7F04"/>
    <w:rsid w:val="08DDD554"/>
    <w:rsid w:val="0908876C"/>
    <w:rsid w:val="09300929"/>
    <w:rsid w:val="097D5013"/>
    <w:rsid w:val="09BBA464"/>
    <w:rsid w:val="0A5C2C76"/>
    <w:rsid w:val="0A7AE373"/>
    <w:rsid w:val="0A9DA657"/>
    <w:rsid w:val="0B275373"/>
    <w:rsid w:val="0B54CCAD"/>
    <w:rsid w:val="0B6F1FFE"/>
    <w:rsid w:val="0BBEC79C"/>
    <w:rsid w:val="0BD58054"/>
    <w:rsid w:val="0BDBF6CC"/>
    <w:rsid w:val="0BFFA026"/>
    <w:rsid w:val="0C596116"/>
    <w:rsid w:val="0C626FA0"/>
    <w:rsid w:val="0CC65CC7"/>
    <w:rsid w:val="0CCD2F05"/>
    <w:rsid w:val="0CD415B4"/>
    <w:rsid w:val="0CD8C7ED"/>
    <w:rsid w:val="0D027943"/>
    <w:rsid w:val="0D52250D"/>
    <w:rsid w:val="0DB47B15"/>
    <w:rsid w:val="0DD58111"/>
    <w:rsid w:val="0E6F44F3"/>
    <w:rsid w:val="0ED887AE"/>
    <w:rsid w:val="0F13B230"/>
    <w:rsid w:val="0F396F77"/>
    <w:rsid w:val="0F533176"/>
    <w:rsid w:val="0F7A3075"/>
    <w:rsid w:val="0FBE4081"/>
    <w:rsid w:val="10526BE2"/>
    <w:rsid w:val="10BA34D7"/>
    <w:rsid w:val="10C3E7F1"/>
    <w:rsid w:val="1148DBF9"/>
    <w:rsid w:val="11559EBC"/>
    <w:rsid w:val="11A9A903"/>
    <w:rsid w:val="11B5A9C4"/>
    <w:rsid w:val="1231D98C"/>
    <w:rsid w:val="12530735"/>
    <w:rsid w:val="125AE69E"/>
    <w:rsid w:val="125D2510"/>
    <w:rsid w:val="132342DD"/>
    <w:rsid w:val="13430D1A"/>
    <w:rsid w:val="135FA603"/>
    <w:rsid w:val="13B0F8A6"/>
    <w:rsid w:val="13BA95D8"/>
    <w:rsid w:val="13C0E82A"/>
    <w:rsid w:val="1493C524"/>
    <w:rsid w:val="1493FE12"/>
    <w:rsid w:val="14D977AC"/>
    <w:rsid w:val="1567EF58"/>
    <w:rsid w:val="1578CF48"/>
    <w:rsid w:val="15FB2247"/>
    <w:rsid w:val="16BA1998"/>
    <w:rsid w:val="1778E739"/>
    <w:rsid w:val="17C16B6B"/>
    <w:rsid w:val="1854B219"/>
    <w:rsid w:val="187932D5"/>
    <w:rsid w:val="18A4627F"/>
    <w:rsid w:val="18CF9F65"/>
    <w:rsid w:val="192D7C6D"/>
    <w:rsid w:val="1991B081"/>
    <w:rsid w:val="19EEB295"/>
    <w:rsid w:val="1A1D4E4D"/>
    <w:rsid w:val="1AA39F9B"/>
    <w:rsid w:val="1AD0770D"/>
    <w:rsid w:val="1AF9A388"/>
    <w:rsid w:val="1B095C67"/>
    <w:rsid w:val="1B11CE50"/>
    <w:rsid w:val="1B466822"/>
    <w:rsid w:val="1B4DE3E3"/>
    <w:rsid w:val="1B8DE1E2"/>
    <w:rsid w:val="1B95B485"/>
    <w:rsid w:val="1C4347F5"/>
    <w:rsid w:val="1C5476AF"/>
    <w:rsid w:val="1D96FE00"/>
    <w:rsid w:val="1DD62009"/>
    <w:rsid w:val="1E4C2851"/>
    <w:rsid w:val="1EC0CBD3"/>
    <w:rsid w:val="1EE079B5"/>
    <w:rsid w:val="1F0F3447"/>
    <w:rsid w:val="1F6C443B"/>
    <w:rsid w:val="1FC9A142"/>
    <w:rsid w:val="1FD5FD4A"/>
    <w:rsid w:val="1FF9BDE2"/>
    <w:rsid w:val="200B7EB2"/>
    <w:rsid w:val="2097AF16"/>
    <w:rsid w:val="20C04A81"/>
    <w:rsid w:val="211B5024"/>
    <w:rsid w:val="216C775C"/>
    <w:rsid w:val="21EC1070"/>
    <w:rsid w:val="227A020C"/>
    <w:rsid w:val="23295A47"/>
    <w:rsid w:val="23307C5C"/>
    <w:rsid w:val="239EE50F"/>
    <w:rsid w:val="23F0D1FE"/>
    <w:rsid w:val="23F68A1E"/>
    <w:rsid w:val="24AD907D"/>
    <w:rsid w:val="250B442E"/>
    <w:rsid w:val="2536B6B9"/>
    <w:rsid w:val="253B2EF8"/>
    <w:rsid w:val="254200CF"/>
    <w:rsid w:val="256C22D5"/>
    <w:rsid w:val="2578ABB5"/>
    <w:rsid w:val="258102D0"/>
    <w:rsid w:val="25CD8FCD"/>
    <w:rsid w:val="26384D94"/>
    <w:rsid w:val="26998097"/>
    <w:rsid w:val="27398A14"/>
    <w:rsid w:val="273DFDAF"/>
    <w:rsid w:val="2804FD26"/>
    <w:rsid w:val="2819CB0F"/>
    <w:rsid w:val="28D1E038"/>
    <w:rsid w:val="29BEEECC"/>
    <w:rsid w:val="2A0E7D49"/>
    <w:rsid w:val="2A446B48"/>
    <w:rsid w:val="2A4C462E"/>
    <w:rsid w:val="2B15998A"/>
    <w:rsid w:val="2B7411DE"/>
    <w:rsid w:val="2B9F3DE6"/>
    <w:rsid w:val="2BD014CF"/>
    <w:rsid w:val="2CCC2747"/>
    <w:rsid w:val="2D1C6637"/>
    <w:rsid w:val="2D375E6B"/>
    <w:rsid w:val="2DD3C702"/>
    <w:rsid w:val="2DDF8F05"/>
    <w:rsid w:val="2E0DB904"/>
    <w:rsid w:val="2E1DDD32"/>
    <w:rsid w:val="2F3234D9"/>
    <w:rsid w:val="2F3688DA"/>
    <w:rsid w:val="2F481209"/>
    <w:rsid w:val="306269EF"/>
    <w:rsid w:val="31510DFE"/>
    <w:rsid w:val="321993B4"/>
    <w:rsid w:val="328C30E1"/>
    <w:rsid w:val="32C05044"/>
    <w:rsid w:val="32C4C003"/>
    <w:rsid w:val="334C7285"/>
    <w:rsid w:val="3373BCC5"/>
    <w:rsid w:val="33B00C6A"/>
    <w:rsid w:val="33E4146E"/>
    <w:rsid w:val="340C991D"/>
    <w:rsid w:val="3463DCDF"/>
    <w:rsid w:val="34AC3E87"/>
    <w:rsid w:val="34E80435"/>
    <w:rsid w:val="356AB04B"/>
    <w:rsid w:val="356AB423"/>
    <w:rsid w:val="35775EB5"/>
    <w:rsid w:val="3605CF59"/>
    <w:rsid w:val="361302F2"/>
    <w:rsid w:val="3621E650"/>
    <w:rsid w:val="36CD2A99"/>
    <w:rsid w:val="36DA6503"/>
    <w:rsid w:val="36EE2B08"/>
    <w:rsid w:val="374C1FC5"/>
    <w:rsid w:val="37925708"/>
    <w:rsid w:val="379B805D"/>
    <w:rsid w:val="37D1B2B7"/>
    <w:rsid w:val="37F2401F"/>
    <w:rsid w:val="38A29E3F"/>
    <w:rsid w:val="38C1EEB7"/>
    <w:rsid w:val="38E9A42E"/>
    <w:rsid w:val="394DB37E"/>
    <w:rsid w:val="39753D2A"/>
    <w:rsid w:val="3986A65E"/>
    <w:rsid w:val="3A4FF360"/>
    <w:rsid w:val="3A53D7B7"/>
    <w:rsid w:val="3A9DA47A"/>
    <w:rsid w:val="3AE6E54A"/>
    <w:rsid w:val="3B9DCFDE"/>
    <w:rsid w:val="3BD59DAE"/>
    <w:rsid w:val="3BF248F5"/>
    <w:rsid w:val="3C5FCCBC"/>
    <w:rsid w:val="3C62509D"/>
    <w:rsid w:val="3CB15190"/>
    <w:rsid w:val="3CB88E91"/>
    <w:rsid w:val="3CFED32F"/>
    <w:rsid w:val="3D0625DD"/>
    <w:rsid w:val="3D32DF89"/>
    <w:rsid w:val="3D9D9007"/>
    <w:rsid w:val="3DBBF855"/>
    <w:rsid w:val="3E4F8CD2"/>
    <w:rsid w:val="3EEB6C08"/>
    <w:rsid w:val="3F379339"/>
    <w:rsid w:val="3F8CD8F8"/>
    <w:rsid w:val="3FAC0CA2"/>
    <w:rsid w:val="40502FD2"/>
    <w:rsid w:val="40B6CD03"/>
    <w:rsid w:val="4182D209"/>
    <w:rsid w:val="42D409C4"/>
    <w:rsid w:val="434C4E8E"/>
    <w:rsid w:val="43702DF6"/>
    <w:rsid w:val="43843E24"/>
    <w:rsid w:val="43D2512E"/>
    <w:rsid w:val="43FDCF61"/>
    <w:rsid w:val="4418F869"/>
    <w:rsid w:val="441C9E81"/>
    <w:rsid w:val="4507E18C"/>
    <w:rsid w:val="456C0291"/>
    <w:rsid w:val="4615CABA"/>
    <w:rsid w:val="4618EF60"/>
    <w:rsid w:val="463C2624"/>
    <w:rsid w:val="477DC655"/>
    <w:rsid w:val="47F38D90"/>
    <w:rsid w:val="4860FA56"/>
    <w:rsid w:val="48D5E50E"/>
    <w:rsid w:val="4A1D9E38"/>
    <w:rsid w:val="4AECBC62"/>
    <w:rsid w:val="4B26017F"/>
    <w:rsid w:val="4C4AC8C0"/>
    <w:rsid w:val="4C57C21A"/>
    <w:rsid w:val="4C7BF73B"/>
    <w:rsid w:val="4C815D48"/>
    <w:rsid w:val="4C936DD4"/>
    <w:rsid w:val="4D50F77A"/>
    <w:rsid w:val="4D52D9E6"/>
    <w:rsid w:val="4D543CD2"/>
    <w:rsid w:val="4D5B8275"/>
    <w:rsid w:val="4D638B1B"/>
    <w:rsid w:val="4DBFE5DF"/>
    <w:rsid w:val="4E0CF42E"/>
    <w:rsid w:val="4EB69514"/>
    <w:rsid w:val="4F34198D"/>
    <w:rsid w:val="4FF07F9F"/>
    <w:rsid w:val="504C3292"/>
    <w:rsid w:val="505694DA"/>
    <w:rsid w:val="50583304"/>
    <w:rsid w:val="5078AAE7"/>
    <w:rsid w:val="50EAC407"/>
    <w:rsid w:val="50F90240"/>
    <w:rsid w:val="51197797"/>
    <w:rsid w:val="5131FF76"/>
    <w:rsid w:val="51E65ACA"/>
    <w:rsid w:val="51EBFFF2"/>
    <w:rsid w:val="5224CB86"/>
    <w:rsid w:val="522FB5A1"/>
    <w:rsid w:val="52A6D114"/>
    <w:rsid w:val="52E8153C"/>
    <w:rsid w:val="5329031F"/>
    <w:rsid w:val="5339B12A"/>
    <w:rsid w:val="53D8235F"/>
    <w:rsid w:val="53FE46F7"/>
    <w:rsid w:val="5425B2AA"/>
    <w:rsid w:val="5493B19F"/>
    <w:rsid w:val="54B6D8A5"/>
    <w:rsid w:val="555A5BCF"/>
    <w:rsid w:val="55AF4D29"/>
    <w:rsid w:val="55B3AEC6"/>
    <w:rsid w:val="55C74866"/>
    <w:rsid w:val="5688D19B"/>
    <w:rsid w:val="56E0C82E"/>
    <w:rsid w:val="57181CF0"/>
    <w:rsid w:val="571D750C"/>
    <w:rsid w:val="57476EAB"/>
    <w:rsid w:val="57A28269"/>
    <w:rsid w:val="57BDA29C"/>
    <w:rsid w:val="581C2A7C"/>
    <w:rsid w:val="58242629"/>
    <w:rsid w:val="58520E4D"/>
    <w:rsid w:val="58C4DE9D"/>
    <w:rsid w:val="599D71FF"/>
    <w:rsid w:val="59A16AB5"/>
    <w:rsid w:val="59B7B01C"/>
    <w:rsid w:val="59EDC626"/>
    <w:rsid w:val="5A5EB0FE"/>
    <w:rsid w:val="5A812D57"/>
    <w:rsid w:val="5A861ACC"/>
    <w:rsid w:val="5AC2FA33"/>
    <w:rsid w:val="5B0AF97E"/>
    <w:rsid w:val="5B98443C"/>
    <w:rsid w:val="5BD623CB"/>
    <w:rsid w:val="5C555758"/>
    <w:rsid w:val="5C5C7D5F"/>
    <w:rsid w:val="5C7AC088"/>
    <w:rsid w:val="5CBA3297"/>
    <w:rsid w:val="5CDE1247"/>
    <w:rsid w:val="5CFAF076"/>
    <w:rsid w:val="5D1DA30D"/>
    <w:rsid w:val="5D1FDC6F"/>
    <w:rsid w:val="5D75F8FF"/>
    <w:rsid w:val="5DA7F779"/>
    <w:rsid w:val="5E02B501"/>
    <w:rsid w:val="5E46D3A0"/>
    <w:rsid w:val="5E566508"/>
    <w:rsid w:val="5F7992E6"/>
    <w:rsid w:val="5FB56F75"/>
    <w:rsid w:val="61A8C669"/>
    <w:rsid w:val="61ABD971"/>
    <w:rsid w:val="62A8419A"/>
    <w:rsid w:val="62B88419"/>
    <w:rsid w:val="633FF7F8"/>
    <w:rsid w:val="643AAC50"/>
    <w:rsid w:val="64633050"/>
    <w:rsid w:val="64689565"/>
    <w:rsid w:val="64CD8C5A"/>
    <w:rsid w:val="64FF417D"/>
    <w:rsid w:val="65CBA657"/>
    <w:rsid w:val="65FE1C59"/>
    <w:rsid w:val="6681F941"/>
    <w:rsid w:val="66C7B617"/>
    <w:rsid w:val="671A5E45"/>
    <w:rsid w:val="6795EE91"/>
    <w:rsid w:val="67A2DB47"/>
    <w:rsid w:val="67DCB5D6"/>
    <w:rsid w:val="68053AC2"/>
    <w:rsid w:val="6874C55B"/>
    <w:rsid w:val="6881BF24"/>
    <w:rsid w:val="69147570"/>
    <w:rsid w:val="6929235A"/>
    <w:rsid w:val="69583001"/>
    <w:rsid w:val="69E26D9B"/>
    <w:rsid w:val="6ABDC222"/>
    <w:rsid w:val="6B2AD301"/>
    <w:rsid w:val="6BC15175"/>
    <w:rsid w:val="6C3484E7"/>
    <w:rsid w:val="6C3FE1B5"/>
    <w:rsid w:val="6C72C85B"/>
    <w:rsid w:val="6C969B9A"/>
    <w:rsid w:val="6D2CFD2F"/>
    <w:rsid w:val="6D988270"/>
    <w:rsid w:val="6E596AE6"/>
    <w:rsid w:val="6E63A2CF"/>
    <w:rsid w:val="6EA3EF6A"/>
    <w:rsid w:val="6ED60565"/>
    <w:rsid w:val="6F1CE3FB"/>
    <w:rsid w:val="6F73413D"/>
    <w:rsid w:val="6F957792"/>
    <w:rsid w:val="70BCE663"/>
    <w:rsid w:val="70D63AB9"/>
    <w:rsid w:val="71AA3081"/>
    <w:rsid w:val="71DAB475"/>
    <w:rsid w:val="71E6BA01"/>
    <w:rsid w:val="72102E95"/>
    <w:rsid w:val="726201DC"/>
    <w:rsid w:val="7276D994"/>
    <w:rsid w:val="7298BEC2"/>
    <w:rsid w:val="72AA518C"/>
    <w:rsid w:val="72C3C8AA"/>
    <w:rsid w:val="731277CB"/>
    <w:rsid w:val="731EA7B5"/>
    <w:rsid w:val="734CC1E4"/>
    <w:rsid w:val="73D3DDEF"/>
    <w:rsid w:val="746456A3"/>
    <w:rsid w:val="74DE3178"/>
    <w:rsid w:val="75F73ECA"/>
    <w:rsid w:val="760BF2AA"/>
    <w:rsid w:val="760BF4BC"/>
    <w:rsid w:val="761E6578"/>
    <w:rsid w:val="7626ECB3"/>
    <w:rsid w:val="76AC2EAF"/>
    <w:rsid w:val="76C13E0B"/>
    <w:rsid w:val="76CC2D08"/>
    <w:rsid w:val="76F2161C"/>
    <w:rsid w:val="76FC1742"/>
    <w:rsid w:val="77EC4892"/>
    <w:rsid w:val="77EFC8A4"/>
    <w:rsid w:val="7823BC70"/>
    <w:rsid w:val="7828EABF"/>
    <w:rsid w:val="78440AB1"/>
    <w:rsid w:val="787015BE"/>
    <w:rsid w:val="78983E7D"/>
    <w:rsid w:val="78A81BBC"/>
    <w:rsid w:val="7931FCEC"/>
    <w:rsid w:val="79391E44"/>
    <w:rsid w:val="7AF13D2D"/>
    <w:rsid w:val="7B03FFB4"/>
    <w:rsid w:val="7B06D87E"/>
    <w:rsid w:val="7C509300"/>
    <w:rsid w:val="7C5E684D"/>
    <w:rsid w:val="7D0A6F80"/>
    <w:rsid w:val="7D5E7844"/>
    <w:rsid w:val="7D84AFBF"/>
    <w:rsid w:val="7DA3ECEC"/>
    <w:rsid w:val="7DE40FF3"/>
    <w:rsid w:val="7DE61CBA"/>
    <w:rsid w:val="7E7DA29E"/>
    <w:rsid w:val="7EBA5E9D"/>
    <w:rsid w:val="7F8CA7FD"/>
    <w:rsid w:val="7FD0C2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C1D4B"/>
  <w15:chartTrackingRefBased/>
  <w15:docId w15:val="{EED284CB-6DB5-44AF-BDF1-C1EE1724A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3B00C6A"/>
    <w:pPr>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38E9A42E"/>
    <w:pPr>
      <w:keepNext/>
      <w:keepLines/>
      <w:spacing w:before="360" w:after="80"/>
      <w:outlineLvl w:val="0"/>
    </w:pPr>
    <w:rPr>
      <w:b/>
      <w:bCs/>
      <w:sz w:val="32"/>
      <w:szCs w:val="32"/>
    </w:rPr>
  </w:style>
  <w:style w:type="paragraph" w:styleId="Heading2">
    <w:name w:val="heading 2"/>
    <w:basedOn w:val="Normal"/>
    <w:next w:val="Normal"/>
    <w:link w:val="Heading2Char"/>
    <w:uiPriority w:val="9"/>
    <w:unhideWhenUsed/>
    <w:qFormat/>
    <w:rsid w:val="38E9A42E"/>
    <w:pPr>
      <w:keepNext/>
      <w:keepLines/>
      <w:spacing w:before="160" w:after="80"/>
      <w:outlineLvl w:val="1"/>
    </w:pPr>
    <w:rPr>
      <w:b/>
      <w:bCs/>
    </w:rPr>
  </w:style>
  <w:style w:type="paragraph" w:styleId="Heading3">
    <w:name w:val="heading 3"/>
    <w:basedOn w:val="Normal"/>
    <w:next w:val="Normal"/>
    <w:link w:val="Heading3Char"/>
    <w:uiPriority w:val="9"/>
    <w:unhideWhenUsed/>
    <w:qFormat/>
    <w:rsid w:val="38E9A42E"/>
    <w:pPr>
      <w:keepNext/>
      <w:keepLines/>
      <w:spacing w:before="160" w:after="80"/>
      <w:outlineLvl w:val="2"/>
    </w:pPr>
    <w:rPr>
      <w:b/>
      <w:bCs/>
    </w:rPr>
  </w:style>
  <w:style w:type="paragraph" w:styleId="Heading4">
    <w:name w:val="heading 4"/>
    <w:basedOn w:val="Normal"/>
    <w:next w:val="Normal"/>
    <w:link w:val="Heading4Char"/>
    <w:uiPriority w:val="9"/>
    <w:semiHidden/>
    <w:unhideWhenUsed/>
    <w:qFormat/>
    <w:rsid w:val="00D42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33B00C6A"/>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33B00C6A"/>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BE5"/>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D42BE5"/>
    <w:rPr>
      <w:rFonts w:ascii="Times New Roman" w:eastAsia="Times New Roman" w:hAnsi="Times New Roman" w:cs="Times New Roman"/>
      <w:b/>
      <w:bCs/>
    </w:rPr>
  </w:style>
  <w:style w:type="character" w:customStyle="1" w:styleId="Heading3Char">
    <w:name w:val="Heading 3 Char"/>
    <w:basedOn w:val="DefaultParagraphFont"/>
    <w:link w:val="Heading3"/>
    <w:uiPriority w:val="9"/>
    <w:rsid w:val="00D42BE5"/>
    <w:rPr>
      <w:rFonts w:ascii="Times New Roman" w:eastAsia="Times New Roman" w:hAnsi="Times New Roman" w:cs="Times New Roman"/>
      <w:b/>
      <w:bCs/>
    </w:rPr>
  </w:style>
  <w:style w:type="character" w:customStyle="1" w:styleId="Heading4Char">
    <w:name w:val="Heading 4 Char"/>
    <w:basedOn w:val="DefaultParagraphFont"/>
    <w:link w:val="Heading4"/>
    <w:uiPriority w:val="9"/>
    <w:semiHidden/>
    <w:rsid w:val="00D42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BE5"/>
    <w:rPr>
      <w:rFonts w:ascii="Times New Roman" w:eastAsiaTheme="majorEastAsia" w:hAnsi="Times New Roman" w:cstheme="majorBidi"/>
      <w:i/>
      <w:iCs/>
      <w:color w:val="272727"/>
    </w:rPr>
  </w:style>
  <w:style w:type="character" w:customStyle="1" w:styleId="Heading9Char">
    <w:name w:val="Heading 9 Char"/>
    <w:basedOn w:val="DefaultParagraphFont"/>
    <w:link w:val="Heading9"/>
    <w:uiPriority w:val="9"/>
    <w:semiHidden/>
    <w:rsid w:val="00D42BE5"/>
    <w:rPr>
      <w:rFonts w:ascii="Times New Roman" w:eastAsiaTheme="majorEastAsia" w:hAnsi="Times New Roman" w:cstheme="majorBidi"/>
      <w:color w:val="272727"/>
    </w:rPr>
  </w:style>
  <w:style w:type="paragraph" w:styleId="Title">
    <w:name w:val="Title"/>
    <w:basedOn w:val="Normal"/>
    <w:next w:val="Normal"/>
    <w:link w:val="TitleChar"/>
    <w:uiPriority w:val="10"/>
    <w:qFormat/>
    <w:rsid w:val="33B00C6A"/>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D42BE5"/>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3B00C6A"/>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D42BE5"/>
    <w:rPr>
      <w:rFonts w:ascii="Times New Roman" w:eastAsiaTheme="majorEastAsia" w:hAnsi="Times New Roman" w:cstheme="majorBidi"/>
      <w:color w:val="595959" w:themeColor="text1" w:themeTint="A6"/>
      <w:sz w:val="28"/>
      <w:szCs w:val="28"/>
    </w:rPr>
  </w:style>
  <w:style w:type="paragraph" w:styleId="Quote">
    <w:name w:val="Quote"/>
    <w:basedOn w:val="Normal"/>
    <w:next w:val="Normal"/>
    <w:link w:val="QuoteChar"/>
    <w:uiPriority w:val="29"/>
    <w:qFormat/>
    <w:rsid w:val="00D42BE5"/>
    <w:pPr>
      <w:spacing w:before="160"/>
      <w:jc w:val="center"/>
    </w:pPr>
    <w:rPr>
      <w:i/>
      <w:iCs/>
      <w:color w:val="404040" w:themeColor="text1" w:themeTint="BF"/>
    </w:rPr>
  </w:style>
  <w:style w:type="character" w:customStyle="1" w:styleId="QuoteChar">
    <w:name w:val="Quote Char"/>
    <w:basedOn w:val="DefaultParagraphFont"/>
    <w:link w:val="Quote"/>
    <w:uiPriority w:val="29"/>
    <w:rsid w:val="00D42BE5"/>
    <w:rPr>
      <w:i/>
      <w:iCs/>
      <w:color w:val="404040" w:themeColor="text1" w:themeTint="BF"/>
    </w:rPr>
  </w:style>
  <w:style w:type="paragraph" w:styleId="ListParagraph">
    <w:name w:val="List Paragraph"/>
    <w:basedOn w:val="Normal"/>
    <w:uiPriority w:val="34"/>
    <w:qFormat/>
    <w:rsid w:val="00D42BE5"/>
    <w:pPr>
      <w:ind w:left="720"/>
      <w:contextualSpacing/>
    </w:pPr>
  </w:style>
  <w:style w:type="character" w:styleId="IntenseEmphasis">
    <w:name w:val="Intense Emphasis"/>
    <w:basedOn w:val="DefaultParagraphFont"/>
    <w:uiPriority w:val="21"/>
    <w:qFormat/>
    <w:rsid w:val="00D42BE5"/>
    <w:rPr>
      <w:i/>
      <w:iCs/>
      <w:color w:val="0F4761" w:themeColor="accent1" w:themeShade="BF"/>
    </w:rPr>
  </w:style>
  <w:style w:type="paragraph" w:styleId="IntenseQuote">
    <w:name w:val="Intense Quote"/>
    <w:basedOn w:val="Normal"/>
    <w:next w:val="Normal"/>
    <w:link w:val="IntenseQuoteChar"/>
    <w:uiPriority w:val="30"/>
    <w:qFormat/>
    <w:rsid w:val="00D42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BE5"/>
    <w:rPr>
      <w:i/>
      <w:iCs/>
      <w:color w:val="0F4761" w:themeColor="accent1" w:themeShade="BF"/>
    </w:rPr>
  </w:style>
  <w:style w:type="character" w:styleId="IntenseReference">
    <w:name w:val="Intense Reference"/>
    <w:basedOn w:val="DefaultParagraphFont"/>
    <w:uiPriority w:val="32"/>
    <w:qFormat/>
    <w:rsid w:val="00D42BE5"/>
    <w:rPr>
      <w:b/>
      <w:bCs/>
      <w:smallCaps/>
      <w:color w:val="0F4761" w:themeColor="accent1" w:themeShade="BF"/>
      <w:spacing w:val="5"/>
    </w:rPr>
  </w:style>
  <w:style w:type="paragraph" w:styleId="TOCHeading">
    <w:name w:val="TOC Heading"/>
    <w:basedOn w:val="Heading1"/>
    <w:next w:val="Normal"/>
    <w:uiPriority w:val="39"/>
    <w:unhideWhenUsed/>
    <w:qFormat/>
    <w:rsid w:val="4C7BF73B"/>
    <w:pPr>
      <w:spacing w:before="240" w:after="0" w:line="259" w:lineRule="auto"/>
    </w:pPr>
  </w:style>
  <w:style w:type="character" w:styleId="Hyperlink">
    <w:name w:val="Hyperlink"/>
    <w:basedOn w:val="DefaultParagraphFont"/>
    <w:uiPriority w:val="99"/>
    <w:unhideWhenUsed/>
    <w:rsid w:val="007228AD"/>
    <w:rPr>
      <w:color w:val="467886"/>
      <w:u w:val="single"/>
    </w:rPr>
  </w:style>
  <w:style w:type="paragraph" w:styleId="NoSpacing">
    <w:name w:val="No Spacing"/>
    <w:uiPriority w:val="1"/>
    <w:qFormat/>
    <w:rsid w:val="007228AD"/>
    <w:pPr>
      <w:spacing w:after="0"/>
    </w:pPr>
  </w:style>
  <w:style w:type="table" w:styleId="TableGrid">
    <w:name w:val="Table Grid"/>
    <w:basedOn w:val="TableNormal"/>
    <w:uiPriority w:val="59"/>
    <w:rsid w:val="00A2560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8253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E2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0FE"/>
    <w:rPr>
      <w:rFonts w:ascii="Times New Roman" w:eastAsia="Times New Roman" w:hAnsi="Times New Roman" w:cs="Times New Roman"/>
    </w:rPr>
  </w:style>
  <w:style w:type="paragraph" w:styleId="Footer">
    <w:name w:val="footer"/>
    <w:basedOn w:val="Normal"/>
    <w:link w:val="FooterChar"/>
    <w:uiPriority w:val="99"/>
    <w:unhideWhenUsed/>
    <w:rsid w:val="005E2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0FE"/>
    <w:rPr>
      <w:rFonts w:ascii="Times New Roman" w:eastAsia="Times New Roman" w:hAnsi="Times New Roman" w:cs="Times New Roman"/>
    </w:rPr>
  </w:style>
  <w:style w:type="paragraph" w:styleId="TOC2">
    <w:name w:val="toc 2"/>
    <w:basedOn w:val="Normal"/>
    <w:next w:val="Normal"/>
    <w:autoRedefine/>
    <w:uiPriority w:val="39"/>
    <w:unhideWhenUsed/>
    <w:rsid w:val="000D7457"/>
    <w:pPr>
      <w:spacing w:after="100" w:line="259" w:lineRule="auto"/>
      <w:ind w:left="220"/>
      <w:jc w:val="left"/>
    </w:pPr>
    <w:rPr>
      <w:rFonts w:asciiTheme="minorHAnsi" w:eastAsiaTheme="minorEastAsia" w:hAnsiTheme="minorHAnsi"/>
      <w:kern w:val="0"/>
      <w:sz w:val="22"/>
      <w:szCs w:val="22"/>
      <w14:ligatures w14:val="none"/>
    </w:rPr>
  </w:style>
  <w:style w:type="paragraph" w:styleId="TOC1">
    <w:name w:val="toc 1"/>
    <w:basedOn w:val="Normal"/>
    <w:next w:val="Normal"/>
    <w:autoRedefine/>
    <w:uiPriority w:val="39"/>
    <w:unhideWhenUsed/>
    <w:rsid w:val="000D7457"/>
    <w:pPr>
      <w:spacing w:after="100" w:line="259" w:lineRule="auto"/>
      <w:jc w:val="left"/>
    </w:pPr>
    <w:rPr>
      <w:rFonts w:asciiTheme="minorHAnsi" w:eastAsiaTheme="minorEastAsia" w:hAnsiTheme="minorHAnsi"/>
      <w:kern w:val="0"/>
      <w:sz w:val="22"/>
      <w:szCs w:val="22"/>
      <w14:ligatures w14:val="none"/>
    </w:rPr>
  </w:style>
  <w:style w:type="paragraph" w:styleId="TOC3">
    <w:name w:val="toc 3"/>
    <w:basedOn w:val="Normal"/>
    <w:next w:val="Normal"/>
    <w:autoRedefine/>
    <w:uiPriority w:val="39"/>
    <w:unhideWhenUsed/>
    <w:rsid w:val="000D7457"/>
    <w:pPr>
      <w:spacing w:after="100" w:line="259" w:lineRule="auto"/>
      <w:ind w:left="440"/>
      <w:jc w:val="left"/>
    </w:pPr>
    <w:rPr>
      <w:rFonts w:asciiTheme="minorHAnsi" w:eastAsiaTheme="minorEastAsia"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98836701" TargetMode="External"/><Relationship Id="rId21" Type="http://schemas.openxmlformats.org/officeDocument/2006/relationships/hyperlink" Target="https://wjarr.com/sites/default/files/WJARR-2024-1984.pdf" TargetMode="External"/><Relationship Id="rId34" Type="http://schemas.openxmlformats.org/officeDocument/2006/relationships/hyperlink" Target="https://www.tandfonline.com/doi/full/10.1080/23311975.2025.2526139" TargetMode="External"/><Relationship Id="rId42" Type="http://schemas.openxmlformats.org/officeDocument/2006/relationships/hyperlink" Target="https://academic.oup.com/heapro/article/40/2/daaf023/8100645" TargetMode="External"/><Relationship Id="rId47" Type="http://schemas.openxmlformats.org/officeDocument/2006/relationships/hyperlink" Target="https://www.mdpi.com/2227-9091/13/12/238" TargetMode="External"/><Relationship Id="rId50" Type="http://schemas.openxmlformats.org/officeDocument/2006/relationships/hyperlink" Target="https://arxiv.org/pdf/2206.11867" TargetMode="External"/><Relationship Id="rId55" Type="http://schemas.openxmlformats.org/officeDocument/2006/relationships/hyperlink" Target="https://arxiv.org/pdf/2305.02607"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www.ncbi.nlm.nih.gov/pmc/articles/PMC9852977/" TargetMode="External"/><Relationship Id="rId11" Type="http://schemas.openxmlformats.org/officeDocument/2006/relationships/image" Target="media/image4.jpg"/><Relationship Id="rId24" Type="http://schemas.openxmlformats.org/officeDocument/2006/relationships/hyperlink" Target="https://assets.kpmg.com/content/dam/kpmg/lk/pdf/kpmg-tax-news/june-2022/kpmg-srilanka-tax-alert-social-security-contribution-levy-june-23-2022.pdf" TargetMode="External"/><Relationship Id="rId32" Type="http://schemas.openxmlformats.org/officeDocument/2006/relationships/hyperlink" Target="https://link.springer.com/chapter/10.1007/978-3-030-02330-0_6" TargetMode="External"/><Relationship Id="rId37" Type="http://schemas.openxmlformats.org/officeDocument/2006/relationships/hyperlink" Target="https://madison-proceedings.com/index.php/aemr/article/download/4131/4146" TargetMode="External"/><Relationship Id="rId40" Type="http://schemas.openxmlformats.org/officeDocument/2006/relationships/hyperlink" Target="https://www.elderresearch.com/blog/natural-language-processing-for-regtech-uncovering-hidden-patterns-in-regulatory-documents/" TargetMode="External"/><Relationship Id="rId45" Type="http://schemas.openxmlformats.org/officeDocument/2006/relationships/hyperlink" Target="https://www.ncbi.nlm.nih.gov/pmc/articles/PMC12540476/" TargetMode="External"/><Relationship Id="rId53" Type="http://schemas.openxmlformats.org/officeDocument/2006/relationships/hyperlink" Target="https://arxiv.org/pdf/2504.13545" TargetMode="External"/><Relationship Id="rId58" Type="http://schemas.openxmlformats.org/officeDocument/2006/relationships/hyperlink" Target="https://arxiv.org/abs/2309.15217" TargetMode="External"/><Relationship Id="rId5" Type="http://schemas.openxmlformats.org/officeDocument/2006/relationships/webSettings" Target="webSettings.xml"/><Relationship Id="rId61" Type="http://schemas.openxmlformats.org/officeDocument/2006/relationships/hyperlink" Target="https://arxiv.org/pdf/2409.10102" TargetMode="External"/><Relationship Id="rId19" Type="http://schemas.openxmlformats.org/officeDocument/2006/relationships/hyperlink" Target="https://www.themorning.lk/articles/mzG2fW0S2z3pMqurApAT" TargetMode="External"/><Relationship Id="rId14" Type="http://schemas.openxmlformats.org/officeDocument/2006/relationships/image" Target="media/image7.jpg"/><Relationship Id="rId22" Type="http://schemas.openxmlformats.org/officeDocument/2006/relationships/hyperlink" Target="https://aclanthology.org/2022.lrec-1.803.pdf" TargetMode="External"/><Relationship Id="rId27" Type="http://schemas.openxmlformats.org/officeDocument/2006/relationships/hyperlink" Target="https://doi.org/10.1007/s10614-020-10042-0" TargetMode="External"/><Relationship Id="rId30" Type="http://schemas.openxmlformats.org/officeDocument/2006/relationships/hyperlink" Target="https://www.mckinsey.com/featured-insights/mckinsey-explainers/what-is-regtech" TargetMode="External"/><Relationship Id="rId35" Type="http://schemas.openxmlformats.org/officeDocument/2006/relationships/hyperlink" Target="https://pubmed.ncbi.nlm.nih.gov/32979775/" TargetMode="External"/><Relationship Id="rId43" Type="http://schemas.openxmlformats.org/officeDocument/2006/relationships/hyperlink" Target="https://www.ncbi.nlm.nih.gov/pmc/articles/PMC9852977/" TargetMode="External"/><Relationship Id="rId48" Type="http://schemas.openxmlformats.org/officeDocument/2006/relationships/hyperlink" Target="https://arxiv.org/pdf/2209.01642" TargetMode="External"/><Relationship Id="rId56" Type="http://schemas.openxmlformats.org/officeDocument/2006/relationships/hyperlink" Target="https://arxiv.org/html/2509.09651v1"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arxiv.org/pdf/2509.10737"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hyperlink" Target="https://www.treasury.gov.lk/web/budget-proposal" TargetMode="External"/><Relationship Id="rId33" Type="http://schemas.openxmlformats.org/officeDocument/2006/relationships/hyperlink" Target="https://pmc.ncbi.nlm.nih.gov/articles/PMC8919356/" TargetMode="External"/><Relationship Id="rId38" Type="http://schemas.openxmlformats.org/officeDocument/2006/relationships/hyperlink" Target="https://www.linkedin.com/pulse/automating-regulatory-compliance-nlp-from-manual-abhik-banerjee-mba-wjikc" TargetMode="External"/><Relationship Id="rId46" Type="http://schemas.openxmlformats.org/officeDocument/2006/relationships/hyperlink" Target="https://link.springer.com/article/10.1007/s10479-024-05825-9" TargetMode="External"/><Relationship Id="rId59" Type="http://schemas.openxmlformats.org/officeDocument/2006/relationships/hyperlink" Target="https://arxiv.org/pdf/2311.09476" TargetMode="External"/><Relationship Id="rId20" Type="http://schemas.openxmlformats.org/officeDocument/2006/relationships/hyperlink" Target="https://www.ird.gov.lk/en/Type%20of%20Taxes/SitePages/Social%20Security%20Contribution%20Levy%20(SSCL).aspx" TargetMode="External"/><Relationship Id="rId41" Type="http://schemas.openxmlformats.org/officeDocument/2006/relationships/hyperlink" Target="https://arxiv.org/html/2409.05677v1" TargetMode="External"/><Relationship Id="rId54" Type="http://schemas.openxmlformats.org/officeDocument/2006/relationships/hyperlink" Target="https://arxiv.org/abs/2504.10679"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www.advocata.org/commentary-archives/2019/10/31/is-sri-lanka-keeping-its-small-businesses-small" TargetMode="External"/><Relationship Id="rId28" Type="http://schemas.openxmlformats.org/officeDocument/2006/relationships/hyperlink" Target="https://arxiv.org/pdf/2109.10462" TargetMode="External"/><Relationship Id="rId36" Type="http://schemas.openxmlformats.org/officeDocument/2006/relationships/hyperlink" Target="https://arxiv.org/abs/2312.10896" TargetMode="External"/><Relationship Id="rId49" Type="http://schemas.openxmlformats.org/officeDocument/2006/relationships/hyperlink" Target="https://arxiv.org/pdf/2604.07952" TargetMode="External"/><Relationship Id="rId57" Type="http://schemas.openxmlformats.org/officeDocument/2006/relationships/hyperlink" Target="https://arxiv.org/abs/2511.01668" TargetMode="External"/><Relationship Id="rId10" Type="http://schemas.openxmlformats.org/officeDocument/2006/relationships/image" Target="media/image3.jpg"/><Relationship Id="rId31" Type="http://schemas.openxmlformats.org/officeDocument/2006/relationships/hyperlink" Target="https://arxiv.org/pdf/2404.04302" TargetMode="External"/><Relationship Id="rId44" Type="http://schemas.openxmlformats.org/officeDocument/2006/relationships/hyperlink" Target="https://arxiv.org/pdf/2108.13914" TargetMode="External"/><Relationship Id="rId52" Type="http://schemas.openxmlformats.org/officeDocument/2006/relationships/hyperlink" Target="https://arxiv.org/pdf/2504.14493" TargetMode="External"/><Relationship Id="rId60" Type="http://schemas.openxmlformats.org/officeDocument/2006/relationships/hyperlink" Target="https://arxiv.org/pdf/2409.03759" TargetMode="External"/><Relationship Id="rId65"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hyperlink" Target="https://www.freiheit.org/south-asia/small-and-medium-sized-enterprises-smes-sri-lanka" TargetMode="External"/><Relationship Id="rId39" Type="http://schemas.openxmlformats.org/officeDocument/2006/relationships/hyperlink" Target="https://www.researchgate.net/publication/393166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1A919-428F-4570-8E4A-CF7126EA5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22687</Words>
  <Characters>129322</Characters>
  <Application>Microsoft Office Word</Application>
  <DocSecurity>0</DocSecurity>
  <Lines>1077</Lines>
  <Paragraphs>303</Paragraphs>
  <ScaleCrop>false</ScaleCrop>
  <Company/>
  <LinksUpToDate>false</LinksUpToDate>
  <CharactersWithSpaces>151706</CharactersWithSpaces>
  <SharedDoc>false</SharedDoc>
  <HLinks>
    <vt:vector size="1158" baseType="variant">
      <vt:variant>
        <vt:i4>851997</vt:i4>
      </vt:variant>
      <vt:variant>
        <vt:i4>1026</vt:i4>
      </vt:variant>
      <vt:variant>
        <vt:i4>0</vt:i4>
      </vt:variant>
      <vt:variant>
        <vt:i4>5</vt:i4>
      </vt:variant>
      <vt:variant>
        <vt:lpwstr>https://arxiv.org/pdf/2409.10102</vt:lpwstr>
      </vt:variant>
      <vt:variant>
        <vt:lpwstr/>
      </vt:variant>
      <vt:variant>
        <vt:i4>65563</vt:i4>
      </vt:variant>
      <vt:variant>
        <vt:i4>1023</vt:i4>
      </vt:variant>
      <vt:variant>
        <vt:i4>0</vt:i4>
      </vt:variant>
      <vt:variant>
        <vt:i4>5</vt:i4>
      </vt:variant>
      <vt:variant>
        <vt:lpwstr>https://arxiv.org/pdf/2409.03759</vt:lpwstr>
      </vt:variant>
      <vt:variant>
        <vt:lpwstr/>
      </vt:variant>
      <vt:variant>
        <vt:i4>131090</vt:i4>
      </vt:variant>
      <vt:variant>
        <vt:i4>1020</vt:i4>
      </vt:variant>
      <vt:variant>
        <vt:i4>0</vt:i4>
      </vt:variant>
      <vt:variant>
        <vt:i4>5</vt:i4>
      </vt:variant>
      <vt:variant>
        <vt:lpwstr>https://arxiv.org/pdf/2311.09476</vt:lpwstr>
      </vt:variant>
      <vt:variant>
        <vt:lpwstr/>
      </vt:variant>
      <vt:variant>
        <vt:i4>655389</vt:i4>
      </vt:variant>
      <vt:variant>
        <vt:i4>1017</vt:i4>
      </vt:variant>
      <vt:variant>
        <vt:i4>0</vt:i4>
      </vt:variant>
      <vt:variant>
        <vt:i4>5</vt:i4>
      </vt:variant>
      <vt:variant>
        <vt:lpwstr>https://arxiv.org/abs/2309.15217</vt:lpwstr>
      </vt:variant>
      <vt:variant>
        <vt:lpwstr/>
      </vt:variant>
      <vt:variant>
        <vt:i4>917535</vt:i4>
      </vt:variant>
      <vt:variant>
        <vt:i4>1014</vt:i4>
      </vt:variant>
      <vt:variant>
        <vt:i4>0</vt:i4>
      </vt:variant>
      <vt:variant>
        <vt:i4>5</vt:i4>
      </vt:variant>
      <vt:variant>
        <vt:lpwstr>https://arxiv.org/abs/2511.01668</vt:lpwstr>
      </vt:variant>
      <vt:variant>
        <vt:lpwstr/>
      </vt:variant>
      <vt:variant>
        <vt:i4>3604534</vt:i4>
      </vt:variant>
      <vt:variant>
        <vt:i4>1011</vt:i4>
      </vt:variant>
      <vt:variant>
        <vt:i4>0</vt:i4>
      </vt:variant>
      <vt:variant>
        <vt:i4>5</vt:i4>
      </vt:variant>
      <vt:variant>
        <vt:lpwstr>https://arxiv.org/html/2509.09651v1</vt:lpwstr>
      </vt:variant>
      <vt:variant>
        <vt:lpwstr/>
      </vt:variant>
      <vt:variant>
        <vt:i4>327711</vt:i4>
      </vt:variant>
      <vt:variant>
        <vt:i4>1008</vt:i4>
      </vt:variant>
      <vt:variant>
        <vt:i4>0</vt:i4>
      </vt:variant>
      <vt:variant>
        <vt:i4>5</vt:i4>
      </vt:variant>
      <vt:variant>
        <vt:lpwstr>https://arxiv.org/pdf/2305.02607</vt:lpwstr>
      </vt:variant>
      <vt:variant>
        <vt:lpwstr/>
      </vt:variant>
      <vt:variant>
        <vt:i4>720926</vt:i4>
      </vt:variant>
      <vt:variant>
        <vt:i4>1005</vt:i4>
      </vt:variant>
      <vt:variant>
        <vt:i4>0</vt:i4>
      </vt:variant>
      <vt:variant>
        <vt:i4>5</vt:i4>
      </vt:variant>
      <vt:variant>
        <vt:lpwstr>https://arxiv.org/abs/2504.10679</vt:lpwstr>
      </vt:variant>
      <vt:variant>
        <vt:lpwstr/>
      </vt:variant>
      <vt:variant>
        <vt:i4>131098</vt:i4>
      </vt:variant>
      <vt:variant>
        <vt:i4>1002</vt:i4>
      </vt:variant>
      <vt:variant>
        <vt:i4>0</vt:i4>
      </vt:variant>
      <vt:variant>
        <vt:i4>5</vt:i4>
      </vt:variant>
      <vt:variant>
        <vt:lpwstr>https://arxiv.org/pdf/2504.13545</vt:lpwstr>
      </vt:variant>
      <vt:variant>
        <vt:lpwstr/>
      </vt:variant>
      <vt:variant>
        <vt:i4>327696</vt:i4>
      </vt:variant>
      <vt:variant>
        <vt:i4>999</vt:i4>
      </vt:variant>
      <vt:variant>
        <vt:i4>0</vt:i4>
      </vt:variant>
      <vt:variant>
        <vt:i4>5</vt:i4>
      </vt:variant>
      <vt:variant>
        <vt:lpwstr>https://arxiv.org/pdf/2504.14493</vt:lpwstr>
      </vt:variant>
      <vt:variant>
        <vt:lpwstr/>
      </vt:variant>
      <vt:variant>
        <vt:i4>983070</vt:i4>
      </vt:variant>
      <vt:variant>
        <vt:i4>996</vt:i4>
      </vt:variant>
      <vt:variant>
        <vt:i4>0</vt:i4>
      </vt:variant>
      <vt:variant>
        <vt:i4>5</vt:i4>
      </vt:variant>
      <vt:variant>
        <vt:lpwstr>https://arxiv.org/pdf/2509.10737</vt:lpwstr>
      </vt:variant>
      <vt:variant>
        <vt:lpwstr/>
      </vt:variant>
      <vt:variant>
        <vt:i4>524314</vt:i4>
      </vt:variant>
      <vt:variant>
        <vt:i4>993</vt:i4>
      </vt:variant>
      <vt:variant>
        <vt:i4>0</vt:i4>
      </vt:variant>
      <vt:variant>
        <vt:i4>5</vt:i4>
      </vt:variant>
      <vt:variant>
        <vt:lpwstr>https://arxiv.org/pdf/2206.11867</vt:lpwstr>
      </vt:variant>
      <vt:variant>
        <vt:lpwstr/>
      </vt:variant>
      <vt:variant>
        <vt:i4>720927</vt:i4>
      </vt:variant>
      <vt:variant>
        <vt:i4>990</vt:i4>
      </vt:variant>
      <vt:variant>
        <vt:i4>0</vt:i4>
      </vt:variant>
      <vt:variant>
        <vt:i4>5</vt:i4>
      </vt:variant>
      <vt:variant>
        <vt:lpwstr>https://arxiv.org/pdf/2604.07952</vt:lpwstr>
      </vt:variant>
      <vt:variant>
        <vt:lpwstr/>
      </vt:variant>
      <vt:variant>
        <vt:i4>851992</vt:i4>
      </vt:variant>
      <vt:variant>
        <vt:i4>987</vt:i4>
      </vt:variant>
      <vt:variant>
        <vt:i4>0</vt:i4>
      </vt:variant>
      <vt:variant>
        <vt:i4>5</vt:i4>
      </vt:variant>
      <vt:variant>
        <vt:lpwstr>https://arxiv.org/pdf/2209.01642</vt:lpwstr>
      </vt:variant>
      <vt:variant>
        <vt:lpwstr/>
      </vt:variant>
      <vt:variant>
        <vt:i4>4259847</vt:i4>
      </vt:variant>
      <vt:variant>
        <vt:i4>984</vt:i4>
      </vt:variant>
      <vt:variant>
        <vt:i4>0</vt:i4>
      </vt:variant>
      <vt:variant>
        <vt:i4>5</vt:i4>
      </vt:variant>
      <vt:variant>
        <vt:lpwstr>https://www.mdpi.com/2227-9091/13/12/238</vt:lpwstr>
      </vt:variant>
      <vt:variant>
        <vt:lpwstr/>
      </vt:variant>
      <vt:variant>
        <vt:i4>851977</vt:i4>
      </vt:variant>
      <vt:variant>
        <vt:i4>981</vt:i4>
      </vt:variant>
      <vt:variant>
        <vt:i4>0</vt:i4>
      </vt:variant>
      <vt:variant>
        <vt:i4>5</vt:i4>
      </vt:variant>
      <vt:variant>
        <vt:lpwstr>https://link.springer.com/article/10.1007/s10479-024-05825-9</vt:lpwstr>
      </vt:variant>
      <vt:variant>
        <vt:lpwstr/>
      </vt:variant>
      <vt:variant>
        <vt:i4>3670134</vt:i4>
      </vt:variant>
      <vt:variant>
        <vt:i4>978</vt:i4>
      </vt:variant>
      <vt:variant>
        <vt:i4>0</vt:i4>
      </vt:variant>
      <vt:variant>
        <vt:i4>5</vt:i4>
      </vt:variant>
      <vt:variant>
        <vt:lpwstr>https://www.ncbi.nlm.nih.gov/pmc/articles/PMC12540476/</vt:lpwstr>
      </vt:variant>
      <vt:variant>
        <vt:lpwstr/>
      </vt:variant>
      <vt:variant>
        <vt:i4>458783</vt:i4>
      </vt:variant>
      <vt:variant>
        <vt:i4>975</vt:i4>
      </vt:variant>
      <vt:variant>
        <vt:i4>0</vt:i4>
      </vt:variant>
      <vt:variant>
        <vt:i4>5</vt:i4>
      </vt:variant>
      <vt:variant>
        <vt:lpwstr>https://arxiv.org/pdf/2108.13914</vt:lpwstr>
      </vt:variant>
      <vt:variant>
        <vt:lpwstr/>
      </vt:variant>
      <vt:variant>
        <vt:i4>1441871</vt:i4>
      </vt:variant>
      <vt:variant>
        <vt:i4>972</vt:i4>
      </vt:variant>
      <vt:variant>
        <vt:i4>0</vt:i4>
      </vt:variant>
      <vt:variant>
        <vt:i4>5</vt:i4>
      </vt:variant>
      <vt:variant>
        <vt:lpwstr>https://www.ncbi.nlm.nih.gov/pmc/articles/PMC9852977/</vt:lpwstr>
      </vt:variant>
      <vt:variant>
        <vt:lpwstr/>
      </vt:variant>
      <vt:variant>
        <vt:i4>655371</vt:i4>
      </vt:variant>
      <vt:variant>
        <vt:i4>969</vt:i4>
      </vt:variant>
      <vt:variant>
        <vt:i4>0</vt:i4>
      </vt:variant>
      <vt:variant>
        <vt:i4>5</vt:i4>
      </vt:variant>
      <vt:variant>
        <vt:lpwstr>https://academic.oup.com/heapro/article/40/2/daaf023/8100645</vt:lpwstr>
      </vt:variant>
      <vt:variant>
        <vt:lpwstr/>
      </vt:variant>
      <vt:variant>
        <vt:i4>3735601</vt:i4>
      </vt:variant>
      <vt:variant>
        <vt:i4>966</vt:i4>
      </vt:variant>
      <vt:variant>
        <vt:i4>0</vt:i4>
      </vt:variant>
      <vt:variant>
        <vt:i4>5</vt:i4>
      </vt:variant>
      <vt:variant>
        <vt:lpwstr>https://arxiv.org/html/2409.05677v1</vt:lpwstr>
      </vt:variant>
      <vt:variant>
        <vt:lpwstr/>
      </vt:variant>
      <vt:variant>
        <vt:i4>7733350</vt:i4>
      </vt:variant>
      <vt:variant>
        <vt:i4>963</vt:i4>
      </vt:variant>
      <vt:variant>
        <vt:i4>0</vt:i4>
      </vt:variant>
      <vt:variant>
        <vt:i4>5</vt:i4>
      </vt:variant>
      <vt:variant>
        <vt:lpwstr>https://www.elderresearch.com/blog/natural-language-processing-for-regtech-uncovering-hidden-patterns-in-regulatory-documents/</vt:lpwstr>
      </vt:variant>
      <vt:variant>
        <vt:lpwstr/>
      </vt:variant>
      <vt:variant>
        <vt:i4>6684790</vt:i4>
      </vt:variant>
      <vt:variant>
        <vt:i4>960</vt:i4>
      </vt:variant>
      <vt:variant>
        <vt:i4>0</vt:i4>
      </vt:variant>
      <vt:variant>
        <vt:i4>5</vt:i4>
      </vt:variant>
      <vt:variant>
        <vt:lpwstr>https://www.researchgate.net/publication/393166928</vt:lpwstr>
      </vt:variant>
      <vt:variant>
        <vt:lpwstr/>
      </vt:variant>
      <vt:variant>
        <vt:i4>2031627</vt:i4>
      </vt:variant>
      <vt:variant>
        <vt:i4>957</vt:i4>
      </vt:variant>
      <vt:variant>
        <vt:i4>0</vt:i4>
      </vt:variant>
      <vt:variant>
        <vt:i4>5</vt:i4>
      </vt:variant>
      <vt:variant>
        <vt:lpwstr>https://www.linkedin.com/pulse/automating-regulatory-compliance-nlp-from-manual-abhik-banerjee-mba-wjikc</vt:lpwstr>
      </vt:variant>
      <vt:variant>
        <vt:lpwstr/>
      </vt:variant>
      <vt:variant>
        <vt:i4>1572932</vt:i4>
      </vt:variant>
      <vt:variant>
        <vt:i4>954</vt:i4>
      </vt:variant>
      <vt:variant>
        <vt:i4>0</vt:i4>
      </vt:variant>
      <vt:variant>
        <vt:i4>5</vt:i4>
      </vt:variant>
      <vt:variant>
        <vt:lpwstr>https://madison-proceedings.com/index.php/aemr/article/download/4131/4146</vt:lpwstr>
      </vt:variant>
      <vt:variant>
        <vt:lpwstr/>
      </vt:variant>
      <vt:variant>
        <vt:i4>655377</vt:i4>
      </vt:variant>
      <vt:variant>
        <vt:i4>951</vt:i4>
      </vt:variant>
      <vt:variant>
        <vt:i4>0</vt:i4>
      </vt:variant>
      <vt:variant>
        <vt:i4>5</vt:i4>
      </vt:variant>
      <vt:variant>
        <vt:lpwstr>https://arxiv.org/abs/2312.10896</vt:lpwstr>
      </vt:variant>
      <vt:variant>
        <vt:lpwstr/>
      </vt:variant>
      <vt:variant>
        <vt:i4>851971</vt:i4>
      </vt:variant>
      <vt:variant>
        <vt:i4>948</vt:i4>
      </vt:variant>
      <vt:variant>
        <vt:i4>0</vt:i4>
      </vt:variant>
      <vt:variant>
        <vt:i4>5</vt:i4>
      </vt:variant>
      <vt:variant>
        <vt:lpwstr>https://pubmed.ncbi.nlm.nih.gov/32979775/</vt:lpwstr>
      </vt:variant>
      <vt:variant>
        <vt:lpwstr/>
      </vt:variant>
      <vt:variant>
        <vt:i4>2883710</vt:i4>
      </vt:variant>
      <vt:variant>
        <vt:i4>945</vt:i4>
      </vt:variant>
      <vt:variant>
        <vt:i4>0</vt:i4>
      </vt:variant>
      <vt:variant>
        <vt:i4>5</vt:i4>
      </vt:variant>
      <vt:variant>
        <vt:lpwstr>https://www.tandfonline.com/doi/full/10.1080/23311975.2025.2526139</vt:lpwstr>
      </vt:variant>
      <vt:variant>
        <vt:lpwstr/>
      </vt:variant>
      <vt:variant>
        <vt:i4>1114134</vt:i4>
      </vt:variant>
      <vt:variant>
        <vt:i4>942</vt:i4>
      </vt:variant>
      <vt:variant>
        <vt:i4>0</vt:i4>
      </vt:variant>
      <vt:variant>
        <vt:i4>5</vt:i4>
      </vt:variant>
      <vt:variant>
        <vt:lpwstr>https://pmc.ncbi.nlm.nih.gov/articles/PMC8919356/</vt:lpwstr>
      </vt:variant>
      <vt:variant>
        <vt:lpwstr/>
      </vt:variant>
      <vt:variant>
        <vt:i4>6357059</vt:i4>
      </vt:variant>
      <vt:variant>
        <vt:i4>939</vt:i4>
      </vt:variant>
      <vt:variant>
        <vt:i4>0</vt:i4>
      </vt:variant>
      <vt:variant>
        <vt:i4>5</vt:i4>
      </vt:variant>
      <vt:variant>
        <vt:lpwstr>https://link.springer.com/chapter/10.1007/978-3-030-02330-0_6</vt:lpwstr>
      </vt:variant>
      <vt:variant>
        <vt:lpwstr/>
      </vt:variant>
      <vt:variant>
        <vt:i4>196633</vt:i4>
      </vt:variant>
      <vt:variant>
        <vt:i4>936</vt:i4>
      </vt:variant>
      <vt:variant>
        <vt:i4>0</vt:i4>
      </vt:variant>
      <vt:variant>
        <vt:i4>5</vt:i4>
      </vt:variant>
      <vt:variant>
        <vt:lpwstr>https://arxiv.org/pdf/2404.04302</vt:lpwstr>
      </vt:variant>
      <vt:variant>
        <vt:lpwstr/>
      </vt:variant>
      <vt:variant>
        <vt:i4>8061039</vt:i4>
      </vt:variant>
      <vt:variant>
        <vt:i4>933</vt:i4>
      </vt:variant>
      <vt:variant>
        <vt:i4>0</vt:i4>
      </vt:variant>
      <vt:variant>
        <vt:i4>5</vt:i4>
      </vt:variant>
      <vt:variant>
        <vt:lpwstr>https://www.mckinsey.com/featured-insights/mckinsey-explainers/what-is-regtech</vt:lpwstr>
      </vt:variant>
      <vt:variant>
        <vt:lpwstr/>
      </vt:variant>
      <vt:variant>
        <vt:i4>1441871</vt:i4>
      </vt:variant>
      <vt:variant>
        <vt:i4>930</vt:i4>
      </vt:variant>
      <vt:variant>
        <vt:i4>0</vt:i4>
      </vt:variant>
      <vt:variant>
        <vt:i4>5</vt:i4>
      </vt:variant>
      <vt:variant>
        <vt:lpwstr>https://www.ncbi.nlm.nih.gov/pmc/articles/PMC9852977/</vt:lpwstr>
      </vt:variant>
      <vt:variant>
        <vt:lpwstr/>
      </vt:variant>
      <vt:variant>
        <vt:i4>851995</vt:i4>
      </vt:variant>
      <vt:variant>
        <vt:i4>927</vt:i4>
      </vt:variant>
      <vt:variant>
        <vt:i4>0</vt:i4>
      </vt:variant>
      <vt:variant>
        <vt:i4>5</vt:i4>
      </vt:variant>
      <vt:variant>
        <vt:lpwstr>https://arxiv.org/pdf/2109.10462</vt:lpwstr>
      </vt:variant>
      <vt:variant>
        <vt:lpwstr/>
      </vt:variant>
      <vt:variant>
        <vt:i4>2293812</vt:i4>
      </vt:variant>
      <vt:variant>
        <vt:i4>924</vt:i4>
      </vt:variant>
      <vt:variant>
        <vt:i4>0</vt:i4>
      </vt:variant>
      <vt:variant>
        <vt:i4>5</vt:i4>
      </vt:variant>
      <vt:variant>
        <vt:lpwstr>https://doi.org/10.1007/s10614-020-10042-0</vt:lpwstr>
      </vt:variant>
      <vt:variant>
        <vt:lpwstr/>
      </vt:variant>
      <vt:variant>
        <vt:i4>7274621</vt:i4>
      </vt:variant>
      <vt:variant>
        <vt:i4>921</vt:i4>
      </vt:variant>
      <vt:variant>
        <vt:i4>0</vt:i4>
      </vt:variant>
      <vt:variant>
        <vt:i4>5</vt:i4>
      </vt:variant>
      <vt:variant>
        <vt:lpwstr>https://www.researchgate.net/publication/398836701</vt:lpwstr>
      </vt:variant>
      <vt:variant>
        <vt:lpwstr/>
      </vt:variant>
      <vt:variant>
        <vt:i4>3670142</vt:i4>
      </vt:variant>
      <vt:variant>
        <vt:i4>918</vt:i4>
      </vt:variant>
      <vt:variant>
        <vt:i4>0</vt:i4>
      </vt:variant>
      <vt:variant>
        <vt:i4>5</vt:i4>
      </vt:variant>
      <vt:variant>
        <vt:lpwstr>https://www.treasury.gov.lk/web/budget-proposal</vt:lpwstr>
      </vt:variant>
      <vt:variant>
        <vt:lpwstr/>
      </vt:variant>
      <vt:variant>
        <vt:i4>2949239</vt:i4>
      </vt:variant>
      <vt:variant>
        <vt:i4>915</vt:i4>
      </vt:variant>
      <vt:variant>
        <vt:i4>0</vt:i4>
      </vt:variant>
      <vt:variant>
        <vt:i4>5</vt:i4>
      </vt:variant>
      <vt:variant>
        <vt:lpwstr>https://assets.kpmg.com/content/dam/kpmg/lk/pdf/kpmg-tax-news/june-2022/kpmg-srilanka-tax-alert-social-security-contribution-levy-june-23-2022.pdf</vt:lpwstr>
      </vt:variant>
      <vt:variant>
        <vt:lpwstr/>
      </vt:variant>
      <vt:variant>
        <vt:i4>4128820</vt:i4>
      </vt:variant>
      <vt:variant>
        <vt:i4>912</vt:i4>
      </vt:variant>
      <vt:variant>
        <vt:i4>0</vt:i4>
      </vt:variant>
      <vt:variant>
        <vt:i4>5</vt:i4>
      </vt:variant>
      <vt:variant>
        <vt:lpwstr>https://www.advocata.org/commentary-archives/2019/10/31/is-sri-lanka-keeping-its-small-businesses-small</vt:lpwstr>
      </vt:variant>
      <vt:variant>
        <vt:lpwstr/>
      </vt:variant>
      <vt:variant>
        <vt:i4>327745</vt:i4>
      </vt:variant>
      <vt:variant>
        <vt:i4>909</vt:i4>
      </vt:variant>
      <vt:variant>
        <vt:i4>0</vt:i4>
      </vt:variant>
      <vt:variant>
        <vt:i4>5</vt:i4>
      </vt:variant>
      <vt:variant>
        <vt:lpwstr>https://aclanthology.org/2022.lrec-1.803.pdf</vt:lpwstr>
      </vt:variant>
      <vt:variant>
        <vt:lpwstr/>
      </vt:variant>
      <vt:variant>
        <vt:i4>5373968</vt:i4>
      </vt:variant>
      <vt:variant>
        <vt:i4>906</vt:i4>
      </vt:variant>
      <vt:variant>
        <vt:i4>0</vt:i4>
      </vt:variant>
      <vt:variant>
        <vt:i4>5</vt:i4>
      </vt:variant>
      <vt:variant>
        <vt:lpwstr>https://wjarr.com/sites/default/files/WJARR-2024-1984.pdf</vt:lpwstr>
      </vt:variant>
      <vt:variant>
        <vt:lpwstr/>
      </vt:variant>
      <vt:variant>
        <vt:i4>6619182</vt:i4>
      </vt:variant>
      <vt:variant>
        <vt:i4>903</vt:i4>
      </vt:variant>
      <vt:variant>
        <vt:i4>0</vt:i4>
      </vt:variant>
      <vt:variant>
        <vt:i4>5</vt:i4>
      </vt:variant>
      <vt:variant>
        <vt:lpwstr>https://www.ird.gov.lk/en/Type of Taxes/SitePages/Social Security Contribution Levy (SSCL).aspx</vt:lpwstr>
      </vt:variant>
      <vt:variant>
        <vt:lpwstr/>
      </vt:variant>
      <vt:variant>
        <vt:i4>3342450</vt:i4>
      </vt:variant>
      <vt:variant>
        <vt:i4>900</vt:i4>
      </vt:variant>
      <vt:variant>
        <vt:i4>0</vt:i4>
      </vt:variant>
      <vt:variant>
        <vt:i4>5</vt:i4>
      </vt:variant>
      <vt:variant>
        <vt:lpwstr>https://www.themorning.lk/articles/mzG2fW0S2z3pMqurApAT</vt:lpwstr>
      </vt:variant>
      <vt:variant>
        <vt:lpwstr/>
      </vt:variant>
      <vt:variant>
        <vt:i4>2031682</vt:i4>
      </vt:variant>
      <vt:variant>
        <vt:i4>897</vt:i4>
      </vt:variant>
      <vt:variant>
        <vt:i4>0</vt:i4>
      </vt:variant>
      <vt:variant>
        <vt:i4>5</vt:i4>
      </vt:variant>
      <vt:variant>
        <vt:lpwstr>https://www.freiheit.org/south-asia/small-and-medium-sized-enterprises-smes-sri-lanka</vt:lpwstr>
      </vt:variant>
      <vt:variant>
        <vt:lpwstr/>
      </vt:variant>
      <vt:variant>
        <vt:i4>1048639</vt:i4>
      </vt:variant>
      <vt:variant>
        <vt:i4>890</vt:i4>
      </vt:variant>
      <vt:variant>
        <vt:i4>0</vt:i4>
      </vt:variant>
      <vt:variant>
        <vt:i4>5</vt:i4>
      </vt:variant>
      <vt:variant>
        <vt:lpwstr/>
      </vt:variant>
      <vt:variant>
        <vt:lpwstr>_Toc229041048</vt:lpwstr>
      </vt:variant>
      <vt:variant>
        <vt:i4>1048639</vt:i4>
      </vt:variant>
      <vt:variant>
        <vt:i4>884</vt:i4>
      </vt:variant>
      <vt:variant>
        <vt:i4>0</vt:i4>
      </vt:variant>
      <vt:variant>
        <vt:i4>5</vt:i4>
      </vt:variant>
      <vt:variant>
        <vt:lpwstr/>
      </vt:variant>
      <vt:variant>
        <vt:lpwstr>_Toc229041047</vt:lpwstr>
      </vt:variant>
      <vt:variant>
        <vt:i4>1048639</vt:i4>
      </vt:variant>
      <vt:variant>
        <vt:i4>878</vt:i4>
      </vt:variant>
      <vt:variant>
        <vt:i4>0</vt:i4>
      </vt:variant>
      <vt:variant>
        <vt:i4>5</vt:i4>
      </vt:variant>
      <vt:variant>
        <vt:lpwstr/>
      </vt:variant>
      <vt:variant>
        <vt:lpwstr>_Toc229041046</vt:lpwstr>
      </vt:variant>
      <vt:variant>
        <vt:i4>1048639</vt:i4>
      </vt:variant>
      <vt:variant>
        <vt:i4>872</vt:i4>
      </vt:variant>
      <vt:variant>
        <vt:i4>0</vt:i4>
      </vt:variant>
      <vt:variant>
        <vt:i4>5</vt:i4>
      </vt:variant>
      <vt:variant>
        <vt:lpwstr/>
      </vt:variant>
      <vt:variant>
        <vt:lpwstr>_Toc229041045</vt:lpwstr>
      </vt:variant>
      <vt:variant>
        <vt:i4>1048639</vt:i4>
      </vt:variant>
      <vt:variant>
        <vt:i4>866</vt:i4>
      </vt:variant>
      <vt:variant>
        <vt:i4>0</vt:i4>
      </vt:variant>
      <vt:variant>
        <vt:i4>5</vt:i4>
      </vt:variant>
      <vt:variant>
        <vt:lpwstr/>
      </vt:variant>
      <vt:variant>
        <vt:lpwstr>_Toc229041044</vt:lpwstr>
      </vt:variant>
      <vt:variant>
        <vt:i4>1048639</vt:i4>
      </vt:variant>
      <vt:variant>
        <vt:i4>860</vt:i4>
      </vt:variant>
      <vt:variant>
        <vt:i4>0</vt:i4>
      </vt:variant>
      <vt:variant>
        <vt:i4>5</vt:i4>
      </vt:variant>
      <vt:variant>
        <vt:lpwstr/>
      </vt:variant>
      <vt:variant>
        <vt:lpwstr>_Toc229041043</vt:lpwstr>
      </vt:variant>
      <vt:variant>
        <vt:i4>1048639</vt:i4>
      </vt:variant>
      <vt:variant>
        <vt:i4>854</vt:i4>
      </vt:variant>
      <vt:variant>
        <vt:i4>0</vt:i4>
      </vt:variant>
      <vt:variant>
        <vt:i4>5</vt:i4>
      </vt:variant>
      <vt:variant>
        <vt:lpwstr/>
      </vt:variant>
      <vt:variant>
        <vt:lpwstr>_Toc229041042</vt:lpwstr>
      </vt:variant>
      <vt:variant>
        <vt:i4>1048639</vt:i4>
      </vt:variant>
      <vt:variant>
        <vt:i4>848</vt:i4>
      </vt:variant>
      <vt:variant>
        <vt:i4>0</vt:i4>
      </vt:variant>
      <vt:variant>
        <vt:i4>5</vt:i4>
      </vt:variant>
      <vt:variant>
        <vt:lpwstr/>
      </vt:variant>
      <vt:variant>
        <vt:lpwstr>_Toc229041041</vt:lpwstr>
      </vt:variant>
      <vt:variant>
        <vt:i4>1048639</vt:i4>
      </vt:variant>
      <vt:variant>
        <vt:i4>842</vt:i4>
      </vt:variant>
      <vt:variant>
        <vt:i4>0</vt:i4>
      </vt:variant>
      <vt:variant>
        <vt:i4>5</vt:i4>
      </vt:variant>
      <vt:variant>
        <vt:lpwstr/>
      </vt:variant>
      <vt:variant>
        <vt:lpwstr>_Toc229041040</vt:lpwstr>
      </vt:variant>
      <vt:variant>
        <vt:i4>1507391</vt:i4>
      </vt:variant>
      <vt:variant>
        <vt:i4>836</vt:i4>
      </vt:variant>
      <vt:variant>
        <vt:i4>0</vt:i4>
      </vt:variant>
      <vt:variant>
        <vt:i4>5</vt:i4>
      </vt:variant>
      <vt:variant>
        <vt:lpwstr/>
      </vt:variant>
      <vt:variant>
        <vt:lpwstr>_Toc229041039</vt:lpwstr>
      </vt:variant>
      <vt:variant>
        <vt:i4>1507391</vt:i4>
      </vt:variant>
      <vt:variant>
        <vt:i4>830</vt:i4>
      </vt:variant>
      <vt:variant>
        <vt:i4>0</vt:i4>
      </vt:variant>
      <vt:variant>
        <vt:i4>5</vt:i4>
      </vt:variant>
      <vt:variant>
        <vt:lpwstr/>
      </vt:variant>
      <vt:variant>
        <vt:lpwstr>_Toc229041038</vt:lpwstr>
      </vt:variant>
      <vt:variant>
        <vt:i4>1507391</vt:i4>
      </vt:variant>
      <vt:variant>
        <vt:i4>824</vt:i4>
      </vt:variant>
      <vt:variant>
        <vt:i4>0</vt:i4>
      </vt:variant>
      <vt:variant>
        <vt:i4>5</vt:i4>
      </vt:variant>
      <vt:variant>
        <vt:lpwstr/>
      </vt:variant>
      <vt:variant>
        <vt:lpwstr>_Toc229041037</vt:lpwstr>
      </vt:variant>
      <vt:variant>
        <vt:i4>1507391</vt:i4>
      </vt:variant>
      <vt:variant>
        <vt:i4>818</vt:i4>
      </vt:variant>
      <vt:variant>
        <vt:i4>0</vt:i4>
      </vt:variant>
      <vt:variant>
        <vt:i4>5</vt:i4>
      </vt:variant>
      <vt:variant>
        <vt:lpwstr/>
      </vt:variant>
      <vt:variant>
        <vt:lpwstr>_Toc229041036</vt:lpwstr>
      </vt:variant>
      <vt:variant>
        <vt:i4>1507391</vt:i4>
      </vt:variant>
      <vt:variant>
        <vt:i4>812</vt:i4>
      </vt:variant>
      <vt:variant>
        <vt:i4>0</vt:i4>
      </vt:variant>
      <vt:variant>
        <vt:i4>5</vt:i4>
      </vt:variant>
      <vt:variant>
        <vt:lpwstr/>
      </vt:variant>
      <vt:variant>
        <vt:lpwstr>_Toc229041035</vt:lpwstr>
      </vt:variant>
      <vt:variant>
        <vt:i4>1507391</vt:i4>
      </vt:variant>
      <vt:variant>
        <vt:i4>806</vt:i4>
      </vt:variant>
      <vt:variant>
        <vt:i4>0</vt:i4>
      </vt:variant>
      <vt:variant>
        <vt:i4>5</vt:i4>
      </vt:variant>
      <vt:variant>
        <vt:lpwstr/>
      </vt:variant>
      <vt:variant>
        <vt:lpwstr>_Toc229041034</vt:lpwstr>
      </vt:variant>
      <vt:variant>
        <vt:i4>1507391</vt:i4>
      </vt:variant>
      <vt:variant>
        <vt:i4>800</vt:i4>
      </vt:variant>
      <vt:variant>
        <vt:i4>0</vt:i4>
      </vt:variant>
      <vt:variant>
        <vt:i4>5</vt:i4>
      </vt:variant>
      <vt:variant>
        <vt:lpwstr/>
      </vt:variant>
      <vt:variant>
        <vt:lpwstr>_Toc229041033</vt:lpwstr>
      </vt:variant>
      <vt:variant>
        <vt:i4>1507391</vt:i4>
      </vt:variant>
      <vt:variant>
        <vt:i4>794</vt:i4>
      </vt:variant>
      <vt:variant>
        <vt:i4>0</vt:i4>
      </vt:variant>
      <vt:variant>
        <vt:i4>5</vt:i4>
      </vt:variant>
      <vt:variant>
        <vt:lpwstr/>
      </vt:variant>
      <vt:variant>
        <vt:lpwstr>_Toc229041032</vt:lpwstr>
      </vt:variant>
      <vt:variant>
        <vt:i4>1507391</vt:i4>
      </vt:variant>
      <vt:variant>
        <vt:i4>788</vt:i4>
      </vt:variant>
      <vt:variant>
        <vt:i4>0</vt:i4>
      </vt:variant>
      <vt:variant>
        <vt:i4>5</vt:i4>
      </vt:variant>
      <vt:variant>
        <vt:lpwstr/>
      </vt:variant>
      <vt:variant>
        <vt:lpwstr>_Toc229041031</vt:lpwstr>
      </vt:variant>
      <vt:variant>
        <vt:i4>1507391</vt:i4>
      </vt:variant>
      <vt:variant>
        <vt:i4>782</vt:i4>
      </vt:variant>
      <vt:variant>
        <vt:i4>0</vt:i4>
      </vt:variant>
      <vt:variant>
        <vt:i4>5</vt:i4>
      </vt:variant>
      <vt:variant>
        <vt:lpwstr/>
      </vt:variant>
      <vt:variant>
        <vt:lpwstr>_Toc229041030</vt:lpwstr>
      </vt:variant>
      <vt:variant>
        <vt:i4>1441855</vt:i4>
      </vt:variant>
      <vt:variant>
        <vt:i4>776</vt:i4>
      </vt:variant>
      <vt:variant>
        <vt:i4>0</vt:i4>
      </vt:variant>
      <vt:variant>
        <vt:i4>5</vt:i4>
      </vt:variant>
      <vt:variant>
        <vt:lpwstr/>
      </vt:variant>
      <vt:variant>
        <vt:lpwstr>_Toc229041029</vt:lpwstr>
      </vt:variant>
      <vt:variant>
        <vt:i4>1441855</vt:i4>
      </vt:variant>
      <vt:variant>
        <vt:i4>770</vt:i4>
      </vt:variant>
      <vt:variant>
        <vt:i4>0</vt:i4>
      </vt:variant>
      <vt:variant>
        <vt:i4>5</vt:i4>
      </vt:variant>
      <vt:variant>
        <vt:lpwstr/>
      </vt:variant>
      <vt:variant>
        <vt:lpwstr>_Toc229041028</vt:lpwstr>
      </vt:variant>
      <vt:variant>
        <vt:i4>1441855</vt:i4>
      </vt:variant>
      <vt:variant>
        <vt:i4>764</vt:i4>
      </vt:variant>
      <vt:variant>
        <vt:i4>0</vt:i4>
      </vt:variant>
      <vt:variant>
        <vt:i4>5</vt:i4>
      </vt:variant>
      <vt:variant>
        <vt:lpwstr/>
      </vt:variant>
      <vt:variant>
        <vt:lpwstr>_Toc229041027</vt:lpwstr>
      </vt:variant>
      <vt:variant>
        <vt:i4>1441855</vt:i4>
      </vt:variant>
      <vt:variant>
        <vt:i4>758</vt:i4>
      </vt:variant>
      <vt:variant>
        <vt:i4>0</vt:i4>
      </vt:variant>
      <vt:variant>
        <vt:i4>5</vt:i4>
      </vt:variant>
      <vt:variant>
        <vt:lpwstr/>
      </vt:variant>
      <vt:variant>
        <vt:lpwstr>_Toc229041026</vt:lpwstr>
      </vt:variant>
      <vt:variant>
        <vt:i4>1441855</vt:i4>
      </vt:variant>
      <vt:variant>
        <vt:i4>752</vt:i4>
      </vt:variant>
      <vt:variant>
        <vt:i4>0</vt:i4>
      </vt:variant>
      <vt:variant>
        <vt:i4>5</vt:i4>
      </vt:variant>
      <vt:variant>
        <vt:lpwstr/>
      </vt:variant>
      <vt:variant>
        <vt:lpwstr>_Toc229041025</vt:lpwstr>
      </vt:variant>
      <vt:variant>
        <vt:i4>1441855</vt:i4>
      </vt:variant>
      <vt:variant>
        <vt:i4>746</vt:i4>
      </vt:variant>
      <vt:variant>
        <vt:i4>0</vt:i4>
      </vt:variant>
      <vt:variant>
        <vt:i4>5</vt:i4>
      </vt:variant>
      <vt:variant>
        <vt:lpwstr/>
      </vt:variant>
      <vt:variant>
        <vt:lpwstr>_Toc229041024</vt:lpwstr>
      </vt:variant>
      <vt:variant>
        <vt:i4>1441855</vt:i4>
      </vt:variant>
      <vt:variant>
        <vt:i4>740</vt:i4>
      </vt:variant>
      <vt:variant>
        <vt:i4>0</vt:i4>
      </vt:variant>
      <vt:variant>
        <vt:i4>5</vt:i4>
      </vt:variant>
      <vt:variant>
        <vt:lpwstr/>
      </vt:variant>
      <vt:variant>
        <vt:lpwstr>_Toc229041023</vt:lpwstr>
      </vt:variant>
      <vt:variant>
        <vt:i4>1441855</vt:i4>
      </vt:variant>
      <vt:variant>
        <vt:i4>734</vt:i4>
      </vt:variant>
      <vt:variant>
        <vt:i4>0</vt:i4>
      </vt:variant>
      <vt:variant>
        <vt:i4>5</vt:i4>
      </vt:variant>
      <vt:variant>
        <vt:lpwstr/>
      </vt:variant>
      <vt:variant>
        <vt:lpwstr>_Toc229041022</vt:lpwstr>
      </vt:variant>
      <vt:variant>
        <vt:i4>1441855</vt:i4>
      </vt:variant>
      <vt:variant>
        <vt:i4>728</vt:i4>
      </vt:variant>
      <vt:variant>
        <vt:i4>0</vt:i4>
      </vt:variant>
      <vt:variant>
        <vt:i4>5</vt:i4>
      </vt:variant>
      <vt:variant>
        <vt:lpwstr/>
      </vt:variant>
      <vt:variant>
        <vt:lpwstr>_Toc229041021</vt:lpwstr>
      </vt:variant>
      <vt:variant>
        <vt:i4>1441855</vt:i4>
      </vt:variant>
      <vt:variant>
        <vt:i4>722</vt:i4>
      </vt:variant>
      <vt:variant>
        <vt:i4>0</vt:i4>
      </vt:variant>
      <vt:variant>
        <vt:i4>5</vt:i4>
      </vt:variant>
      <vt:variant>
        <vt:lpwstr/>
      </vt:variant>
      <vt:variant>
        <vt:lpwstr>_Toc229041020</vt:lpwstr>
      </vt:variant>
      <vt:variant>
        <vt:i4>1376319</vt:i4>
      </vt:variant>
      <vt:variant>
        <vt:i4>716</vt:i4>
      </vt:variant>
      <vt:variant>
        <vt:i4>0</vt:i4>
      </vt:variant>
      <vt:variant>
        <vt:i4>5</vt:i4>
      </vt:variant>
      <vt:variant>
        <vt:lpwstr/>
      </vt:variant>
      <vt:variant>
        <vt:lpwstr>_Toc229041019</vt:lpwstr>
      </vt:variant>
      <vt:variant>
        <vt:i4>1376319</vt:i4>
      </vt:variant>
      <vt:variant>
        <vt:i4>710</vt:i4>
      </vt:variant>
      <vt:variant>
        <vt:i4>0</vt:i4>
      </vt:variant>
      <vt:variant>
        <vt:i4>5</vt:i4>
      </vt:variant>
      <vt:variant>
        <vt:lpwstr/>
      </vt:variant>
      <vt:variant>
        <vt:lpwstr>_Toc229041018</vt:lpwstr>
      </vt:variant>
      <vt:variant>
        <vt:i4>1376319</vt:i4>
      </vt:variant>
      <vt:variant>
        <vt:i4>704</vt:i4>
      </vt:variant>
      <vt:variant>
        <vt:i4>0</vt:i4>
      </vt:variant>
      <vt:variant>
        <vt:i4>5</vt:i4>
      </vt:variant>
      <vt:variant>
        <vt:lpwstr/>
      </vt:variant>
      <vt:variant>
        <vt:lpwstr>_Toc229041017</vt:lpwstr>
      </vt:variant>
      <vt:variant>
        <vt:i4>1376319</vt:i4>
      </vt:variant>
      <vt:variant>
        <vt:i4>698</vt:i4>
      </vt:variant>
      <vt:variant>
        <vt:i4>0</vt:i4>
      </vt:variant>
      <vt:variant>
        <vt:i4>5</vt:i4>
      </vt:variant>
      <vt:variant>
        <vt:lpwstr/>
      </vt:variant>
      <vt:variant>
        <vt:lpwstr>_Toc229041016</vt:lpwstr>
      </vt:variant>
      <vt:variant>
        <vt:i4>1376319</vt:i4>
      </vt:variant>
      <vt:variant>
        <vt:i4>692</vt:i4>
      </vt:variant>
      <vt:variant>
        <vt:i4>0</vt:i4>
      </vt:variant>
      <vt:variant>
        <vt:i4>5</vt:i4>
      </vt:variant>
      <vt:variant>
        <vt:lpwstr/>
      </vt:variant>
      <vt:variant>
        <vt:lpwstr>_Toc229041015</vt:lpwstr>
      </vt:variant>
      <vt:variant>
        <vt:i4>1376319</vt:i4>
      </vt:variant>
      <vt:variant>
        <vt:i4>686</vt:i4>
      </vt:variant>
      <vt:variant>
        <vt:i4>0</vt:i4>
      </vt:variant>
      <vt:variant>
        <vt:i4>5</vt:i4>
      </vt:variant>
      <vt:variant>
        <vt:lpwstr/>
      </vt:variant>
      <vt:variant>
        <vt:lpwstr>_Toc229041014</vt:lpwstr>
      </vt:variant>
      <vt:variant>
        <vt:i4>1376319</vt:i4>
      </vt:variant>
      <vt:variant>
        <vt:i4>680</vt:i4>
      </vt:variant>
      <vt:variant>
        <vt:i4>0</vt:i4>
      </vt:variant>
      <vt:variant>
        <vt:i4>5</vt:i4>
      </vt:variant>
      <vt:variant>
        <vt:lpwstr/>
      </vt:variant>
      <vt:variant>
        <vt:lpwstr>_Toc229041013</vt:lpwstr>
      </vt:variant>
      <vt:variant>
        <vt:i4>1376319</vt:i4>
      </vt:variant>
      <vt:variant>
        <vt:i4>674</vt:i4>
      </vt:variant>
      <vt:variant>
        <vt:i4>0</vt:i4>
      </vt:variant>
      <vt:variant>
        <vt:i4>5</vt:i4>
      </vt:variant>
      <vt:variant>
        <vt:lpwstr/>
      </vt:variant>
      <vt:variant>
        <vt:lpwstr>_Toc229041012</vt:lpwstr>
      </vt:variant>
      <vt:variant>
        <vt:i4>1376319</vt:i4>
      </vt:variant>
      <vt:variant>
        <vt:i4>668</vt:i4>
      </vt:variant>
      <vt:variant>
        <vt:i4>0</vt:i4>
      </vt:variant>
      <vt:variant>
        <vt:i4>5</vt:i4>
      </vt:variant>
      <vt:variant>
        <vt:lpwstr/>
      </vt:variant>
      <vt:variant>
        <vt:lpwstr>_Toc229041011</vt:lpwstr>
      </vt:variant>
      <vt:variant>
        <vt:i4>1376319</vt:i4>
      </vt:variant>
      <vt:variant>
        <vt:i4>662</vt:i4>
      </vt:variant>
      <vt:variant>
        <vt:i4>0</vt:i4>
      </vt:variant>
      <vt:variant>
        <vt:i4>5</vt:i4>
      </vt:variant>
      <vt:variant>
        <vt:lpwstr/>
      </vt:variant>
      <vt:variant>
        <vt:lpwstr>_Toc229041010</vt:lpwstr>
      </vt:variant>
      <vt:variant>
        <vt:i4>1310783</vt:i4>
      </vt:variant>
      <vt:variant>
        <vt:i4>656</vt:i4>
      </vt:variant>
      <vt:variant>
        <vt:i4>0</vt:i4>
      </vt:variant>
      <vt:variant>
        <vt:i4>5</vt:i4>
      </vt:variant>
      <vt:variant>
        <vt:lpwstr/>
      </vt:variant>
      <vt:variant>
        <vt:lpwstr>_Toc229041009</vt:lpwstr>
      </vt:variant>
      <vt:variant>
        <vt:i4>1310783</vt:i4>
      </vt:variant>
      <vt:variant>
        <vt:i4>650</vt:i4>
      </vt:variant>
      <vt:variant>
        <vt:i4>0</vt:i4>
      </vt:variant>
      <vt:variant>
        <vt:i4>5</vt:i4>
      </vt:variant>
      <vt:variant>
        <vt:lpwstr/>
      </vt:variant>
      <vt:variant>
        <vt:lpwstr>_Toc229041008</vt:lpwstr>
      </vt:variant>
      <vt:variant>
        <vt:i4>1310783</vt:i4>
      </vt:variant>
      <vt:variant>
        <vt:i4>644</vt:i4>
      </vt:variant>
      <vt:variant>
        <vt:i4>0</vt:i4>
      </vt:variant>
      <vt:variant>
        <vt:i4>5</vt:i4>
      </vt:variant>
      <vt:variant>
        <vt:lpwstr/>
      </vt:variant>
      <vt:variant>
        <vt:lpwstr>_Toc229041007</vt:lpwstr>
      </vt:variant>
      <vt:variant>
        <vt:i4>1310783</vt:i4>
      </vt:variant>
      <vt:variant>
        <vt:i4>638</vt:i4>
      </vt:variant>
      <vt:variant>
        <vt:i4>0</vt:i4>
      </vt:variant>
      <vt:variant>
        <vt:i4>5</vt:i4>
      </vt:variant>
      <vt:variant>
        <vt:lpwstr/>
      </vt:variant>
      <vt:variant>
        <vt:lpwstr>_Toc229041006</vt:lpwstr>
      </vt:variant>
      <vt:variant>
        <vt:i4>1310783</vt:i4>
      </vt:variant>
      <vt:variant>
        <vt:i4>632</vt:i4>
      </vt:variant>
      <vt:variant>
        <vt:i4>0</vt:i4>
      </vt:variant>
      <vt:variant>
        <vt:i4>5</vt:i4>
      </vt:variant>
      <vt:variant>
        <vt:lpwstr/>
      </vt:variant>
      <vt:variant>
        <vt:lpwstr>_Toc229041005</vt:lpwstr>
      </vt:variant>
      <vt:variant>
        <vt:i4>1310783</vt:i4>
      </vt:variant>
      <vt:variant>
        <vt:i4>626</vt:i4>
      </vt:variant>
      <vt:variant>
        <vt:i4>0</vt:i4>
      </vt:variant>
      <vt:variant>
        <vt:i4>5</vt:i4>
      </vt:variant>
      <vt:variant>
        <vt:lpwstr/>
      </vt:variant>
      <vt:variant>
        <vt:lpwstr>_Toc229041004</vt:lpwstr>
      </vt:variant>
      <vt:variant>
        <vt:i4>1310783</vt:i4>
      </vt:variant>
      <vt:variant>
        <vt:i4>620</vt:i4>
      </vt:variant>
      <vt:variant>
        <vt:i4>0</vt:i4>
      </vt:variant>
      <vt:variant>
        <vt:i4>5</vt:i4>
      </vt:variant>
      <vt:variant>
        <vt:lpwstr/>
      </vt:variant>
      <vt:variant>
        <vt:lpwstr>_Toc229041003</vt:lpwstr>
      </vt:variant>
      <vt:variant>
        <vt:i4>1310783</vt:i4>
      </vt:variant>
      <vt:variant>
        <vt:i4>614</vt:i4>
      </vt:variant>
      <vt:variant>
        <vt:i4>0</vt:i4>
      </vt:variant>
      <vt:variant>
        <vt:i4>5</vt:i4>
      </vt:variant>
      <vt:variant>
        <vt:lpwstr/>
      </vt:variant>
      <vt:variant>
        <vt:lpwstr>_Toc229041002</vt:lpwstr>
      </vt:variant>
      <vt:variant>
        <vt:i4>1310783</vt:i4>
      </vt:variant>
      <vt:variant>
        <vt:i4>608</vt:i4>
      </vt:variant>
      <vt:variant>
        <vt:i4>0</vt:i4>
      </vt:variant>
      <vt:variant>
        <vt:i4>5</vt:i4>
      </vt:variant>
      <vt:variant>
        <vt:lpwstr/>
      </vt:variant>
      <vt:variant>
        <vt:lpwstr>_Toc229041001</vt:lpwstr>
      </vt:variant>
      <vt:variant>
        <vt:i4>1310783</vt:i4>
      </vt:variant>
      <vt:variant>
        <vt:i4>602</vt:i4>
      </vt:variant>
      <vt:variant>
        <vt:i4>0</vt:i4>
      </vt:variant>
      <vt:variant>
        <vt:i4>5</vt:i4>
      </vt:variant>
      <vt:variant>
        <vt:lpwstr/>
      </vt:variant>
      <vt:variant>
        <vt:lpwstr>_Toc229041000</vt:lpwstr>
      </vt:variant>
      <vt:variant>
        <vt:i4>1835062</vt:i4>
      </vt:variant>
      <vt:variant>
        <vt:i4>596</vt:i4>
      </vt:variant>
      <vt:variant>
        <vt:i4>0</vt:i4>
      </vt:variant>
      <vt:variant>
        <vt:i4>5</vt:i4>
      </vt:variant>
      <vt:variant>
        <vt:lpwstr/>
      </vt:variant>
      <vt:variant>
        <vt:lpwstr>_Toc229040999</vt:lpwstr>
      </vt:variant>
      <vt:variant>
        <vt:i4>1835062</vt:i4>
      </vt:variant>
      <vt:variant>
        <vt:i4>590</vt:i4>
      </vt:variant>
      <vt:variant>
        <vt:i4>0</vt:i4>
      </vt:variant>
      <vt:variant>
        <vt:i4>5</vt:i4>
      </vt:variant>
      <vt:variant>
        <vt:lpwstr/>
      </vt:variant>
      <vt:variant>
        <vt:lpwstr>_Toc229040998</vt:lpwstr>
      </vt:variant>
      <vt:variant>
        <vt:i4>1835062</vt:i4>
      </vt:variant>
      <vt:variant>
        <vt:i4>584</vt:i4>
      </vt:variant>
      <vt:variant>
        <vt:i4>0</vt:i4>
      </vt:variant>
      <vt:variant>
        <vt:i4>5</vt:i4>
      </vt:variant>
      <vt:variant>
        <vt:lpwstr/>
      </vt:variant>
      <vt:variant>
        <vt:lpwstr>_Toc229040997</vt:lpwstr>
      </vt:variant>
      <vt:variant>
        <vt:i4>1835062</vt:i4>
      </vt:variant>
      <vt:variant>
        <vt:i4>578</vt:i4>
      </vt:variant>
      <vt:variant>
        <vt:i4>0</vt:i4>
      </vt:variant>
      <vt:variant>
        <vt:i4>5</vt:i4>
      </vt:variant>
      <vt:variant>
        <vt:lpwstr/>
      </vt:variant>
      <vt:variant>
        <vt:lpwstr>_Toc229040996</vt:lpwstr>
      </vt:variant>
      <vt:variant>
        <vt:i4>1835062</vt:i4>
      </vt:variant>
      <vt:variant>
        <vt:i4>572</vt:i4>
      </vt:variant>
      <vt:variant>
        <vt:i4>0</vt:i4>
      </vt:variant>
      <vt:variant>
        <vt:i4>5</vt:i4>
      </vt:variant>
      <vt:variant>
        <vt:lpwstr/>
      </vt:variant>
      <vt:variant>
        <vt:lpwstr>_Toc229040995</vt:lpwstr>
      </vt:variant>
      <vt:variant>
        <vt:i4>1835062</vt:i4>
      </vt:variant>
      <vt:variant>
        <vt:i4>566</vt:i4>
      </vt:variant>
      <vt:variant>
        <vt:i4>0</vt:i4>
      </vt:variant>
      <vt:variant>
        <vt:i4>5</vt:i4>
      </vt:variant>
      <vt:variant>
        <vt:lpwstr/>
      </vt:variant>
      <vt:variant>
        <vt:lpwstr>_Toc229040994</vt:lpwstr>
      </vt:variant>
      <vt:variant>
        <vt:i4>1835062</vt:i4>
      </vt:variant>
      <vt:variant>
        <vt:i4>560</vt:i4>
      </vt:variant>
      <vt:variant>
        <vt:i4>0</vt:i4>
      </vt:variant>
      <vt:variant>
        <vt:i4>5</vt:i4>
      </vt:variant>
      <vt:variant>
        <vt:lpwstr/>
      </vt:variant>
      <vt:variant>
        <vt:lpwstr>_Toc229040993</vt:lpwstr>
      </vt:variant>
      <vt:variant>
        <vt:i4>1835062</vt:i4>
      </vt:variant>
      <vt:variant>
        <vt:i4>554</vt:i4>
      </vt:variant>
      <vt:variant>
        <vt:i4>0</vt:i4>
      </vt:variant>
      <vt:variant>
        <vt:i4>5</vt:i4>
      </vt:variant>
      <vt:variant>
        <vt:lpwstr/>
      </vt:variant>
      <vt:variant>
        <vt:lpwstr>_Toc229040992</vt:lpwstr>
      </vt:variant>
      <vt:variant>
        <vt:i4>1835062</vt:i4>
      </vt:variant>
      <vt:variant>
        <vt:i4>548</vt:i4>
      </vt:variant>
      <vt:variant>
        <vt:i4>0</vt:i4>
      </vt:variant>
      <vt:variant>
        <vt:i4>5</vt:i4>
      </vt:variant>
      <vt:variant>
        <vt:lpwstr/>
      </vt:variant>
      <vt:variant>
        <vt:lpwstr>_Toc229040991</vt:lpwstr>
      </vt:variant>
      <vt:variant>
        <vt:i4>1835062</vt:i4>
      </vt:variant>
      <vt:variant>
        <vt:i4>542</vt:i4>
      </vt:variant>
      <vt:variant>
        <vt:i4>0</vt:i4>
      </vt:variant>
      <vt:variant>
        <vt:i4>5</vt:i4>
      </vt:variant>
      <vt:variant>
        <vt:lpwstr/>
      </vt:variant>
      <vt:variant>
        <vt:lpwstr>_Toc229040990</vt:lpwstr>
      </vt:variant>
      <vt:variant>
        <vt:i4>1900598</vt:i4>
      </vt:variant>
      <vt:variant>
        <vt:i4>536</vt:i4>
      </vt:variant>
      <vt:variant>
        <vt:i4>0</vt:i4>
      </vt:variant>
      <vt:variant>
        <vt:i4>5</vt:i4>
      </vt:variant>
      <vt:variant>
        <vt:lpwstr/>
      </vt:variant>
      <vt:variant>
        <vt:lpwstr>_Toc229040989</vt:lpwstr>
      </vt:variant>
      <vt:variant>
        <vt:i4>1900598</vt:i4>
      </vt:variant>
      <vt:variant>
        <vt:i4>530</vt:i4>
      </vt:variant>
      <vt:variant>
        <vt:i4>0</vt:i4>
      </vt:variant>
      <vt:variant>
        <vt:i4>5</vt:i4>
      </vt:variant>
      <vt:variant>
        <vt:lpwstr/>
      </vt:variant>
      <vt:variant>
        <vt:lpwstr>_Toc229040988</vt:lpwstr>
      </vt:variant>
      <vt:variant>
        <vt:i4>1900598</vt:i4>
      </vt:variant>
      <vt:variant>
        <vt:i4>524</vt:i4>
      </vt:variant>
      <vt:variant>
        <vt:i4>0</vt:i4>
      </vt:variant>
      <vt:variant>
        <vt:i4>5</vt:i4>
      </vt:variant>
      <vt:variant>
        <vt:lpwstr/>
      </vt:variant>
      <vt:variant>
        <vt:lpwstr>_Toc229040987</vt:lpwstr>
      </vt:variant>
      <vt:variant>
        <vt:i4>1900598</vt:i4>
      </vt:variant>
      <vt:variant>
        <vt:i4>518</vt:i4>
      </vt:variant>
      <vt:variant>
        <vt:i4>0</vt:i4>
      </vt:variant>
      <vt:variant>
        <vt:i4>5</vt:i4>
      </vt:variant>
      <vt:variant>
        <vt:lpwstr/>
      </vt:variant>
      <vt:variant>
        <vt:lpwstr>_Toc229040986</vt:lpwstr>
      </vt:variant>
      <vt:variant>
        <vt:i4>1900598</vt:i4>
      </vt:variant>
      <vt:variant>
        <vt:i4>512</vt:i4>
      </vt:variant>
      <vt:variant>
        <vt:i4>0</vt:i4>
      </vt:variant>
      <vt:variant>
        <vt:i4>5</vt:i4>
      </vt:variant>
      <vt:variant>
        <vt:lpwstr/>
      </vt:variant>
      <vt:variant>
        <vt:lpwstr>_Toc229040985</vt:lpwstr>
      </vt:variant>
      <vt:variant>
        <vt:i4>1900598</vt:i4>
      </vt:variant>
      <vt:variant>
        <vt:i4>506</vt:i4>
      </vt:variant>
      <vt:variant>
        <vt:i4>0</vt:i4>
      </vt:variant>
      <vt:variant>
        <vt:i4>5</vt:i4>
      </vt:variant>
      <vt:variant>
        <vt:lpwstr/>
      </vt:variant>
      <vt:variant>
        <vt:lpwstr>_Toc229040984</vt:lpwstr>
      </vt:variant>
      <vt:variant>
        <vt:i4>1900598</vt:i4>
      </vt:variant>
      <vt:variant>
        <vt:i4>500</vt:i4>
      </vt:variant>
      <vt:variant>
        <vt:i4>0</vt:i4>
      </vt:variant>
      <vt:variant>
        <vt:i4>5</vt:i4>
      </vt:variant>
      <vt:variant>
        <vt:lpwstr/>
      </vt:variant>
      <vt:variant>
        <vt:lpwstr>_Toc229040983</vt:lpwstr>
      </vt:variant>
      <vt:variant>
        <vt:i4>1900598</vt:i4>
      </vt:variant>
      <vt:variant>
        <vt:i4>494</vt:i4>
      </vt:variant>
      <vt:variant>
        <vt:i4>0</vt:i4>
      </vt:variant>
      <vt:variant>
        <vt:i4>5</vt:i4>
      </vt:variant>
      <vt:variant>
        <vt:lpwstr/>
      </vt:variant>
      <vt:variant>
        <vt:lpwstr>_Toc229040982</vt:lpwstr>
      </vt:variant>
      <vt:variant>
        <vt:i4>1900598</vt:i4>
      </vt:variant>
      <vt:variant>
        <vt:i4>488</vt:i4>
      </vt:variant>
      <vt:variant>
        <vt:i4>0</vt:i4>
      </vt:variant>
      <vt:variant>
        <vt:i4>5</vt:i4>
      </vt:variant>
      <vt:variant>
        <vt:lpwstr/>
      </vt:variant>
      <vt:variant>
        <vt:lpwstr>_Toc229040981</vt:lpwstr>
      </vt:variant>
      <vt:variant>
        <vt:i4>1900598</vt:i4>
      </vt:variant>
      <vt:variant>
        <vt:i4>482</vt:i4>
      </vt:variant>
      <vt:variant>
        <vt:i4>0</vt:i4>
      </vt:variant>
      <vt:variant>
        <vt:i4>5</vt:i4>
      </vt:variant>
      <vt:variant>
        <vt:lpwstr/>
      </vt:variant>
      <vt:variant>
        <vt:lpwstr>_Toc229040980</vt:lpwstr>
      </vt:variant>
      <vt:variant>
        <vt:i4>1179702</vt:i4>
      </vt:variant>
      <vt:variant>
        <vt:i4>476</vt:i4>
      </vt:variant>
      <vt:variant>
        <vt:i4>0</vt:i4>
      </vt:variant>
      <vt:variant>
        <vt:i4>5</vt:i4>
      </vt:variant>
      <vt:variant>
        <vt:lpwstr/>
      </vt:variant>
      <vt:variant>
        <vt:lpwstr>_Toc229040979</vt:lpwstr>
      </vt:variant>
      <vt:variant>
        <vt:i4>1179702</vt:i4>
      </vt:variant>
      <vt:variant>
        <vt:i4>470</vt:i4>
      </vt:variant>
      <vt:variant>
        <vt:i4>0</vt:i4>
      </vt:variant>
      <vt:variant>
        <vt:i4>5</vt:i4>
      </vt:variant>
      <vt:variant>
        <vt:lpwstr/>
      </vt:variant>
      <vt:variant>
        <vt:lpwstr>_Toc229040978</vt:lpwstr>
      </vt:variant>
      <vt:variant>
        <vt:i4>1179702</vt:i4>
      </vt:variant>
      <vt:variant>
        <vt:i4>464</vt:i4>
      </vt:variant>
      <vt:variant>
        <vt:i4>0</vt:i4>
      </vt:variant>
      <vt:variant>
        <vt:i4>5</vt:i4>
      </vt:variant>
      <vt:variant>
        <vt:lpwstr/>
      </vt:variant>
      <vt:variant>
        <vt:lpwstr>_Toc229040977</vt:lpwstr>
      </vt:variant>
      <vt:variant>
        <vt:i4>1179702</vt:i4>
      </vt:variant>
      <vt:variant>
        <vt:i4>458</vt:i4>
      </vt:variant>
      <vt:variant>
        <vt:i4>0</vt:i4>
      </vt:variant>
      <vt:variant>
        <vt:i4>5</vt:i4>
      </vt:variant>
      <vt:variant>
        <vt:lpwstr/>
      </vt:variant>
      <vt:variant>
        <vt:lpwstr>_Toc229040976</vt:lpwstr>
      </vt:variant>
      <vt:variant>
        <vt:i4>1179702</vt:i4>
      </vt:variant>
      <vt:variant>
        <vt:i4>452</vt:i4>
      </vt:variant>
      <vt:variant>
        <vt:i4>0</vt:i4>
      </vt:variant>
      <vt:variant>
        <vt:i4>5</vt:i4>
      </vt:variant>
      <vt:variant>
        <vt:lpwstr/>
      </vt:variant>
      <vt:variant>
        <vt:lpwstr>_Toc229040975</vt:lpwstr>
      </vt:variant>
      <vt:variant>
        <vt:i4>1179702</vt:i4>
      </vt:variant>
      <vt:variant>
        <vt:i4>446</vt:i4>
      </vt:variant>
      <vt:variant>
        <vt:i4>0</vt:i4>
      </vt:variant>
      <vt:variant>
        <vt:i4>5</vt:i4>
      </vt:variant>
      <vt:variant>
        <vt:lpwstr/>
      </vt:variant>
      <vt:variant>
        <vt:lpwstr>_Toc229040974</vt:lpwstr>
      </vt:variant>
      <vt:variant>
        <vt:i4>1179702</vt:i4>
      </vt:variant>
      <vt:variant>
        <vt:i4>440</vt:i4>
      </vt:variant>
      <vt:variant>
        <vt:i4>0</vt:i4>
      </vt:variant>
      <vt:variant>
        <vt:i4>5</vt:i4>
      </vt:variant>
      <vt:variant>
        <vt:lpwstr/>
      </vt:variant>
      <vt:variant>
        <vt:lpwstr>_Toc229040973</vt:lpwstr>
      </vt:variant>
      <vt:variant>
        <vt:i4>1179702</vt:i4>
      </vt:variant>
      <vt:variant>
        <vt:i4>434</vt:i4>
      </vt:variant>
      <vt:variant>
        <vt:i4>0</vt:i4>
      </vt:variant>
      <vt:variant>
        <vt:i4>5</vt:i4>
      </vt:variant>
      <vt:variant>
        <vt:lpwstr/>
      </vt:variant>
      <vt:variant>
        <vt:lpwstr>_Toc229040972</vt:lpwstr>
      </vt:variant>
      <vt:variant>
        <vt:i4>1179702</vt:i4>
      </vt:variant>
      <vt:variant>
        <vt:i4>428</vt:i4>
      </vt:variant>
      <vt:variant>
        <vt:i4>0</vt:i4>
      </vt:variant>
      <vt:variant>
        <vt:i4>5</vt:i4>
      </vt:variant>
      <vt:variant>
        <vt:lpwstr/>
      </vt:variant>
      <vt:variant>
        <vt:lpwstr>_Toc229040971</vt:lpwstr>
      </vt:variant>
      <vt:variant>
        <vt:i4>1179702</vt:i4>
      </vt:variant>
      <vt:variant>
        <vt:i4>422</vt:i4>
      </vt:variant>
      <vt:variant>
        <vt:i4>0</vt:i4>
      </vt:variant>
      <vt:variant>
        <vt:i4>5</vt:i4>
      </vt:variant>
      <vt:variant>
        <vt:lpwstr/>
      </vt:variant>
      <vt:variant>
        <vt:lpwstr>_Toc229040970</vt:lpwstr>
      </vt:variant>
      <vt:variant>
        <vt:i4>1245238</vt:i4>
      </vt:variant>
      <vt:variant>
        <vt:i4>416</vt:i4>
      </vt:variant>
      <vt:variant>
        <vt:i4>0</vt:i4>
      </vt:variant>
      <vt:variant>
        <vt:i4>5</vt:i4>
      </vt:variant>
      <vt:variant>
        <vt:lpwstr/>
      </vt:variant>
      <vt:variant>
        <vt:lpwstr>_Toc229040969</vt:lpwstr>
      </vt:variant>
      <vt:variant>
        <vt:i4>1245238</vt:i4>
      </vt:variant>
      <vt:variant>
        <vt:i4>410</vt:i4>
      </vt:variant>
      <vt:variant>
        <vt:i4>0</vt:i4>
      </vt:variant>
      <vt:variant>
        <vt:i4>5</vt:i4>
      </vt:variant>
      <vt:variant>
        <vt:lpwstr/>
      </vt:variant>
      <vt:variant>
        <vt:lpwstr>_Toc229040968</vt:lpwstr>
      </vt:variant>
      <vt:variant>
        <vt:i4>1245238</vt:i4>
      </vt:variant>
      <vt:variant>
        <vt:i4>404</vt:i4>
      </vt:variant>
      <vt:variant>
        <vt:i4>0</vt:i4>
      </vt:variant>
      <vt:variant>
        <vt:i4>5</vt:i4>
      </vt:variant>
      <vt:variant>
        <vt:lpwstr/>
      </vt:variant>
      <vt:variant>
        <vt:lpwstr>_Toc229040967</vt:lpwstr>
      </vt:variant>
      <vt:variant>
        <vt:i4>1245238</vt:i4>
      </vt:variant>
      <vt:variant>
        <vt:i4>398</vt:i4>
      </vt:variant>
      <vt:variant>
        <vt:i4>0</vt:i4>
      </vt:variant>
      <vt:variant>
        <vt:i4>5</vt:i4>
      </vt:variant>
      <vt:variant>
        <vt:lpwstr/>
      </vt:variant>
      <vt:variant>
        <vt:lpwstr>_Toc229040966</vt:lpwstr>
      </vt:variant>
      <vt:variant>
        <vt:i4>1245238</vt:i4>
      </vt:variant>
      <vt:variant>
        <vt:i4>392</vt:i4>
      </vt:variant>
      <vt:variant>
        <vt:i4>0</vt:i4>
      </vt:variant>
      <vt:variant>
        <vt:i4>5</vt:i4>
      </vt:variant>
      <vt:variant>
        <vt:lpwstr/>
      </vt:variant>
      <vt:variant>
        <vt:lpwstr>_Toc229040965</vt:lpwstr>
      </vt:variant>
      <vt:variant>
        <vt:i4>1245238</vt:i4>
      </vt:variant>
      <vt:variant>
        <vt:i4>386</vt:i4>
      </vt:variant>
      <vt:variant>
        <vt:i4>0</vt:i4>
      </vt:variant>
      <vt:variant>
        <vt:i4>5</vt:i4>
      </vt:variant>
      <vt:variant>
        <vt:lpwstr/>
      </vt:variant>
      <vt:variant>
        <vt:lpwstr>_Toc229040964</vt:lpwstr>
      </vt:variant>
      <vt:variant>
        <vt:i4>1245238</vt:i4>
      </vt:variant>
      <vt:variant>
        <vt:i4>380</vt:i4>
      </vt:variant>
      <vt:variant>
        <vt:i4>0</vt:i4>
      </vt:variant>
      <vt:variant>
        <vt:i4>5</vt:i4>
      </vt:variant>
      <vt:variant>
        <vt:lpwstr/>
      </vt:variant>
      <vt:variant>
        <vt:lpwstr>_Toc229040963</vt:lpwstr>
      </vt:variant>
      <vt:variant>
        <vt:i4>1245238</vt:i4>
      </vt:variant>
      <vt:variant>
        <vt:i4>374</vt:i4>
      </vt:variant>
      <vt:variant>
        <vt:i4>0</vt:i4>
      </vt:variant>
      <vt:variant>
        <vt:i4>5</vt:i4>
      </vt:variant>
      <vt:variant>
        <vt:lpwstr/>
      </vt:variant>
      <vt:variant>
        <vt:lpwstr>_Toc229040962</vt:lpwstr>
      </vt:variant>
      <vt:variant>
        <vt:i4>1245238</vt:i4>
      </vt:variant>
      <vt:variant>
        <vt:i4>368</vt:i4>
      </vt:variant>
      <vt:variant>
        <vt:i4>0</vt:i4>
      </vt:variant>
      <vt:variant>
        <vt:i4>5</vt:i4>
      </vt:variant>
      <vt:variant>
        <vt:lpwstr/>
      </vt:variant>
      <vt:variant>
        <vt:lpwstr>_Toc229040961</vt:lpwstr>
      </vt:variant>
      <vt:variant>
        <vt:i4>1245238</vt:i4>
      </vt:variant>
      <vt:variant>
        <vt:i4>362</vt:i4>
      </vt:variant>
      <vt:variant>
        <vt:i4>0</vt:i4>
      </vt:variant>
      <vt:variant>
        <vt:i4>5</vt:i4>
      </vt:variant>
      <vt:variant>
        <vt:lpwstr/>
      </vt:variant>
      <vt:variant>
        <vt:lpwstr>_Toc229040960</vt:lpwstr>
      </vt:variant>
      <vt:variant>
        <vt:i4>1048630</vt:i4>
      </vt:variant>
      <vt:variant>
        <vt:i4>356</vt:i4>
      </vt:variant>
      <vt:variant>
        <vt:i4>0</vt:i4>
      </vt:variant>
      <vt:variant>
        <vt:i4>5</vt:i4>
      </vt:variant>
      <vt:variant>
        <vt:lpwstr/>
      </vt:variant>
      <vt:variant>
        <vt:lpwstr>_Toc229040959</vt:lpwstr>
      </vt:variant>
      <vt:variant>
        <vt:i4>1048630</vt:i4>
      </vt:variant>
      <vt:variant>
        <vt:i4>350</vt:i4>
      </vt:variant>
      <vt:variant>
        <vt:i4>0</vt:i4>
      </vt:variant>
      <vt:variant>
        <vt:i4>5</vt:i4>
      </vt:variant>
      <vt:variant>
        <vt:lpwstr/>
      </vt:variant>
      <vt:variant>
        <vt:lpwstr>_Toc229040958</vt:lpwstr>
      </vt:variant>
      <vt:variant>
        <vt:i4>1048630</vt:i4>
      </vt:variant>
      <vt:variant>
        <vt:i4>344</vt:i4>
      </vt:variant>
      <vt:variant>
        <vt:i4>0</vt:i4>
      </vt:variant>
      <vt:variant>
        <vt:i4>5</vt:i4>
      </vt:variant>
      <vt:variant>
        <vt:lpwstr/>
      </vt:variant>
      <vt:variant>
        <vt:lpwstr>_Toc229040957</vt:lpwstr>
      </vt:variant>
      <vt:variant>
        <vt:i4>1048630</vt:i4>
      </vt:variant>
      <vt:variant>
        <vt:i4>338</vt:i4>
      </vt:variant>
      <vt:variant>
        <vt:i4>0</vt:i4>
      </vt:variant>
      <vt:variant>
        <vt:i4>5</vt:i4>
      </vt:variant>
      <vt:variant>
        <vt:lpwstr/>
      </vt:variant>
      <vt:variant>
        <vt:lpwstr>_Toc229040956</vt:lpwstr>
      </vt:variant>
      <vt:variant>
        <vt:i4>1048630</vt:i4>
      </vt:variant>
      <vt:variant>
        <vt:i4>332</vt:i4>
      </vt:variant>
      <vt:variant>
        <vt:i4>0</vt:i4>
      </vt:variant>
      <vt:variant>
        <vt:i4>5</vt:i4>
      </vt:variant>
      <vt:variant>
        <vt:lpwstr/>
      </vt:variant>
      <vt:variant>
        <vt:lpwstr>_Toc229040955</vt:lpwstr>
      </vt:variant>
      <vt:variant>
        <vt:i4>1048630</vt:i4>
      </vt:variant>
      <vt:variant>
        <vt:i4>326</vt:i4>
      </vt:variant>
      <vt:variant>
        <vt:i4>0</vt:i4>
      </vt:variant>
      <vt:variant>
        <vt:i4>5</vt:i4>
      </vt:variant>
      <vt:variant>
        <vt:lpwstr/>
      </vt:variant>
      <vt:variant>
        <vt:lpwstr>_Toc229040954</vt:lpwstr>
      </vt:variant>
      <vt:variant>
        <vt:i4>1048630</vt:i4>
      </vt:variant>
      <vt:variant>
        <vt:i4>320</vt:i4>
      </vt:variant>
      <vt:variant>
        <vt:i4>0</vt:i4>
      </vt:variant>
      <vt:variant>
        <vt:i4>5</vt:i4>
      </vt:variant>
      <vt:variant>
        <vt:lpwstr/>
      </vt:variant>
      <vt:variant>
        <vt:lpwstr>_Toc229040953</vt:lpwstr>
      </vt:variant>
      <vt:variant>
        <vt:i4>1048630</vt:i4>
      </vt:variant>
      <vt:variant>
        <vt:i4>314</vt:i4>
      </vt:variant>
      <vt:variant>
        <vt:i4>0</vt:i4>
      </vt:variant>
      <vt:variant>
        <vt:i4>5</vt:i4>
      </vt:variant>
      <vt:variant>
        <vt:lpwstr/>
      </vt:variant>
      <vt:variant>
        <vt:lpwstr>_Toc229040952</vt:lpwstr>
      </vt:variant>
      <vt:variant>
        <vt:i4>1048630</vt:i4>
      </vt:variant>
      <vt:variant>
        <vt:i4>308</vt:i4>
      </vt:variant>
      <vt:variant>
        <vt:i4>0</vt:i4>
      </vt:variant>
      <vt:variant>
        <vt:i4>5</vt:i4>
      </vt:variant>
      <vt:variant>
        <vt:lpwstr/>
      </vt:variant>
      <vt:variant>
        <vt:lpwstr>_Toc229040951</vt:lpwstr>
      </vt:variant>
      <vt:variant>
        <vt:i4>1048630</vt:i4>
      </vt:variant>
      <vt:variant>
        <vt:i4>302</vt:i4>
      </vt:variant>
      <vt:variant>
        <vt:i4>0</vt:i4>
      </vt:variant>
      <vt:variant>
        <vt:i4>5</vt:i4>
      </vt:variant>
      <vt:variant>
        <vt:lpwstr/>
      </vt:variant>
      <vt:variant>
        <vt:lpwstr>_Toc229040950</vt:lpwstr>
      </vt:variant>
      <vt:variant>
        <vt:i4>1114166</vt:i4>
      </vt:variant>
      <vt:variant>
        <vt:i4>296</vt:i4>
      </vt:variant>
      <vt:variant>
        <vt:i4>0</vt:i4>
      </vt:variant>
      <vt:variant>
        <vt:i4>5</vt:i4>
      </vt:variant>
      <vt:variant>
        <vt:lpwstr/>
      </vt:variant>
      <vt:variant>
        <vt:lpwstr>_Toc229040949</vt:lpwstr>
      </vt:variant>
      <vt:variant>
        <vt:i4>1114166</vt:i4>
      </vt:variant>
      <vt:variant>
        <vt:i4>290</vt:i4>
      </vt:variant>
      <vt:variant>
        <vt:i4>0</vt:i4>
      </vt:variant>
      <vt:variant>
        <vt:i4>5</vt:i4>
      </vt:variant>
      <vt:variant>
        <vt:lpwstr/>
      </vt:variant>
      <vt:variant>
        <vt:lpwstr>_Toc229040948</vt:lpwstr>
      </vt:variant>
      <vt:variant>
        <vt:i4>1114166</vt:i4>
      </vt:variant>
      <vt:variant>
        <vt:i4>284</vt:i4>
      </vt:variant>
      <vt:variant>
        <vt:i4>0</vt:i4>
      </vt:variant>
      <vt:variant>
        <vt:i4>5</vt:i4>
      </vt:variant>
      <vt:variant>
        <vt:lpwstr/>
      </vt:variant>
      <vt:variant>
        <vt:lpwstr>_Toc229040947</vt:lpwstr>
      </vt:variant>
      <vt:variant>
        <vt:i4>1114166</vt:i4>
      </vt:variant>
      <vt:variant>
        <vt:i4>278</vt:i4>
      </vt:variant>
      <vt:variant>
        <vt:i4>0</vt:i4>
      </vt:variant>
      <vt:variant>
        <vt:i4>5</vt:i4>
      </vt:variant>
      <vt:variant>
        <vt:lpwstr/>
      </vt:variant>
      <vt:variant>
        <vt:lpwstr>_Toc229040946</vt:lpwstr>
      </vt:variant>
      <vt:variant>
        <vt:i4>1114166</vt:i4>
      </vt:variant>
      <vt:variant>
        <vt:i4>272</vt:i4>
      </vt:variant>
      <vt:variant>
        <vt:i4>0</vt:i4>
      </vt:variant>
      <vt:variant>
        <vt:i4>5</vt:i4>
      </vt:variant>
      <vt:variant>
        <vt:lpwstr/>
      </vt:variant>
      <vt:variant>
        <vt:lpwstr>_Toc229040945</vt:lpwstr>
      </vt:variant>
      <vt:variant>
        <vt:i4>1114166</vt:i4>
      </vt:variant>
      <vt:variant>
        <vt:i4>266</vt:i4>
      </vt:variant>
      <vt:variant>
        <vt:i4>0</vt:i4>
      </vt:variant>
      <vt:variant>
        <vt:i4>5</vt:i4>
      </vt:variant>
      <vt:variant>
        <vt:lpwstr/>
      </vt:variant>
      <vt:variant>
        <vt:lpwstr>_Toc229040944</vt:lpwstr>
      </vt:variant>
      <vt:variant>
        <vt:i4>1114166</vt:i4>
      </vt:variant>
      <vt:variant>
        <vt:i4>260</vt:i4>
      </vt:variant>
      <vt:variant>
        <vt:i4>0</vt:i4>
      </vt:variant>
      <vt:variant>
        <vt:i4>5</vt:i4>
      </vt:variant>
      <vt:variant>
        <vt:lpwstr/>
      </vt:variant>
      <vt:variant>
        <vt:lpwstr>_Toc229040943</vt:lpwstr>
      </vt:variant>
      <vt:variant>
        <vt:i4>1114166</vt:i4>
      </vt:variant>
      <vt:variant>
        <vt:i4>254</vt:i4>
      </vt:variant>
      <vt:variant>
        <vt:i4>0</vt:i4>
      </vt:variant>
      <vt:variant>
        <vt:i4>5</vt:i4>
      </vt:variant>
      <vt:variant>
        <vt:lpwstr/>
      </vt:variant>
      <vt:variant>
        <vt:lpwstr>_Toc229040942</vt:lpwstr>
      </vt:variant>
      <vt:variant>
        <vt:i4>1114166</vt:i4>
      </vt:variant>
      <vt:variant>
        <vt:i4>248</vt:i4>
      </vt:variant>
      <vt:variant>
        <vt:i4>0</vt:i4>
      </vt:variant>
      <vt:variant>
        <vt:i4>5</vt:i4>
      </vt:variant>
      <vt:variant>
        <vt:lpwstr/>
      </vt:variant>
      <vt:variant>
        <vt:lpwstr>_Toc229040941</vt:lpwstr>
      </vt:variant>
      <vt:variant>
        <vt:i4>1114166</vt:i4>
      </vt:variant>
      <vt:variant>
        <vt:i4>242</vt:i4>
      </vt:variant>
      <vt:variant>
        <vt:i4>0</vt:i4>
      </vt:variant>
      <vt:variant>
        <vt:i4>5</vt:i4>
      </vt:variant>
      <vt:variant>
        <vt:lpwstr/>
      </vt:variant>
      <vt:variant>
        <vt:lpwstr>_Toc229040940</vt:lpwstr>
      </vt:variant>
      <vt:variant>
        <vt:i4>1441846</vt:i4>
      </vt:variant>
      <vt:variant>
        <vt:i4>236</vt:i4>
      </vt:variant>
      <vt:variant>
        <vt:i4>0</vt:i4>
      </vt:variant>
      <vt:variant>
        <vt:i4>5</vt:i4>
      </vt:variant>
      <vt:variant>
        <vt:lpwstr/>
      </vt:variant>
      <vt:variant>
        <vt:lpwstr>_Toc229040939</vt:lpwstr>
      </vt:variant>
      <vt:variant>
        <vt:i4>1441846</vt:i4>
      </vt:variant>
      <vt:variant>
        <vt:i4>230</vt:i4>
      </vt:variant>
      <vt:variant>
        <vt:i4>0</vt:i4>
      </vt:variant>
      <vt:variant>
        <vt:i4>5</vt:i4>
      </vt:variant>
      <vt:variant>
        <vt:lpwstr/>
      </vt:variant>
      <vt:variant>
        <vt:lpwstr>_Toc229040938</vt:lpwstr>
      </vt:variant>
      <vt:variant>
        <vt:i4>1441846</vt:i4>
      </vt:variant>
      <vt:variant>
        <vt:i4>224</vt:i4>
      </vt:variant>
      <vt:variant>
        <vt:i4>0</vt:i4>
      </vt:variant>
      <vt:variant>
        <vt:i4>5</vt:i4>
      </vt:variant>
      <vt:variant>
        <vt:lpwstr/>
      </vt:variant>
      <vt:variant>
        <vt:lpwstr>_Toc229040937</vt:lpwstr>
      </vt:variant>
      <vt:variant>
        <vt:i4>1441846</vt:i4>
      </vt:variant>
      <vt:variant>
        <vt:i4>218</vt:i4>
      </vt:variant>
      <vt:variant>
        <vt:i4>0</vt:i4>
      </vt:variant>
      <vt:variant>
        <vt:i4>5</vt:i4>
      </vt:variant>
      <vt:variant>
        <vt:lpwstr/>
      </vt:variant>
      <vt:variant>
        <vt:lpwstr>_Toc229040936</vt:lpwstr>
      </vt:variant>
      <vt:variant>
        <vt:i4>1441846</vt:i4>
      </vt:variant>
      <vt:variant>
        <vt:i4>212</vt:i4>
      </vt:variant>
      <vt:variant>
        <vt:i4>0</vt:i4>
      </vt:variant>
      <vt:variant>
        <vt:i4>5</vt:i4>
      </vt:variant>
      <vt:variant>
        <vt:lpwstr/>
      </vt:variant>
      <vt:variant>
        <vt:lpwstr>_Toc229040935</vt:lpwstr>
      </vt:variant>
      <vt:variant>
        <vt:i4>1441846</vt:i4>
      </vt:variant>
      <vt:variant>
        <vt:i4>206</vt:i4>
      </vt:variant>
      <vt:variant>
        <vt:i4>0</vt:i4>
      </vt:variant>
      <vt:variant>
        <vt:i4>5</vt:i4>
      </vt:variant>
      <vt:variant>
        <vt:lpwstr/>
      </vt:variant>
      <vt:variant>
        <vt:lpwstr>_Toc229040934</vt:lpwstr>
      </vt:variant>
      <vt:variant>
        <vt:i4>1441846</vt:i4>
      </vt:variant>
      <vt:variant>
        <vt:i4>200</vt:i4>
      </vt:variant>
      <vt:variant>
        <vt:i4>0</vt:i4>
      </vt:variant>
      <vt:variant>
        <vt:i4>5</vt:i4>
      </vt:variant>
      <vt:variant>
        <vt:lpwstr/>
      </vt:variant>
      <vt:variant>
        <vt:lpwstr>_Toc229040933</vt:lpwstr>
      </vt:variant>
      <vt:variant>
        <vt:i4>1441846</vt:i4>
      </vt:variant>
      <vt:variant>
        <vt:i4>194</vt:i4>
      </vt:variant>
      <vt:variant>
        <vt:i4>0</vt:i4>
      </vt:variant>
      <vt:variant>
        <vt:i4>5</vt:i4>
      </vt:variant>
      <vt:variant>
        <vt:lpwstr/>
      </vt:variant>
      <vt:variant>
        <vt:lpwstr>_Toc229040932</vt:lpwstr>
      </vt:variant>
      <vt:variant>
        <vt:i4>1441846</vt:i4>
      </vt:variant>
      <vt:variant>
        <vt:i4>188</vt:i4>
      </vt:variant>
      <vt:variant>
        <vt:i4>0</vt:i4>
      </vt:variant>
      <vt:variant>
        <vt:i4>5</vt:i4>
      </vt:variant>
      <vt:variant>
        <vt:lpwstr/>
      </vt:variant>
      <vt:variant>
        <vt:lpwstr>_Toc229040931</vt:lpwstr>
      </vt:variant>
      <vt:variant>
        <vt:i4>1441846</vt:i4>
      </vt:variant>
      <vt:variant>
        <vt:i4>182</vt:i4>
      </vt:variant>
      <vt:variant>
        <vt:i4>0</vt:i4>
      </vt:variant>
      <vt:variant>
        <vt:i4>5</vt:i4>
      </vt:variant>
      <vt:variant>
        <vt:lpwstr/>
      </vt:variant>
      <vt:variant>
        <vt:lpwstr>_Toc229040930</vt:lpwstr>
      </vt:variant>
      <vt:variant>
        <vt:i4>1507382</vt:i4>
      </vt:variant>
      <vt:variant>
        <vt:i4>176</vt:i4>
      </vt:variant>
      <vt:variant>
        <vt:i4>0</vt:i4>
      </vt:variant>
      <vt:variant>
        <vt:i4>5</vt:i4>
      </vt:variant>
      <vt:variant>
        <vt:lpwstr/>
      </vt:variant>
      <vt:variant>
        <vt:lpwstr>_Toc229040929</vt:lpwstr>
      </vt:variant>
      <vt:variant>
        <vt:i4>1507382</vt:i4>
      </vt:variant>
      <vt:variant>
        <vt:i4>170</vt:i4>
      </vt:variant>
      <vt:variant>
        <vt:i4>0</vt:i4>
      </vt:variant>
      <vt:variant>
        <vt:i4>5</vt:i4>
      </vt:variant>
      <vt:variant>
        <vt:lpwstr/>
      </vt:variant>
      <vt:variant>
        <vt:lpwstr>_Toc229040928</vt:lpwstr>
      </vt:variant>
      <vt:variant>
        <vt:i4>1507382</vt:i4>
      </vt:variant>
      <vt:variant>
        <vt:i4>164</vt:i4>
      </vt:variant>
      <vt:variant>
        <vt:i4>0</vt:i4>
      </vt:variant>
      <vt:variant>
        <vt:i4>5</vt:i4>
      </vt:variant>
      <vt:variant>
        <vt:lpwstr/>
      </vt:variant>
      <vt:variant>
        <vt:lpwstr>_Toc229040927</vt:lpwstr>
      </vt:variant>
      <vt:variant>
        <vt:i4>1507382</vt:i4>
      </vt:variant>
      <vt:variant>
        <vt:i4>158</vt:i4>
      </vt:variant>
      <vt:variant>
        <vt:i4>0</vt:i4>
      </vt:variant>
      <vt:variant>
        <vt:i4>5</vt:i4>
      </vt:variant>
      <vt:variant>
        <vt:lpwstr/>
      </vt:variant>
      <vt:variant>
        <vt:lpwstr>_Toc229040926</vt:lpwstr>
      </vt:variant>
      <vt:variant>
        <vt:i4>1507382</vt:i4>
      </vt:variant>
      <vt:variant>
        <vt:i4>152</vt:i4>
      </vt:variant>
      <vt:variant>
        <vt:i4>0</vt:i4>
      </vt:variant>
      <vt:variant>
        <vt:i4>5</vt:i4>
      </vt:variant>
      <vt:variant>
        <vt:lpwstr/>
      </vt:variant>
      <vt:variant>
        <vt:lpwstr>_Toc229040925</vt:lpwstr>
      </vt:variant>
      <vt:variant>
        <vt:i4>1507382</vt:i4>
      </vt:variant>
      <vt:variant>
        <vt:i4>146</vt:i4>
      </vt:variant>
      <vt:variant>
        <vt:i4>0</vt:i4>
      </vt:variant>
      <vt:variant>
        <vt:i4>5</vt:i4>
      </vt:variant>
      <vt:variant>
        <vt:lpwstr/>
      </vt:variant>
      <vt:variant>
        <vt:lpwstr>_Toc229040924</vt:lpwstr>
      </vt:variant>
      <vt:variant>
        <vt:i4>1507382</vt:i4>
      </vt:variant>
      <vt:variant>
        <vt:i4>140</vt:i4>
      </vt:variant>
      <vt:variant>
        <vt:i4>0</vt:i4>
      </vt:variant>
      <vt:variant>
        <vt:i4>5</vt:i4>
      </vt:variant>
      <vt:variant>
        <vt:lpwstr/>
      </vt:variant>
      <vt:variant>
        <vt:lpwstr>_Toc229040923</vt:lpwstr>
      </vt:variant>
      <vt:variant>
        <vt:i4>1507382</vt:i4>
      </vt:variant>
      <vt:variant>
        <vt:i4>134</vt:i4>
      </vt:variant>
      <vt:variant>
        <vt:i4>0</vt:i4>
      </vt:variant>
      <vt:variant>
        <vt:i4>5</vt:i4>
      </vt:variant>
      <vt:variant>
        <vt:lpwstr/>
      </vt:variant>
      <vt:variant>
        <vt:lpwstr>_Toc229040922</vt:lpwstr>
      </vt:variant>
      <vt:variant>
        <vt:i4>1507382</vt:i4>
      </vt:variant>
      <vt:variant>
        <vt:i4>128</vt:i4>
      </vt:variant>
      <vt:variant>
        <vt:i4>0</vt:i4>
      </vt:variant>
      <vt:variant>
        <vt:i4>5</vt:i4>
      </vt:variant>
      <vt:variant>
        <vt:lpwstr/>
      </vt:variant>
      <vt:variant>
        <vt:lpwstr>_Toc229040921</vt:lpwstr>
      </vt:variant>
      <vt:variant>
        <vt:i4>1507382</vt:i4>
      </vt:variant>
      <vt:variant>
        <vt:i4>122</vt:i4>
      </vt:variant>
      <vt:variant>
        <vt:i4>0</vt:i4>
      </vt:variant>
      <vt:variant>
        <vt:i4>5</vt:i4>
      </vt:variant>
      <vt:variant>
        <vt:lpwstr/>
      </vt:variant>
      <vt:variant>
        <vt:lpwstr>_Toc229040920</vt:lpwstr>
      </vt:variant>
      <vt:variant>
        <vt:i4>1310774</vt:i4>
      </vt:variant>
      <vt:variant>
        <vt:i4>116</vt:i4>
      </vt:variant>
      <vt:variant>
        <vt:i4>0</vt:i4>
      </vt:variant>
      <vt:variant>
        <vt:i4>5</vt:i4>
      </vt:variant>
      <vt:variant>
        <vt:lpwstr/>
      </vt:variant>
      <vt:variant>
        <vt:lpwstr>_Toc229040919</vt:lpwstr>
      </vt:variant>
      <vt:variant>
        <vt:i4>1310774</vt:i4>
      </vt:variant>
      <vt:variant>
        <vt:i4>110</vt:i4>
      </vt:variant>
      <vt:variant>
        <vt:i4>0</vt:i4>
      </vt:variant>
      <vt:variant>
        <vt:i4>5</vt:i4>
      </vt:variant>
      <vt:variant>
        <vt:lpwstr/>
      </vt:variant>
      <vt:variant>
        <vt:lpwstr>_Toc229040918</vt:lpwstr>
      </vt:variant>
      <vt:variant>
        <vt:i4>1310774</vt:i4>
      </vt:variant>
      <vt:variant>
        <vt:i4>104</vt:i4>
      </vt:variant>
      <vt:variant>
        <vt:i4>0</vt:i4>
      </vt:variant>
      <vt:variant>
        <vt:i4>5</vt:i4>
      </vt:variant>
      <vt:variant>
        <vt:lpwstr/>
      </vt:variant>
      <vt:variant>
        <vt:lpwstr>_Toc229040917</vt:lpwstr>
      </vt:variant>
      <vt:variant>
        <vt:i4>1310774</vt:i4>
      </vt:variant>
      <vt:variant>
        <vt:i4>98</vt:i4>
      </vt:variant>
      <vt:variant>
        <vt:i4>0</vt:i4>
      </vt:variant>
      <vt:variant>
        <vt:i4>5</vt:i4>
      </vt:variant>
      <vt:variant>
        <vt:lpwstr/>
      </vt:variant>
      <vt:variant>
        <vt:lpwstr>_Toc229040916</vt:lpwstr>
      </vt:variant>
      <vt:variant>
        <vt:i4>1310774</vt:i4>
      </vt:variant>
      <vt:variant>
        <vt:i4>92</vt:i4>
      </vt:variant>
      <vt:variant>
        <vt:i4>0</vt:i4>
      </vt:variant>
      <vt:variant>
        <vt:i4>5</vt:i4>
      </vt:variant>
      <vt:variant>
        <vt:lpwstr/>
      </vt:variant>
      <vt:variant>
        <vt:lpwstr>_Toc229040915</vt:lpwstr>
      </vt:variant>
      <vt:variant>
        <vt:i4>1310774</vt:i4>
      </vt:variant>
      <vt:variant>
        <vt:i4>86</vt:i4>
      </vt:variant>
      <vt:variant>
        <vt:i4>0</vt:i4>
      </vt:variant>
      <vt:variant>
        <vt:i4>5</vt:i4>
      </vt:variant>
      <vt:variant>
        <vt:lpwstr/>
      </vt:variant>
      <vt:variant>
        <vt:lpwstr>_Toc229040914</vt:lpwstr>
      </vt:variant>
      <vt:variant>
        <vt:i4>1310774</vt:i4>
      </vt:variant>
      <vt:variant>
        <vt:i4>80</vt:i4>
      </vt:variant>
      <vt:variant>
        <vt:i4>0</vt:i4>
      </vt:variant>
      <vt:variant>
        <vt:i4>5</vt:i4>
      </vt:variant>
      <vt:variant>
        <vt:lpwstr/>
      </vt:variant>
      <vt:variant>
        <vt:lpwstr>_Toc229040913</vt:lpwstr>
      </vt:variant>
      <vt:variant>
        <vt:i4>1310774</vt:i4>
      </vt:variant>
      <vt:variant>
        <vt:i4>74</vt:i4>
      </vt:variant>
      <vt:variant>
        <vt:i4>0</vt:i4>
      </vt:variant>
      <vt:variant>
        <vt:i4>5</vt:i4>
      </vt:variant>
      <vt:variant>
        <vt:lpwstr/>
      </vt:variant>
      <vt:variant>
        <vt:lpwstr>_Toc229040912</vt:lpwstr>
      </vt:variant>
      <vt:variant>
        <vt:i4>1310774</vt:i4>
      </vt:variant>
      <vt:variant>
        <vt:i4>68</vt:i4>
      </vt:variant>
      <vt:variant>
        <vt:i4>0</vt:i4>
      </vt:variant>
      <vt:variant>
        <vt:i4>5</vt:i4>
      </vt:variant>
      <vt:variant>
        <vt:lpwstr/>
      </vt:variant>
      <vt:variant>
        <vt:lpwstr>_Toc229040911</vt:lpwstr>
      </vt:variant>
      <vt:variant>
        <vt:i4>1310774</vt:i4>
      </vt:variant>
      <vt:variant>
        <vt:i4>62</vt:i4>
      </vt:variant>
      <vt:variant>
        <vt:i4>0</vt:i4>
      </vt:variant>
      <vt:variant>
        <vt:i4>5</vt:i4>
      </vt:variant>
      <vt:variant>
        <vt:lpwstr/>
      </vt:variant>
      <vt:variant>
        <vt:lpwstr>_Toc229040910</vt:lpwstr>
      </vt:variant>
      <vt:variant>
        <vt:i4>1376310</vt:i4>
      </vt:variant>
      <vt:variant>
        <vt:i4>56</vt:i4>
      </vt:variant>
      <vt:variant>
        <vt:i4>0</vt:i4>
      </vt:variant>
      <vt:variant>
        <vt:i4>5</vt:i4>
      </vt:variant>
      <vt:variant>
        <vt:lpwstr/>
      </vt:variant>
      <vt:variant>
        <vt:lpwstr>_Toc229040909</vt:lpwstr>
      </vt:variant>
      <vt:variant>
        <vt:i4>1376310</vt:i4>
      </vt:variant>
      <vt:variant>
        <vt:i4>50</vt:i4>
      </vt:variant>
      <vt:variant>
        <vt:i4>0</vt:i4>
      </vt:variant>
      <vt:variant>
        <vt:i4>5</vt:i4>
      </vt:variant>
      <vt:variant>
        <vt:lpwstr/>
      </vt:variant>
      <vt:variant>
        <vt:lpwstr>_Toc229040908</vt:lpwstr>
      </vt:variant>
      <vt:variant>
        <vt:i4>1376310</vt:i4>
      </vt:variant>
      <vt:variant>
        <vt:i4>44</vt:i4>
      </vt:variant>
      <vt:variant>
        <vt:i4>0</vt:i4>
      </vt:variant>
      <vt:variant>
        <vt:i4>5</vt:i4>
      </vt:variant>
      <vt:variant>
        <vt:lpwstr/>
      </vt:variant>
      <vt:variant>
        <vt:lpwstr>_Toc229040907</vt:lpwstr>
      </vt:variant>
      <vt:variant>
        <vt:i4>1376310</vt:i4>
      </vt:variant>
      <vt:variant>
        <vt:i4>38</vt:i4>
      </vt:variant>
      <vt:variant>
        <vt:i4>0</vt:i4>
      </vt:variant>
      <vt:variant>
        <vt:i4>5</vt:i4>
      </vt:variant>
      <vt:variant>
        <vt:lpwstr/>
      </vt:variant>
      <vt:variant>
        <vt:lpwstr>_Toc229040906</vt:lpwstr>
      </vt:variant>
      <vt:variant>
        <vt:i4>1376310</vt:i4>
      </vt:variant>
      <vt:variant>
        <vt:i4>32</vt:i4>
      </vt:variant>
      <vt:variant>
        <vt:i4>0</vt:i4>
      </vt:variant>
      <vt:variant>
        <vt:i4>5</vt:i4>
      </vt:variant>
      <vt:variant>
        <vt:lpwstr/>
      </vt:variant>
      <vt:variant>
        <vt:lpwstr>_Toc229040905</vt:lpwstr>
      </vt:variant>
      <vt:variant>
        <vt:i4>1376310</vt:i4>
      </vt:variant>
      <vt:variant>
        <vt:i4>26</vt:i4>
      </vt:variant>
      <vt:variant>
        <vt:i4>0</vt:i4>
      </vt:variant>
      <vt:variant>
        <vt:i4>5</vt:i4>
      </vt:variant>
      <vt:variant>
        <vt:lpwstr/>
      </vt:variant>
      <vt:variant>
        <vt:lpwstr>_Toc229040904</vt:lpwstr>
      </vt:variant>
      <vt:variant>
        <vt:i4>1376310</vt:i4>
      </vt:variant>
      <vt:variant>
        <vt:i4>20</vt:i4>
      </vt:variant>
      <vt:variant>
        <vt:i4>0</vt:i4>
      </vt:variant>
      <vt:variant>
        <vt:i4>5</vt:i4>
      </vt:variant>
      <vt:variant>
        <vt:lpwstr/>
      </vt:variant>
      <vt:variant>
        <vt:lpwstr>_Toc229040903</vt:lpwstr>
      </vt:variant>
      <vt:variant>
        <vt:i4>1376310</vt:i4>
      </vt:variant>
      <vt:variant>
        <vt:i4>14</vt:i4>
      </vt:variant>
      <vt:variant>
        <vt:i4>0</vt:i4>
      </vt:variant>
      <vt:variant>
        <vt:i4>5</vt:i4>
      </vt:variant>
      <vt:variant>
        <vt:lpwstr/>
      </vt:variant>
      <vt:variant>
        <vt:lpwstr>_Toc229040902</vt:lpwstr>
      </vt:variant>
      <vt:variant>
        <vt:i4>1376310</vt:i4>
      </vt:variant>
      <vt:variant>
        <vt:i4>8</vt:i4>
      </vt:variant>
      <vt:variant>
        <vt:i4>0</vt:i4>
      </vt:variant>
      <vt:variant>
        <vt:i4>5</vt:i4>
      </vt:variant>
      <vt:variant>
        <vt:lpwstr/>
      </vt:variant>
      <vt:variant>
        <vt:lpwstr>_Toc229040901</vt:lpwstr>
      </vt:variant>
      <vt:variant>
        <vt:i4>1376310</vt:i4>
      </vt:variant>
      <vt:variant>
        <vt:i4>2</vt:i4>
      </vt:variant>
      <vt:variant>
        <vt:i4>0</vt:i4>
      </vt:variant>
      <vt:variant>
        <vt:i4>5</vt:i4>
      </vt:variant>
      <vt:variant>
        <vt:lpwstr/>
      </vt:variant>
      <vt:variant>
        <vt:lpwstr>_Toc229040900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Ifham  Mohamed</dc:creator>
  <cp:keywords/>
  <dc:description/>
  <cp:lastModifiedBy>Ifham  Mohamed</cp:lastModifiedBy>
  <cp:revision>2</cp:revision>
  <dcterms:created xsi:type="dcterms:W3CDTF">2026-05-07T06:56:00Z</dcterms:created>
  <dcterms:modified xsi:type="dcterms:W3CDTF">2026-05-07T06:56:00Z</dcterms:modified>
</cp:coreProperties>
</file>