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F9B" w:rsidRPr="00F81DB3" w:rsidRDefault="008320BF" w:rsidP="00FC3FE2">
      <w:pPr>
        <w:pStyle w:val="1"/>
      </w:pPr>
      <w:r w:rsidRPr="00F81DB3">
        <w:rPr>
          <w:rFonts w:hint="eastAsia"/>
        </w:rPr>
        <w:t>引言</w:t>
      </w:r>
    </w:p>
    <w:p w:rsidR="008320BF" w:rsidRPr="00F81DB3" w:rsidRDefault="008320BF" w:rsidP="00D6230C">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FC3FE2">
      <w:pPr>
        <w:pStyle w:val="2"/>
      </w:pPr>
      <w:r w:rsidRPr="00F81DB3">
        <w:rPr>
          <w:rFonts w:hint="eastAsia"/>
        </w:rPr>
        <w:t>1.1 课题研究背景及意义</w:t>
      </w:r>
    </w:p>
    <w:p w:rsidR="008320BF" w:rsidRPr="00F81DB3" w:rsidRDefault="008320BF" w:rsidP="00D6230C">
      <w:pPr>
        <w:ind w:firstLine="480"/>
      </w:pPr>
      <w:r w:rsidRPr="00F81DB3">
        <w:rPr>
          <w:rFonts w:hint="eastAsia"/>
        </w:rPr>
        <w:t>随着计算机硬件的高速发展以及</w:t>
      </w:r>
      <w:r w:rsidR="00020994" w:rsidRPr="00F81DB3">
        <w:rPr>
          <w:rFonts w:hint="eastAsia"/>
        </w:rPr>
        <w:t>即将到来的AI/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D6230C">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D6230C">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D6230C">
      <w:pPr>
        <w:ind w:firstLine="480"/>
      </w:pPr>
      <w:r w:rsidRPr="00F81DB3">
        <w:t>Hadoop是一个开源的分布式云计算平台，能够实现对大量的数据集高效、可靠、可伸缩的分布式并行处理。而Hadoop中的MapReduce 编程模式是将已有单机算法实现分布式的关键，通过实现 MapReduce编程模式，我们就可以方便的把已有的算法移植到Hadoop平台实现算法的并行化。</w:t>
      </w:r>
    </w:p>
    <w:p w:rsidR="008320BF" w:rsidRPr="00F81DB3" w:rsidRDefault="008320BF" w:rsidP="00D6230C">
      <w:pPr>
        <w:ind w:firstLine="480"/>
      </w:pPr>
      <w:r w:rsidRPr="00F81DB3">
        <w:rPr>
          <w:rFonts w:hint="eastAsia"/>
        </w:rPr>
        <w:lastRenderedPageBreak/>
        <w:t>当前，</w:t>
      </w:r>
      <w:r w:rsidRPr="00F81DB3">
        <w:t>MapReduce在数据挖掘领域被广泛应用，出现了很多基于MapReduce平台的聚类算法。然而随着数据量的进一步增加，实际应用需求的差异，以及实际项目中数据集的不同，针对数据挖掘中的诸多问题，除了研究新的聚类算法以外，针对具体应用需求对现有聚类算法进行改进并移植到 Hadoop 平台上进行分布式实现，从而提高对大规模数据集处理的扩展性，也</w:t>
      </w:r>
      <w:r w:rsidR="00020994" w:rsidRPr="00F81DB3">
        <w:rPr>
          <w:rFonts w:hint="eastAsia"/>
        </w:rPr>
        <w:t>非常的有效且相对方便，成为当前研究的重要方向，具有十分重大的意义。</w:t>
      </w:r>
    </w:p>
    <w:p w:rsidR="00B221AC" w:rsidRDefault="00B221AC" w:rsidP="00FC3FE2">
      <w:pPr>
        <w:pStyle w:val="2"/>
      </w:pPr>
      <w:r w:rsidRPr="00F81DB3">
        <w:rPr>
          <w:rFonts w:hint="eastAsia"/>
        </w:rPr>
        <w:t>1.2 国内外发展现状</w:t>
      </w:r>
    </w:p>
    <w:p w:rsidR="00D6230C" w:rsidRDefault="00D6230C" w:rsidP="00FC3FE2">
      <w:pPr>
        <w:pStyle w:val="3"/>
      </w:pPr>
      <w:r>
        <w:rPr>
          <w:rFonts w:hint="eastAsia"/>
        </w:rPr>
        <w:t>1.2.1 数据挖掘技术的发展</w:t>
      </w:r>
    </w:p>
    <w:p w:rsidR="00D6230C" w:rsidRDefault="00886B6D" w:rsidP="00D6230C">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D6230C">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达50千兆</w:t>
      </w:r>
      <w:r>
        <w:t>字节。天文学上</w:t>
      </w:r>
      <w:r>
        <w:rPr>
          <w:rFonts w:hint="eastAsia"/>
        </w:rPr>
        <w:t>有一个</w:t>
      </w:r>
      <w:r>
        <w:t>很著名的应用系统—SKICAT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SKICAT发现</w:t>
      </w:r>
      <w:r>
        <w:t>了</w:t>
      </w:r>
      <w:r>
        <w:rPr>
          <w:rFonts w:hint="eastAsia"/>
        </w:rPr>
        <w:t>16个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w:t>
      </w:r>
      <w:r w:rsidR="009462BA">
        <w:lastRenderedPageBreak/>
        <w:t>系统有</w:t>
      </w:r>
      <w:r w:rsidR="009462BA">
        <w:rPr>
          <w:rFonts w:hint="eastAsia"/>
        </w:rPr>
        <w:t>FALCON和FAIS系统</w:t>
      </w:r>
      <w:r w:rsidR="009462BA">
        <w:t>。在</w:t>
      </w:r>
      <w:r w:rsidR="009462BA">
        <w:rPr>
          <w:rFonts w:hint="eastAsia"/>
        </w:rPr>
        <w:t>Web应用</w:t>
      </w:r>
      <w:r w:rsidR="009462BA">
        <w:t>上</w:t>
      </w:r>
      <w:r w:rsidR="009462BA">
        <w:rPr>
          <w:rFonts w:hint="eastAsia"/>
        </w:rPr>
        <w:t>，</w:t>
      </w:r>
      <w:r w:rsidR="009462BA">
        <w:t>世界上最</w:t>
      </w:r>
      <w:r w:rsidR="009462BA">
        <w:rPr>
          <w:rFonts w:hint="eastAsia"/>
        </w:rPr>
        <w:t>强大</w:t>
      </w:r>
      <w:r w:rsidR="009462BA">
        <w:t>的搜索引擎Google相比其他很多搜索引擎，</w:t>
      </w:r>
      <w:r w:rsidR="009462BA">
        <w:rPr>
          <w:rFonts w:hint="eastAsia"/>
        </w:rPr>
        <w:t>它</w:t>
      </w:r>
      <w:r w:rsidR="009462BA">
        <w:t>的</w:t>
      </w:r>
      <w:r w:rsidR="009462BA">
        <w:rPr>
          <w:rFonts w:hint="eastAsia"/>
        </w:rPr>
        <w:t>搜索</w:t>
      </w:r>
      <w:r w:rsidR="009462BA">
        <w:t>结果更让人满意，其中Google使用的搜索算法主要是PageRank算法，在</w:t>
      </w:r>
      <w:r w:rsidR="009462BA">
        <w:rPr>
          <w:rFonts w:hint="eastAsia"/>
        </w:rPr>
        <w:t>2001年9月</w:t>
      </w:r>
      <w:r w:rsidR="009462BA">
        <w:t>被授予美国专利，Google的PageRank是根据网站的外部链接和内部链接的数量和质量</w:t>
      </w:r>
      <w:r w:rsidR="009462BA">
        <w:rPr>
          <w:rFonts w:hint="eastAsia"/>
        </w:rPr>
        <w:t>两相衡量</w:t>
      </w:r>
      <w:r w:rsidR="009462BA">
        <w:t>网站的价值。</w:t>
      </w:r>
    </w:p>
    <w:p w:rsidR="009462BA" w:rsidRDefault="009462BA" w:rsidP="00D6230C">
      <w:pPr>
        <w:ind w:firstLine="480"/>
      </w:pPr>
      <w:r>
        <w:rPr>
          <w:rFonts w:hint="eastAsia"/>
        </w:rPr>
        <w:t>现今</w:t>
      </w:r>
      <w:r>
        <w:t>，数据挖掘的发展趋势主要在一下几个</w:t>
      </w:r>
      <w:r>
        <w:rPr>
          <w:rFonts w:hint="eastAsia"/>
        </w:rPr>
        <w:t>方面</w:t>
      </w:r>
      <w:r>
        <w:t>：</w:t>
      </w:r>
    </w:p>
    <w:p w:rsidR="009462BA" w:rsidRDefault="009462BA" w:rsidP="00D6230C">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挖掘技术的普遍使用是至关重要的。其可改进多个数据挖掘系统和功能间的互操作，促进其在企业和社会中的使用。</w:t>
      </w:r>
    </w:p>
    <w:p w:rsidR="009462BA" w:rsidRDefault="009462BA" w:rsidP="00D6230C">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D6230C">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D6230C">
      <w:pPr>
        <w:ind w:firstLine="480"/>
      </w:pPr>
      <w:r>
        <w:rPr>
          <w:rFonts w:hint="eastAsia"/>
        </w:rPr>
        <w:t>数据挖掘与数据库系统和Web数据库系统的集成：数据库系统和Web数据库已经成为信息处理系统的主流。数据挖掘系统的理想体系结构是与数据库和数据仓库系统的紧耦合。</w:t>
      </w:r>
    </w:p>
    <w:p w:rsidR="002A5CB2" w:rsidRDefault="002A5CB2" w:rsidP="00D6230C">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D6230C">
      <w:pPr>
        <w:ind w:firstLine="480"/>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p>
    <w:p w:rsidR="00D6230C" w:rsidRPr="00D6230C" w:rsidRDefault="00D6230C" w:rsidP="00FC3FE2">
      <w:pPr>
        <w:pStyle w:val="3"/>
      </w:pPr>
      <w:r>
        <w:rPr>
          <w:rFonts w:hint="eastAsia"/>
        </w:rPr>
        <w:t>1.2.2 MapReduce技术的发展</w:t>
      </w:r>
    </w:p>
    <w:p w:rsidR="00020994" w:rsidRPr="00F81DB3" w:rsidRDefault="00020994" w:rsidP="00D6230C">
      <w:pPr>
        <w:ind w:firstLine="480"/>
      </w:pPr>
      <w:r w:rsidRPr="00F81DB3">
        <w:t>MapReduce作为云计算的核心技术之一，为并行系统的数据处理提供了一个简单、优雅的解决方案[4]。近几年来，随着数据规模的急速扩大，MapReduce受到了较多的关注，获得了较大的发展，虽然还没有形成成熟的、系统化的理论</w:t>
      </w:r>
      <w:r w:rsidRPr="00F81DB3">
        <w:lastRenderedPageBreak/>
        <w:t>体系[5]，但机器学习领域中的许多算法都已在MapReduce框架下实现了并行化，并获得了较好的执行效率。</w:t>
      </w:r>
    </w:p>
    <w:p w:rsidR="00020994" w:rsidRPr="00F81DB3" w:rsidRDefault="00020994" w:rsidP="00D6230C">
      <w:pPr>
        <w:ind w:firstLine="480"/>
      </w:pPr>
      <w:r w:rsidRPr="00F81DB3">
        <w:rPr>
          <w:rFonts w:hint="eastAsia"/>
        </w:rPr>
        <w:t>论文</w:t>
      </w:r>
      <w:r w:rsidRPr="00F81DB3">
        <w:t>[6]针对数据密集型计算环境下数据具有海量、分布、异构、高速变化等特点，分析传统的基于密度的分布式聚类(Density Base Distributed Clustering，DBDC)算法，借助MapReduce编程模型，提出一种新的分布式聚类算法，采用局部和全局的方式处理海量、异构数据，解决具有以上特点的数据密集型计算环境下数据的分析挖掘问题。论文[7]提出了一种基于开源云计算平台Hadoop的网络热点话题发现方案。该方案采用MapReduce分布式并行计算架构处理海量、复杂数据，通过将命名实体词作</w:t>
      </w:r>
      <w:r w:rsidRPr="00F81DB3">
        <w:rPr>
          <w:rFonts w:hint="eastAsia"/>
        </w:rPr>
        <w:t>为文本的特征项，并采用标题和正文的双向量表示文本。实验结果表明随着参与并行计算节点数的增加，话题聚类所用的时间显著下降，因而网络热点话题发现的速度得到明显提高。论文</w:t>
      </w:r>
      <w:r w:rsidRPr="00F81DB3">
        <w:t>[8]利用MapReduce并行计算模型对Jarvis-Patrick(JP)聚类算法进行并行化设计，用以解决大规模海量文本聚类分析中具有的文本稀疏度和维度高的问题。以搜狗语料库为基础，使用Hadoop平台对算法进行了具体实现，实验结果表明并行运行的Jarvis-Patrick算法与单机环境相比，在处理海量文本数据时拥有更高的运行效率。论文[9]</w:t>
      </w:r>
      <w:r w:rsidRPr="00F81DB3">
        <w:rPr>
          <w:rFonts w:hint="eastAsia"/>
        </w:rPr>
        <w:t>将</w:t>
      </w:r>
      <w:r w:rsidRPr="00F81DB3">
        <w:t>MapReduce并行计算模型应用于朴素贝叶斯，K-modes和ECLAT算法中。这些算法分别是数据挖掘领域中常用的用以分类，聚类和挖掘频繁项目集的算法。实验结果显示，在确保算法相同准确率的条件下，利用MapReduce模型对算法进行并行化改造可以显著提升算法的执行速度。论文[10]提出一种新的适合于分布式计算的最小生成树算法，结合适合的相似度度量，设计了一种用于解决海量数据分析的分布式聚类算法，并给出了基于MapReduce编程模型的分布式实现。论文[11]提出了一种关系型数据库ChunkDB。该数据库</w:t>
      </w:r>
      <w:r w:rsidRPr="00F81DB3">
        <w:rPr>
          <w:rFonts w:hint="eastAsia"/>
        </w:rPr>
        <w:t>采用了分块结构，是一种分布式数据库，主要用于解决关系型数据库系统与</w:t>
      </w:r>
      <w:r w:rsidRPr="00F81DB3">
        <w:t>MapReduee并行计算框架之间存在的兼容问题,实验结果表明MapReduce与ChunkDB数据库的结合可以提供高效率的并行化查询。论文[12]设计了一种基于MapReduce计算框架的DeepWeb并行处理算法，将MapReduce并行计算框架应用于DeepWeb爬虫模型。在由虚拟机搭建的计算机集群上对算法进行并行实现，实验结果表明该算法提高了搜索发现数据源的性能，优化了各种资源的使用，证明了将并行处理方法应用于DeepWeb爬虫的有效</w:t>
      </w:r>
      <w:r w:rsidRPr="00F81DB3">
        <w:rPr>
          <w:rFonts w:hint="eastAsia"/>
        </w:rPr>
        <w:t>性。</w:t>
      </w:r>
    </w:p>
    <w:p w:rsidR="00B221AC" w:rsidRDefault="00B221AC" w:rsidP="00FC3FE2">
      <w:pPr>
        <w:pStyle w:val="2"/>
      </w:pPr>
      <w:r w:rsidRPr="00F81DB3">
        <w:rPr>
          <w:rFonts w:hint="eastAsia"/>
        </w:rPr>
        <w:lastRenderedPageBreak/>
        <w:t>1.3 本文章节安排</w:t>
      </w:r>
    </w:p>
    <w:p w:rsidR="00F81DB3" w:rsidRDefault="00F81DB3" w:rsidP="00F81DB3">
      <w:pPr>
        <w:ind w:firstLine="480"/>
        <w:rPr>
          <w:szCs w:val="24"/>
        </w:rPr>
      </w:pPr>
      <w:r>
        <w:rPr>
          <w:rFonts w:hint="eastAsia"/>
          <w:szCs w:val="24"/>
        </w:rPr>
        <w:t>本文将分为六个章节对课题进行阐述，各章的内容安排如下：</w:t>
      </w:r>
    </w:p>
    <w:p w:rsidR="00F81DB3" w:rsidRDefault="00F81DB3" w:rsidP="00F81DB3">
      <w:pPr>
        <w:ind w:firstLine="480"/>
        <w:rPr>
          <w:szCs w:val="24"/>
        </w:rPr>
      </w:pPr>
      <w:r>
        <w:rPr>
          <w:rFonts w:hint="eastAsia"/>
          <w:szCs w:val="24"/>
        </w:rPr>
        <w:t>第一章：引言。</w:t>
      </w:r>
    </w:p>
    <w:p w:rsidR="00F81DB3" w:rsidRDefault="00F81DB3" w:rsidP="00F81DB3">
      <w:pPr>
        <w:ind w:firstLine="480"/>
        <w:rPr>
          <w:szCs w:val="24"/>
        </w:rPr>
      </w:pPr>
      <w:r>
        <w:rPr>
          <w:rFonts w:hint="eastAsia"/>
          <w:szCs w:val="24"/>
        </w:rPr>
        <w:t>第二章：课题采用关键技术。</w:t>
      </w:r>
    </w:p>
    <w:p w:rsidR="00F81DB3" w:rsidRDefault="00F81DB3" w:rsidP="00F81DB3">
      <w:pPr>
        <w:ind w:firstLine="480"/>
        <w:rPr>
          <w:szCs w:val="24"/>
        </w:rPr>
      </w:pPr>
      <w:r>
        <w:rPr>
          <w:rFonts w:hint="eastAsia"/>
          <w:szCs w:val="24"/>
        </w:rPr>
        <w:t>第三章：基于曲线相似度的供热过程评价。</w:t>
      </w:r>
    </w:p>
    <w:p w:rsidR="00F81DB3" w:rsidRDefault="00F81DB3" w:rsidP="00F81DB3">
      <w:pPr>
        <w:ind w:firstLine="480"/>
        <w:rPr>
          <w:szCs w:val="24"/>
        </w:rPr>
      </w:pPr>
      <w:r>
        <w:rPr>
          <w:rFonts w:hint="eastAsia"/>
          <w:szCs w:val="24"/>
        </w:rPr>
        <w:t>第四章：聚类算法的并行化分析。</w:t>
      </w:r>
    </w:p>
    <w:p w:rsidR="00F81DB3" w:rsidRDefault="00F81DB3" w:rsidP="00F81DB3">
      <w:pPr>
        <w:ind w:firstLine="480"/>
        <w:rPr>
          <w:szCs w:val="24"/>
        </w:rPr>
      </w:pPr>
      <w:r>
        <w:rPr>
          <w:rFonts w:hint="eastAsia"/>
          <w:szCs w:val="24"/>
        </w:rPr>
        <w:t>第五章：实验及结果。</w:t>
      </w:r>
    </w:p>
    <w:p w:rsidR="00F81DB3" w:rsidRDefault="00F81DB3" w:rsidP="00F81DB3">
      <w:pPr>
        <w:ind w:firstLine="480"/>
        <w:rPr>
          <w:szCs w:val="24"/>
        </w:rPr>
      </w:pPr>
      <w:r>
        <w:rPr>
          <w:rFonts w:hint="eastAsia"/>
          <w:szCs w:val="24"/>
        </w:rPr>
        <w:t>第六章：供热评价系统。</w:t>
      </w:r>
    </w:p>
    <w:p w:rsidR="00F81DB3" w:rsidRDefault="00F81DB3" w:rsidP="00F81DB3">
      <w:pPr>
        <w:ind w:firstLine="480"/>
        <w:rPr>
          <w:szCs w:val="24"/>
        </w:rPr>
      </w:pPr>
      <w:r>
        <w:rPr>
          <w:rFonts w:hint="eastAsia"/>
          <w:szCs w:val="24"/>
        </w:rPr>
        <w:t>第七章：总结和展望。</w:t>
      </w:r>
    </w:p>
    <w:p w:rsidR="00F81DB3" w:rsidRDefault="00F81DB3" w:rsidP="00F81DB3">
      <w:pPr>
        <w:ind w:firstLine="480"/>
        <w:rPr>
          <w:szCs w:val="24"/>
        </w:rPr>
      </w:pPr>
    </w:p>
    <w:p w:rsidR="00F81DB3" w:rsidRDefault="00FC3FE2" w:rsidP="00FC3FE2">
      <w:pPr>
        <w:pStyle w:val="1"/>
      </w:pPr>
      <w:r>
        <w:rPr>
          <w:rFonts w:hint="eastAsia"/>
        </w:rPr>
        <w:t>相关技术研究</w:t>
      </w:r>
    </w:p>
    <w:p w:rsidR="005A1743" w:rsidRDefault="005A1743" w:rsidP="00FC3FE2">
      <w:pPr>
        <w:pStyle w:val="2"/>
      </w:pPr>
      <w:r>
        <w:rPr>
          <w:rFonts w:hint="eastAsia"/>
        </w:rPr>
        <w:t>2.1</w:t>
      </w:r>
      <w:r>
        <w:t xml:space="preserve"> </w:t>
      </w:r>
      <w:r>
        <w:rPr>
          <w:rFonts w:hint="eastAsia"/>
        </w:rPr>
        <w:t>数据挖掘</w:t>
      </w:r>
    </w:p>
    <w:p w:rsidR="00AF023C" w:rsidRDefault="00AF023C" w:rsidP="00AF023C">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可能会包括数据仓库、数据库、Web存储、内存存储或动态的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AF023C">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AF023C">
      <w:pPr>
        <w:ind w:firstLine="480"/>
      </w:pPr>
      <w:r>
        <w:rPr>
          <w:rFonts w:hint="eastAsia"/>
        </w:rPr>
        <w:lastRenderedPageBreak/>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值对之间的有趣的统计</w:t>
      </w:r>
      <w:r w:rsidR="002D0D2B">
        <w:rPr>
          <w:rFonts w:hint="eastAsia"/>
        </w:rPr>
        <w:t>相关性。</w:t>
      </w:r>
    </w:p>
    <w:p w:rsidR="00122944" w:rsidRDefault="00122944" w:rsidP="00AF023C">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AF023C">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AF023C">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FC3FE2">
      <w:pPr>
        <w:pStyle w:val="2"/>
      </w:pPr>
      <w:r>
        <w:rPr>
          <w:rFonts w:hint="eastAsia"/>
        </w:rPr>
        <w:t>2.2</w:t>
      </w:r>
      <w:r>
        <w:t xml:space="preserve"> </w:t>
      </w:r>
      <w:r w:rsidR="001B5EB2">
        <w:rPr>
          <w:rFonts w:hint="eastAsia"/>
        </w:rPr>
        <w:t>聚类分析</w:t>
      </w:r>
    </w:p>
    <w:p w:rsidR="001B5EB2" w:rsidRDefault="001B5EB2" w:rsidP="00FC3FE2">
      <w:pPr>
        <w:pStyle w:val="3"/>
      </w:pPr>
      <w:r>
        <w:rPr>
          <w:rFonts w:hint="eastAsia"/>
        </w:rPr>
        <w:t>2.2.1 聚类分析的概念</w:t>
      </w:r>
    </w:p>
    <w:p w:rsidR="001B5EB2" w:rsidRDefault="001B5EB2" w:rsidP="001B5EB2">
      <w:pPr>
        <w:ind w:firstLine="480"/>
      </w:pPr>
      <w:r>
        <w:rPr>
          <w:rFonts w:hint="eastAsia"/>
        </w:rPr>
        <w:t>聚类分析简称聚类，是一个把数据对象（或观测）划分成子集的过程。每个</w:t>
      </w:r>
      <w:r>
        <w:rPr>
          <w:rFonts w:hint="eastAsia"/>
        </w:rPr>
        <w:lastRenderedPageBreak/>
        <w:t>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1B5EB2">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1B5EB2">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FC3FE2">
      <w:pPr>
        <w:pStyle w:val="3"/>
      </w:pPr>
      <w:r>
        <w:rPr>
          <w:rFonts w:hint="eastAsia"/>
        </w:rPr>
        <w:t xml:space="preserve">2.2.2 </w:t>
      </w:r>
      <w:r w:rsidR="00B06889">
        <w:rPr>
          <w:rFonts w:hint="eastAsia"/>
        </w:rPr>
        <w:t>基于层次</w:t>
      </w:r>
      <w:r w:rsidR="00B06889">
        <w:t>的聚类算法</w:t>
      </w:r>
    </w:p>
    <w:p w:rsidR="00F413BD" w:rsidRDefault="00187D9F" w:rsidP="00F413BD">
      <w:pPr>
        <w:ind w:firstLine="480"/>
      </w:pPr>
      <w:r>
        <w:rPr>
          <w:rFonts w:hint="eastAsia"/>
        </w:rPr>
        <w:t>层次聚类方法将数据对象组成层次结构或簇的“树”。</w:t>
      </w:r>
      <w:r w:rsidR="00F413BD">
        <w:rPr>
          <w:rFonts w:hint="eastAsia"/>
          <w:noProof/>
        </w:rPr>
        <w:drawing>
          <wp:anchor distT="0" distB="0" distL="114300" distR="114300" simplePos="0" relativeHeight="251658240" behindDoc="0" locked="0" layoutInCell="1" allowOverlap="1">
            <wp:simplePos x="0" y="0"/>
            <wp:positionH relativeFrom="column">
              <wp:posOffset>337536</wp:posOffset>
            </wp:positionH>
            <wp:positionV relativeFrom="paragraph">
              <wp:posOffset>5060950</wp:posOffset>
            </wp:positionV>
            <wp:extent cx="4162568" cy="29613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8">
                      <a:extLst>
                        <a:ext uri="{28A0092B-C50C-407E-A947-70E740481C1C}">
                          <a14:useLocalDpi xmlns:a14="http://schemas.microsoft.com/office/drawing/2010/main" val="0"/>
                        </a:ext>
                      </a:extLst>
                    </a:blip>
                    <a:stretch>
                      <a:fillRect/>
                    </a:stretch>
                  </pic:blipFill>
                  <pic:spPr>
                    <a:xfrm>
                      <a:off x="0" y="0"/>
                      <a:ext cx="4162568" cy="2961307"/>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rPr>
          <w:rFonts w:hint="eastAsia"/>
        </w:rPr>
        <w:t>该</w:t>
      </w:r>
      <w:r w:rsidR="00377561">
        <w:rPr>
          <w:rFonts w:hint="eastAsia"/>
        </w:rPr>
        <w:t>方法</w:t>
      </w:r>
      <w:r w:rsidR="00F413BD" w:rsidRPr="00F413BD">
        <w:rPr>
          <w:rFonts w:hint="eastAsia"/>
        </w:rPr>
        <w:t>主要有两种路径：</w:t>
      </w:r>
      <w:r w:rsidR="00377561">
        <w:rPr>
          <w:rFonts w:hint="eastAsia"/>
        </w:rPr>
        <w:t>凝聚</w:t>
      </w:r>
      <w:r w:rsidR="00F413BD" w:rsidRPr="00F413BD">
        <w:t>和</w:t>
      </w:r>
      <w:r w:rsidR="00377561">
        <w:rPr>
          <w:rFonts w:hint="eastAsia"/>
        </w:rPr>
        <w:t>分裂</w:t>
      </w:r>
      <w:r w:rsidR="00F413BD" w:rsidRPr="00F413BD">
        <w:t>，也可以理解为自</w:t>
      </w:r>
      <w:r w:rsidR="00377561">
        <w:rPr>
          <w:rFonts w:hint="eastAsia"/>
        </w:rPr>
        <w:t>底向上</w:t>
      </w:r>
      <w:r w:rsidR="00F413BD" w:rsidRPr="00F413BD">
        <w:t>法（bottom-up）和自</w:t>
      </w:r>
      <w:r w:rsidR="00377561">
        <w:rPr>
          <w:rFonts w:hint="eastAsia"/>
        </w:rPr>
        <w:t>顶向下</w:t>
      </w:r>
      <w:r w:rsidR="00F413BD" w:rsidRPr="00F413BD">
        <w:t>法（top-down）。</w:t>
      </w:r>
      <w:r w:rsidR="00377561">
        <w:rPr>
          <w:rFonts w:hint="eastAsia"/>
        </w:rPr>
        <w:t>凝聚</w:t>
      </w:r>
      <w:r w:rsidR="00F413BD" w:rsidRPr="00F413BD">
        <w:t>法就是一开始每个个体（object）都是一个类，然后根据</w:t>
      </w:r>
      <w:r w:rsidR="00377561">
        <w:rPr>
          <w:rFonts w:hint="eastAsia"/>
        </w:rPr>
        <w:t>相似性度量</w:t>
      </w:r>
      <w:r w:rsidR="00F413BD" w:rsidRPr="00F413BD">
        <w:t>寻找同类，最后形成一个“类”。</w:t>
      </w:r>
      <w:r w:rsidR="00377561">
        <w:rPr>
          <w:rFonts w:hint="eastAsia"/>
        </w:rPr>
        <w:t>分裂</w:t>
      </w:r>
      <w:r w:rsidR="00F413BD" w:rsidRPr="00F413BD">
        <w:t>法就是反过来，一开始所有个体都属于一个“类”，然后根据</w:t>
      </w:r>
      <w:r w:rsidR="00377561">
        <w:rPr>
          <w:rFonts w:hint="eastAsia"/>
        </w:rPr>
        <w:t>相似性度量</w:t>
      </w:r>
      <w:r w:rsidR="00F413BD" w:rsidRPr="00F413BD">
        <w:t>排除异己，最后每个个体都成为一个“类”。这两种路径本质上没有孰优孰劣之分，只是在实际应用的时候要根据数据特点以及</w:t>
      </w:r>
      <w:r w:rsidR="00377561">
        <w:rPr>
          <w:rFonts w:hint="eastAsia"/>
        </w:rPr>
        <w:t>自己想得到</w:t>
      </w:r>
      <w:r w:rsidR="00F413BD" w:rsidRPr="00F413BD">
        <w:t>的“类”的个数，来考虑是自上而下更快还是自下而上更快。至于根据</w:t>
      </w:r>
      <w:r w:rsidR="00377561">
        <w:rPr>
          <w:rFonts w:hint="eastAsia"/>
        </w:rPr>
        <w:t>相似性度量</w:t>
      </w:r>
      <w:r w:rsidR="00F413BD" w:rsidRPr="00F413BD">
        <w:t>判断“类”的方法就是最短距离法、最长距离法、中间距离法、类平均法等等（其中类平均法往往被认为是最常用也最好用的方法，一方面因为其良好的单调性，另一方面因为其空间扩张/浓缩的程度适中）。</w:t>
      </w:r>
      <w:r w:rsidR="00377561">
        <w:rPr>
          <w:rFonts w:hint="eastAsia"/>
        </w:rPr>
        <w:t>基于层次的方法</w:t>
      </w:r>
      <w:r w:rsidR="00F413BD" w:rsidRPr="00F413BD">
        <w:t>中比较新的算法有BIRCH（Balanced Iterative Reducing and Clustering Using Hierarchies）主要是在数据体量很大的时候使用，而且数据类型是</w:t>
      </w:r>
      <w:r w:rsidR="00377561">
        <w:rPr>
          <w:rFonts w:hint="eastAsia"/>
        </w:rPr>
        <w:t>数字型</w:t>
      </w:r>
      <w:r w:rsidR="00F413BD" w:rsidRPr="00F413BD">
        <w:t>；ROCK（A Hierarchical Clustering Algorithm for Categorical Attributes）主要用在categorical的数据类型上；Chameleon（A Hierarchical Clustering Algorithm Using Dynamic Modeling）里用到的</w:t>
      </w:r>
      <w:r w:rsidR="00377561">
        <w:rPr>
          <w:rFonts w:hint="eastAsia"/>
        </w:rPr>
        <w:t>相似性度量</w:t>
      </w:r>
      <w:r w:rsidR="00F413BD" w:rsidRPr="00F413BD">
        <w:t>是kNN（k-nearest-neighbor）算法，并以此构建一个graph，Chameleon的聚类效果被认为非常强大，比BIRCH好用，但运算复杂</w:t>
      </w:r>
      <w:r w:rsidR="00377561">
        <w:rPr>
          <w:rFonts w:hint="eastAsia"/>
        </w:rPr>
        <w:t>度</w:t>
      </w:r>
      <w:r w:rsidR="00F413BD" w:rsidRPr="00F413BD">
        <w:t>很高，O(n^2)。</w:t>
      </w:r>
      <w:r w:rsidR="00377561">
        <w:rPr>
          <w:rFonts w:hint="eastAsia"/>
        </w:rPr>
        <w:t>以下是</w:t>
      </w:r>
      <w:r w:rsidR="00F413BD" w:rsidRPr="00F413BD">
        <w:t>Chameleon的聚类效果图，其中一个颜色</w:t>
      </w:r>
      <w:r w:rsidR="00F413BD" w:rsidRPr="00F413BD">
        <w:rPr>
          <w:rFonts w:hint="eastAsia"/>
        </w:rPr>
        <w:t>代表一类，可以看出来是可以处理非常复杂的形状的。</w:t>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C3FE2">
      <w:pPr>
        <w:pStyle w:val="3"/>
      </w:pPr>
      <w:r>
        <w:rPr>
          <w:rFonts w:hint="eastAsia"/>
        </w:rPr>
        <w:t>2.2.3</w:t>
      </w:r>
      <w:r>
        <w:t xml:space="preserve"> </w:t>
      </w:r>
      <w:r w:rsidR="00B06889">
        <w:rPr>
          <w:rFonts w:hint="eastAsia"/>
        </w:rPr>
        <w:t>基于划分</w:t>
      </w:r>
      <w:r w:rsidR="00B06889">
        <w:t>的聚类算法</w:t>
      </w:r>
    </w:p>
    <w:p w:rsidR="00F413BD" w:rsidRPr="00F413BD" w:rsidRDefault="00F413BD" w:rsidP="00F413BD">
      <w:pPr>
        <w:ind w:firstLine="480"/>
      </w:pPr>
      <w:r>
        <w:rPr>
          <w:noProof/>
        </w:rPr>
        <w:drawing>
          <wp:anchor distT="0" distB="0" distL="114300" distR="114300" simplePos="0" relativeHeight="251659264" behindDoc="0" locked="0" layoutInCell="1" allowOverlap="1">
            <wp:simplePos x="0" y="0"/>
            <wp:positionH relativeFrom="column">
              <wp:posOffset>201304</wp:posOffset>
            </wp:positionH>
            <wp:positionV relativeFrom="paragraph">
              <wp:posOffset>3962893</wp:posOffset>
            </wp:positionV>
            <wp:extent cx="5274310" cy="1500505"/>
            <wp:effectExtent l="0" t="0" r="2540" b="444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086486d70b1c037cf64b0b2d804af4_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anchor>
        </w:drawing>
      </w:r>
      <w:r w:rsidRPr="00F413BD">
        <w:rPr>
          <w:rFonts w:hint="eastAsia"/>
        </w:rPr>
        <w:t>其原理简单来说就是，想象你有一堆散点需要聚类，想要的聚类效果就是“类内的点都足够近，类间的点都足够远”。首先你要确定这堆散点最后聚成几类，然后挑选几个点作为初始中心点，再然后依据预先定好的启发式算法（</w:t>
      </w:r>
      <w:r w:rsidRPr="00F413BD">
        <w:t>heuristic algorithms）给数据点做迭代重置（iterative relocation），直到最后到达“类内的点都足够近，类间的点都足够远”的目标效果。也正是根据所谓的“启发式算法”，形成了k-means算法及其变体包括k-medoids、k-modes、k-medians、kernel k-means等算法。k-means对初始值的设置很敏感，所以有了k-means++、intelligent k-means、genetic k-means；k-means对噪声和离群值非常敏感，所以有了k-medoids和k-medians；k-means只用于</w:t>
      </w:r>
      <w:r w:rsidR="00B55397">
        <w:rPr>
          <w:rFonts w:hint="eastAsia"/>
        </w:rPr>
        <w:t>数值</w:t>
      </w:r>
      <w:r w:rsidRPr="00F413BD">
        <w:t>类型数据，不适用于</w:t>
      </w:r>
      <w:r w:rsidR="00B55397">
        <w:rPr>
          <w:rFonts w:hint="eastAsia"/>
        </w:rPr>
        <w:t>类别</w:t>
      </w:r>
      <w:r w:rsidRPr="00F413BD">
        <w:t>类型数据，所以k-modes；k-means不能解决非凸（non-convex）数据，所以有了kernel k-means。另外，很多教程都告诉我们</w:t>
      </w:r>
      <w:r w:rsidR="00B55397">
        <w:rPr>
          <w:rFonts w:hint="eastAsia"/>
        </w:rPr>
        <w:t>基于划分的</w:t>
      </w:r>
      <w:r w:rsidRPr="00F413BD">
        <w:t>聚</w:t>
      </w:r>
      <w:r w:rsidRPr="00F413BD">
        <w:rPr>
          <w:rFonts w:hint="eastAsia"/>
        </w:rPr>
        <w:t>类多适用于中等体量的数据集，但我们也不知道“中等”到底有多“中”，所以不妨理解成，数据集越大，越有可能陷入局部最小。下图显示的就是面对非凸，</w:t>
      </w:r>
      <w:r w:rsidRPr="00F413BD">
        <w:t>k-means和kernel k-means的不同效果。</w:t>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C3FE2">
      <w:pPr>
        <w:pStyle w:val="3"/>
      </w:pPr>
      <w:r>
        <w:t xml:space="preserve">2.2.4 </w:t>
      </w:r>
      <w:r w:rsidR="00B06889">
        <w:rPr>
          <w:rFonts w:hint="eastAsia"/>
        </w:rPr>
        <w:t>基于密度</w:t>
      </w:r>
      <w:r w:rsidR="00B06889">
        <w:t>的聚类算法</w:t>
      </w:r>
    </w:p>
    <w:p w:rsidR="00F413BD" w:rsidRDefault="00B55397" w:rsidP="00F413BD">
      <w:pPr>
        <w:ind w:firstLine="480"/>
      </w:pPr>
      <w:r>
        <w:rPr>
          <w:rFonts w:hint="eastAsia"/>
        </w:rPr>
        <w:t>由于</w:t>
      </w:r>
      <w:r w:rsidR="00F413BD" w:rsidRPr="00F413BD">
        <w:t>k-means解决不了这种不规则形状的聚类。于是就有了</w:t>
      </w:r>
      <w:r>
        <w:rPr>
          <w:rFonts w:hint="eastAsia"/>
        </w:rPr>
        <w:t>基于密度的聚类算法</w:t>
      </w:r>
      <w:r w:rsidR="00F413BD" w:rsidRPr="00F413BD">
        <w:t>来系统解决这个问题。该方法同时也对噪声数据的处理比较好。其原理简单说画圈儿，其中要定义两个参数，一个是圈儿的最大半径，一个是一个圈儿里最少应容纳几个点。最后在一个圈里的，就是一个类。DBSCAN（Density-Based Spatial Clustering of Applications with Noise）就是其中的典型，可惜参数设置也是个问题，对这两个参数的设置非常敏感。DBSCAN的扩展叫OPTICS（Ordering Points To Identify Clustering Structure）通过优先对高密度（high density）进行搜索，然后根据高密度的特点设置参数，改善了DBSCAN</w:t>
      </w:r>
      <w:r>
        <w:t>的不足。下图</w:t>
      </w:r>
      <w:r w:rsidR="00F413BD" w:rsidRPr="00F413BD">
        <w:t>是表现了DBSCAN对参数设置的敏感。</w:t>
      </w:r>
    </w:p>
    <w:p w:rsidR="00F413BD" w:rsidRDefault="00F413BD" w:rsidP="00F413BD">
      <w:pPr>
        <w:ind w:firstLine="480"/>
      </w:pPr>
      <w:r>
        <w:rPr>
          <w:noProof/>
        </w:rPr>
        <w:drawing>
          <wp:anchor distT="0" distB="0" distL="114300" distR="114300" simplePos="0" relativeHeight="251660288" behindDoc="0" locked="0" layoutInCell="1" allowOverlap="1">
            <wp:simplePos x="0" y="0"/>
            <wp:positionH relativeFrom="column">
              <wp:posOffset>138951</wp:posOffset>
            </wp:positionH>
            <wp:positionV relativeFrom="paragraph">
              <wp:posOffset>55719</wp:posOffset>
            </wp:positionV>
            <wp:extent cx="5274310" cy="30492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6e9bd839b20e663f620d348dbd5fad_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anchor>
        </w:drawing>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C3FE2">
      <w:pPr>
        <w:pStyle w:val="3"/>
      </w:pPr>
      <w:r>
        <w:rPr>
          <w:rFonts w:hint="eastAsia"/>
        </w:rPr>
        <w:t xml:space="preserve">2.2.5 </w:t>
      </w:r>
      <w:r w:rsidR="00B06889">
        <w:rPr>
          <w:rFonts w:hint="eastAsia"/>
        </w:rPr>
        <w:t>基于网格</w:t>
      </w:r>
      <w:r w:rsidR="00B06889">
        <w:t>的聚类算法</w:t>
      </w:r>
    </w:p>
    <w:p w:rsidR="00F413BD" w:rsidRDefault="00B55397" w:rsidP="00F413BD">
      <w:pPr>
        <w:ind w:firstLine="480"/>
      </w:pPr>
      <w:r>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Pr>
          <w:rFonts w:hint="eastAsia"/>
        </w:rPr>
        <w:t>“类”</w:t>
      </w:r>
      <w:r w:rsidR="00F413BD" w:rsidRPr="00F413BD">
        <w:t>。该类方法的优点就是执行效率高，因为其速度与数据对象的个数无关，而只依赖于数据空间中每个维上单元的</w:t>
      </w:r>
      <w:r w:rsidR="00F413BD" w:rsidRPr="00F413BD">
        <w:lastRenderedPageBreak/>
        <w:t>个数。但缺点也是不少，比如对参数敏感、无法处理不规则分布的数据、维数灾难等。STING（STatistical INformation Grid）和CLIQUE（C</w:t>
      </w:r>
      <w:r>
        <w:rPr>
          <w:rFonts w:hint="eastAsia"/>
        </w:rPr>
        <w:t>l</w:t>
      </w:r>
      <w:r w:rsidR="00F413BD" w:rsidRPr="00F413BD">
        <w:t>ustering In QUEst）是</w:t>
      </w:r>
      <w:r w:rsidR="00F413BD" w:rsidRPr="00F413BD">
        <w:rPr>
          <w:rFonts w:hint="eastAsia"/>
        </w:rPr>
        <w:t>该类方法中的代表性算法。下图是</w:t>
      </w:r>
      <w:r w:rsidR="00F413BD" w:rsidRPr="00F413BD">
        <w:t>CLIQUE的一个例子：</w:t>
      </w:r>
    </w:p>
    <w:p w:rsidR="00F413BD" w:rsidRDefault="00F413BD" w:rsidP="00F413BD">
      <w:pPr>
        <w:ind w:firstLine="480"/>
      </w:pPr>
    </w:p>
    <w:p w:rsidR="00F413BD" w:rsidRDefault="00F413BD" w:rsidP="00F413BD">
      <w:pPr>
        <w:ind w:firstLine="480"/>
      </w:pPr>
      <w:r>
        <w:rPr>
          <w:noProof/>
        </w:rPr>
        <w:drawing>
          <wp:anchor distT="0" distB="0" distL="114300" distR="114300" simplePos="0" relativeHeight="251661312" behindDoc="0" locked="0" layoutInCell="1" allowOverlap="1">
            <wp:simplePos x="0" y="0"/>
            <wp:positionH relativeFrom="column">
              <wp:posOffset>214819</wp:posOffset>
            </wp:positionH>
            <wp:positionV relativeFrom="paragraph">
              <wp:posOffset>133995</wp:posOffset>
            </wp:positionV>
            <wp:extent cx="5274310" cy="1436582"/>
            <wp:effectExtent l="0" t="0" r="2540" b="0"/>
            <wp:wrapNone/>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C3FE2">
      <w:pPr>
        <w:pStyle w:val="3"/>
      </w:pPr>
      <w:r>
        <w:rPr>
          <w:rFonts w:hint="eastAsia"/>
        </w:rPr>
        <w:t xml:space="preserve">2.2.6 </w:t>
      </w:r>
      <w:r w:rsidR="00B06889">
        <w:rPr>
          <w:rFonts w:hint="eastAsia"/>
        </w:rPr>
        <w:t>基于模型</w:t>
      </w:r>
      <w:r w:rsidR="00B06889">
        <w:t>的聚类算法</w:t>
      </w:r>
    </w:p>
    <w:p w:rsidR="00F413BD" w:rsidRDefault="00B55397" w:rsidP="00F413BD">
      <w:pPr>
        <w:ind w:firstLine="480"/>
      </w:pPr>
      <w:r>
        <w:rPr>
          <w:rFonts w:hint="eastAsia"/>
        </w:rPr>
        <w:t>基于模型的聚类算法</w:t>
      </w:r>
      <w:r w:rsidR="00F413BD" w:rsidRPr="00F413BD">
        <w:rPr>
          <w:rFonts w:hint="eastAsia"/>
        </w:rPr>
        <w:t>主要是指基于概率模型的方法和基于神经网络模型的方法，尤其以基于概率模型的方法居多。这里的概率模型主要指概率生成模型（</w:t>
      </w:r>
      <w:r w:rsidR="00F413BD" w:rsidRPr="00F413BD">
        <w:t>generative Model），同一</w:t>
      </w:r>
      <w:r>
        <w:rPr>
          <w:rFonts w:hint="eastAsia"/>
        </w:rPr>
        <w:t>“类”</w:t>
      </w:r>
      <w:r w:rsidR="00F413BD" w:rsidRPr="00F413BD">
        <w:t>的数据属于同一种概率分布。这中方法的优点就是对</w:t>
      </w:r>
      <w:r>
        <w:rPr>
          <w:rFonts w:hint="eastAsia"/>
        </w:rPr>
        <w:t>“类”</w:t>
      </w:r>
      <w:r w:rsidR="00F413BD" w:rsidRPr="00F413BD">
        <w:t>的划分不那么</w:t>
      </w:r>
      <w:r>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，而是以概率形式表现，每一类的特征也可以用参数来表达；但缺点就是执行效率不高，特别是分布数量很多并且数据量很少的时候。其中最典型、也最常用的方法就是高斯混合模型（GMM，Gaussian Mixture Models）。基于神经网络模型的方法主要就是指SOM（Self Organized Maps）了，也是我</w:t>
      </w:r>
      <w:r>
        <w:rPr>
          <w:rFonts w:hint="eastAsia"/>
        </w:rPr>
        <w:t>们</w:t>
      </w:r>
      <w:r w:rsidR="00F413BD" w:rsidRPr="00F413BD">
        <w:t>所知的唯一一个非监督学习的神经网络了。下图表现的就是GMM的一个</w:t>
      </w:r>
      <w:r>
        <w:rPr>
          <w:rFonts w:hint="eastAsia"/>
        </w:rPr>
        <w:t>例子</w:t>
      </w:r>
      <w:r w:rsidR="00F413BD" w:rsidRPr="00F413BD">
        <w:t>，</w:t>
      </w:r>
      <w:r>
        <w:rPr>
          <w:rFonts w:hint="eastAsia"/>
        </w:rPr>
        <w:t>其中</w:t>
      </w:r>
      <w:r w:rsidR="00F413BD" w:rsidRPr="00F413BD">
        <w:t>用到EM算法来做最大似然估计。</w:t>
      </w:r>
    </w:p>
    <w:p w:rsidR="00F413BD" w:rsidRDefault="00F413BD" w:rsidP="00F413BD">
      <w:pPr>
        <w:ind w:firstLine="480"/>
      </w:pPr>
      <w:r>
        <w:rPr>
          <w:noProof/>
        </w:rPr>
        <w:drawing>
          <wp:anchor distT="0" distB="0" distL="114300" distR="114300" simplePos="0" relativeHeight="251662336" behindDoc="0" locked="0" layoutInCell="1" allowOverlap="1">
            <wp:simplePos x="0" y="0"/>
            <wp:positionH relativeFrom="column">
              <wp:posOffset>480477</wp:posOffset>
            </wp:positionH>
            <wp:positionV relativeFrom="paragraph">
              <wp:posOffset>42327</wp:posOffset>
            </wp:positionV>
            <wp:extent cx="4067032" cy="3326192"/>
            <wp:effectExtent l="0" t="0" r="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2">
                      <a:extLst>
                        <a:ext uri="{28A0092B-C50C-407E-A947-70E740481C1C}">
                          <a14:useLocalDpi xmlns:a14="http://schemas.microsoft.com/office/drawing/2010/main" val="0"/>
                        </a:ext>
                      </a:extLst>
                    </a:blip>
                    <a:stretch>
                      <a:fillRect/>
                    </a:stretch>
                  </pic:blipFill>
                  <pic:spPr>
                    <a:xfrm>
                      <a:off x="0" y="0"/>
                      <a:ext cx="4067032" cy="3326192"/>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Pr="00F413BD" w:rsidRDefault="00F413BD" w:rsidP="00F413BD">
      <w:pPr>
        <w:ind w:firstLine="480"/>
      </w:pPr>
    </w:p>
    <w:p w:rsidR="00F413BD" w:rsidRPr="00F413BD" w:rsidRDefault="00F413BD" w:rsidP="00F413BD">
      <w:pPr>
        <w:ind w:firstLine="480"/>
      </w:pPr>
    </w:p>
    <w:p w:rsidR="005A1743" w:rsidRDefault="005A1743" w:rsidP="00FC3FE2">
      <w:pPr>
        <w:pStyle w:val="2"/>
      </w:pPr>
      <w:r>
        <w:rPr>
          <w:rFonts w:hint="eastAsia"/>
        </w:rPr>
        <w:lastRenderedPageBreak/>
        <w:t>2.3</w:t>
      </w:r>
      <w:r>
        <w:t xml:space="preserve"> </w:t>
      </w:r>
      <w:r w:rsidR="00C92A2B">
        <w:rPr>
          <w:rFonts w:hint="eastAsia"/>
        </w:rPr>
        <w:t>Map</w:t>
      </w:r>
      <w:r w:rsidR="00C92A2B">
        <w:t>Reduce</w:t>
      </w:r>
    </w:p>
    <w:p w:rsidR="00FA0AAE" w:rsidRDefault="00FA0AAE" w:rsidP="00FA0AAE">
      <w:pPr>
        <w:ind w:firstLine="480"/>
      </w:pPr>
      <w:r>
        <w:rPr>
          <w:rFonts w:hint="eastAsia"/>
        </w:rPr>
        <w:t>MapReduce是一个编程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创建一个Map函数</w:t>
      </w:r>
      <w:r>
        <w:rPr>
          <w:rFonts w:hint="eastAsia"/>
        </w:rPr>
        <w:t>处理</w:t>
      </w:r>
      <w:r>
        <w:t>一个基于key/value pair</w:t>
      </w:r>
      <w:r>
        <w:rPr>
          <w:rFonts w:hint="eastAsia"/>
        </w:rPr>
        <w:t>的</w:t>
      </w:r>
      <w:r>
        <w:t>数据集合，输出中间的基于</w:t>
      </w:r>
      <w:r>
        <w:rPr>
          <w:rFonts w:hint="eastAsia"/>
        </w:rPr>
        <w:t>key/value pair的</w:t>
      </w:r>
      <w:r>
        <w:t>数据集合；然后再创建一个Reduce函数用来合并所有的具有相同中间</w:t>
      </w:r>
      <w:r>
        <w:rPr>
          <w:rFonts w:hint="eastAsia"/>
        </w:rPr>
        <w:t>key值</w:t>
      </w:r>
      <w:r>
        <w:t>得中间</w:t>
      </w:r>
      <w:r>
        <w:rPr>
          <w:rFonts w:hint="eastAsia"/>
        </w:rPr>
        <w:t>value值</w:t>
      </w:r>
      <w:r>
        <w:t>。现实</w:t>
      </w:r>
      <w:r>
        <w:rPr>
          <w:rFonts w:hint="eastAsia"/>
        </w:rPr>
        <w:t>世界</w:t>
      </w:r>
      <w:r>
        <w:t>中有很多满足上述处理模型的例子，也就是说MapReduce模型的提出，是基于现实世界中能满足这种处理模型的</w:t>
      </w:r>
      <w:r>
        <w:rPr>
          <w:rFonts w:hint="eastAsia"/>
        </w:rPr>
        <w:t>实际情况</w:t>
      </w:r>
      <w:r>
        <w:t>的存储。</w:t>
      </w:r>
    </w:p>
    <w:p w:rsidR="00FA0AAE" w:rsidRDefault="00FA0AAE" w:rsidP="00FA0AAE">
      <w:pPr>
        <w:ind w:firstLine="480"/>
      </w:pPr>
      <w:r>
        <w:t>其原理</w:t>
      </w:r>
      <w:r>
        <w:rPr>
          <w:rFonts w:hint="eastAsia"/>
        </w:rPr>
        <w:t>是</w:t>
      </w:r>
      <w:r>
        <w:t>：利用一个输入</w:t>
      </w:r>
      <w:r>
        <w:rPr>
          <w:rFonts w:hint="eastAsia"/>
        </w:rPr>
        <w:t>key/value pair集合</w:t>
      </w:r>
      <w:r>
        <w:t>来产生一个输出的key/value pair</w:t>
      </w:r>
      <w:r>
        <w:rPr>
          <w:rFonts w:hint="eastAsia"/>
        </w:rPr>
        <w:t>集合</w:t>
      </w:r>
      <w:r>
        <w:t>。MapReduce</w:t>
      </w:r>
      <w:r>
        <w:rPr>
          <w:rFonts w:hint="eastAsia"/>
        </w:rPr>
        <w:t>库</w:t>
      </w:r>
      <w:r>
        <w:t>的用户用两个函数表达这个计算：Map和Reduce</w:t>
      </w:r>
      <w:r>
        <w:rPr>
          <w:rFonts w:hint="eastAsia"/>
        </w:rPr>
        <w:t>。</w:t>
      </w:r>
      <w:r>
        <w:t>用户自定义的Map函数接受一个输入的</w:t>
      </w:r>
      <w:r>
        <w:rPr>
          <w:rFonts w:hint="eastAsia"/>
        </w:rPr>
        <w:t>key/value pair值</w:t>
      </w:r>
      <w:r>
        <w:t>，然后产生一个中间</w:t>
      </w:r>
      <w:r>
        <w:rPr>
          <w:rFonts w:hint="eastAsia"/>
        </w:rPr>
        <w:t>key/value pair值</w:t>
      </w:r>
      <w:r>
        <w:t>得集合。MapReduce</w:t>
      </w:r>
      <w:r>
        <w:rPr>
          <w:rFonts w:hint="eastAsia"/>
        </w:rPr>
        <w:t>库</w:t>
      </w:r>
      <w:r>
        <w:t>把所有具有相同中间</w:t>
      </w:r>
      <w:r>
        <w:rPr>
          <w:rFonts w:hint="eastAsia"/>
        </w:rPr>
        <w:t>key值I得</w:t>
      </w:r>
      <w:r>
        <w:t>中间</w:t>
      </w:r>
      <w:r>
        <w:rPr>
          <w:rFonts w:hint="eastAsia"/>
        </w:rPr>
        <w:t>value值</w:t>
      </w:r>
      <w:r>
        <w:t>结合在一起后传递给reduce</w:t>
      </w:r>
      <w:r>
        <w:rPr>
          <w:rFonts w:hint="eastAsia"/>
        </w:rPr>
        <w:t>函数</w:t>
      </w:r>
      <w:r>
        <w:t>。</w:t>
      </w:r>
    </w:p>
    <w:p w:rsidR="00FA0AAE" w:rsidRDefault="00FA0AAE" w:rsidP="00FA0AAE">
      <w:pPr>
        <w:ind w:firstLine="480"/>
      </w:pPr>
      <w:r>
        <w:rPr>
          <w:rFonts w:hint="eastAsia"/>
        </w:rPr>
        <w:t>用户</w:t>
      </w:r>
      <w:r>
        <w:t>自定义的Map函数接受一个</w:t>
      </w:r>
      <w:r>
        <w:rPr>
          <w:rFonts w:hint="eastAsia"/>
        </w:rPr>
        <w:t>中间key的</w:t>
      </w:r>
      <w:r>
        <w:t>值</w:t>
      </w:r>
      <w:r>
        <w:rPr>
          <w:rFonts w:hint="eastAsia"/>
        </w:rPr>
        <w:t>I和</w:t>
      </w:r>
      <w:r>
        <w:t>相关的一个value值得集合。Reduce</w:t>
      </w:r>
      <w:r>
        <w:rPr>
          <w:rFonts w:hint="eastAsia"/>
        </w:rPr>
        <w:t>函数</w:t>
      </w:r>
      <w:r>
        <w:t>合并这些value值，形成一个较小的value值得集合。一般的，每次Reduce函数调用只产生0</w:t>
      </w:r>
      <w:r>
        <w:rPr>
          <w:rFonts w:hint="eastAsia"/>
        </w:rPr>
        <w:t>或1个</w:t>
      </w:r>
      <w:r>
        <w:t>输</w:t>
      </w:r>
      <w:r>
        <w:rPr>
          <w:rFonts w:hint="eastAsia"/>
        </w:rPr>
        <w:t>出</w:t>
      </w:r>
      <w:r>
        <w:t>value值。通常</w:t>
      </w:r>
      <w:r>
        <w:rPr>
          <w:rFonts w:hint="eastAsia"/>
        </w:rPr>
        <w:t>我们</w:t>
      </w:r>
      <w:r>
        <w:t>通过一个迭代器把中间value</w:t>
      </w:r>
      <w:r>
        <w:rPr>
          <w:rFonts w:hint="eastAsia"/>
        </w:rPr>
        <w:t>值</w:t>
      </w:r>
      <w:r>
        <w:t>提供给Reduce函数，这样我们就可以</w:t>
      </w:r>
      <w:r>
        <w:rPr>
          <w:rFonts w:hint="eastAsia"/>
        </w:rPr>
        <w:t>处理</w:t>
      </w:r>
      <w:r>
        <w:t>无法全部放入内</w:t>
      </w:r>
      <w:r>
        <w:rPr>
          <w:rFonts w:hint="eastAsia"/>
        </w:rPr>
        <w:t>存</w:t>
      </w:r>
      <w:r>
        <w:t>中的大量的value值</w:t>
      </w:r>
      <w:r>
        <w:rPr>
          <w:rFonts w:hint="eastAsia"/>
        </w:rPr>
        <w:t>的</w:t>
      </w:r>
      <w:r>
        <w:t>集合。</w:t>
      </w:r>
    </w:p>
    <w:p w:rsidR="00FA0AAE" w:rsidRDefault="00FA0AAE" w:rsidP="00FA0AAE">
      <w:pPr>
        <w:ind w:firstLine="480"/>
      </w:pPr>
    </w:p>
    <w:p w:rsidR="00FA0AAE" w:rsidRDefault="00FA0AAE" w:rsidP="00FA0AAE">
      <w:pPr>
        <w:ind w:firstLine="480"/>
      </w:pPr>
    </w:p>
    <w:p w:rsidR="00FA0AAE" w:rsidRDefault="00FA0AAE" w:rsidP="00FA0AAE">
      <w:pPr>
        <w:ind w:firstLine="480"/>
      </w:pPr>
    </w:p>
    <w:p w:rsidR="00FA0AAE" w:rsidRPr="00FA0AAE" w:rsidRDefault="00FA0AAE" w:rsidP="00FA0AAE">
      <w:pPr>
        <w:ind w:firstLine="480"/>
      </w:pPr>
    </w:p>
    <w:p w:rsidR="00D6230C" w:rsidRDefault="005A1743" w:rsidP="00FC3FE2">
      <w:pPr>
        <w:pStyle w:val="1"/>
        <w:rPr>
          <w:rFonts w:hint="eastAsia"/>
        </w:rPr>
      </w:pPr>
      <w:r>
        <w:rPr>
          <w:rFonts w:hint="eastAsia"/>
        </w:rPr>
        <w:t>基于曲线相似度的供热行为评价方法</w:t>
      </w:r>
    </w:p>
    <w:p w:rsidR="00D6230C" w:rsidRDefault="00D6230C" w:rsidP="00D6230C">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w:t>
      </w:r>
      <w:r w:rsidRPr="00D6230C">
        <w:rPr>
          <w:rFonts w:hint="eastAsia"/>
        </w:rPr>
        <w:lastRenderedPageBreak/>
        <w:t>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7F0713">
        <w:t>[1]</w:t>
      </w:r>
      <w:r w:rsidR="0052121A">
        <w:fldChar w:fldCharType="end"/>
      </w:r>
      <w:r w:rsidRPr="00D6230C">
        <w:t>；路海昌等通过对时间序列进行相空间重构，建立了基于支持向量回归的时序数据预测模型，从而实现对锅炉输出参数的预测</w:t>
      </w:r>
      <w:r w:rsidR="007F0713">
        <w:fldChar w:fldCharType="begin"/>
      </w:r>
      <w:r w:rsidR="007F0713">
        <w:instrText xml:space="preserve"> REF _Ref466301560 \r </w:instrText>
      </w:r>
      <w:r w:rsidR="007F0713">
        <w:fldChar w:fldCharType="separate"/>
      </w:r>
      <w:r w:rsidR="007F0713">
        <w:t>[2]</w:t>
      </w:r>
      <w:r w:rsidR="007F0713">
        <w:fldChar w:fldCharType="end"/>
      </w:r>
      <w:r w:rsidRPr="00D6230C">
        <w:t>；岳晓忠采用后向反馈BP神经网络理论和关联规则算法的数据挖掘方法，对锅炉实时运行数据进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7F0713">
        <w:fldChar w:fldCharType="begin"/>
      </w:r>
      <w:r w:rsidR="007F0713">
        <w:instrText xml:space="preserve"> REF _Ref466301639 \r </w:instrText>
      </w:r>
      <w:r w:rsidR="007F0713">
        <w:fldChar w:fldCharType="separate"/>
      </w:r>
      <w:r w:rsidR="007F0713">
        <w:t>[4]</w:t>
      </w:r>
      <w:r w:rsidR="007F0713">
        <w:fldChar w:fldCharType="end"/>
      </w:r>
      <w:r w:rsidRPr="00D6230C">
        <w:t>。因此研究供热过程的评价方法对推进节能减排、降低运行成本都具有重要意义。</w:t>
      </w:r>
    </w:p>
    <w:p w:rsidR="00D6230C" w:rsidRDefault="007F0713" w:rsidP="00D6230C">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7F0713">
      <w:pPr>
        <w:pStyle w:val="2"/>
      </w:pPr>
      <w:r>
        <w:t>3.</w:t>
      </w:r>
      <w:r w:rsidR="00D6230C">
        <w:t>1 目标温度曲线与出水温度曲线分析</w:t>
      </w:r>
    </w:p>
    <w:p w:rsidR="00D6230C" w:rsidRDefault="007F0713" w:rsidP="007F0713">
      <w:pPr>
        <w:pStyle w:val="3"/>
      </w:pPr>
      <w:r>
        <w:t>3.</w:t>
      </w:r>
      <w:r w:rsidR="00D6230C">
        <w:t>1.1 目标温度曲线</w:t>
      </w:r>
    </w:p>
    <w:p w:rsidR="00D6230C" w:rsidRDefault="00D6230C" w:rsidP="00D6230C">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多因素，主要因素如公式（</w:t>
      </w:r>
      <w:r>
        <w:t>1）所示。</w:t>
      </w:r>
    </w:p>
    <w:p w:rsidR="007F0713" w:rsidRDefault="007F0713" w:rsidP="00D6230C">
      <w:pPr>
        <w:ind w:firstLine="480"/>
      </w:pPr>
      <m:oMathPara>
        <m:oMath>
          <m:r>
            <m:rPr>
              <m:sty m:val="p"/>
            </m:rPr>
            <w:rPr>
              <w:rFonts w:ascii="Cambria Math" w:eastAsia="宋体" w:hAnsi="Cambria Math"/>
              <w:szCs w:val="18"/>
            </w:rPr>
            <m:t>T</m:t>
          </m:r>
          <m:d>
            <m:dPr>
              <m:ctrlPr>
                <w:rPr>
                  <w:rFonts w:ascii="Cambria Math" w:eastAsia="宋体" w:hAnsi="Cambria Math"/>
                  <w:szCs w:val="18"/>
                </w:rPr>
              </m:ctrlPr>
            </m:dPr>
            <m:e>
              <m:r>
                <m:rPr>
                  <m:sty m:val="p"/>
                </m:rPr>
                <w:rPr>
                  <w:rFonts w:ascii="Cambria Math" w:eastAsia="宋体" w:hAnsi="Cambria Math"/>
                  <w:szCs w:val="18"/>
                </w:rPr>
                <m:t>t</m:t>
              </m:r>
            </m:e>
          </m:d>
          <m:r>
            <m:rPr>
              <m:sty m:val="p"/>
            </m:rPr>
            <w:rPr>
              <w:rFonts w:ascii="Cambria Math" w:eastAsia="宋体" w:hAnsi="Cambria Math"/>
              <w:szCs w:val="18"/>
            </w:rPr>
            <m:t>=f</m:t>
          </m:r>
          <m:d>
            <m:dPr>
              <m:ctrlPr>
                <w:rPr>
                  <w:rFonts w:ascii="Cambria Math" w:eastAsia="宋体" w:hAnsi="Cambria Math"/>
                  <w:szCs w:val="18"/>
                </w:rPr>
              </m:ctrlPr>
            </m:dPr>
            <m:e>
              <m:sSub>
                <m:sSubPr>
                  <m:ctrlPr>
                    <w:rPr>
                      <w:rFonts w:ascii="Cambria Math" w:eastAsia="宋体" w:hAnsi="Cambria Math"/>
                      <w:szCs w:val="18"/>
                    </w:rPr>
                  </m:ctrlPr>
                </m:sSubPr>
                <m:e>
                  <m:r>
                    <w:rPr>
                      <w:rFonts w:ascii="Cambria Math" w:eastAsia="宋体" w:hAnsi="Cambria Math"/>
                      <w:szCs w:val="18"/>
                    </w:rPr>
                    <m:t>T</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m:t>
                  </m:r>
                  <m:r>
                    <w:rPr>
                      <w:rFonts w:ascii="Cambria Math" w:eastAsia="宋体" w:hAnsi="Cambria Math" w:hint="eastAsia"/>
                      <w:szCs w:val="18"/>
                    </w:rPr>
                    <m:t>W</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m:t>
                  </m:r>
                  <m:r>
                    <w:rPr>
                      <w:rFonts w:ascii="Cambria Math" w:eastAsia="宋体" w:hAnsi="Cambria Math" w:hint="eastAsia"/>
                      <w:szCs w:val="18"/>
                    </w:rPr>
                    <m:t>S</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,O</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,B</m:t>
                  </m:r>
                </m:e>
                <m:sub>
                  <m:r>
                    <w:rPr>
                      <w:rFonts w:ascii="Cambria Math" w:eastAsia="宋体" w:hAnsi="Cambria Math"/>
                      <w:szCs w:val="18"/>
                    </w:rPr>
                    <m:t>t</m:t>
                  </m:r>
                </m:sub>
              </m:sSub>
              <m:r>
                <w:rPr>
                  <w:rFonts w:ascii="Cambria Math" w:eastAsia="宋体" w:hAnsi="Cambria Math" w:hint="eastAsia"/>
                  <w:szCs w:val="18"/>
                </w:rPr>
                <m:t>,</m:t>
              </m:r>
              <m:sSub>
                <m:sSubPr>
                  <m:ctrlPr>
                    <w:rPr>
                      <w:rFonts w:ascii="Cambria Math" w:eastAsia="宋体" w:hAnsi="Cambria Math"/>
                      <w:i/>
                      <w:szCs w:val="18"/>
                    </w:rPr>
                  </m:ctrlPr>
                </m:sSubPr>
                <m:e>
                  <m:r>
                    <w:rPr>
                      <w:rFonts w:ascii="Cambria Math" w:eastAsia="宋体" w:hAnsi="Cambria Math"/>
                      <w:szCs w:val="18"/>
                    </w:rPr>
                    <m:t>E</m:t>
                  </m:r>
                </m:e>
                <m:sub>
                  <m:r>
                    <w:rPr>
                      <w:rFonts w:ascii="Cambria Math" w:eastAsia="宋体" w:hAnsi="Cambria Math"/>
                      <w:szCs w:val="18"/>
                    </w:rPr>
                    <m:t>t</m:t>
                  </m:r>
                </m:sub>
              </m:sSub>
            </m:e>
          </m:d>
          <m:r>
            <w:rPr>
              <w:rFonts w:ascii="Cambria Math" w:eastAsia="宋体" w:hAnsi="Cambria Math"/>
              <w:szCs w:val="18"/>
            </w:rPr>
            <m:t xml:space="preserve">  (1)</m:t>
          </m:r>
        </m:oMath>
      </m:oMathPara>
    </w:p>
    <w:p w:rsidR="007F0713" w:rsidRDefault="007F0713" w:rsidP="007F0713">
      <w:pPr>
        <w:spacing w:after="100" w:afterAutospacing="1"/>
        <w:ind w:firstLine="480"/>
        <w:jc w:val="left"/>
        <w:rPr>
          <w:rFonts w:ascii="Times New Roman" w:eastAsia="宋体" w:hAnsi="Times New Roman"/>
          <w:szCs w:val="18"/>
        </w:rPr>
      </w:pPr>
      <w:r w:rsidRPr="00260CF2">
        <w:rPr>
          <w:rFonts w:ascii="Times New Roman" w:eastAsia="宋体" w:hAnsi="Times New Roman" w:hint="eastAsia"/>
          <w:szCs w:val="18"/>
        </w:rPr>
        <w:t>式中</w:t>
      </w:r>
      <m:oMath>
        <m:r>
          <m:rPr>
            <m:sty m:val="p"/>
          </m:rPr>
          <w:rPr>
            <w:rFonts w:ascii="Cambria Math" w:eastAsia="宋体" w:hAnsi="Cambria Math"/>
            <w:szCs w:val="18"/>
          </w:rPr>
          <m:t>t</m:t>
        </m:r>
      </m:oMath>
      <w:r w:rsidRPr="00260CF2">
        <w:rPr>
          <w:rFonts w:ascii="Times New Roman" w:eastAsia="宋体" w:hAnsi="Times New Roman"/>
          <w:szCs w:val="18"/>
        </w:rPr>
        <w:t>为时间，</w:t>
      </w:r>
      <m:oMath>
        <m:sSub>
          <m:sSubPr>
            <m:ctrlPr>
              <w:rPr>
                <w:rFonts w:ascii="Cambria Math" w:eastAsia="宋体" w:hAnsi="Cambria Math"/>
                <w:szCs w:val="18"/>
              </w:rPr>
            </m:ctrlPr>
          </m:sSubPr>
          <m:e>
            <m:r>
              <w:rPr>
                <w:rFonts w:ascii="Cambria Math" w:eastAsia="宋体" w:hAnsi="Cambria Math"/>
                <w:szCs w:val="18"/>
              </w:rPr>
              <m:t>T</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m:t>
            </m:r>
            <m:r>
              <w:rPr>
                <w:rFonts w:ascii="Cambria Math" w:eastAsia="宋体" w:hAnsi="Cambria Math" w:hint="eastAsia"/>
                <w:szCs w:val="18"/>
              </w:rPr>
              <m:t>W</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m:t>
            </m:r>
            <m:r>
              <w:rPr>
                <w:rFonts w:ascii="Cambria Math" w:eastAsia="宋体" w:hAnsi="Cambria Math" w:hint="eastAsia"/>
                <w:szCs w:val="18"/>
              </w:rPr>
              <m:t>S</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,O</m:t>
            </m:r>
          </m:e>
          <m:sub>
            <m:r>
              <w:rPr>
                <w:rFonts w:ascii="Cambria Math" w:eastAsia="宋体" w:hAnsi="Cambria Math"/>
                <w:szCs w:val="18"/>
              </w:rPr>
              <m:t>t</m:t>
            </m:r>
          </m:sub>
        </m:sSub>
        <m:sSub>
          <m:sSubPr>
            <m:ctrlPr>
              <w:rPr>
                <w:rFonts w:ascii="Cambria Math" w:eastAsia="宋体" w:hAnsi="Cambria Math"/>
                <w:szCs w:val="18"/>
              </w:rPr>
            </m:ctrlPr>
          </m:sSubPr>
          <m:e>
            <m:r>
              <w:rPr>
                <w:rFonts w:ascii="Cambria Math" w:eastAsia="宋体" w:hAnsi="Cambria Math"/>
                <w:szCs w:val="18"/>
              </w:rPr>
              <m:t>,B</m:t>
            </m:r>
          </m:e>
          <m:sub>
            <m:r>
              <w:rPr>
                <w:rFonts w:ascii="Cambria Math" w:eastAsia="宋体" w:hAnsi="Cambria Math"/>
                <w:szCs w:val="18"/>
              </w:rPr>
              <m:t>t</m:t>
            </m:r>
          </m:sub>
        </m:sSub>
        <m:r>
          <w:rPr>
            <w:rFonts w:ascii="Cambria Math" w:eastAsia="宋体" w:hAnsi="Cambria Math" w:hint="eastAsia"/>
            <w:szCs w:val="18"/>
          </w:rPr>
          <m:t>,</m:t>
        </m:r>
        <m:sSub>
          <m:sSubPr>
            <m:ctrlPr>
              <w:rPr>
                <w:rFonts w:ascii="Cambria Math" w:eastAsia="宋体" w:hAnsi="Cambria Math"/>
                <w:i/>
                <w:szCs w:val="18"/>
              </w:rPr>
            </m:ctrlPr>
          </m:sSubPr>
          <m:e>
            <m:r>
              <w:rPr>
                <w:rFonts w:ascii="Cambria Math" w:eastAsia="宋体" w:hAnsi="Cambria Math"/>
                <w:szCs w:val="18"/>
              </w:rPr>
              <m:t>E</m:t>
            </m:r>
          </m:e>
          <m:sub>
            <m:r>
              <w:rPr>
                <w:rFonts w:ascii="Cambria Math" w:eastAsia="宋体" w:hAnsi="Cambria Math"/>
                <w:szCs w:val="18"/>
              </w:rPr>
              <m:t>t</m:t>
            </m:r>
          </m:sub>
        </m:sSub>
      </m:oMath>
      <w:r w:rsidRPr="00260CF2">
        <w:rPr>
          <w:rFonts w:ascii="Times New Roman" w:eastAsia="宋体" w:hAnsi="Times New Roman"/>
          <w:szCs w:val="18"/>
        </w:rPr>
        <w:t>分别为</w:t>
      </w:r>
      <m:oMath>
        <m:r>
          <m:rPr>
            <m:sty m:val="p"/>
          </m:rPr>
          <w:rPr>
            <w:rFonts w:ascii="Cambria Math" w:eastAsia="宋体" w:hAnsi="Cambria Math"/>
            <w:szCs w:val="18"/>
          </w:rPr>
          <m:t>t</m:t>
        </m:r>
      </m:oMath>
      <w:r w:rsidRPr="00260CF2">
        <w:rPr>
          <w:rFonts w:ascii="Times New Roman" w:eastAsia="宋体" w:hAnsi="Times New Roman"/>
          <w:szCs w:val="18"/>
        </w:rPr>
        <w:t>时间的室外温度、风速、日照、偏移量</w:t>
      </w:r>
      <w:r>
        <w:rPr>
          <w:rFonts w:ascii="Times New Roman" w:eastAsia="宋体" w:hAnsi="Times New Roman" w:hint="eastAsia"/>
          <w:szCs w:val="18"/>
        </w:rPr>
        <w:t>、</w:t>
      </w:r>
      <w:r w:rsidRPr="00260CF2">
        <w:rPr>
          <w:rFonts w:ascii="Times New Roman" w:eastAsia="宋体" w:hAnsi="Times New Roman"/>
          <w:szCs w:val="18"/>
        </w:rPr>
        <w:t>回水温度</w:t>
      </w:r>
      <w:r>
        <w:rPr>
          <w:rFonts w:ascii="Times New Roman" w:eastAsia="宋体" w:hAnsi="Times New Roman" w:hint="eastAsia"/>
          <w:szCs w:val="18"/>
        </w:rPr>
        <w:t>、出水提前时间</w:t>
      </w:r>
      <w:r w:rsidRPr="00260CF2">
        <w:rPr>
          <w:rFonts w:ascii="Times New Roman" w:eastAsia="宋体" w:hAnsi="Times New Roman"/>
          <w:szCs w:val="18"/>
        </w:rPr>
        <w:t>。</w:t>
      </w:r>
    </w:p>
    <w:p w:rsidR="00D6230C" w:rsidRDefault="00D6230C" w:rsidP="00D6230C">
      <w:pPr>
        <w:ind w:firstLine="480"/>
      </w:pPr>
      <w:r>
        <w:rPr>
          <w:rFonts w:hint="eastAsia"/>
        </w:rPr>
        <w:lastRenderedPageBreak/>
        <w:t>目标温度曲线主要是根据专家经验综合以上因素并参考供热用户建筑计算或对大量历史采集数据分析预测得到。</w:t>
      </w:r>
    </w:p>
    <w:p w:rsidR="00D6230C" w:rsidRDefault="007F0713" w:rsidP="007F0713">
      <w:pPr>
        <w:pStyle w:val="3"/>
      </w:pPr>
      <w:r>
        <w:t>3</w:t>
      </w:r>
      <w:r w:rsidR="00D6230C">
        <w:t>.</w:t>
      </w:r>
      <w:r>
        <w:t>1.2</w:t>
      </w:r>
      <w:r w:rsidR="00D6230C">
        <w:t xml:space="preserve"> 目标温度曲线与出水温度曲线相似度</w:t>
      </w:r>
    </w:p>
    <w:p w:rsidR="007F0713" w:rsidRDefault="007F0713" w:rsidP="00D6230C">
      <w:pPr>
        <w:ind w:firstLine="480"/>
      </w:pPr>
      <w:r>
        <w:rPr>
          <w:rFonts w:ascii="Times New Roman" w:eastAsia="宋体" w:hAnsi="Times New Roman" w:hint="eastAsia"/>
          <w:noProof/>
        </w:rPr>
        <w:drawing>
          <wp:anchor distT="0" distB="0" distL="114300" distR="114300" simplePos="0" relativeHeight="251669504" behindDoc="0" locked="0" layoutInCell="1" allowOverlap="1" wp14:anchorId="2B0A7F54" wp14:editId="4CC37F20">
            <wp:simplePos x="0" y="0"/>
            <wp:positionH relativeFrom="column">
              <wp:posOffset>0</wp:posOffset>
            </wp:positionH>
            <wp:positionV relativeFrom="page">
              <wp:posOffset>2484120</wp:posOffset>
            </wp:positionV>
            <wp:extent cx="5313680" cy="5805805"/>
            <wp:effectExtent l="0" t="0" r="127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3680" cy="5805805"/>
                    </a:xfrm>
                    <a:prstGeom prst="rect">
                      <a:avLst/>
                    </a:prstGeom>
                  </pic:spPr>
                </pic:pic>
              </a:graphicData>
            </a:graphic>
            <wp14:sizeRelH relativeFrom="margin">
              <wp14:pctWidth>0</wp14:pctWidth>
            </wp14:sizeRelH>
            <wp14:sizeRelV relativeFrom="margin">
              <wp14:pctHeight>0</wp14:pctHeight>
            </wp14:sizeRelV>
          </wp:anchor>
        </w:drawing>
      </w:r>
    </w:p>
    <w:p w:rsidR="00D6230C" w:rsidRDefault="00D6230C" w:rsidP="00D6230C">
      <w:pPr>
        <w:ind w:firstLine="480"/>
      </w:pPr>
      <w:r>
        <w:rPr>
          <w:rFonts w:hint="eastAsia"/>
        </w:rPr>
        <w:t>将目标温度曲线（</w:t>
      </w:r>
      <w:r>
        <w:t>A）与出水温度曲线（B）进行一致性分析，可以分析出锅炉房供热过程是否严格按照要求供热，及满足节能要求，为锅炉管理人员对操作人员量化管理提供参考。</w:t>
      </w:r>
    </w:p>
    <w:p w:rsidR="00D6230C" w:rsidRDefault="00D6230C" w:rsidP="00D6230C">
      <w:pPr>
        <w:ind w:firstLine="480"/>
      </w:pPr>
      <w:r>
        <w:rPr>
          <w:rFonts w:hint="eastAsia"/>
        </w:rPr>
        <w:t>两条曲线的一致性存在多种情况，如图</w:t>
      </w:r>
      <w:r>
        <w:t>1所示。其中图1-(a)中曲线B1基本与曲线A相同，而曲线B2的在12时后较曲线A的趋势有明显差异，表明曲线</w:t>
      </w:r>
      <w:r>
        <w:lastRenderedPageBreak/>
        <w:t>B2基本没有按照曲线A进行相应的调整，即两条曲线反映的供热调节趋势不一致；图1-(b)表现了曲线间的横向平移问题，在供热数据上，横坐标的平移代表了出水温度与目标温度调整的提前和延时情况，纵坐标的平移代表了出水温度与目标温度的温差情况，即供热温度相比目标温度偏高或偏低。其中曲线B1在横坐标上较曲线A整体提前，而曲线B2在横坐标上较曲线A整体延后，表明虽然趋势调整基本正确</w:t>
      </w:r>
      <w:r>
        <w:rPr>
          <w:rFonts w:hint="eastAsia"/>
        </w:rPr>
        <w:t>，但调节的及时性存在问题；图</w:t>
      </w:r>
      <w:r>
        <w:t>1-(c)表现了曲线间的纵向平移问题，曲线B1在纵坐标上较曲线A低了近2摄氏度，表明供热温度偏低，未能达到供热户供暖需求，而曲线B2在纵坐标上较曲线A高了近2摄氏度，表明供热温度偏高，造成了能源浪费；图1-(d)中，曲线B1的最大值与最小值间横坐标差距相较于曲线A较小，说明该降温时间延后，而升温时间提前，造成了能源的浪费，而曲线B2的最大值与最小值间横坐标差距大于曲线A，说明降温时间提前而升温时间延后，未能达到供热户需求，容易引发客诉；图1-(e)中，曲线B1与曲线A相比，其最大</w:t>
      </w:r>
      <w:r>
        <w:rPr>
          <w:rFonts w:hint="eastAsia"/>
        </w:rPr>
        <w:t>值与最小值间的纵坐标差距更小，在高温时未能达到供热户需求，在低温时浪费热量，而曲线</w:t>
      </w:r>
      <w:r>
        <w:t>B2最大值与最小值间的纵坐标差距更大，在高温时浪费热量，在低温时未能达到供热户需求。</w:t>
      </w:r>
    </w:p>
    <w:p w:rsidR="00D6230C" w:rsidRDefault="00D6230C" w:rsidP="00D6230C">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7F0713">
      <w:pPr>
        <w:pStyle w:val="2"/>
      </w:pPr>
      <w:r>
        <w:t>3.2</w:t>
      </w:r>
      <w:r w:rsidR="00D6230C">
        <w:t xml:space="preserve"> 供热效果评价</w:t>
      </w:r>
    </w:p>
    <w:p w:rsidR="00D6230C" w:rsidRDefault="007F0713" w:rsidP="007F0713">
      <w:pPr>
        <w:pStyle w:val="3"/>
      </w:pPr>
      <w:r>
        <w:t>3.</w:t>
      </w:r>
      <w:r w:rsidR="00D6230C">
        <w:t>2.1 出水温度曲线与目标温度曲线的趋势变化</w:t>
      </w:r>
    </w:p>
    <w:p w:rsidR="00D6230C" w:rsidRDefault="00D6230C" w:rsidP="00D6230C">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D6230C">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w:t>
      </w:r>
      <w:r>
        <w:lastRenderedPageBreak/>
        <w:t>离测度法主要有Euclidean距离、Minkowsky距离、Hausdorff距离、Fréchet距离等</w:t>
      </w:r>
      <w:r w:rsidR="00681B85">
        <w:fldChar w:fldCharType="begin"/>
      </w:r>
      <w:r w:rsidR="00681B85">
        <w:instrText xml:space="preserve"> REF _Ref466302027 \r </w:instrText>
      </w:r>
      <w:r w:rsidR="00681B85">
        <w:fldChar w:fldCharType="separate"/>
      </w:r>
      <w:r w:rsidR="00681B85">
        <w:t>[7]</w:t>
      </w:r>
      <w:r w:rsidR="00681B85">
        <w:fldChar w:fldCharType="end"/>
      </w:r>
      <w:r>
        <w:t>，其中，Hausdorff距离和Fréchet距离主要用来计算两个点集间的相似性，但Hausdorff距离忽略了点集的时间序列问题，基于供热系统时序数据的特点，本文采用Fréchet距离作为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D6230C">
      <w:pPr>
        <w:ind w:firstLine="480"/>
      </w:pPr>
      <w:r>
        <w:t>Fréchet 距离由 M. Fréchet提出，描述了两质点分别沿着2条给定曲线以任意速度单向运动时，二者之间的最短距离。Axel Mosig和Michael Clausen曾将Fréchet 距离与变换群的交叉子集结合，应用到判别两条曲线的相似性上</w:t>
      </w:r>
      <w:r w:rsidR="00681B85">
        <w:fldChar w:fldCharType="begin"/>
      </w:r>
      <w:r w:rsidR="00681B85">
        <w:instrText xml:space="preserve"> REF _Ref466302166 \r </w:instrText>
      </w:r>
      <w:r w:rsidR="00681B85">
        <w:fldChar w:fldCharType="separate"/>
      </w:r>
      <w:r w:rsidR="00681B85">
        <w:t>[9]</w:t>
      </w:r>
      <w:r w:rsidR="00681B85">
        <w:fldChar w:fldCharType="end"/>
      </w:r>
      <w:r>
        <w:t>，曹凯等引入Fréchet距离进行云规则推理，设计了一种智能地图匹配算法</w:t>
      </w:r>
      <w:r w:rsidR="00681B85">
        <w:fldChar w:fldCharType="begin"/>
      </w:r>
      <w:r w:rsidR="00681B85">
        <w:instrText xml:space="preserve"> REF _Ref466302180 \r </w:instrText>
      </w:r>
      <w:r w:rsidR="00681B85">
        <w:fldChar w:fldCharType="separate"/>
      </w:r>
      <w:r w:rsidR="00681B85">
        <w:t>[10]</w:t>
      </w:r>
      <w:r w:rsidR="00681B85">
        <w:fldChar w:fldCharType="end"/>
      </w:r>
      <w:r>
        <w:t>。Eiter 和 Mannila在连续 Fréchet 距离的基础上提出了离散 Fréchet 距离</w:t>
      </w:r>
      <w:r w:rsidR="00681B85">
        <w:fldChar w:fldCharType="begin"/>
      </w:r>
      <w:r w:rsidR="00681B85">
        <w:instrText xml:space="preserve"> REF _Ref466302190 \r </w:instrText>
      </w:r>
      <w:r w:rsidR="00681B85">
        <w:fldChar w:fldCharType="separate"/>
      </w:r>
      <w:r w:rsidR="00681B85">
        <w:t>[11]</w:t>
      </w:r>
      <w:r w:rsidR="00681B85">
        <w:fldChar w:fldCharType="end"/>
      </w:r>
      <w:r>
        <w:t>的定义 , 而朱洁等考虑了离散Fréchet距离的关键特征峰值点，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D6230C">
      <w:pPr>
        <w:ind w:firstLine="480"/>
      </w:pPr>
      <w:r>
        <w:rPr>
          <w:rFonts w:hint="eastAsia"/>
        </w:rPr>
        <w:t>离散</w:t>
      </w:r>
      <w:r>
        <w:t>Fréchet距离定义如下：</w:t>
      </w:r>
    </w:p>
    <w:p w:rsidR="00D6230C" w:rsidRDefault="00D6230C" w:rsidP="00D6230C">
      <w:pPr>
        <w:ind w:firstLine="480"/>
      </w:pPr>
      <w:r>
        <w:rPr>
          <w:rFonts w:hint="eastAsia"/>
        </w:rPr>
        <w:t>（</w:t>
      </w:r>
      <w:r>
        <w:t>1） 给定1个有n个至高点的多边形链</w:t>
      </w:r>
      <m:oMath>
        <m:r>
          <m:rPr>
            <m:sty m:val="p"/>
          </m:rPr>
          <w:rPr>
            <w:rFonts w:ascii="Cambria Math" w:eastAsia="宋体" w:hAnsi="Cambria Math"/>
            <w:szCs w:val="18"/>
          </w:rPr>
          <m:t>P=</m:t>
        </m:r>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P</m:t>
                </m:r>
              </m:e>
              <m:sub>
                <m:r>
                  <w:rPr>
                    <w:rFonts w:ascii="Cambria Math" w:eastAsia="宋体" w:hAnsi="Cambria Math"/>
                    <w:szCs w:val="18"/>
                  </w:rPr>
                  <m:t>1</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P</m:t>
                </m:r>
              </m:e>
              <m:sub>
                <m:r>
                  <w:rPr>
                    <w:rFonts w:ascii="Cambria Math" w:eastAsia="宋体" w:hAnsi="Cambria Math"/>
                    <w:szCs w:val="18"/>
                  </w:rPr>
                  <m:t>2</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P</m:t>
                </m:r>
              </m:e>
              <m:sub>
                <m:r>
                  <w:rPr>
                    <w:rFonts w:ascii="Cambria Math" w:eastAsia="宋体" w:hAnsi="Cambria Math"/>
                    <w:szCs w:val="18"/>
                  </w:rPr>
                  <m:t>3</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…,P</m:t>
                </m:r>
              </m:e>
              <m:sub>
                <m:r>
                  <w:rPr>
                    <w:rFonts w:ascii="Cambria Math" w:eastAsia="宋体" w:hAnsi="Cambria Math"/>
                    <w:szCs w:val="18"/>
                  </w:rPr>
                  <m:t>n</m:t>
                </m:r>
              </m:sub>
            </m:sSub>
            <m:r>
              <w:rPr>
                <w:rFonts w:ascii="Cambria Math" w:eastAsia="宋体" w:hAnsi="Cambria Math"/>
                <w:szCs w:val="18"/>
              </w:rPr>
              <m:t>,</m:t>
            </m:r>
          </m:e>
        </m:d>
      </m:oMath>
      <w:r>
        <w:t>，1个沿着P的k步，分割P的峰值点成为k个不相交的非空子集</w:t>
      </w:r>
      <m:oMath>
        <m:sSub>
          <m:sSubPr>
            <m:ctrlPr>
              <w:rPr>
                <w:rFonts w:ascii="Cambria Math" w:eastAsia="宋体" w:hAnsi="Cambria Math"/>
                <w:szCs w:val="18"/>
              </w:rPr>
            </m:ctrlPr>
          </m:sSubPr>
          <m:e>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P</m:t>
                    </m:r>
                  </m:e>
                  <m:sub>
                    <m:r>
                      <w:rPr>
                        <w:rFonts w:ascii="Cambria Math" w:eastAsia="宋体" w:hAnsi="Cambria Math"/>
                        <w:szCs w:val="18"/>
                      </w:rPr>
                      <m:t>i</m:t>
                    </m:r>
                  </m:sub>
                </m:sSub>
              </m:e>
            </m:d>
          </m:e>
          <m:sub>
            <m:r>
              <w:rPr>
                <w:rFonts w:ascii="Cambria Math" w:eastAsia="宋体" w:hAnsi="Cambria Math"/>
                <w:szCs w:val="18"/>
              </w:rPr>
              <m:t>i=1,…,k</m:t>
            </m:r>
          </m:sub>
        </m:sSub>
      </m:oMath>
      <w:r>
        <w:t>，使得</w:t>
      </w:r>
      <m:oMath>
        <m:sSub>
          <m:sSubPr>
            <m:ctrlPr>
              <w:rPr>
                <w:rFonts w:ascii="Cambria Math" w:eastAsia="宋体" w:hAnsi="Cambria Math"/>
                <w:szCs w:val="18"/>
              </w:rPr>
            </m:ctrlPr>
          </m:sSubPr>
          <m:e>
            <m:r>
              <w:rPr>
                <w:rFonts w:ascii="Cambria Math" w:eastAsia="宋体" w:hAnsi="Cambria Math"/>
                <w:szCs w:val="18"/>
              </w:rPr>
              <m:t>P</m:t>
            </m:r>
          </m:e>
          <m:sub>
            <m:r>
              <w:rPr>
                <w:rFonts w:ascii="Cambria Math" w:eastAsia="宋体" w:hAnsi="Cambria Math"/>
                <w:szCs w:val="18"/>
              </w:rPr>
              <m:t>i</m:t>
            </m:r>
          </m:sub>
        </m:sSub>
        <m:r>
          <w:rPr>
            <w:rFonts w:ascii="Cambria Math" w:eastAsia="宋体" w:hAnsi="Cambria Math"/>
            <w:szCs w:val="18"/>
          </w:rPr>
          <m:t>=</m:t>
        </m:r>
        <m:d>
          <m:dPr>
            <m:begChr m:val="〈"/>
            <m:endChr m:val="〉"/>
            <m:ctrlPr>
              <w:rPr>
                <w:rFonts w:ascii="Cambria Math" w:eastAsia="宋体" w:hAnsi="Cambria Math"/>
                <w:i/>
                <w:szCs w:val="18"/>
              </w:rPr>
            </m:ctrlPr>
          </m:dPr>
          <m:e>
            <m:sSub>
              <m:sSubPr>
                <m:ctrlPr>
                  <w:rPr>
                    <w:rFonts w:ascii="Cambria Math" w:eastAsia="宋体" w:hAnsi="Cambria Math"/>
                    <w:i/>
                    <w:szCs w:val="18"/>
                  </w:rPr>
                </m:ctrlPr>
              </m:sSubPr>
              <m:e>
                <m:r>
                  <w:rPr>
                    <w:rFonts w:ascii="Cambria Math" w:eastAsia="宋体" w:hAnsi="Cambria Math"/>
                    <w:szCs w:val="18"/>
                  </w:rPr>
                  <m:t>P</m:t>
                </m:r>
              </m:e>
              <m:sub>
                <m:sSub>
                  <m:sSubPr>
                    <m:ctrlPr>
                      <w:rPr>
                        <w:rFonts w:ascii="Cambria Math" w:eastAsia="宋体" w:hAnsi="Cambria Math"/>
                        <w:i/>
                        <w:szCs w:val="18"/>
                      </w:rPr>
                    </m:ctrlPr>
                  </m:sSubPr>
                  <m:e>
                    <m:r>
                      <w:rPr>
                        <w:rFonts w:ascii="Cambria Math" w:eastAsia="宋体" w:hAnsi="Cambria Math"/>
                        <w:szCs w:val="18"/>
                      </w:rPr>
                      <m:t>n</m:t>
                    </m:r>
                  </m:e>
                  <m:sub>
                    <m:r>
                      <w:rPr>
                        <w:rFonts w:ascii="Cambria Math" w:eastAsia="宋体" w:hAnsi="Cambria Math"/>
                        <w:szCs w:val="18"/>
                      </w:rPr>
                      <m:t>i-1</m:t>
                    </m:r>
                  </m:sub>
                </m:sSub>
                <m:r>
                  <w:rPr>
                    <w:rFonts w:ascii="Cambria Math" w:eastAsia="宋体" w:hAnsi="Cambria Math"/>
                    <w:szCs w:val="18"/>
                  </w:rPr>
                  <m:t>+1</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P</m:t>
                </m:r>
              </m:e>
              <m:sub>
                <m:sSub>
                  <m:sSubPr>
                    <m:ctrlPr>
                      <w:rPr>
                        <w:rFonts w:ascii="Cambria Math" w:eastAsia="宋体" w:hAnsi="Cambria Math"/>
                        <w:i/>
                        <w:szCs w:val="18"/>
                      </w:rPr>
                    </m:ctrlPr>
                  </m:sSubPr>
                  <m:e>
                    <m:r>
                      <w:rPr>
                        <w:rFonts w:ascii="Cambria Math" w:eastAsia="宋体" w:hAnsi="Cambria Math"/>
                        <w:szCs w:val="18"/>
                      </w:rPr>
                      <m:t>n</m:t>
                    </m:r>
                  </m:e>
                  <m:sub>
                    <m:r>
                      <w:rPr>
                        <w:rFonts w:ascii="Cambria Math" w:eastAsia="宋体" w:hAnsi="Cambria Math"/>
                        <w:szCs w:val="18"/>
                      </w:rPr>
                      <m:t>i</m:t>
                    </m:r>
                  </m:sub>
                </m:sSub>
              </m:sub>
            </m:sSub>
          </m:e>
        </m:d>
      </m:oMath>
      <w:r>
        <w:t>和</w:t>
      </w:r>
      <m:oMath>
        <m:r>
          <m:rPr>
            <m:sty m:val="p"/>
          </m:rPr>
          <w:rPr>
            <w:rFonts w:ascii="Cambria Math" w:eastAsia="宋体" w:hAnsi="Cambria Math"/>
            <w:szCs w:val="18"/>
          </w:rPr>
          <m:t>1=</m:t>
        </m:r>
        <m:sSub>
          <m:sSubPr>
            <m:ctrlPr>
              <w:rPr>
                <w:rFonts w:ascii="Cambria Math" w:eastAsia="宋体" w:hAnsi="Cambria Math"/>
                <w:szCs w:val="18"/>
              </w:rPr>
            </m:ctrlPr>
          </m:sSubPr>
          <m:e>
            <m:r>
              <w:rPr>
                <w:rFonts w:ascii="Cambria Math" w:eastAsia="宋体" w:hAnsi="Cambria Math"/>
                <w:szCs w:val="18"/>
              </w:rPr>
              <m:t>n</m:t>
            </m:r>
          </m:e>
          <m:sub>
            <m:r>
              <w:rPr>
                <w:rFonts w:ascii="Cambria Math" w:eastAsia="宋体" w:hAnsi="Cambria Math"/>
                <w:szCs w:val="18"/>
              </w:rPr>
              <m:t>0</m:t>
            </m:r>
          </m:sub>
        </m:sSub>
        <m:r>
          <w:rPr>
            <w:rFonts w:ascii="Cambria Math" w:eastAsia="宋体" w:hAnsi="Cambria Math"/>
            <w:szCs w:val="18"/>
          </w:rPr>
          <m:t>&lt;</m:t>
        </m:r>
        <m:sSub>
          <m:sSubPr>
            <m:ctrlPr>
              <w:rPr>
                <w:rFonts w:ascii="Cambria Math" w:eastAsia="宋体" w:hAnsi="Cambria Math"/>
                <w:i/>
                <w:szCs w:val="18"/>
              </w:rPr>
            </m:ctrlPr>
          </m:sSubPr>
          <m:e>
            <m:r>
              <w:rPr>
                <w:rFonts w:ascii="Cambria Math" w:eastAsia="宋体" w:hAnsi="Cambria Math"/>
                <w:szCs w:val="18"/>
              </w:rPr>
              <m:t>n</m:t>
            </m:r>
          </m:e>
          <m:sub>
            <m:r>
              <w:rPr>
                <w:rFonts w:ascii="Cambria Math" w:eastAsia="宋体" w:hAnsi="Cambria Math"/>
                <w:szCs w:val="18"/>
              </w:rPr>
              <m:t>1</m:t>
            </m:r>
          </m:sub>
        </m:sSub>
        <m:r>
          <w:rPr>
            <w:rFonts w:ascii="Cambria Math" w:eastAsia="宋体" w:hAnsi="Cambria Math"/>
            <w:szCs w:val="18"/>
          </w:rPr>
          <m:t>&lt;…&lt;</m:t>
        </m:r>
        <m:sSub>
          <m:sSubPr>
            <m:ctrlPr>
              <w:rPr>
                <w:rFonts w:ascii="Cambria Math" w:eastAsia="宋体" w:hAnsi="Cambria Math"/>
                <w:i/>
                <w:szCs w:val="18"/>
              </w:rPr>
            </m:ctrlPr>
          </m:sSubPr>
          <m:e>
            <m:r>
              <w:rPr>
                <w:rFonts w:ascii="Cambria Math" w:eastAsia="宋体" w:hAnsi="Cambria Math"/>
                <w:szCs w:val="18"/>
              </w:rPr>
              <m:t>n</m:t>
            </m:r>
          </m:e>
          <m:sub>
            <m:r>
              <w:rPr>
                <w:rFonts w:ascii="Cambria Math" w:eastAsia="宋体" w:hAnsi="Cambria Math"/>
                <w:szCs w:val="18"/>
              </w:rPr>
              <m:t>k</m:t>
            </m:r>
          </m:sub>
        </m:sSub>
        <m:r>
          <w:rPr>
            <w:rFonts w:ascii="Cambria Math" w:eastAsia="宋体" w:hAnsi="Cambria Math"/>
            <w:szCs w:val="18"/>
          </w:rPr>
          <m:t>=n</m:t>
        </m:r>
      </m:oMath>
    </w:p>
    <w:p w:rsidR="00D6230C" w:rsidRDefault="00D6230C" w:rsidP="00D6230C">
      <w:pPr>
        <w:ind w:firstLine="480"/>
      </w:pPr>
      <w:r>
        <w:rPr>
          <w:rFonts w:hint="eastAsia"/>
        </w:rPr>
        <w:t>（</w:t>
      </w:r>
      <w:r>
        <w:t>2） 给定2个多边形链</w:t>
      </w:r>
      <m:oMath>
        <m:r>
          <m:rPr>
            <m:sty m:val="p"/>
          </m:rPr>
          <w:rPr>
            <w:rFonts w:ascii="Cambria Math" w:eastAsia="宋体" w:hAnsi="Cambria Math"/>
            <w:szCs w:val="18"/>
          </w:rPr>
          <m:t>A=</m:t>
        </m:r>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1</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m</m:t>
                </m:r>
              </m:sub>
            </m:sSub>
          </m:e>
        </m:d>
      </m:oMath>
      <w:r>
        <w:t>，</w:t>
      </w:r>
      <m:oMath>
        <m:r>
          <m:rPr>
            <m:sty m:val="p"/>
          </m:rPr>
          <w:rPr>
            <w:rFonts w:ascii="Cambria Math" w:eastAsia="宋体" w:hAnsi="Cambria Math"/>
            <w:szCs w:val="18"/>
          </w:rPr>
          <m:t>B=</m:t>
        </m:r>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1</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n</m:t>
                </m:r>
              </m:sub>
            </m:sSub>
          </m:e>
        </m:d>
      </m:oMath>
      <w:r>
        <w:t>，1个沿着A和B的组合步是1个沿着A的k步</w:t>
      </w:r>
      <m:oMath>
        <m:sSub>
          <m:sSubPr>
            <m:ctrlPr>
              <w:rPr>
                <w:rFonts w:ascii="Cambria Math" w:eastAsia="宋体" w:hAnsi="Cambria Math"/>
                <w:szCs w:val="18"/>
              </w:rPr>
            </m:ctrlPr>
          </m:sSubPr>
          <m:e>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e>
            </m:d>
          </m:e>
          <m:sub>
            <m:r>
              <w:rPr>
                <w:rFonts w:ascii="Cambria Math" w:eastAsia="宋体" w:hAnsi="Cambria Math"/>
                <w:szCs w:val="18"/>
              </w:rPr>
              <m:t>i=1,…,k</m:t>
            </m:r>
          </m:sub>
        </m:sSub>
      </m:oMath>
      <w:r>
        <w:t>和1个沿着B的k步</w:t>
      </w:r>
      <m:oMath>
        <m:sSub>
          <m:sSubPr>
            <m:ctrlPr>
              <w:rPr>
                <w:rFonts w:ascii="Cambria Math" w:eastAsia="宋体" w:hAnsi="Cambria Math"/>
                <w:szCs w:val="18"/>
              </w:rPr>
            </m:ctrlPr>
          </m:sSubPr>
          <m:e>
            <m:d>
              <m:dPr>
                <m:begChr m:val="{"/>
                <m:endChr m:val="}"/>
                <m:ctrlPr>
                  <w:rPr>
                    <w:rFonts w:ascii="Cambria Math" w:eastAsia="宋体" w:hAnsi="Cambria Math"/>
                    <w:szCs w:val="18"/>
                  </w:rPr>
                </m:ctrlPr>
              </m:dPr>
              <m:e>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e>
            </m:d>
          </m:e>
          <m:sub>
            <m:r>
              <w:rPr>
                <w:rFonts w:ascii="Cambria Math" w:eastAsia="宋体" w:hAnsi="Cambria Math"/>
                <w:szCs w:val="18"/>
              </w:rPr>
              <m:t>i=1,…,k</m:t>
            </m:r>
          </m:sub>
        </m:sSub>
      </m:oMath>
      <w:r>
        <w:t>组成，使得对于</w:t>
      </w:r>
      <m:oMath>
        <m:r>
          <m:rPr>
            <m:sty m:val="p"/>
          </m:rPr>
          <w:rPr>
            <w:rFonts w:ascii="Cambria Math" w:eastAsia="宋体" w:hAnsi="Cambria Math"/>
            <w:szCs w:val="18"/>
          </w:rPr>
          <m:t>1≤i≤k</m:t>
        </m:r>
      </m:oMath>
      <w:r>
        <w:t>，</w:t>
      </w:r>
      <m:oMath>
        <m:sSub>
          <m:sSubPr>
            <m:ctrlPr>
              <w:rPr>
                <w:rFonts w:ascii="Cambria Math" w:eastAsia="宋体" w:hAnsi="Cambria Math"/>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oMath>
      <w:r>
        <w:t>中有1个恰好包含1个至高点。</w:t>
      </w:r>
    </w:p>
    <w:p w:rsidR="00681B85" w:rsidRDefault="00D6230C" w:rsidP="00D6230C">
      <w:pPr>
        <w:ind w:firstLine="480"/>
      </w:pPr>
      <w:r>
        <w:rPr>
          <w:rFonts w:hint="eastAsia"/>
        </w:rPr>
        <w:t>（</w:t>
      </w:r>
      <w:r>
        <w:t>3） 1个沿着链A和B的组合步</w:t>
      </w:r>
      <m:oMath>
        <m:r>
          <m:rPr>
            <m:sty m:val="p"/>
          </m:rPr>
          <w:rPr>
            <w:rFonts w:ascii="Cambria Math" w:eastAsia="宋体" w:hAnsi="Cambria Math"/>
            <w:szCs w:val="18"/>
          </w:rPr>
          <m:t>W=</m:t>
        </m:r>
        <m:d>
          <m:dPr>
            <m:begChr m:val="{"/>
            <m:endChr m:val="}"/>
            <m:ctrlPr>
              <w:rPr>
                <w:rFonts w:ascii="Cambria Math" w:eastAsia="宋体" w:hAnsi="Cambria Math"/>
                <w:szCs w:val="18"/>
              </w:rPr>
            </m:ctrlPr>
          </m:dPr>
          <m:e>
            <m:d>
              <m:dPr>
                <m:ctrlPr>
                  <w:rPr>
                    <w:rFonts w:ascii="Cambria Math" w:eastAsia="宋体" w:hAnsi="Cambria Math"/>
                    <w:i/>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e>
            </m:d>
          </m:e>
        </m:d>
      </m:oMath>
      <w:r>
        <w:t>的花费(cost)为：</w:t>
      </w:r>
    </w:p>
    <w:p w:rsidR="00681B85" w:rsidRDefault="00681B85" w:rsidP="00D6230C">
      <w:pPr>
        <w:ind w:firstLine="480"/>
        <w:rPr>
          <w:rFonts w:hint="eastAsia"/>
        </w:rPr>
      </w:pPr>
      <m:oMathPara>
        <m:oMath>
          <m:sSubSup>
            <m:sSubSupPr>
              <m:ctrlPr>
                <w:rPr>
                  <w:rFonts w:ascii="Cambria Math" w:eastAsia="宋体" w:hAnsi="Cambria Math"/>
                  <w:szCs w:val="18"/>
                </w:rPr>
              </m:ctrlPr>
            </m:sSubSupPr>
            <m:e>
              <m:r>
                <w:rPr>
                  <w:rFonts w:ascii="Cambria Math" w:eastAsia="宋体" w:hAnsi="Cambria Math"/>
                  <w:szCs w:val="18"/>
                </w:rPr>
                <m:t>d</m:t>
              </m:r>
            </m:e>
            <m:sub>
              <m:r>
                <w:rPr>
                  <w:rFonts w:ascii="Cambria Math" w:eastAsia="宋体" w:hAnsi="Cambria Math"/>
                  <w:szCs w:val="18"/>
                </w:rPr>
                <m:t>F</m:t>
              </m:r>
            </m:sub>
            <m:sup>
              <m:r>
                <w:rPr>
                  <w:rFonts w:ascii="Cambria Math" w:eastAsia="宋体" w:hAnsi="Cambria Math"/>
                  <w:szCs w:val="18"/>
                </w:rPr>
                <m:t>W</m:t>
              </m:r>
            </m:sup>
          </m:sSubSup>
          <m:d>
            <m:dPr>
              <m:ctrlPr>
                <w:rPr>
                  <w:rFonts w:ascii="Cambria Math" w:eastAsia="宋体" w:hAnsi="Cambria Math"/>
                  <w:i/>
                  <w:szCs w:val="18"/>
                </w:rPr>
              </m:ctrlPr>
            </m:dPr>
            <m:e>
              <m:r>
                <w:rPr>
                  <w:rFonts w:ascii="Cambria Math" w:eastAsia="宋体" w:hAnsi="Cambria Math"/>
                  <w:szCs w:val="18"/>
                </w:rPr>
                <m:t>A,B</m:t>
              </m:r>
            </m:e>
          </m:d>
          <m:r>
            <w:rPr>
              <w:rFonts w:ascii="Cambria Math" w:eastAsia="宋体" w:hAnsi="Cambria Math"/>
              <w:szCs w:val="18"/>
            </w:rPr>
            <m:t>=</m:t>
          </m:r>
          <m:func>
            <m:funcPr>
              <m:ctrlPr>
                <w:rPr>
                  <w:rFonts w:ascii="Cambria Math" w:eastAsia="宋体" w:hAnsi="Cambria Math"/>
                  <w:i/>
                  <w:szCs w:val="18"/>
                </w:rPr>
              </m:ctrlPr>
            </m:funcPr>
            <m:fName>
              <m:limLow>
                <m:limLowPr>
                  <m:ctrlPr>
                    <w:rPr>
                      <w:rFonts w:ascii="Cambria Math" w:eastAsia="宋体" w:hAnsi="Cambria Math"/>
                      <w:i/>
                      <w:szCs w:val="18"/>
                    </w:rPr>
                  </m:ctrlPr>
                </m:limLowPr>
                <m:e>
                  <m:r>
                    <m:rPr>
                      <m:sty m:val="p"/>
                    </m:rPr>
                    <w:rPr>
                      <w:rFonts w:ascii="Cambria Math" w:eastAsia="宋体" w:hAnsi="Cambria Math"/>
                      <w:szCs w:val="18"/>
                    </w:rPr>
                    <m:t>max</m:t>
                  </m:r>
                </m:e>
                <m:lim>
                  <m:r>
                    <w:rPr>
                      <w:rFonts w:ascii="Cambria Math" w:eastAsia="宋体" w:hAnsi="Cambria Math"/>
                      <w:szCs w:val="18"/>
                    </w:rPr>
                    <m:t>i</m:t>
                  </m:r>
                </m:lim>
              </m:limLow>
            </m:fName>
            <m:e>
              <m:func>
                <m:funcPr>
                  <m:ctrlPr>
                    <w:rPr>
                      <w:rFonts w:ascii="Cambria Math" w:eastAsia="宋体" w:hAnsi="Cambria Math"/>
                      <w:i/>
                      <w:szCs w:val="18"/>
                    </w:rPr>
                  </m:ctrlPr>
                </m:funcPr>
                <m:fName>
                  <m:limLow>
                    <m:limLowPr>
                      <m:ctrlPr>
                        <w:rPr>
                          <w:rFonts w:ascii="Cambria Math" w:eastAsia="宋体" w:hAnsi="Cambria Math"/>
                          <w:i/>
                          <w:szCs w:val="18"/>
                        </w:rPr>
                      </m:ctrlPr>
                    </m:limLowPr>
                    <m:e>
                      <m:r>
                        <m:rPr>
                          <m:sty m:val="p"/>
                        </m:rPr>
                        <w:rPr>
                          <w:rFonts w:ascii="Cambria Math" w:eastAsia="宋体" w:hAnsi="Cambria Math"/>
                          <w:szCs w:val="18"/>
                        </w:rPr>
                        <m:t>max</m:t>
                      </m:r>
                    </m:e>
                    <m:lim>
                      <m:r>
                        <w:rPr>
                          <w:rFonts w:ascii="Cambria Math" w:eastAsia="宋体" w:hAnsi="Cambria Math"/>
                          <w:szCs w:val="18"/>
                        </w:rPr>
                        <m:t>(a,b)∈</m:t>
                      </m:r>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lim>
                  </m:limLow>
                </m:fName>
                <m:e>
                  <m:r>
                    <w:rPr>
                      <w:rFonts w:ascii="Cambria Math" w:eastAsia="宋体" w:hAnsi="Cambria Math"/>
                      <w:szCs w:val="18"/>
                    </w:rPr>
                    <m:t>dist(a,b)</m:t>
                  </m:r>
                </m:e>
              </m:func>
            </m:e>
          </m:func>
        </m:oMath>
      </m:oMathPara>
    </w:p>
    <w:p w:rsidR="00D6230C" w:rsidRDefault="00D6230C" w:rsidP="00D6230C">
      <w:pPr>
        <w:ind w:firstLine="480"/>
      </w:pPr>
      <w:r>
        <w:rPr>
          <w:rFonts w:hint="eastAsia"/>
        </w:rPr>
        <w:t>其中</w:t>
      </w:r>
      <w:r>
        <w:t>dist()为a,b间的欧氏距离，则链A和B间的离散Fréchet距离为：</w:t>
      </w:r>
    </w:p>
    <w:p w:rsidR="00681B85" w:rsidRDefault="00681B85" w:rsidP="00D6230C">
      <w:pPr>
        <w:ind w:firstLine="480"/>
        <w:rPr>
          <w:rFonts w:hint="eastAsia"/>
        </w:rPr>
      </w:pPr>
      <m:oMathPara>
        <m:oMath>
          <m:r>
            <m:rPr>
              <m:sty m:val="p"/>
            </m:rPr>
            <w:rPr>
              <w:rFonts w:ascii="Cambria Math" w:eastAsia="宋体" w:hAnsi="Cambria Math"/>
              <w:szCs w:val="18"/>
            </w:rPr>
            <m:t>F</m:t>
          </m:r>
          <m:d>
            <m:dPr>
              <m:ctrlPr>
                <w:rPr>
                  <w:rFonts w:ascii="Cambria Math" w:eastAsia="宋体" w:hAnsi="Cambria Math"/>
                  <w:szCs w:val="18"/>
                </w:rPr>
              </m:ctrlPr>
            </m:dPr>
            <m:e>
              <m:r>
                <m:rPr>
                  <m:sty m:val="p"/>
                </m:rPr>
                <w:rPr>
                  <w:rFonts w:ascii="Cambria Math" w:eastAsia="宋体" w:hAnsi="Cambria Math"/>
                  <w:szCs w:val="18"/>
                </w:rPr>
                <m:t>A,B</m:t>
              </m:r>
            </m:e>
          </m:d>
          <m:r>
            <m:rPr>
              <m:sty m:val="p"/>
            </m:rPr>
            <w:rPr>
              <w:rFonts w:ascii="Cambria Math" w:eastAsia="宋体" w:hAnsi="Cambria Math"/>
              <w:szCs w:val="18"/>
            </w:rPr>
            <m:t>=</m:t>
          </m:r>
          <m:func>
            <m:funcPr>
              <m:ctrlPr>
                <w:rPr>
                  <w:rFonts w:ascii="Cambria Math" w:eastAsia="宋体" w:hAnsi="Cambria Math"/>
                  <w:szCs w:val="18"/>
                </w:rPr>
              </m:ctrlPr>
            </m:funcPr>
            <m:fName>
              <m:limLow>
                <m:limLowPr>
                  <m:ctrlPr>
                    <w:rPr>
                      <w:rFonts w:ascii="Cambria Math" w:eastAsia="宋体" w:hAnsi="Cambria Math"/>
                      <w:szCs w:val="18"/>
                    </w:rPr>
                  </m:ctrlPr>
                </m:limLowPr>
                <m:e>
                  <m:r>
                    <m:rPr>
                      <m:sty m:val="p"/>
                    </m:rPr>
                    <w:rPr>
                      <w:rFonts w:ascii="Cambria Math" w:eastAsia="宋体" w:hAnsi="Cambria Math"/>
                      <w:szCs w:val="18"/>
                    </w:rPr>
                    <m:t>min</m:t>
                  </m:r>
                </m:e>
                <m:lim>
                  <m:r>
                    <w:rPr>
                      <w:rFonts w:ascii="Cambria Math" w:eastAsia="宋体" w:hAnsi="Cambria Math"/>
                      <w:szCs w:val="18"/>
                    </w:rPr>
                    <m:t>W</m:t>
                  </m:r>
                </m:lim>
              </m:limLow>
            </m:fName>
            <m:e>
              <m:sSubSup>
                <m:sSubSupPr>
                  <m:ctrlPr>
                    <w:rPr>
                      <w:rFonts w:ascii="Cambria Math" w:eastAsia="宋体" w:hAnsi="Cambria Math"/>
                      <w:i/>
                      <w:szCs w:val="18"/>
                    </w:rPr>
                  </m:ctrlPr>
                </m:sSubSupPr>
                <m:e>
                  <m:r>
                    <w:rPr>
                      <w:rFonts w:ascii="Cambria Math" w:eastAsia="宋体" w:hAnsi="Cambria Math"/>
                      <w:szCs w:val="18"/>
                    </w:rPr>
                    <m:t>d</m:t>
                  </m:r>
                </m:e>
                <m:sub>
                  <m:r>
                    <w:rPr>
                      <w:rFonts w:ascii="Cambria Math" w:eastAsia="宋体" w:hAnsi="Cambria Math"/>
                      <w:szCs w:val="18"/>
                    </w:rPr>
                    <m:t>F</m:t>
                  </m:r>
                </m:sub>
                <m:sup>
                  <m:r>
                    <w:rPr>
                      <w:rFonts w:ascii="Cambria Math" w:eastAsia="宋体" w:hAnsi="Cambria Math"/>
                      <w:szCs w:val="18"/>
                    </w:rPr>
                    <m:t>W</m:t>
                  </m:r>
                </m:sup>
              </m:sSubSup>
              <m:r>
                <w:rPr>
                  <w:rFonts w:ascii="Cambria Math" w:eastAsia="宋体" w:hAnsi="Cambria Math"/>
                  <w:szCs w:val="18"/>
                </w:rPr>
                <m:t>(A,B)</m:t>
              </m:r>
            </m:e>
          </m:func>
          <m:r>
            <w:rPr>
              <w:rFonts w:ascii="Cambria Math" w:eastAsia="宋体" w:hAnsi="Cambria Math"/>
              <w:szCs w:val="18"/>
            </w:rPr>
            <m:t xml:space="preserve">  (2)</m:t>
          </m:r>
        </m:oMath>
      </m:oMathPara>
    </w:p>
    <w:p w:rsidR="00D6230C" w:rsidRDefault="00681B85" w:rsidP="00681B85">
      <w:pPr>
        <w:pStyle w:val="3"/>
      </w:pPr>
      <w:r>
        <w:t>3.</w:t>
      </w:r>
      <w:r w:rsidR="00D6230C">
        <w:t>2.2 出水温度曲线与目标温度曲线的平移问题</w:t>
      </w:r>
    </w:p>
    <w:p w:rsidR="00D6230C" w:rsidRDefault="00D6230C" w:rsidP="00D6230C">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FC3FE2">
      <w:pPr>
        <w:pStyle w:val="4"/>
      </w:pPr>
      <w:r>
        <w:lastRenderedPageBreak/>
        <w:t>3.</w:t>
      </w:r>
      <w:r w:rsidR="00D6230C">
        <w:t>2.2.1时间差异</w:t>
      </w:r>
    </w:p>
    <w:p w:rsidR="00D6230C" w:rsidRDefault="00D6230C" w:rsidP="00D6230C">
      <w:pPr>
        <w:ind w:firstLine="480"/>
      </w:pPr>
      <w:r>
        <w:rPr>
          <w:rFonts w:hint="eastAsia"/>
        </w:rPr>
        <w:t>时间差异定义为两条曲线的</w:t>
      </w:r>
      <w:r>
        <w:t>n个同一维度上特征点间的时间差均值。而特征点的确定会对度量结果产生较大影响，考虑到供热锅炉数据的特点，在同一维度上很难找到成对的特征点[13]。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Default="00681B85" w:rsidP="00D6230C">
      <w:pPr>
        <w:ind w:firstLine="480"/>
        <w:rPr>
          <w:rFonts w:hint="eastAsia"/>
        </w:rPr>
      </w:pPr>
      <m:oMathPara>
        <m:oMath>
          <m:sSub>
            <m:sSubPr>
              <m:ctrlPr>
                <w:rPr>
                  <w:rFonts w:ascii="Cambria Math" w:eastAsia="宋体" w:hAnsi="Cambria Math"/>
                  <w:szCs w:val="18"/>
                </w:rPr>
              </m:ctrlPr>
            </m:sSubPr>
            <m:e>
              <m:r>
                <w:rPr>
                  <w:rFonts w:ascii="Cambria Math" w:eastAsia="宋体" w:hAnsi="Cambria Math"/>
                  <w:szCs w:val="18"/>
                </w:rPr>
                <m:t>D</m:t>
              </m:r>
            </m:e>
            <m:sub>
              <m:r>
                <w:rPr>
                  <w:rFonts w:ascii="Cambria Math" w:eastAsia="宋体" w:hAnsi="Cambria Math"/>
                  <w:szCs w:val="18"/>
                </w:rPr>
                <m:t>X</m:t>
              </m:r>
            </m:sub>
          </m:sSub>
          <m:r>
            <w:rPr>
              <w:rFonts w:ascii="Cambria Math" w:eastAsia="宋体" w:hAnsi="Cambria Math"/>
              <w:szCs w:val="18"/>
            </w:rPr>
            <m:t>=</m:t>
          </m:r>
          <m:f>
            <m:fPr>
              <m:ctrlPr>
                <w:rPr>
                  <w:rFonts w:ascii="Cambria Math" w:eastAsia="宋体" w:hAnsi="Cambria Math"/>
                  <w:i/>
                  <w:szCs w:val="18"/>
                </w:rPr>
              </m:ctrlPr>
            </m:fPr>
            <m:num>
              <m:nary>
                <m:naryPr>
                  <m:chr m:val="∑"/>
                  <m:limLoc m:val="undOvr"/>
                  <m:ctrlPr>
                    <w:rPr>
                      <w:rFonts w:ascii="Cambria Math" w:eastAsia="宋体" w:hAnsi="Cambria Math"/>
                      <w:i/>
                      <w:szCs w:val="18"/>
                    </w:rPr>
                  </m:ctrlPr>
                </m:naryPr>
                <m:sub>
                  <m:r>
                    <w:rPr>
                      <w:rFonts w:ascii="Cambria Math" w:eastAsia="宋体" w:hAnsi="Cambria Math" w:hint="eastAsia"/>
                      <w:szCs w:val="18"/>
                    </w:rPr>
                    <m:t>j=</m:t>
                  </m:r>
                  <m:r>
                    <w:rPr>
                      <w:rFonts w:ascii="Cambria Math" w:eastAsia="宋体" w:hAnsi="Cambria Math"/>
                      <w:szCs w:val="18"/>
                    </w:rPr>
                    <m:t>1</m:t>
                  </m:r>
                </m:sub>
                <m:sup>
                  <m:r>
                    <w:rPr>
                      <w:rFonts w:ascii="Cambria Math" w:eastAsia="宋体" w:hAnsi="Cambria Math" w:hint="eastAsia"/>
                      <w:szCs w:val="18"/>
                    </w:rPr>
                    <m:t>k</m:t>
                  </m:r>
                </m:sup>
                <m:e>
                  <m:nary>
                    <m:naryPr>
                      <m:chr m:val="∑"/>
                      <m:limLoc m:val="undOvr"/>
                      <m:ctrlPr>
                        <w:rPr>
                          <w:rFonts w:ascii="Cambria Math" w:eastAsia="宋体" w:hAnsi="Cambria Math"/>
                          <w:i/>
                          <w:szCs w:val="18"/>
                        </w:rPr>
                      </m:ctrlPr>
                    </m:naryPr>
                    <m:sub>
                      <m:r>
                        <w:rPr>
                          <w:rFonts w:ascii="Cambria Math" w:eastAsia="宋体" w:hAnsi="Cambria Math"/>
                          <w:szCs w:val="18"/>
                        </w:rPr>
                        <m:t>i=1</m:t>
                      </m:r>
                    </m:sub>
                    <m:sup>
                      <m:r>
                        <w:rPr>
                          <w:rFonts w:ascii="Cambria Math" w:eastAsia="宋体" w:hAnsi="Cambria Math"/>
                          <w:szCs w:val="18"/>
                        </w:rPr>
                        <m:t>m</m:t>
                      </m:r>
                    </m:sup>
                    <m:e>
                      <m:d>
                        <m:dPr>
                          <m:ctrlPr>
                            <w:rPr>
                              <w:rFonts w:ascii="Cambria Math" w:eastAsia="宋体" w:hAnsi="Cambria Math"/>
                              <w:i/>
                              <w:szCs w:val="18"/>
                            </w:rPr>
                          </m:ctrlPr>
                        </m:dPr>
                        <m:e>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szCs w:val="18"/>
                                    </w:rPr>
                                    <m:t>ji</m:t>
                                  </m:r>
                                </m:sub>
                              </m:sSub>
                            </m:sub>
                            <m:sup>
                              <m:r>
                                <w:rPr>
                                  <w:rFonts w:ascii="Cambria Math" w:eastAsia="宋体" w:hAnsi="Cambria Math"/>
                                  <w:szCs w:val="18"/>
                                </w:rPr>
                                <m:t>A</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szCs w:val="18"/>
                                    </w:rPr>
                                    <m:t>ji</m:t>
                                  </m:r>
                                </m:sub>
                              </m:sSub>
                            </m:sub>
                            <m:sup>
                              <m:r>
                                <w:rPr>
                                  <w:rFonts w:ascii="Cambria Math" w:eastAsia="宋体" w:hAnsi="Cambria Math"/>
                                  <w:szCs w:val="18"/>
                                </w:rPr>
                                <m:t>B</m:t>
                              </m:r>
                            </m:sup>
                          </m:sSubSup>
                        </m:e>
                      </m:d>
                    </m:e>
                  </m:nary>
                </m:e>
              </m:nary>
            </m:num>
            <m:den>
              <m:sSup>
                <m:sSupPr>
                  <m:ctrlPr>
                    <w:rPr>
                      <w:rFonts w:ascii="Cambria Math" w:eastAsia="宋体" w:hAnsi="Cambria Math"/>
                      <w:i/>
                      <w:szCs w:val="18"/>
                    </w:rPr>
                  </m:ctrlPr>
                </m:sSupPr>
                <m:e>
                  <m:r>
                    <w:rPr>
                      <w:rFonts w:ascii="Cambria Math" w:eastAsia="宋体" w:hAnsi="Cambria Math"/>
                      <w:szCs w:val="18"/>
                    </w:rPr>
                    <m:t>n</m:t>
                  </m:r>
                </m:e>
                <m:sup>
                  <m:r>
                    <w:rPr>
                      <w:rFonts w:ascii="Cambria Math" w:eastAsia="宋体" w:hAnsi="Cambria Math"/>
                      <w:szCs w:val="18"/>
                    </w:rPr>
                    <m:t>'</m:t>
                  </m:r>
                </m:sup>
              </m:sSup>
            </m:den>
          </m:f>
          <m:r>
            <m:rPr>
              <m:sty m:val="p"/>
            </m:rPr>
            <w:rPr>
              <w:rFonts w:ascii="Cambria Math" w:eastAsia="宋体" w:hAnsi="Cambria Math"/>
              <w:szCs w:val="18"/>
            </w:rPr>
            <m:t xml:space="preserve">   (3)</m:t>
          </m:r>
        </m:oMath>
      </m:oMathPara>
    </w:p>
    <w:p w:rsidR="00D6230C" w:rsidRDefault="00D6230C" w:rsidP="00D6230C">
      <w:pPr>
        <w:ind w:firstLine="480"/>
      </w:pPr>
      <w:r>
        <w:rPr>
          <w:rFonts w:hint="eastAsia"/>
        </w:rPr>
        <w:t>式中</w:t>
      </w:r>
      <m:oMath>
        <m:sSup>
          <m:sSupPr>
            <m:ctrlPr>
              <w:rPr>
                <w:rFonts w:ascii="Cambria Math" w:eastAsia="宋体" w:hAnsi="Cambria Math"/>
                <w:i/>
                <w:szCs w:val="18"/>
              </w:rPr>
            </m:ctrlPr>
          </m:sSupPr>
          <m:e>
            <m:r>
              <w:rPr>
                <w:rFonts w:ascii="Cambria Math" w:eastAsia="宋体" w:hAnsi="Cambria Math"/>
                <w:szCs w:val="18"/>
              </w:rPr>
              <m:t>n</m:t>
            </m:r>
          </m:e>
          <m:sup>
            <m:r>
              <w:rPr>
                <w:rFonts w:ascii="Cambria Math" w:eastAsia="宋体" w:hAnsi="Cambria Math"/>
                <w:szCs w:val="18"/>
              </w:rPr>
              <m:t>'</m:t>
            </m:r>
          </m:sup>
        </m:sSup>
      </m:oMath>
      <w:r>
        <w:t>为特征点的个数，m为每个单调区间的点数，A为目标温度，B为出水温度，则</w:t>
      </w:r>
      <m:oMath>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hint="eastAsia"/>
                    <w:szCs w:val="18"/>
                  </w:rPr>
                  <m:t>j</m:t>
                </m:r>
                <m:r>
                  <w:rPr>
                    <w:rFonts w:ascii="Cambria Math" w:eastAsia="宋体" w:hAnsi="Cambria Math"/>
                    <w:szCs w:val="18"/>
                  </w:rPr>
                  <m:t>i</m:t>
                </m:r>
              </m:sub>
            </m:sSub>
          </m:sub>
          <m:sup>
            <m:r>
              <w:rPr>
                <w:rFonts w:ascii="Cambria Math" w:eastAsia="宋体" w:hAnsi="Cambria Math"/>
                <w:szCs w:val="18"/>
              </w:rPr>
              <m:t>A</m:t>
            </m:r>
          </m:sup>
        </m:sSubSup>
      </m:oMath>
      <w:r>
        <w:t>为目标温度曲线在第j个区间温度为第i大值的时间，供热控制较差时可在合理时间段取值。</w:t>
      </w:r>
    </w:p>
    <w:p w:rsidR="00D6230C" w:rsidRDefault="00681B85" w:rsidP="00FC3FE2">
      <w:pPr>
        <w:pStyle w:val="4"/>
      </w:pPr>
      <w:r>
        <w:t>3.</w:t>
      </w:r>
      <w:r w:rsidR="00D6230C">
        <w:t>2.2.2 温度差异</w:t>
      </w:r>
    </w:p>
    <w:p w:rsidR="00D6230C" w:rsidRDefault="00D6230C" w:rsidP="00D6230C">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D6230C">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D6230C">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D6230C">
      <w:pPr>
        <w:ind w:firstLine="480"/>
      </w:pPr>
      <w:r>
        <w:rPr>
          <w:rFonts w:hint="eastAsia"/>
        </w:rPr>
        <w:t>综合上述两个方面将两条曲线的温差定义如下：</w:t>
      </w:r>
    </w:p>
    <w:p w:rsidR="00681B85" w:rsidRDefault="00681B85" w:rsidP="00D6230C">
      <w:pPr>
        <w:ind w:firstLine="480"/>
        <w:rPr>
          <w:szCs w:val="18"/>
        </w:rPr>
      </w:pPr>
      <m:oMathPara>
        <m:oMath>
          <m:sSub>
            <m:sSubPr>
              <m:ctrlPr>
                <w:rPr>
                  <w:rFonts w:ascii="Cambria Math" w:eastAsia="宋体" w:hAnsi="Cambria Math"/>
                  <w:szCs w:val="18"/>
                </w:rPr>
              </m:ctrlPr>
            </m:sSubPr>
            <m:e>
              <m:r>
                <w:rPr>
                  <w:rFonts w:ascii="Cambria Math" w:eastAsia="宋体" w:hAnsi="Cambria Math"/>
                  <w:szCs w:val="18"/>
                </w:rPr>
                <m:t>D</m:t>
              </m:r>
            </m:e>
            <m:sub>
              <m:r>
                <w:rPr>
                  <w:rFonts w:ascii="Cambria Math" w:eastAsia="宋体" w:hAnsi="Cambria Math" w:hint="eastAsia"/>
                  <w:szCs w:val="18"/>
                </w:rPr>
                <m:t>Y</m:t>
              </m:r>
            </m:sub>
          </m:sSub>
          <m:r>
            <w:rPr>
              <w:rFonts w:ascii="Cambria Math" w:eastAsia="宋体" w:hAnsi="Cambria Math"/>
              <w:szCs w:val="18"/>
            </w:rPr>
            <m:t>=</m:t>
          </m:r>
          <m:f>
            <m:fPr>
              <m:ctrlPr>
                <w:rPr>
                  <w:rFonts w:ascii="Cambria Math" w:eastAsia="宋体" w:hAnsi="Cambria Math"/>
                  <w:i/>
                  <w:szCs w:val="18"/>
                </w:rPr>
              </m:ctrlPr>
            </m:fPr>
            <m:num>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B</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max</m:t>
                  </m:r>
                </m:sub>
                <m:sup>
                  <m:r>
                    <w:rPr>
                      <w:rFonts w:ascii="Cambria Math" w:eastAsia="宋体" w:hAnsi="Cambria Math"/>
                      <w:szCs w:val="18"/>
                    </w:rPr>
                    <m:t>A</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max</m:t>
                  </m:r>
                </m:sub>
                <m:sup>
                  <m:r>
                    <w:rPr>
                      <w:rFonts w:ascii="Cambria Math" w:eastAsia="宋体" w:hAnsi="Cambria Math"/>
                      <w:szCs w:val="18"/>
                    </w:rPr>
                    <m:t>B</m:t>
                  </m:r>
                </m:sup>
              </m:sSubSup>
            </m:num>
            <m:den>
              <m:r>
                <w:rPr>
                  <w:rFonts w:ascii="Cambria Math" w:eastAsia="宋体" w:hAnsi="Cambria Math"/>
                  <w:szCs w:val="18"/>
                </w:rPr>
                <m:t>2</m:t>
              </m:r>
            </m:den>
          </m:f>
          <m:r>
            <m:rPr>
              <m:sty m:val="p"/>
            </m:rPr>
            <w:rPr>
              <w:rFonts w:ascii="Cambria Math" w:eastAsia="宋体" w:hAnsi="Cambria Math"/>
              <w:szCs w:val="18"/>
            </w:rPr>
            <m:t xml:space="preserve">   (4)</m:t>
          </m:r>
        </m:oMath>
      </m:oMathPara>
    </w:p>
    <w:p w:rsidR="00D6230C" w:rsidRDefault="00D6230C" w:rsidP="00D6230C">
      <w:pPr>
        <w:ind w:firstLine="480"/>
      </w:pPr>
      <w:r>
        <w:t>A为目标温度，B为出水温度，</w:t>
      </w:r>
      <m:oMath>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oMath>
      <w:r>
        <w:t>为目标温度曲线最小值点的温度。</w:t>
      </w:r>
    </w:p>
    <w:p w:rsidR="00D6230C" w:rsidRDefault="00681B85" w:rsidP="00681B85">
      <w:pPr>
        <w:pStyle w:val="3"/>
      </w:pPr>
      <w:r>
        <w:t>3.</w:t>
      </w:r>
      <w:r w:rsidR="00D6230C">
        <w:t>2.3 出水温度曲线与目标温度曲线的伸缩问题</w:t>
      </w:r>
    </w:p>
    <w:p w:rsidR="00D6230C" w:rsidRDefault="00D6230C" w:rsidP="00D6230C">
      <w:pPr>
        <w:ind w:firstLine="480"/>
      </w:pPr>
      <w:r>
        <w:rPr>
          <w:rFonts w:hint="eastAsia"/>
        </w:rPr>
        <w:t>出水温度曲线与目标温度曲线的伸缩问题，在其横坐标上表现为锅炉系统在</w:t>
      </w:r>
      <w:r>
        <w:rPr>
          <w:rFonts w:hint="eastAsia"/>
        </w:rPr>
        <w:lastRenderedPageBreak/>
        <w:t>时间上，是否按统一节奏对锅炉系统进行调控，对天气情况的变化是否做出时间一致的操作；在其纵坐标上表现为锅炉系统对温度控制的灵敏度，在高低温转换时可以及时达到预期温度。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D6230C">
      <w:pPr>
        <w:ind w:firstLine="480"/>
      </w:pPr>
      <w:r>
        <w:rPr>
          <w:rFonts w:hint="eastAsia"/>
        </w:rPr>
        <w:t>借助离差标准化的思想，最值差可以完整的表现整体的数据跨度</w:t>
      </w:r>
      <w:r>
        <w:t xml:space="preserve">[14]，将横纵坐标的最值差比作为两条曲线的伸缩比，能较好的反映数据整体的特点，对其横向和纵向伸缩比的计算方式如式（5）和（6）所示. </w:t>
      </w:r>
    </w:p>
    <w:p w:rsidR="00681B85" w:rsidRPr="00681B85" w:rsidRDefault="00681B85" w:rsidP="00D6230C">
      <w:pPr>
        <w:ind w:firstLine="480"/>
        <w:rPr>
          <w:szCs w:val="18"/>
        </w:rPr>
      </w:pPr>
      <m:oMathPara>
        <m:oMath>
          <m:sSub>
            <m:sSubPr>
              <m:ctrlPr>
                <w:rPr>
                  <w:rFonts w:ascii="Cambria Math" w:eastAsia="宋体" w:hAnsi="Cambria Math"/>
                  <w:szCs w:val="18"/>
                </w:rPr>
              </m:ctrlPr>
            </m:sSubPr>
            <m:e>
              <m:r>
                <w:rPr>
                  <w:rFonts w:ascii="Cambria Math" w:eastAsia="宋体" w:hAnsi="Cambria Math"/>
                  <w:szCs w:val="18"/>
                </w:rPr>
                <m:t>E</m:t>
              </m:r>
            </m:e>
            <m:sub>
              <m:r>
                <w:rPr>
                  <w:rFonts w:ascii="Cambria Math" w:eastAsia="宋体" w:hAnsi="Cambria Math"/>
                  <w:szCs w:val="18"/>
                </w:rPr>
                <m:t>X</m:t>
              </m:r>
            </m:sub>
          </m:sSub>
          <m:r>
            <w:rPr>
              <w:rFonts w:ascii="Cambria Math" w:eastAsia="宋体" w:hAnsi="Cambria Math"/>
              <w:szCs w:val="18"/>
            </w:rPr>
            <m:t>=1</m:t>
          </m:r>
          <m:r>
            <w:rPr>
              <w:rFonts w:ascii="Cambria Math" w:eastAsia="微软雅黑" w:hAnsi="Cambria Math" w:cs="微软雅黑" w:hint="eastAsia"/>
              <w:szCs w:val="18"/>
            </w:rPr>
            <m:t>-</m:t>
          </m:r>
          <m:f>
            <m:fPr>
              <m:ctrlPr>
                <w:rPr>
                  <w:rFonts w:ascii="Cambria Math" w:eastAsia="宋体" w:hAnsi="Cambria Math"/>
                  <w:i/>
                  <w:szCs w:val="18"/>
                </w:rPr>
              </m:ctrlPr>
            </m:fPr>
            <m:num>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B</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min</m:t>
                  </m:r>
                </m:sub>
                <m:sup>
                  <m:r>
                    <w:rPr>
                      <w:rFonts w:ascii="Cambria Math" w:eastAsia="宋体" w:hAnsi="Cambria Math"/>
                      <w:szCs w:val="18"/>
                    </w:rPr>
                    <m:t>B</m:t>
                  </m:r>
                </m:sup>
              </m:sSubSup>
            </m:num>
            <m:den>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A</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min</m:t>
                  </m:r>
                </m:sub>
                <m:sup>
                  <m:r>
                    <w:rPr>
                      <w:rFonts w:ascii="Cambria Math" w:eastAsia="宋体" w:hAnsi="Cambria Math"/>
                      <w:szCs w:val="18"/>
                    </w:rPr>
                    <m:t>A</m:t>
                  </m:r>
                </m:sup>
              </m:sSubSup>
            </m:den>
          </m:f>
          <m:r>
            <w:rPr>
              <w:rFonts w:ascii="Cambria Math" w:eastAsia="宋体" w:hAnsi="Cambria Math"/>
              <w:szCs w:val="18"/>
            </w:rPr>
            <m:t xml:space="preserve">  (5)</m:t>
          </m:r>
        </m:oMath>
      </m:oMathPara>
    </w:p>
    <w:p w:rsidR="00681B85" w:rsidRDefault="00681B85" w:rsidP="00D6230C">
      <w:pPr>
        <w:ind w:firstLine="480"/>
        <w:rPr>
          <w:rFonts w:hint="eastAsia"/>
        </w:rPr>
      </w:pPr>
      <m:oMathPara>
        <m:oMath>
          <m:sSub>
            <m:sSubPr>
              <m:ctrlPr>
                <w:rPr>
                  <w:rFonts w:ascii="Cambria Math" w:eastAsia="宋体" w:hAnsi="Cambria Math"/>
                  <w:szCs w:val="18"/>
                </w:rPr>
              </m:ctrlPr>
            </m:sSubPr>
            <m:e>
              <m:r>
                <w:rPr>
                  <w:rFonts w:ascii="Cambria Math" w:eastAsia="宋体" w:hAnsi="Cambria Math"/>
                  <w:szCs w:val="18"/>
                </w:rPr>
                <m:t>E</m:t>
              </m:r>
            </m:e>
            <m:sub>
              <m:r>
                <w:rPr>
                  <w:rFonts w:ascii="Cambria Math" w:eastAsia="宋体" w:hAnsi="Cambria Math" w:hint="eastAsia"/>
                  <w:szCs w:val="18"/>
                </w:rPr>
                <m:t>Y</m:t>
              </m:r>
            </m:sub>
          </m:sSub>
          <m:r>
            <w:rPr>
              <w:rFonts w:ascii="Cambria Math" w:eastAsia="宋体" w:hAnsi="Cambria Math"/>
              <w:szCs w:val="18"/>
            </w:rPr>
            <m:t>=1</m:t>
          </m:r>
          <m:r>
            <w:rPr>
              <w:rFonts w:ascii="Cambria Math" w:eastAsia="微软雅黑" w:hAnsi="Cambria Math" w:cs="微软雅黑" w:hint="eastAsia"/>
              <w:szCs w:val="18"/>
            </w:rPr>
            <m:t>-</m:t>
          </m:r>
          <m:f>
            <m:fPr>
              <m:ctrlPr>
                <w:rPr>
                  <w:rFonts w:ascii="Cambria Math" w:eastAsia="宋体" w:hAnsi="Cambria Math"/>
                  <w:i/>
                  <w:szCs w:val="18"/>
                </w:rPr>
              </m:ctrlPr>
            </m:fPr>
            <m:num>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max</m:t>
                  </m:r>
                </m:sub>
                <m:sup>
                  <m:r>
                    <w:rPr>
                      <w:rFonts w:ascii="Cambria Math" w:eastAsia="宋体" w:hAnsi="Cambria Math"/>
                      <w:szCs w:val="18"/>
                    </w:rPr>
                    <m:t>B</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B</m:t>
                  </m:r>
                </m:sup>
              </m:sSubSup>
            </m:num>
            <m:den>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max</m:t>
                  </m:r>
                </m:sub>
                <m:sup>
                  <m:r>
                    <w:rPr>
                      <w:rFonts w:ascii="Cambria Math" w:eastAsia="宋体" w:hAnsi="Cambria Math"/>
                      <w:szCs w:val="18"/>
                    </w:rPr>
                    <m:t>A</m:t>
                  </m:r>
                </m:sup>
              </m:sSubSup>
              <m:r>
                <w:rPr>
                  <w:rFonts w:ascii="Cambria Math" w:eastAsia="宋体" w:hAnsi="Cambria Math"/>
                  <w:szCs w:val="18"/>
                </w:rPr>
                <m:t>-</m:t>
              </m:r>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den>
          </m:f>
          <m:r>
            <w:rPr>
              <w:rFonts w:ascii="Cambria Math" w:eastAsia="宋体" w:hAnsi="Cambria Math"/>
              <w:szCs w:val="18"/>
            </w:rPr>
            <m:t xml:space="preserve">  (</m:t>
          </m:r>
          <m:r>
            <w:rPr>
              <w:rFonts w:ascii="Cambria Math" w:eastAsia="宋体" w:hAnsi="Cambria Math" w:hint="eastAsia"/>
              <w:szCs w:val="18"/>
            </w:rPr>
            <m:t>6</m:t>
          </m:r>
          <m:r>
            <w:rPr>
              <w:rFonts w:ascii="Cambria Math" w:eastAsia="宋体" w:hAnsi="Cambria Math"/>
              <w:szCs w:val="18"/>
            </w:rPr>
            <m:t>)</m:t>
          </m:r>
        </m:oMath>
      </m:oMathPara>
    </w:p>
    <w:p w:rsidR="00D6230C" w:rsidRDefault="00D6230C" w:rsidP="00D6230C">
      <w:pPr>
        <w:ind w:firstLine="480"/>
      </w:pPr>
      <w:r>
        <w:rPr>
          <w:rFonts w:hint="eastAsia"/>
        </w:rPr>
        <w:t>式中</w:t>
      </w:r>
      <m:oMath>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A</m:t>
            </m:r>
          </m:sup>
        </m:sSubSup>
      </m:oMath>
      <w:r>
        <w:t xml:space="preserve">为目标温度曲线最大值的横坐标， </w:t>
      </w:r>
      <m:oMath>
        <m:sSubSup>
          <m:sSubSupPr>
            <m:ctrlPr>
              <w:rPr>
                <w:rFonts w:ascii="Cambria Math" w:eastAsia="宋体" w:hAnsi="Cambria Math"/>
                <w:i/>
                <w:szCs w:val="18"/>
              </w:rPr>
            </m:ctrlPr>
          </m:sSubSupPr>
          <m:e>
            <m:r>
              <w:rPr>
                <w:rFonts w:ascii="Cambria Math" w:eastAsia="宋体" w:hAnsi="Cambria Math" w:hint="eastAsia"/>
                <w:szCs w:val="18"/>
              </w:rPr>
              <m:t>Y</m:t>
            </m:r>
          </m:e>
          <m:sub>
            <m:r>
              <w:rPr>
                <w:rFonts w:ascii="Cambria Math" w:eastAsia="宋体" w:hAnsi="Cambria Math"/>
                <w:szCs w:val="18"/>
              </w:rPr>
              <m:t>min</m:t>
            </m:r>
          </m:sub>
          <m:sup>
            <m:r>
              <w:rPr>
                <w:rFonts w:ascii="Cambria Math" w:eastAsia="宋体" w:hAnsi="Cambria Math"/>
                <w:szCs w:val="18"/>
              </w:rPr>
              <m:t>B</m:t>
            </m:r>
          </m:sup>
        </m:sSubSup>
      </m:oMath>
      <w:r>
        <w:t>为出水温度曲线最小值的纵坐标。</w:t>
      </w:r>
    </w:p>
    <w:p w:rsidR="00D6230C" w:rsidRDefault="00681B85" w:rsidP="00681B85">
      <w:pPr>
        <w:pStyle w:val="3"/>
      </w:pPr>
      <w:r>
        <w:t>3.</w:t>
      </w:r>
      <w:r w:rsidR="00D6230C">
        <w:t>2.4 评价结果</w:t>
      </w:r>
    </w:p>
    <w:p w:rsidR="00D6230C" w:rsidRDefault="00D6230C" w:rsidP="00D6230C">
      <w:pPr>
        <w:ind w:firstLine="480"/>
      </w:pPr>
      <w:r>
        <w:rPr>
          <w:rFonts w:hint="eastAsia"/>
        </w:rPr>
        <w:t>将三种属性相似度共五个度量加权融合为出水温度曲线和目标温度曲线的一致性度量：</w:t>
      </w:r>
    </w:p>
    <w:p w:rsidR="00681B85" w:rsidRPr="00681B85" w:rsidRDefault="00681B85" w:rsidP="00D6230C">
      <w:pPr>
        <w:ind w:firstLine="360"/>
        <w:rPr>
          <w:sz w:val="18"/>
          <w:szCs w:val="18"/>
        </w:rPr>
      </w:pPr>
      <m:oMathPara>
        <m:oMath>
          <m:r>
            <m:rPr>
              <m:sty m:val="p"/>
            </m:rPr>
            <w:rPr>
              <w:rFonts w:ascii="Cambria Math" w:eastAsia="宋体" w:hAnsi="Cambria Math"/>
              <w:sz w:val="18"/>
              <w:szCs w:val="18"/>
            </w:rPr>
            <m:t>sim</m:t>
          </m:r>
          <m:d>
            <m:dPr>
              <m:ctrlPr>
                <w:rPr>
                  <w:rFonts w:ascii="Cambria Math" w:eastAsia="宋体" w:hAnsi="Cambria Math"/>
                  <w:sz w:val="18"/>
                  <w:szCs w:val="18"/>
                </w:rPr>
              </m:ctrlPr>
            </m:dPr>
            <m:e>
              <m:r>
                <m:rPr>
                  <m:sty m:val="p"/>
                </m:rPr>
                <w:rPr>
                  <w:rFonts w:ascii="Cambria Math" w:eastAsia="宋体" w:hAnsi="Cambria Math"/>
                  <w:sz w:val="18"/>
                  <w:szCs w:val="18"/>
                </w:rPr>
                <m:t>A,B</m:t>
              </m:r>
            </m:e>
          </m:d>
          <m:r>
            <m:rPr>
              <m:sty m:val="p"/>
            </m:rPr>
            <w:rPr>
              <w:rFonts w:ascii="Cambria Math" w:eastAsia="宋体" w:hAnsi="Cambria Math"/>
              <w:sz w:val="18"/>
              <w:szCs w:val="18"/>
            </w:rPr>
            <m:t>=</m:t>
          </m:r>
          <m:f>
            <m:fPr>
              <m:ctrlPr>
                <w:rPr>
                  <w:rFonts w:ascii="Cambria Math" w:eastAsia="宋体" w:hAnsi="Cambria Math"/>
                  <w:sz w:val="18"/>
                  <w:szCs w:val="18"/>
                </w:rPr>
              </m:ctrlPr>
            </m:fPr>
            <m:num>
              <m:sSub>
                <m:sSubPr>
                  <m:ctrlPr>
                    <w:rPr>
                      <w:rFonts w:ascii="Cambria Math" w:eastAsia="宋体" w:hAnsi="Cambria Math"/>
                      <w:i/>
                      <w:sz w:val="18"/>
                      <w:szCs w:val="18"/>
                    </w:rPr>
                  </m:ctrlPr>
                </m:sSubPr>
                <m:e>
                  <m:r>
                    <w:rPr>
                      <w:rFonts w:ascii="Cambria Math" w:eastAsia="宋体" w:hAnsi="Cambria Math"/>
                      <w:sz w:val="18"/>
                      <w:szCs w:val="18"/>
                    </w:rPr>
                    <m:t>ω</m:t>
                  </m:r>
                </m:e>
                <m:sub>
                  <m:r>
                    <w:rPr>
                      <w:rFonts w:ascii="Cambria Math" w:eastAsia="宋体" w:hAnsi="Cambria Math"/>
                      <w:sz w:val="18"/>
                      <w:szCs w:val="18"/>
                    </w:rPr>
                    <m:t>1</m:t>
                  </m:r>
                </m:sub>
              </m:sSub>
              <m:r>
                <w:rPr>
                  <w:rFonts w:ascii="Cambria Math" w:eastAsia="宋体" w:hAnsi="Cambria Math"/>
                  <w:sz w:val="18"/>
                  <w:szCs w:val="18"/>
                </w:rPr>
                <m:t>F</m:t>
              </m:r>
            </m:num>
            <m:den>
              <m:sSub>
                <m:sSubPr>
                  <m:ctrlPr>
                    <w:rPr>
                      <w:rFonts w:ascii="Cambria Math" w:eastAsia="宋体" w:hAnsi="Cambria Math"/>
                      <w:i/>
                      <w:sz w:val="18"/>
                      <w:szCs w:val="18"/>
                    </w:rPr>
                  </m:ctrlPr>
                </m:sSubPr>
                <m:e>
                  <m:r>
                    <w:rPr>
                      <w:rFonts w:ascii="Cambria Math" w:eastAsia="宋体" w:hAnsi="Cambria Math"/>
                      <w:sz w:val="18"/>
                      <w:szCs w:val="18"/>
                    </w:rPr>
                    <m:t>ε</m:t>
                  </m:r>
                </m:e>
                <m:sub>
                  <m:r>
                    <w:rPr>
                      <w:rFonts w:ascii="Cambria Math" w:eastAsia="宋体" w:hAnsi="Cambria Math"/>
                      <w:sz w:val="18"/>
                      <w:szCs w:val="18"/>
                    </w:rPr>
                    <m:t>F</m:t>
                  </m:r>
                </m:sub>
              </m:sSub>
            </m:den>
          </m:f>
          <m:r>
            <w:rPr>
              <w:rFonts w:ascii="Cambria Math" w:eastAsia="宋体" w:hAnsi="Cambria Math"/>
              <w:sz w:val="18"/>
              <w:szCs w:val="18"/>
            </w:rPr>
            <m:t>+</m:t>
          </m:r>
          <m:f>
            <m:fPr>
              <m:ctrlPr>
                <w:rPr>
                  <w:rFonts w:ascii="Cambria Math" w:eastAsia="宋体" w:hAnsi="Cambria Math"/>
                  <w:sz w:val="18"/>
                  <w:szCs w:val="18"/>
                </w:rPr>
              </m:ctrlPr>
            </m:fPr>
            <m:num>
              <m:sSub>
                <m:sSubPr>
                  <m:ctrlPr>
                    <w:rPr>
                      <w:rFonts w:ascii="Cambria Math" w:eastAsia="宋体" w:hAnsi="Cambria Math"/>
                      <w:i/>
                      <w:sz w:val="18"/>
                      <w:szCs w:val="18"/>
                    </w:rPr>
                  </m:ctrlPr>
                </m:sSubPr>
                <m:e>
                  <m:r>
                    <w:rPr>
                      <w:rFonts w:ascii="Cambria Math" w:eastAsia="宋体" w:hAnsi="Cambria Math"/>
                      <w:sz w:val="18"/>
                      <w:szCs w:val="18"/>
                    </w:rPr>
                    <m:t>ω</m:t>
                  </m:r>
                </m:e>
                <m:sub>
                  <m:r>
                    <w:rPr>
                      <w:rFonts w:ascii="Cambria Math" w:eastAsia="宋体" w:hAnsi="Cambria Math"/>
                      <w:sz w:val="18"/>
                      <w:szCs w:val="18"/>
                    </w:rPr>
                    <m:t>2</m:t>
                  </m:r>
                </m:sub>
              </m:sSub>
              <m:d>
                <m:dPr>
                  <m:begChr m:val="|"/>
                  <m:endChr m:val="|"/>
                  <m:ctrlPr>
                    <w:rPr>
                      <w:rFonts w:ascii="Cambria Math" w:eastAsia="宋体" w:hAnsi="Cambria Math"/>
                      <w:i/>
                      <w:sz w:val="18"/>
                      <w:szCs w:val="18"/>
                    </w:rPr>
                  </m:ctrlPr>
                </m:dPr>
                <m:e>
                  <m:sSub>
                    <m:sSubPr>
                      <m:ctrlPr>
                        <w:rPr>
                          <w:rFonts w:ascii="Cambria Math" w:eastAsia="宋体" w:hAnsi="Cambria Math"/>
                          <w:i/>
                          <w:sz w:val="18"/>
                          <w:szCs w:val="18"/>
                        </w:rPr>
                      </m:ctrlPr>
                    </m:sSubPr>
                    <m:e>
                      <m:r>
                        <w:rPr>
                          <w:rFonts w:ascii="Cambria Math" w:eastAsia="宋体" w:hAnsi="Cambria Math"/>
                          <w:sz w:val="18"/>
                          <w:szCs w:val="18"/>
                        </w:rPr>
                        <m:t>D</m:t>
                      </m:r>
                    </m:e>
                    <m:sub>
                      <m:r>
                        <w:rPr>
                          <w:rFonts w:ascii="Cambria Math" w:eastAsia="宋体" w:hAnsi="Cambria Math"/>
                          <w:sz w:val="18"/>
                          <w:szCs w:val="18"/>
                        </w:rPr>
                        <m:t>X</m:t>
                      </m:r>
                    </m:sub>
                  </m:sSub>
                </m:e>
              </m:d>
            </m:num>
            <m:den>
              <m:sSub>
                <m:sSubPr>
                  <m:ctrlPr>
                    <w:rPr>
                      <w:rFonts w:ascii="Cambria Math" w:eastAsia="宋体" w:hAnsi="Cambria Math"/>
                      <w:i/>
                      <w:sz w:val="18"/>
                      <w:szCs w:val="18"/>
                    </w:rPr>
                  </m:ctrlPr>
                </m:sSubPr>
                <m:e>
                  <m:r>
                    <w:rPr>
                      <w:rFonts w:ascii="Cambria Math" w:eastAsia="宋体" w:hAnsi="Cambria Math"/>
                      <w:sz w:val="18"/>
                      <w:szCs w:val="18"/>
                    </w:rPr>
                    <m:t>ε</m:t>
                  </m:r>
                </m:e>
                <m:sub>
                  <m:sSub>
                    <m:sSubPr>
                      <m:ctrlPr>
                        <w:rPr>
                          <w:rFonts w:ascii="Cambria Math" w:eastAsia="宋体" w:hAnsi="Cambria Math"/>
                          <w:i/>
                          <w:sz w:val="18"/>
                          <w:szCs w:val="18"/>
                        </w:rPr>
                      </m:ctrlPr>
                    </m:sSubPr>
                    <m:e>
                      <m:r>
                        <w:rPr>
                          <w:rFonts w:ascii="Cambria Math" w:eastAsia="宋体" w:hAnsi="Cambria Math"/>
                          <w:sz w:val="18"/>
                          <w:szCs w:val="18"/>
                        </w:rPr>
                        <m:t>D</m:t>
                      </m:r>
                    </m:e>
                    <m:sub>
                      <m:r>
                        <w:rPr>
                          <w:rFonts w:ascii="Cambria Math" w:eastAsia="宋体" w:hAnsi="Cambria Math"/>
                          <w:sz w:val="18"/>
                          <w:szCs w:val="18"/>
                        </w:rPr>
                        <m:t>X</m:t>
                      </m:r>
                    </m:sub>
                  </m:sSub>
                </m:sub>
              </m:sSub>
            </m:den>
          </m:f>
          <m:r>
            <w:rPr>
              <w:rFonts w:ascii="Cambria Math" w:eastAsia="宋体" w:hAnsi="Cambria Math"/>
              <w:sz w:val="18"/>
              <w:szCs w:val="18"/>
            </w:rPr>
            <m:t>+</m:t>
          </m:r>
          <m:f>
            <m:fPr>
              <m:ctrlPr>
                <w:rPr>
                  <w:rFonts w:ascii="Cambria Math" w:eastAsia="宋体" w:hAnsi="Cambria Math"/>
                  <w:sz w:val="18"/>
                  <w:szCs w:val="18"/>
                </w:rPr>
              </m:ctrlPr>
            </m:fPr>
            <m:num>
              <m:sSub>
                <m:sSubPr>
                  <m:ctrlPr>
                    <w:rPr>
                      <w:rFonts w:ascii="Cambria Math" w:eastAsia="宋体" w:hAnsi="Cambria Math"/>
                      <w:i/>
                      <w:sz w:val="18"/>
                      <w:szCs w:val="18"/>
                    </w:rPr>
                  </m:ctrlPr>
                </m:sSubPr>
                <m:e>
                  <m:r>
                    <w:rPr>
                      <w:rFonts w:ascii="Cambria Math" w:eastAsia="宋体" w:hAnsi="Cambria Math"/>
                      <w:sz w:val="18"/>
                      <w:szCs w:val="18"/>
                    </w:rPr>
                    <m:t>ω</m:t>
                  </m:r>
                </m:e>
                <m:sub>
                  <m:r>
                    <w:rPr>
                      <w:rFonts w:ascii="Cambria Math" w:eastAsia="宋体" w:hAnsi="Cambria Math"/>
                      <w:sz w:val="18"/>
                      <w:szCs w:val="18"/>
                    </w:rPr>
                    <m:t>3</m:t>
                  </m:r>
                </m:sub>
              </m:sSub>
              <m:d>
                <m:dPr>
                  <m:begChr m:val="|"/>
                  <m:endChr m:val="|"/>
                  <m:ctrlPr>
                    <w:rPr>
                      <w:rFonts w:ascii="Cambria Math" w:eastAsia="宋体" w:hAnsi="Cambria Math"/>
                      <w:i/>
                      <w:sz w:val="18"/>
                      <w:szCs w:val="18"/>
                    </w:rPr>
                  </m:ctrlPr>
                </m:dPr>
                <m:e>
                  <m:sSub>
                    <m:sSubPr>
                      <m:ctrlPr>
                        <w:rPr>
                          <w:rFonts w:ascii="Cambria Math" w:eastAsia="宋体" w:hAnsi="Cambria Math"/>
                          <w:i/>
                          <w:sz w:val="18"/>
                          <w:szCs w:val="18"/>
                        </w:rPr>
                      </m:ctrlPr>
                    </m:sSubPr>
                    <m:e>
                      <m:r>
                        <w:rPr>
                          <w:rFonts w:ascii="Cambria Math" w:eastAsia="宋体" w:hAnsi="Cambria Math"/>
                          <w:sz w:val="18"/>
                          <w:szCs w:val="18"/>
                        </w:rPr>
                        <m:t>D</m:t>
                      </m:r>
                    </m:e>
                    <m:sub>
                      <m:r>
                        <w:rPr>
                          <w:rFonts w:ascii="Cambria Math" w:eastAsia="宋体" w:hAnsi="Cambria Math"/>
                          <w:sz w:val="18"/>
                          <w:szCs w:val="18"/>
                        </w:rPr>
                        <m:t>Y</m:t>
                      </m:r>
                    </m:sub>
                  </m:sSub>
                </m:e>
              </m:d>
            </m:num>
            <m:den>
              <m:sSub>
                <m:sSubPr>
                  <m:ctrlPr>
                    <w:rPr>
                      <w:rFonts w:ascii="Cambria Math" w:eastAsia="宋体" w:hAnsi="Cambria Math"/>
                      <w:i/>
                      <w:sz w:val="18"/>
                      <w:szCs w:val="18"/>
                    </w:rPr>
                  </m:ctrlPr>
                </m:sSubPr>
                <m:e>
                  <m:r>
                    <w:rPr>
                      <w:rFonts w:ascii="Cambria Math" w:eastAsia="宋体" w:hAnsi="Cambria Math"/>
                      <w:sz w:val="18"/>
                      <w:szCs w:val="18"/>
                    </w:rPr>
                    <m:t>ε</m:t>
                  </m:r>
                </m:e>
                <m:sub>
                  <m:sSub>
                    <m:sSubPr>
                      <m:ctrlPr>
                        <w:rPr>
                          <w:rFonts w:ascii="Cambria Math" w:eastAsia="宋体" w:hAnsi="Cambria Math"/>
                          <w:i/>
                          <w:sz w:val="18"/>
                          <w:szCs w:val="18"/>
                        </w:rPr>
                      </m:ctrlPr>
                    </m:sSubPr>
                    <m:e>
                      <m:r>
                        <w:rPr>
                          <w:rFonts w:ascii="Cambria Math" w:eastAsia="宋体" w:hAnsi="Cambria Math"/>
                          <w:sz w:val="18"/>
                          <w:szCs w:val="18"/>
                        </w:rPr>
                        <m:t>D</m:t>
                      </m:r>
                    </m:e>
                    <m:sub>
                      <m:r>
                        <w:rPr>
                          <w:rFonts w:ascii="Cambria Math" w:eastAsia="宋体" w:hAnsi="Cambria Math"/>
                          <w:sz w:val="18"/>
                          <w:szCs w:val="18"/>
                        </w:rPr>
                        <m:t>Y</m:t>
                      </m:r>
                    </m:sub>
                  </m:sSub>
                </m:sub>
              </m:sSub>
            </m:den>
          </m:f>
          <m:r>
            <w:rPr>
              <w:rFonts w:ascii="Cambria Math" w:eastAsia="宋体" w:hAnsi="Cambria Math"/>
              <w:sz w:val="18"/>
              <w:szCs w:val="18"/>
            </w:rPr>
            <m:t>+</m:t>
          </m:r>
          <m:f>
            <m:fPr>
              <m:ctrlPr>
                <w:rPr>
                  <w:rFonts w:ascii="Cambria Math" w:eastAsia="宋体" w:hAnsi="Cambria Math"/>
                  <w:sz w:val="18"/>
                  <w:szCs w:val="18"/>
                </w:rPr>
              </m:ctrlPr>
            </m:fPr>
            <m:num>
              <m:sSub>
                <m:sSubPr>
                  <m:ctrlPr>
                    <w:rPr>
                      <w:rFonts w:ascii="Cambria Math" w:eastAsia="宋体" w:hAnsi="Cambria Math"/>
                      <w:i/>
                      <w:sz w:val="18"/>
                      <w:szCs w:val="18"/>
                    </w:rPr>
                  </m:ctrlPr>
                </m:sSubPr>
                <m:e>
                  <m:r>
                    <w:rPr>
                      <w:rFonts w:ascii="Cambria Math" w:eastAsia="宋体" w:hAnsi="Cambria Math"/>
                      <w:sz w:val="18"/>
                      <w:szCs w:val="18"/>
                    </w:rPr>
                    <m:t>ω</m:t>
                  </m:r>
                </m:e>
                <m:sub>
                  <m:r>
                    <w:rPr>
                      <w:rFonts w:ascii="Cambria Math" w:eastAsia="宋体" w:hAnsi="Cambria Math"/>
                      <w:sz w:val="18"/>
                      <w:szCs w:val="18"/>
                    </w:rPr>
                    <m:t>4</m:t>
                  </m:r>
                </m:sub>
              </m:sSub>
              <m:d>
                <m:dPr>
                  <m:begChr m:val="|"/>
                  <m:endChr m:val="|"/>
                  <m:ctrlPr>
                    <w:rPr>
                      <w:rFonts w:ascii="Cambria Math" w:eastAsia="宋体" w:hAnsi="Cambria Math"/>
                      <w:i/>
                      <w:sz w:val="18"/>
                      <w:szCs w:val="18"/>
                    </w:rPr>
                  </m:ctrlPr>
                </m:dPr>
                <m:e>
                  <m:sSub>
                    <m:sSubPr>
                      <m:ctrlPr>
                        <w:rPr>
                          <w:rFonts w:ascii="Cambria Math" w:eastAsia="宋体" w:hAnsi="Cambria Math"/>
                          <w:i/>
                          <w:sz w:val="18"/>
                          <w:szCs w:val="18"/>
                        </w:rPr>
                      </m:ctrlPr>
                    </m:sSubPr>
                    <m:e>
                      <m:r>
                        <w:rPr>
                          <w:rFonts w:ascii="Cambria Math" w:eastAsia="宋体" w:hAnsi="Cambria Math"/>
                          <w:sz w:val="18"/>
                          <w:szCs w:val="18"/>
                        </w:rPr>
                        <m:t>E</m:t>
                      </m:r>
                    </m:e>
                    <m:sub>
                      <m:r>
                        <w:rPr>
                          <w:rFonts w:ascii="Cambria Math" w:eastAsia="宋体" w:hAnsi="Cambria Math"/>
                          <w:sz w:val="18"/>
                          <w:szCs w:val="18"/>
                        </w:rPr>
                        <m:t>X</m:t>
                      </m:r>
                    </m:sub>
                  </m:sSub>
                </m:e>
              </m:d>
            </m:num>
            <m:den>
              <m:sSub>
                <m:sSubPr>
                  <m:ctrlPr>
                    <w:rPr>
                      <w:rFonts w:ascii="Cambria Math" w:eastAsia="宋体" w:hAnsi="Cambria Math"/>
                      <w:i/>
                      <w:sz w:val="18"/>
                      <w:szCs w:val="18"/>
                    </w:rPr>
                  </m:ctrlPr>
                </m:sSubPr>
                <m:e>
                  <m:r>
                    <w:rPr>
                      <w:rFonts w:ascii="Cambria Math" w:eastAsia="宋体" w:hAnsi="Cambria Math"/>
                      <w:sz w:val="18"/>
                      <w:szCs w:val="18"/>
                    </w:rPr>
                    <m:t>ε</m:t>
                  </m:r>
                </m:e>
                <m:sub>
                  <m:sSub>
                    <m:sSubPr>
                      <m:ctrlPr>
                        <w:rPr>
                          <w:rFonts w:ascii="Cambria Math" w:eastAsia="宋体" w:hAnsi="Cambria Math"/>
                          <w:i/>
                          <w:sz w:val="18"/>
                          <w:szCs w:val="18"/>
                        </w:rPr>
                      </m:ctrlPr>
                    </m:sSubPr>
                    <m:e>
                      <m:r>
                        <w:rPr>
                          <w:rFonts w:ascii="Cambria Math" w:eastAsia="宋体" w:hAnsi="Cambria Math"/>
                          <w:sz w:val="18"/>
                          <w:szCs w:val="18"/>
                        </w:rPr>
                        <m:t>E</m:t>
                      </m:r>
                    </m:e>
                    <m:sub>
                      <m:r>
                        <w:rPr>
                          <w:rFonts w:ascii="Cambria Math" w:eastAsia="宋体" w:hAnsi="Cambria Math"/>
                          <w:sz w:val="18"/>
                          <w:szCs w:val="18"/>
                        </w:rPr>
                        <m:t>X</m:t>
                      </m:r>
                    </m:sub>
                  </m:sSub>
                </m:sub>
              </m:sSub>
            </m:den>
          </m:f>
          <m:r>
            <w:rPr>
              <w:rFonts w:ascii="Cambria Math" w:eastAsia="宋体" w:hAnsi="Cambria Math"/>
              <w:sz w:val="18"/>
              <w:szCs w:val="18"/>
            </w:rPr>
            <m:t>+</m:t>
          </m:r>
          <m:f>
            <m:fPr>
              <m:ctrlPr>
                <w:rPr>
                  <w:rFonts w:ascii="Cambria Math" w:eastAsia="宋体" w:hAnsi="Cambria Math"/>
                  <w:sz w:val="18"/>
                  <w:szCs w:val="18"/>
                </w:rPr>
              </m:ctrlPr>
            </m:fPr>
            <m:num>
              <m:sSub>
                <m:sSubPr>
                  <m:ctrlPr>
                    <w:rPr>
                      <w:rFonts w:ascii="Cambria Math" w:eastAsia="宋体" w:hAnsi="Cambria Math"/>
                      <w:i/>
                      <w:sz w:val="18"/>
                      <w:szCs w:val="18"/>
                    </w:rPr>
                  </m:ctrlPr>
                </m:sSubPr>
                <m:e>
                  <m:r>
                    <w:rPr>
                      <w:rFonts w:ascii="Cambria Math" w:eastAsia="宋体" w:hAnsi="Cambria Math"/>
                      <w:sz w:val="18"/>
                      <w:szCs w:val="18"/>
                    </w:rPr>
                    <m:t>ω</m:t>
                  </m:r>
                </m:e>
                <m:sub>
                  <m:r>
                    <w:rPr>
                      <w:rFonts w:ascii="Cambria Math" w:eastAsia="宋体" w:hAnsi="Cambria Math"/>
                      <w:sz w:val="18"/>
                      <w:szCs w:val="18"/>
                    </w:rPr>
                    <m:t>5</m:t>
                  </m:r>
                </m:sub>
              </m:sSub>
              <m:d>
                <m:dPr>
                  <m:begChr m:val="|"/>
                  <m:endChr m:val="|"/>
                  <m:ctrlPr>
                    <w:rPr>
                      <w:rFonts w:ascii="Cambria Math" w:eastAsia="宋体" w:hAnsi="Cambria Math"/>
                      <w:i/>
                      <w:sz w:val="18"/>
                      <w:szCs w:val="18"/>
                    </w:rPr>
                  </m:ctrlPr>
                </m:dPr>
                <m:e>
                  <m:sSub>
                    <m:sSubPr>
                      <m:ctrlPr>
                        <w:rPr>
                          <w:rFonts w:ascii="Cambria Math" w:eastAsia="宋体" w:hAnsi="Cambria Math"/>
                          <w:i/>
                          <w:sz w:val="18"/>
                          <w:szCs w:val="18"/>
                        </w:rPr>
                      </m:ctrlPr>
                    </m:sSubPr>
                    <m:e>
                      <m:r>
                        <w:rPr>
                          <w:rFonts w:ascii="Cambria Math" w:eastAsia="宋体" w:hAnsi="Cambria Math"/>
                          <w:sz w:val="18"/>
                          <w:szCs w:val="18"/>
                        </w:rPr>
                        <m:t>E</m:t>
                      </m:r>
                    </m:e>
                    <m:sub>
                      <m:r>
                        <w:rPr>
                          <w:rFonts w:ascii="Cambria Math" w:eastAsia="宋体" w:hAnsi="Cambria Math"/>
                          <w:sz w:val="18"/>
                          <w:szCs w:val="18"/>
                        </w:rPr>
                        <m:t>Y</m:t>
                      </m:r>
                    </m:sub>
                  </m:sSub>
                </m:e>
              </m:d>
            </m:num>
            <m:den>
              <m:sSub>
                <m:sSubPr>
                  <m:ctrlPr>
                    <w:rPr>
                      <w:rFonts w:ascii="Cambria Math" w:eastAsia="宋体" w:hAnsi="Cambria Math"/>
                      <w:i/>
                      <w:sz w:val="18"/>
                      <w:szCs w:val="18"/>
                    </w:rPr>
                  </m:ctrlPr>
                </m:sSubPr>
                <m:e>
                  <m:r>
                    <w:rPr>
                      <w:rFonts w:ascii="Cambria Math" w:eastAsia="宋体" w:hAnsi="Cambria Math"/>
                      <w:sz w:val="18"/>
                      <w:szCs w:val="18"/>
                    </w:rPr>
                    <m:t>ε</m:t>
                  </m:r>
                </m:e>
                <m:sub>
                  <m:sSub>
                    <m:sSubPr>
                      <m:ctrlPr>
                        <w:rPr>
                          <w:rFonts w:ascii="Cambria Math" w:eastAsia="宋体" w:hAnsi="Cambria Math"/>
                          <w:i/>
                          <w:sz w:val="18"/>
                          <w:szCs w:val="18"/>
                        </w:rPr>
                      </m:ctrlPr>
                    </m:sSubPr>
                    <m:e>
                      <m:r>
                        <w:rPr>
                          <w:rFonts w:ascii="Cambria Math" w:eastAsia="宋体" w:hAnsi="Cambria Math"/>
                          <w:sz w:val="18"/>
                          <w:szCs w:val="18"/>
                        </w:rPr>
                        <m:t>E</m:t>
                      </m:r>
                    </m:e>
                    <m:sub>
                      <m:r>
                        <w:rPr>
                          <w:rFonts w:ascii="Cambria Math" w:eastAsia="宋体" w:hAnsi="Cambria Math"/>
                          <w:sz w:val="18"/>
                          <w:szCs w:val="18"/>
                        </w:rPr>
                        <m:t>Y</m:t>
                      </m:r>
                    </m:sub>
                  </m:sSub>
                </m:sub>
              </m:sSub>
            </m:den>
          </m:f>
          <m:r>
            <w:rPr>
              <w:rFonts w:ascii="Cambria Math" w:eastAsia="宋体" w:hAnsi="Cambria Math"/>
              <w:sz w:val="18"/>
              <w:szCs w:val="18"/>
            </w:rPr>
            <m:t xml:space="preserve">  </m:t>
          </m:r>
          <m:d>
            <m:dPr>
              <m:ctrlPr>
                <w:rPr>
                  <w:rFonts w:ascii="Cambria Math" w:eastAsia="宋体" w:hAnsi="Cambria Math"/>
                  <w:i/>
                  <w:sz w:val="18"/>
                  <w:szCs w:val="18"/>
                </w:rPr>
              </m:ctrlPr>
            </m:dPr>
            <m:e>
              <m:r>
                <w:rPr>
                  <w:rFonts w:ascii="Cambria Math" w:eastAsia="宋体" w:hAnsi="Cambria Math" w:hint="eastAsia"/>
                  <w:sz w:val="18"/>
                  <w:szCs w:val="18"/>
                </w:rPr>
                <m:t>7</m:t>
              </m:r>
            </m:e>
          </m:d>
        </m:oMath>
      </m:oMathPara>
    </w:p>
    <w:p w:rsidR="00D6230C" w:rsidRPr="00681B85" w:rsidRDefault="00D6230C" w:rsidP="00D6230C">
      <w:pPr>
        <w:ind w:firstLine="480"/>
      </w:pPr>
      <w:r>
        <w:rPr>
          <w:rFonts w:hint="eastAsia"/>
        </w:rPr>
        <w:t>式中</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1</m:t>
            </m:r>
          </m:sub>
        </m:sSub>
      </m:oMath>
      <w:r w:rsidR="00681B85" w:rsidRPr="00260CF2">
        <w:rPr>
          <w:rFonts w:ascii="Times New Roman" w:eastAsia="宋体" w:hAnsi="Times New Roman"/>
          <w:szCs w:val="18"/>
        </w:rPr>
        <w:t>、</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2</m:t>
            </m:r>
          </m:sub>
        </m:sSub>
      </m:oMath>
      <w:r w:rsidR="00681B85" w:rsidRPr="00260CF2">
        <w:rPr>
          <w:rFonts w:ascii="Times New Roman" w:eastAsia="宋体" w:hAnsi="Times New Roman"/>
          <w:szCs w:val="18"/>
        </w:rPr>
        <w:t>、</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3</m:t>
            </m:r>
          </m:sub>
        </m:sSub>
      </m:oMath>
      <w:r w:rsidR="00681B85" w:rsidRPr="00260CF2">
        <w:rPr>
          <w:rFonts w:ascii="Times New Roman" w:eastAsia="宋体" w:hAnsi="Times New Roman"/>
          <w:szCs w:val="18"/>
        </w:rPr>
        <w:t>、</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4</m:t>
            </m:r>
          </m:sub>
        </m:sSub>
      </m:oMath>
      <w:r w:rsidR="00681B85" w:rsidRPr="00260CF2">
        <w:rPr>
          <w:rFonts w:ascii="Times New Roman" w:eastAsia="宋体" w:hAnsi="Times New Roman"/>
          <w:szCs w:val="18"/>
        </w:rPr>
        <w:t>、</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5</m:t>
            </m:r>
          </m:sub>
        </m:sSub>
      </m:oMath>
      <w:r>
        <w:t>分别为趋势、横向平移、纵向平移、横向伸缩、纵向伸缩属性相似度的权值，</w:t>
      </w:r>
      <m:oMath>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1</m:t>
            </m:r>
          </m:sub>
        </m:sSub>
        <m:r>
          <w:rPr>
            <w:rFonts w:ascii="Cambria Math" w:eastAsia="宋体" w:hAnsi="Cambria Math"/>
            <w:szCs w:val="18"/>
          </w:rPr>
          <m:t>+</m:t>
        </m:r>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2</m:t>
            </m:r>
          </m:sub>
        </m:sSub>
        <m:r>
          <w:rPr>
            <w:rFonts w:ascii="Cambria Math" w:eastAsia="宋体" w:hAnsi="Cambria Math"/>
            <w:szCs w:val="18"/>
          </w:rPr>
          <m:t>+</m:t>
        </m:r>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3</m:t>
            </m:r>
          </m:sub>
        </m:sSub>
        <m:r>
          <w:rPr>
            <w:rFonts w:ascii="Cambria Math" w:eastAsia="宋体" w:hAnsi="Cambria Math"/>
            <w:szCs w:val="18"/>
          </w:rPr>
          <m:t>+</m:t>
        </m:r>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4</m:t>
            </m:r>
          </m:sub>
        </m:sSub>
        <m:r>
          <w:rPr>
            <w:rFonts w:ascii="Cambria Math" w:eastAsia="宋体" w:hAnsi="Cambria Math"/>
            <w:szCs w:val="18"/>
          </w:rPr>
          <m:t>+</m:t>
        </m:r>
        <m:sSub>
          <m:sSubPr>
            <m:ctrlPr>
              <w:rPr>
                <w:rFonts w:ascii="Cambria Math" w:eastAsia="宋体" w:hAnsi="Cambria Math"/>
                <w:szCs w:val="18"/>
              </w:rPr>
            </m:ctrlPr>
          </m:sSubPr>
          <m:e>
            <m:r>
              <w:rPr>
                <w:rFonts w:ascii="Cambria Math" w:eastAsia="宋体" w:hAnsi="Cambria Math"/>
                <w:szCs w:val="18"/>
              </w:rPr>
              <m:t>ω</m:t>
            </m:r>
          </m:e>
          <m:sub>
            <m:r>
              <w:rPr>
                <w:rFonts w:ascii="Cambria Math" w:eastAsia="宋体" w:hAnsi="Cambria Math"/>
                <w:szCs w:val="18"/>
              </w:rPr>
              <m:t>5</m:t>
            </m:r>
          </m:sub>
        </m:sSub>
        <m:r>
          <w:rPr>
            <w:rFonts w:ascii="Cambria Math" w:eastAsia="宋体" w:hAnsi="Cambria Math"/>
            <w:szCs w:val="18"/>
          </w:rPr>
          <m:t>=1</m:t>
        </m:r>
      </m:oMath>
      <w:r>
        <w:t>，可通过数据统计及最小二乘法得出</w:t>
      </w:r>
      <w:r w:rsidR="002C7330">
        <w:fldChar w:fldCharType="begin"/>
      </w:r>
      <w:r w:rsidR="002C7330">
        <w:instrText xml:space="preserve"> REF _Ref466302655 \r </w:instrText>
      </w:r>
      <w:r w:rsidR="002C7330">
        <w:fldChar w:fldCharType="separate"/>
      </w:r>
      <w:r w:rsidR="002C7330">
        <w:t>[15]</w:t>
      </w:r>
      <w:r w:rsidR="002C7330">
        <w:fldChar w:fldCharType="end"/>
      </w:r>
      <w:r>
        <w:t>。</w:t>
      </w:r>
      <m:oMath>
        <m:sSub>
          <m:sSubPr>
            <m:ctrlPr>
              <w:rPr>
                <w:rFonts w:ascii="Cambria Math" w:eastAsia="宋体" w:hAnsi="Cambria Math"/>
                <w:i/>
                <w:szCs w:val="21"/>
              </w:rPr>
            </m:ctrlPr>
          </m:sSubPr>
          <m:e>
            <m:r>
              <w:rPr>
                <w:rFonts w:ascii="Cambria Math" w:eastAsia="宋体" w:hAnsi="Cambria Math"/>
                <w:szCs w:val="21"/>
              </w:rPr>
              <m:t>ε</m:t>
            </m:r>
          </m:e>
          <m:sub>
            <m:r>
              <w:rPr>
                <w:rFonts w:ascii="Cambria Math" w:eastAsia="宋体" w:hAnsi="Cambria Math"/>
                <w:szCs w:val="21"/>
              </w:rPr>
              <m:t>F</m:t>
            </m:r>
          </m:sub>
        </m:sSub>
      </m:oMath>
      <w:r w:rsidR="002C7330" w:rsidRPr="00260CF2">
        <w:rPr>
          <w:rFonts w:ascii="Times New Roman" w:eastAsia="宋体" w:hAnsi="Times New Roman"/>
          <w:szCs w:val="18"/>
        </w:rPr>
        <w:t xml:space="preserve"> </w:t>
      </w:r>
      <w:r w:rsidR="002C7330" w:rsidRPr="00260CF2">
        <w:rPr>
          <w:rFonts w:ascii="Times New Roman" w:eastAsia="宋体" w:hAnsi="Times New Roman"/>
          <w:szCs w:val="18"/>
        </w:rPr>
        <w:t>、</w:t>
      </w:r>
      <m:oMath>
        <m:sSub>
          <m:sSubPr>
            <m:ctrlPr>
              <w:rPr>
                <w:rFonts w:ascii="Cambria Math" w:eastAsia="宋体" w:hAnsi="Cambria Math"/>
                <w:i/>
                <w:szCs w:val="21"/>
              </w:rPr>
            </m:ctrlPr>
          </m:sSubPr>
          <m:e>
            <m:r>
              <w:rPr>
                <w:rFonts w:ascii="Cambria Math" w:eastAsia="宋体" w:hAnsi="Cambria Math"/>
                <w:szCs w:val="21"/>
              </w:rPr>
              <m:t>ε</m:t>
            </m:r>
          </m:e>
          <m:sub>
            <m:sSub>
              <m:sSubPr>
                <m:ctrlPr>
                  <w:rPr>
                    <w:rFonts w:ascii="Cambria Math" w:eastAsia="宋体" w:hAnsi="Cambria Math"/>
                    <w:i/>
                    <w:szCs w:val="21"/>
                  </w:rPr>
                </m:ctrlPr>
              </m:sSubPr>
              <m:e>
                <m:r>
                  <w:rPr>
                    <w:rFonts w:ascii="Cambria Math" w:eastAsia="宋体" w:hAnsi="Cambria Math"/>
                    <w:szCs w:val="21"/>
                  </w:rPr>
                  <m:t>D</m:t>
                </m:r>
              </m:e>
              <m:sub>
                <m:r>
                  <w:rPr>
                    <w:rFonts w:ascii="Cambria Math" w:eastAsia="宋体" w:hAnsi="Cambria Math"/>
                    <w:szCs w:val="21"/>
                  </w:rPr>
                  <m:t>X</m:t>
                </m:r>
              </m:sub>
            </m:sSub>
          </m:sub>
        </m:sSub>
      </m:oMath>
      <w:r w:rsidR="002C7330" w:rsidRPr="00260CF2">
        <w:rPr>
          <w:rFonts w:ascii="Times New Roman" w:eastAsia="宋体" w:hAnsi="Times New Roman"/>
          <w:szCs w:val="18"/>
        </w:rPr>
        <w:t xml:space="preserve"> </w:t>
      </w:r>
      <w:r w:rsidR="002C7330" w:rsidRPr="00260CF2">
        <w:rPr>
          <w:rFonts w:ascii="Times New Roman" w:eastAsia="宋体" w:hAnsi="Times New Roman"/>
          <w:szCs w:val="18"/>
        </w:rPr>
        <w:t>、</w:t>
      </w:r>
      <m:oMath>
        <m:sSub>
          <m:sSubPr>
            <m:ctrlPr>
              <w:rPr>
                <w:rFonts w:ascii="Cambria Math" w:eastAsia="宋体" w:hAnsi="Cambria Math"/>
                <w:i/>
                <w:szCs w:val="21"/>
              </w:rPr>
            </m:ctrlPr>
          </m:sSubPr>
          <m:e>
            <m:r>
              <w:rPr>
                <w:rFonts w:ascii="Cambria Math" w:eastAsia="宋体" w:hAnsi="Cambria Math"/>
                <w:szCs w:val="21"/>
              </w:rPr>
              <m:t>ε</m:t>
            </m:r>
          </m:e>
          <m:sub>
            <m:sSub>
              <m:sSubPr>
                <m:ctrlPr>
                  <w:rPr>
                    <w:rFonts w:ascii="Cambria Math" w:eastAsia="宋体" w:hAnsi="Cambria Math"/>
                    <w:i/>
                    <w:szCs w:val="21"/>
                  </w:rPr>
                </m:ctrlPr>
              </m:sSubPr>
              <m:e>
                <m:r>
                  <w:rPr>
                    <w:rFonts w:ascii="Cambria Math" w:eastAsia="宋体" w:hAnsi="Cambria Math"/>
                    <w:szCs w:val="21"/>
                  </w:rPr>
                  <m:t>D</m:t>
                </m:r>
              </m:e>
              <m:sub>
                <m:r>
                  <w:rPr>
                    <w:rFonts w:ascii="Cambria Math" w:eastAsia="宋体" w:hAnsi="Cambria Math"/>
                    <w:szCs w:val="21"/>
                  </w:rPr>
                  <m:t>Y</m:t>
                </m:r>
              </m:sub>
            </m:sSub>
          </m:sub>
        </m:sSub>
      </m:oMath>
      <w:r w:rsidR="002C7330" w:rsidRPr="00260CF2">
        <w:rPr>
          <w:rFonts w:ascii="Times New Roman" w:eastAsia="宋体" w:hAnsi="Times New Roman"/>
          <w:szCs w:val="18"/>
        </w:rPr>
        <w:t xml:space="preserve"> </w:t>
      </w:r>
      <w:r w:rsidR="002C7330" w:rsidRPr="00260CF2">
        <w:rPr>
          <w:rFonts w:ascii="Times New Roman" w:eastAsia="宋体" w:hAnsi="Times New Roman"/>
          <w:szCs w:val="18"/>
        </w:rPr>
        <w:t>、</w:t>
      </w:r>
      <m:oMath>
        <m:sSub>
          <m:sSubPr>
            <m:ctrlPr>
              <w:rPr>
                <w:rFonts w:ascii="Cambria Math" w:eastAsia="宋体" w:hAnsi="Cambria Math"/>
                <w:i/>
                <w:szCs w:val="21"/>
              </w:rPr>
            </m:ctrlPr>
          </m:sSubPr>
          <m:e>
            <m:r>
              <w:rPr>
                <w:rFonts w:ascii="Cambria Math" w:eastAsia="宋体" w:hAnsi="Cambria Math"/>
                <w:szCs w:val="21"/>
              </w:rPr>
              <m:t>ε</m:t>
            </m:r>
          </m:e>
          <m:sub>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X</m:t>
                </m:r>
              </m:sub>
            </m:sSub>
          </m:sub>
        </m:sSub>
      </m:oMath>
      <w:r w:rsidR="002C7330" w:rsidRPr="00260CF2">
        <w:rPr>
          <w:rFonts w:ascii="Times New Roman" w:eastAsia="宋体" w:hAnsi="Times New Roman"/>
          <w:szCs w:val="18"/>
        </w:rPr>
        <w:t xml:space="preserve"> </w:t>
      </w:r>
      <w:r w:rsidR="002C7330" w:rsidRPr="00260CF2">
        <w:rPr>
          <w:rFonts w:ascii="Times New Roman" w:eastAsia="宋体" w:hAnsi="Times New Roman"/>
          <w:szCs w:val="18"/>
        </w:rPr>
        <w:t>、</w:t>
      </w:r>
      <m:oMath>
        <m:sSub>
          <m:sSubPr>
            <m:ctrlPr>
              <w:rPr>
                <w:rFonts w:ascii="Cambria Math" w:eastAsia="宋体" w:hAnsi="Cambria Math"/>
                <w:i/>
                <w:szCs w:val="21"/>
              </w:rPr>
            </m:ctrlPr>
          </m:sSubPr>
          <m:e>
            <m:r>
              <w:rPr>
                <w:rFonts w:ascii="Cambria Math" w:eastAsia="宋体" w:hAnsi="Cambria Math"/>
                <w:szCs w:val="21"/>
              </w:rPr>
              <m:t>ε</m:t>
            </m:r>
          </m:e>
          <m:sub>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Y</m:t>
                </m:r>
              </m:sub>
            </m:sSub>
          </m:sub>
        </m:sSub>
      </m:oMath>
      <w:r>
        <w:t xml:space="preserve">分别为五个属性相似度的阈值。 </w:t>
      </w:r>
    </w:p>
    <w:p w:rsidR="00D6230C" w:rsidRPr="00D6230C" w:rsidRDefault="00D6230C" w:rsidP="00D6230C">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5A1743" w:rsidRDefault="00C33D87" w:rsidP="00FC3FE2">
      <w:pPr>
        <w:pStyle w:val="1"/>
      </w:pPr>
      <w:r>
        <w:rPr>
          <w:rFonts w:hint="eastAsia"/>
        </w:rPr>
        <w:t>基于Map</w:t>
      </w:r>
      <w:r>
        <w:t>Reduce</w:t>
      </w:r>
      <w:r>
        <w:rPr>
          <w:rFonts w:hint="eastAsia"/>
        </w:rPr>
        <w:t>的</w:t>
      </w:r>
      <w:r>
        <w:t>并行K</w:t>
      </w:r>
      <w:r w:rsidR="00BE3103">
        <w:rPr>
          <w:rFonts w:hint="eastAsia"/>
        </w:rPr>
        <w:t>均值</w:t>
      </w:r>
      <w:r>
        <w:rPr>
          <w:rFonts w:hint="eastAsia"/>
        </w:rPr>
        <w:t>算法</w:t>
      </w:r>
      <w:r>
        <w:t>研究</w:t>
      </w:r>
    </w:p>
    <w:p w:rsidR="00263A63" w:rsidRDefault="00263A63" w:rsidP="00263A63">
      <w:pPr>
        <w:pStyle w:val="2"/>
        <w:rPr>
          <w:rFonts w:hint="eastAsia"/>
        </w:rPr>
      </w:pPr>
      <w:r>
        <w:rPr>
          <w:rFonts w:hint="eastAsia"/>
        </w:rPr>
        <w:t>4.1</w:t>
      </w:r>
      <w:r>
        <w:t xml:space="preserve"> </w:t>
      </w:r>
      <w:r w:rsidR="00BE3103">
        <w:t>k</w:t>
      </w:r>
      <w:r w:rsidR="00BE3103">
        <w:rPr>
          <w:rFonts w:hint="eastAsia"/>
        </w:rPr>
        <w:t>均值算法</w:t>
      </w:r>
      <w:r w:rsidR="00BE3103">
        <w:t>研究</w:t>
      </w:r>
    </w:p>
    <w:p w:rsidR="009E4531" w:rsidRDefault="00BE3103" w:rsidP="009E4531">
      <w:pPr>
        <w:ind w:firstLine="480"/>
      </w:pPr>
      <w:r>
        <w:rPr>
          <w:rFonts w:hint="eastAsia"/>
        </w:rPr>
        <w:t>K</w:t>
      </w:r>
      <w:r>
        <w:t>均值</w:t>
      </w:r>
      <w:r>
        <w:rPr>
          <w:rFonts w:hint="eastAsia"/>
        </w:rPr>
        <w:t>（K-means）由</w:t>
      </w:r>
      <w:r>
        <w:t>MacQueen最早提出，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w:t>
      </w:r>
      <w:r w:rsidR="009E4531">
        <w:rPr>
          <w:rFonts w:hint="eastAsia"/>
        </w:rPr>
        <w:lastRenderedPageBreak/>
        <w:t>划分方法就是给定一个包含</w:t>
      </w:r>
      <w:r w:rsidR="009E4531">
        <w:t xml:space="preserve"> n</w:t>
      </w:r>
      <w:r w:rsidR="009E4531">
        <w:t>个数据对象的数据集，将数据集划分为k 个子集，其中每个子集均代表一个</w:t>
      </w:r>
      <w:r w:rsidR="009E4531">
        <w:rPr>
          <w:rFonts w:hint="eastAsia"/>
        </w:rPr>
        <w:t>聚类，同一聚类中的对象相似度较高，而不同聚类中的对象相似度较小。聚类相似度是利用各聚类中对象的均值获得一个“中心对象”来进行计算。划分方法也就是说将数据分为</w:t>
      </w:r>
      <w:r w:rsidR="009E4531">
        <w:t xml:space="preserve"> k组，这些组满足以下要求：</w:t>
      </w:r>
    </w:p>
    <w:p w:rsidR="009E4531" w:rsidRDefault="009E4531" w:rsidP="009E4531">
      <w:pPr>
        <w:pStyle w:val="a3"/>
        <w:numPr>
          <w:ilvl w:val="0"/>
          <w:numId w:val="7"/>
        </w:numPr>
        <w:ind w:firstLineChars="0"/>
        <w:rPr>
          <w:rFonts w:hint="eastAsia"/>
        </w:rPr>
      </w:pPr>
      <w:r>
        <w:t>每组至少应该包含一个对象；</w:t>
      </w:r>
    </w:p>
    <w:p w:rsidR="009E4531" w:rsidRDefault="009E4531" w:rsidP="009E4531">
      <w:pPr>
        <w:pStyle w:val="a3"/>
        <w:numPr>
          <w:ilvl w:val="0"/>
          <w:numId w:val="7"/>
        </w:numPr>
        <w:ind w:firstLineChars="0"/>
        <w:rPr>
          <w:rFonts w:hint="eastAsia"/>
        </w:rPr>
      </w:pPr>
      <w:r>
        <w:t>一般的划分中每个对象必须且只能属于一个组；</w:t>
      </w:r>
    </w:p>
    <w:p w:rsidR="009E4531" w:rsidRDefault="009E4531" w:rsidP="009E4531">
      <w:pPr>
        <w:pStyle w:val="a3"/>
        <w:numPr>
          <w:ilvl w:val="0"/>
          <w:numId w:val="7"/>
        </w:numPr>
        <w:ind w:firstLineChars="0"/>
        <w:rPr>
          <w:rFonts w:hint="eastAsia"/>
        </w:rPr>
      </w:pPr>
      <w:r>
        <w:t>在一些模糊划分中可以允许每个对象属于多个组。</w:t>
      </w:r>
    </w:p>
    <w:p w:rsidR="009E4531" w:rsidRDefault="009E4531" w:rsidP="009E4531">
      <w:pPr>
        <w:ind w:firstLine="480"/>
      </w:pPr>
      <w:r>
        <w:t>k 均值算法的工作过程如下</w:t>
      </w:r>
      <w:r>
        <w:rPr>
          <w:rFonts w:hint="eastAsia"/>
        </w:rPr>
        <w:t>：</w:t>
      </w:r>
      <w:r>
        <w:t>首先从</w:t>
      </w:r>
      <w:r>
        <w:t xml:space="preserve"> </w:t>
      </w:r>
      <w:r>
        <w:t>n 个数据对象中任意选择</w:t>
      </w:r>
      <w:r>
        <w:t xml:space="preserve"> </w:t>
      </w:r>
      <w:r>
        <w:t>k 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(该聚类中所有对象的均值)；不断重复这一过程直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9E4531">
            <w:pPr>
              <w:ind w:firstLineChars="0" w:firstLine="0"/>
              <w:rPr>
                <w:rFonts w:hint="eastAsia"/>
              </w:rPr>
            </w:pPr>
            <w:r>
              <w:rPr>
                <w:rFonts w:hint="eastAsia"/>
              </w:rPr>
              <w:t>算法：根据聚类中的均值进行聚类划分的</w:t>
            </w:r>
            <w:r>
              <w:t xml:space="preserve"> k</w:t>
            </w:r>
            <w:r>
              <w:t>均值算法</w:t>
            </w:r>
          </w:p>
        </w:tc>
      </w:tr>
      <w:tr w:rsidR="00810392" w:rsidTr="00810392">
        <w:tc>
          <w:tcPr>
            <w:tcW w:w="8296" w:type="dxa"/>
          </w:tcPr>
          <w:p w:rsidR="00810392" w:rsidRDefault="00810392" w:rsidP="00810392">
            <w:pPr>
              <w:tabs>
                <w:tab w:val="left" w:pos="1066"/>
              </w:tabs>
              <w:ind w:firstLineChars="0" w:firstLine="0"/>
              <w:rPr>
                <w:rFonts w:hint="eastAsia"/>
              </w:rPr>
            </w:pPr>
            <w:r>
              <w:rPr>
                <w:rFonts w:hint="eastAsia"/>
              </w:rPr>
              <w:t>输入：聚类个数</w:t>
            </w:r>
            <w:r>
              <w:t xml:space="preserve"> k，以及包含</w:t>
            </w:r>
            <w:r>
              <w:t xml:space="preserve"> </w:t>
            </w:r>
            <w:r>
              <w:t>n 个数据对象的数据集</w:t>
            </w:r>
          </w:p>
          <w:p w:rsidR="00810392" w:rsidRDefault="00810392" w:rsidP="00810392">
            <w:pPr>
              <w:tabs>
                <w:tab w:val="left" w:pos="1066"/>
              </w:tabs>
              <w:ind w:firstLineChars="0" w:firstLine="0"/>
              <w:rPr>
                <w:rFonts w:hint="eastAsia"/>
              </w:rPr>
            </w:pPr>
            <w:r>
              <w:rPr>
                <w:rFonts w:hint="eastAsia"/>
              </w:rPr>
              <w:t>输出：满足方差最小标准的</w:t>
            </w:r>
            <w:r>
              <w:t xml:space="preserve"> k</w:t>
            </w:r>
            <w:r>
              <w:t>个聚类</w:t>
            </w:r>
          </w:p>
          <w:p w:rsidR="00810392" w:rsidRDefault="00810392" w:rsidP="00810392">
            <w:pPr>
              <w:tabs>
                <w:tab w:val="left" w:pos="1066"/>
              </w:tabs>
              <w:ind w:firstLineChars="0" w:firstLine="0"/>
            </w:pPr>
            <w:r>
              <w:rPr>
                <w:rFonts w:hint="eastAsia"/>
              </w:rPr>
              <w:t>处理流程：</w:t>
            </w:r>
            <w:r>
              <w:t xml:space="preserve"> </w:t>
            </w:r>
          </w:p>
          <w:p w:rsidR="00810392" w:rsidRDefault="00810392" w:rsidP="00810392">
            <w:pPr>
              <w:pStyle w:val="a3"/>
              <w:numPr>
                <w:ilvl w:val="0"/>
                <w:numId w:val="9"/>
              </w:numPr>
              <w:tabs>
                <w:tab w:val="left" w:pos="1066"/>
              </w:tabs>
              <w:ind w:firstLineChars="0"/>
              <w:rPr>
                <w:rFonts w:hint="eastAsia"/>
              </w:rPr>
            </w:pPr>
            <w:r>
              <w:t>从</w:t>
            </w:r>
            <w:r>
              <w:t xml:space="preserve"> </w:t>
            </w:r>
            <w:r>
              <w:t>n 个数据对象中任意选择</w:t>
            </w:r>
            <w:r>
              <w:t xml:space="preserve"> </w:t>
            </w:r>
            <w:r>
              <w:t>k 个对象作为初始聚类中心。</w:t>
            </w:r>
          </w:p>
          <w:p w:rsidR="00810392" w:rsidRDefault="00810392" w:rsidP="00810392">
            <w:pPr>
              <w:pStyle w:val="a3"/>
              <w:numPr>
                <w:ilvl w:val="0"/>
                <w:numId w:val="9"/>
              </w:numPr>
              <w:tabs>
                <w:tab w:val="left" w:pos="1066"/>
              </w:tabs>
              <w:ind w:firstLineChars="0"/>
            </w:pPr>
            <w:r>
              <w:t>分别计算剩下的数据对象到这</w:t>
            </w:r>
            <w:r>
              <w:t xml:space="preserve"> </w:t>
            </w:r>
            <w:r>
              <w:t>k 个中心的距离或者相似度，根据实</w:t>
            </w:r>
            <w:r>
              <w:rPr>
                <w:rFonts w:hint="eastAsia"/>
              </w:rPr>
              <w:t>际需求来选择距离度量。</w:t>
            </w:r>
            <w:r>
              <w:t xml:space="preserve"> </w:t>
            </w:r>
          </w:p>
          <w:p w:rsidR="00810392" w:rsidRDefault="00810392" w:rsidP="00810392">
            <w:pPr>
              <w:pStyle w:val="a3"/>
              <w:numPr>
                <w:ilvl w:val="0"/>
                <w:numId w:val="9"/>
              </w:numPr>
              <w:tabs>
                <w:tab w:val="left" w:pos="1066"/>
              </w:tabs>
              <w:ind w:firstLineChars="0"/>
              <w:rPr>
                <w:rFonts w:hint="eastAsia"/>
              </w:rPr>
            </w:pPr>
            <w:r>
              <w:t>将这些数据对象分别划归到距离最近或者相似度最高的聚类。</w:t>
            </w:r>
          </w:p>
          <w:p w:rsidR="00810392" w:rsidRDefault="00810392" w:rsidP="00810392">
            <w:pPr>
              <w:pStyle w:val="a3"/>
              <w:numPr>
                <w:ilvl w:val="0"/>
                <w:numId w:val="9"/>
              </w:numPr>
              <w:tabs>
                <w:tab w:val="left" w:pos="1066"/>
              </w:tabs>
              <w:ind w:firstLineChars="0"/>
            </w:pPr>
            <w:r>
              <w:t>根据聚类结果，重新计算</w:t>
            </w:r>
            <w:r>
              <w:t xml:space="preserve"> </w:t>
            </w:r>
            <w:r>
              <w:t>k 个聚类各自的中心，计算方法是取簇中</w:t>
            </w:r>
            <w:r>
              <w:rPr>
                <w:rFonts w:hint="eastAsia"/>
              </w:rPr>
              <w:t>所有元素各自维度的算术平均数。</w:t>
            </w:r>
            <w:r>
              <w:t xml:space="preserve"> </w:t>
            </w:r>
          </w:p>
          <w:p w:rsidR="00810392" w:rsidRDefault="00810392" w:rsidP="00810392">
            <w:pPr>
              <w:pStyle w:val="a3"/>
              <w:numPr>
                <w:ilvl w:val="0"/>
                <w:numId w:val="9"/>
              </w:numPr>
              <w:tabs>
                <w:tab w:val="left" w:pos="1066"/>
              </w:tabs>
              <w:ind w:firstLineChars="0"/>
              <w:rPr>
                <w:rFonts w:hint="eastAsia"/>
              </w:rPr>
            </w:pPr>
            <w:r>
              <w:t>将数据集中全部数据对象按照新的中心重新聚类。</w:t>
            </w:r>
          </w:p>
          <w:p w:rsidR="00810392" w:rsidRDefault="00810392" w:rsidP="00810392">
            <w:pPr>
              <w:pStyle w:val="a3"/>
              <w:numPr>
                <w:ilvl w:val="0"/>
                <w:numId w:val="9"/>
              </w:numPr>
              <w:tabs>
                <w:tab w:val="left" w:pos="1066"/>
              </w:tabs>
              <w:ind w:firstLineChars="0"/>
            </w:pPr>
            <w:r>
              <w:t>重复以上操作，经过</w:t>
            </w:r>
            <w:r>
              <w:t xml:space="preserve"> </w:t>
            </w:r>
            <w:r>
              <w:t>t 次迭代计算直到聚类结果不再变化或者变化</w:t>
            </w:r>
            <w:r>
              <w:rPr>
                <w:rFonts w:hint="eastAsia"/>
              </w:rPr>
              <w:t>趋于指定的收敛域为止。</w:t>
            </w:r>
            <w:r>
              <w:t xml:space="preserve"> </w:t>
            </w:r>
          </w:p>
          <w:p w:rsidR="00810392" w:rsidRPr="00810392" w:rsidRDefault="00810392" w:rsidP="00810392">
            <w:pPr>
              <w:pStyle w:val="a3"/>
              <w:numPr>
                <w:ilvl w:val="0"/>
                <w:numId w:val="9"/>
              </w:numPr>
              <w:tabs>
                <w:tab w:val="left" w:pos="1066"/>
              </w:tabs>
              <w:ind w:firstLineChars="0"/>
              <w:rPr>
                <w:rFonts w:hint="eastAsia"/>
              </w:rPr>
            </w:pPr>
            <w:r>
              <w:t>7、聚类结束，将结果输出。</w:t>
            </w:r>
          </w:p>
        </w:tc>
      </w:tr>
    </w:tbl>
    <w:p w:rsidR="009E4531" w:rsidRDefault="009E4531" w:rsidP="009E4531">
      <w:pPr>
        <w:ind w:firstLine="480"/>
      </w:pPr>
    </w:p>
    <w:p w:rsidR="00810392" w:rsidRDefault="00810392" w:rsidP="00810392">
      <w:pPr>
        <w:pStyle w:val="2"/>
        <w:rPr>
          <w:rFonts w:hint="eastAsia"/>
        </w:rPr>
      </w:pPr>
      <w:r>
        <w:rPr>
          <w:rFonts w:hint="eastAsia"/>
        </w:rPr>
        <w:lastRenderedPageBreak/>
        <w:t>4.2 k均值算法MapReduce并行化</w:t>
      </w:r>
    </w:p>
    <w:p w:rsidR="009E4531" w:rsidRDefault="00810392" w:rsidP="009E4531">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Map函数</w:t>
      </w:r>
      <w:r>
        <w:rPr>
          <w:rFonts w:hint="eastAsia"/>
        </w:rPr>
        <w:t>、</w:t>
      </w:r>
      <w:r>
        <w:t>Combine函数以及Reduce函数分别实现途中的算法执行过程。</w:t>
      </w:r>
    </w:p>
    <w:p w:rsidR="00810392" w:rsidRDefault="00810392" w:rsidP="00810392">
      <w:pPr>
        <w:pStyle w:val="3"/>
      </w:pPr>
      <w:r>
        <w:rPr>
          <w:rFonts w:hint="eastAsia"/>
        </w:rPr>
        <w:t>4.2.1</w:t>
      </w:r>
      <w:r>
        <w:t xml:space="preserve"> Map函数的设计</w:t>
      </w:r>
    </w:p>
    <w:p w:rsidR="00810392" w:rsidRPr="00810392" w:rsidRDefault="00810392" w:rsidP="00042580">
      <w:pPr>
        <w:ind w:firstLine="480"/>
        <w:rPr>
          <w:rFonts w:hint="eastAsia"/>
        </w:rPr>
      </w:pPr>
      <w:r>
        <w:t>Map</w:t>
      </w:r>
      <w:r>
        <w:rPr>
          <w:rFonts w:hint="eastAsia"/>
        </w:rPr>
        <w:t>函数的任务是先构建一组全局的初始聚类中心，</w:t>
      </w:r>
      <w:r>
        <w:rPr>
          <w:rFonts w:hint="eastAsia"/>
        </w:rPr>
        <w:t>Map</w:t>
      </w:r>
      <w:r>
        <w:rPr>
          <w:rFonts w:hint="eastAsia"/>
        </w:rPr>
        <w:t>函数将文件的每行作为一个样本，从样本中提取出有用的数据，以</w:t>
      </w:r>
      <w:r>
        <w:rPr>
          <w:rFonts w:hint="eastAsia"/>
        </w:rPr>
        <w:t>key/value</w:t>
      </w:r>
      <w:r>
        <w:rPr>
          <w:rFonts w:hint="eastAsia"/>
        </w:rPr>
        <w:t>键值对形式表示，并计算每个样本到各个聚类中心的距离，选择距离最小的聚类中心，并把该数据样本分配到该聚类中，并把该数据样本标记为所属的新聚类类别，形成</w:t>
      </w:r>
      <w:r>
        <w:rPr>
          <w:rFonts w:hint="eastAsia"/>
        </w:rPr>
        <w:t>key/value</w:t>
      </w:r>
      <w:r>
        <w:rPr>
          <w:rFonts w:hint="eastAsia"/>
        </w:rPr>
        <w:t>键值对的输出形式。</w:t>
      </w:r>
      <w:r>
        <w:rPr>
          <w:rFonts w:hint="eastAsia"/>
        </w:rPr>
        <w:t>Map</w:t>
      </w:r>
      <w:r>
        <w:rPr>
          <w:rFonts w:hint="eastAsia"/>
        </w:rPr>
        <w:t>过程的输入为待聚类所有数据对象和上一轮迭代后产生的聚类中心，</w:t>
      </w:r>
      <w:r>
        <w:rPr>
          <w:rFonts w:hint="eastAsia"/>
        </w:rPr>
        <w:t>&lt;</w:t>
      </w:r>
      <w:r>
        <w:t>key, value</w:t>
      </w:r>
      <w:r>
        <w:rPr>
          <w:rFonts w:hint="eastAsia"/>
        </w:rPr>
        <w:t>&gt;</w:t>
      </w:r>
      <w:r>
        <w:rPr>
          <w:rFonts w:hint="eastAsia"/>
        </w:rPr>
        <w:t>对是</w:t>
      </w:r>
      <w:r>
        <w:rPr>
          <w:rFonts w:hint="eastAsia"/>
        </w:rPr>
        <w:t>MapReduce</w:t>
      </w:r>
      <w:r>
        <w:rPr>
          <w:rFonts w:hint="eastAsia"/>
        </w:rPr>
        <w:t>框架默认的形式，输入数据以</w:t>
      </w:r>
      <w:r>
        <w:rPr>
          <w:rFonts w:hint="eastAsia"/>
        </w:rPr>
        <w:t xml:space="preserve">&lt;行号, </w:t>
      </w:r>
      <w:r>
        <w:rPr>
          <w:rFonts w:hint="eastAsia"/>
        </w:rPr>
        <w:t>记录行</w:t>
      </w:r>
      <w:r>
        <w:rPr>
          <w:rFonts w:hint="eastAsia"/>
        </w:rPr>
        <w:t>&gt;</w:t>
      </w:r>
      <w:r>
        <w:rPr>
          <w:rFonts w:hint="eastAsia"/>
        </w:rPr>
        <w:t>的形式表示</w:t>
      </w:r>
      <w:r>
        <w:rPr>
          <w:rFonts w:hint="eastAsia"/>
        </w:rPr>
        <w:t>&lt;</w:t>
      </w:r>
      <w:r>
        <w:t>key’, value’</w:t>
      </w:r>
      <w:r>
        <w:rPr>
          <w:rFonts w:hint="eastAsia"/>
        </w:rPr>
        <w:t>&gt;</w:t>
      </w:r>
      <w:r>
        <w:rPr>
          <w:rFonts w:hint="eastAsia"/>
        </w:rPr>
        <w: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042580">
      <w:pPr>
        <w:ind w:firstLine="480"/>
        <w:rPr>
          <w:rFonts w:hint="eastAsia"/>
        </w:rPr>
      </w:pPr>
      <w:r>
        <w:rPr>
          <w:rFonts w:hint="eastAsia"/>
        </w:rPr>
        <w:t>Map</w:t>
      </w:r>
      <w:r>
        <w:rPr>
          <w:rFonts w:hint="eastAsia"/>
        </w:rPr>
        <w:t>函数的输入数据存储在每一台主机的硬盘中，其文件格式为一个接一个的</w:t>
      </w:r>
      <w:r>
        <w:rPr>
          <w:rFonts w:hint="eastAsia"/>
        </w:rPr>
        <w:t>&lt;</w:t>
      </w:r>
      <w:r>
        <w:t>key, value</w:t>
      </w:r>
      <w:r>
        <w:rPr>
          <w:rFonts w:hint="eastAsia"/>
        </w:rPr>
        <w:t>&gt;</w:t>
      </w:r>
      <w:r>
        <w:rPr>
          <w:rFonts w:hint="eastAsia"/>
        </w:rPr>
        <w:t>对，每一个</w:t>
      </w:r>
      <w:r>
        <w:rPr>
          <w:rFonts w:hint="eastAsia"/>
        </w:rPr>
        <w:t>&lt;</w:t>
      </w:r>
      <w:r>
        <w:t>key, value&gt;</w:t>
      </w:r>
      <w:r>
        <w:rPr>
          <w:rFonts w:hint="eastAsia"/>
        </w:rPr>
        <w:t>对即为一个输入数据，另外，每台主机还拥有一个全局的聚类中心表。根据这两个信息，函数可以计算得到与每个数据对象最为相似的聚类中心。</w:t>
      </w:r>
      <w:r>
        <w:rPr>
          <w:rFonts w:hint="eastAsia"/>
        </w:rPr>
        <w:t>M</w:t>
      </w:r>
      <w:r>
        <w:t>ap</w:t>
      </w:r>
      <w:r>
        <w:rPr>
          <w:rFonts w:hint="eastAsia"/>
        </w:rPr>
        <w:t>函数的输出数据同样为</w:t>
      </w:r>
      <w:r>
        <w:rPr>
          <w:rFonts w:hint="eastAsia"/>
        </w:rPr>
        <w:t>&lt;</w:t>
      </w:r>
      <w:r>
        <w:t>key’, value’&gt;</w:t>
      </w:r>
      <w:r>
        <w:rPr>
          <w:rFonts w:hint="eastAsia"/>
        </w:rPr>
        <w:t>对的形式，</w:t>
      </w:r>
      <w:r>
        <w:rPr>
          <w:rFonts w:hint="eastAsia"/>
        </w:rPr>
        <w:t>key</w:t>
      </w:r>
      <w:r>
        <w:rPr>
          <w:rFonts w:hint="eastAsia"/>
        </w:rPr>
        <w:t>’表示聚类</w:t>
      </w:r>
      <w:r>
        <w:rPr>
          <w:rFonts w:hint="eastAsia"/>
        </w:rPr>
        <w:t>ID; value</w:t>
      </w:r>
      <w:r>
        <w:rPr>
          <w:rFonts w:hint="eastAsia"/>
        </w:rPr>
        <w:t>’表示与该聚类中心最为相似的数据对象。</w:t>
      </w:r>
      <w:r>
        <w:rPr>
          <w:rFonts w:hint="eastAsia"/>
        </w:rPr>
        <w:t>Map函数的伪</w:t>
      </w:r>
      <w:bookmarkStart w:id="0" w:name="_GoBack"/>
      <w:bookmarkEnd w:id="0"/>
      <w:r>
        <w:rPr>
          <w:rFonts w:hint="eastAsia"/>
        </w:rPr>
        <w:t>代码如表</w:t>
      </w:r>
      <w:r>
        <w:rPr>
          <w:rFonts w:hint="eastAsia"/>
        </w:rPr>
        <w:t>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C369D8">
            <w:pPr>
              <w:ind w:firstLineChars="0" w:firstLine="0"/>
              <w:rPr>
                <w:rFonts w:hint="eastAsia"/>
              </w:rPr>
            </w:pPr>
            <w:r>
              <w:rPr>
                <w:rFonts w:hint="eastAsia"/>
              </w:rPr>
              <w:t>算法</w:t>
            </w:r>
            <w:r>
              <w:t>：Map函数</w:t>
            </w:r>
          </w:p>
        </w:tc>
      </w:tr>
      <w:tr w:rsidR="00977FE0" w:rsidTr="00977FE0">
        <w:tc>
          <w:tcPr>
            <w:tcW w:w="8296" w:type="dxa"/>
          </w:tcPr>
          <w:p w:rsidR="00977FE0" w:rsidRDefault="00977FE0" w:rsidP="00C369D8">
            <w:pPr>
              <w:ind w:firstLineChars="0" w:firstLine="0"/>
            </w:pPr>
            <w:r>
              <w:t>map(&lt;key, value&gt;,&lt;key’, value’&gt;)</w:t>
            </w:r>
          </w:p>
          <w:p w:rsidR="00977FE0" w:rsidRDefault="00977FE0" w:rsidP="00C369D8">
            <w:pPr>
              <w:ind w:firstLineChars="0" w:firstLine="0"/>
            </w:pPr>
            <w:r>
              <w:t>{</w:t>
            </w:r>
          </w:p>
          <w:p w:rsidR="00977FE0" w:rsidRDefault="00977FE0" w:rsidP="00C369D8">
            <w:pPr>
              <w:ind w:firstLineChars="0" w:firstLine="0"/>
            </w:pPr>
          </w:p>
          <w:p w:rsidR="00977FE0" w:rsidRDefault="00977FE0" w:rsidP="00C369D8">
            <w:pPr>
              <w:ind w:firstLineChars="0" w:firstLine="0"/>
              <w:rPr>
                <w:rFonts w:hint="eastAsia"/>
              </w:rPr>
            </w:pPr>
            <w:r>
              <w:t>}</w:t>
            </w:r>
          </w:p>
        </w:tc>
      </w:tr>
    </w:tbl>
    <w:p w:rsidR="00C369D8" w:rsidRPr="009E4531" w:rsidRDefault="00C369D8" w:rsidP="00C369D8">
      <w:pPr>
        <w:ind w:firstLine="480"/>
        <w:rPr>
          <w:rFonts w:hint="eastAsia"/>
        </w:rPr>
      </w:pPr>
    </w:p>
    <w:p w:rsidR="005A1743" w:rsidRDefault="005A1743" w:rsidP="00FC3FE2">
      <w:pPr>
        <w:pStyle w:val="1"/>
      </w:pPr>
      <w:r>
        <w:rPr>
          <w:rFonts w:hint="eastAsia"/>
        </w:rPr>
        <w:lastRenderedPageBreak/>
        <w:t>实验及结果</w:t>
      </w:r>
    </w:p>
    <w:p w:rsidR="00270A47" w:rsidRPr="00270A47" w:rsidRDefault="00270A47" w:rsidP="00270A47">
      <w:pPr>
        <w:pStyle w:val="2"/>
        <w:rPr>
          <w:rFonts w:hint="eastAsia"/>
        </w:rPr>
      </w:pPr>
      <w:r>
        <w:rPr>
          <w:rFonts w:hint="eastAsia"/>
        </w:rPr>
        <w:t>5.1 Had</w:t>
      </w:r>
      <w:r>
        <w:t>oop</w:t>
      </w:r>
      <w:r>
        <w:rPr>
          <w:rFonts w:hint="eastAsia"/>
        </w:rPr>
        <w:t>集群环境的搭建</w:t>
      </w:r>
    </w:p>
    <w:p w:rsidR="005A1743" w:rsidRDefault="007F5170" w:rsidP="00FC3FE2">
      <w:pPr>
        <w:pStyle w:val="2"/>
      </w:pPr>
      <w:r>
        <w:rPr>
          <w:rFonts w:hint="eastAsia"/>
        </w:rPr>
        <w:t>5</w:t>
      </w:r>
      <w:r w:rsidR="00270A47">
        <w:rPr>
          <w:rFonts w:hint="eastAsia"/>
        </w:rPr>
        <w:t>.2</w:t>
      </w:r>
      <w:r w:rsidR="005A1743">
        <w:t xml:space="preserve"> </w:t>
      </w:r>
      <w:r w:rsidR="005A1743">
        <w:rPr>
          <w:rFonts w:hint="eastAsia"/>
        </w:rPr>
        <w:t>曲线相似度实验</w:t>
      </w:r>
    </w:p>
    <w:p w:rsidR="002C7330" w:rsidRDefault="002C7330" w:rsidP="00263A63">
      <w:pPr>
        <w:ind w:firstLine="480"/>
      </w:pPr>
      <w:r w:rsidRPr="002C7330">
        <w:rPr>
          <w:rFonts w:hint="eastAsia"/>
        </w:rPr>
        <w:t>本文利用天津某供热公司提供的采集数据，对</w:t>
      </w:r>
      <w:r w:rsidRPr="002C7330">
        <w:t>2015-2016供热季中两个供热站的数据进行了分析，依据供热习惯及节能需求，目前很多供热单位晚十点半左右开始维持在某一较低温度，早四五点左右开始升温，即在夜间会将锅炉系统的出水温度维持在较低的水平，所以只对每天6:00至20:00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2C7330" w:rsidP="00263A63">
      <w:pPr>
        <w:ind w:firstLine="480"/>
      </w:pPr>
      <w:r w:rsidRPr="00260CF2">
        <w:rPr>
          <w:rFonts w:hint="eastAsia"/>
        </w:rPr>
        <w:t>依据（</w:t>
      </w:r>
      <w:r w:rsidRPr="00260CF2">
        <w:t>1）式</w:t>
      </w:r>
      <w:r>
        <w:rPr>
          <w:rFonts w:hint="eastAsia"/>
        </w:rPr>
        <w:t>专家根据运行经验确定一天的目标温度调整规律</w:t>
      </w:r>
      <w:r w:rsidRPr="00260CF2">
        <w:t>，其中某日的甲锅炉房出水温度曲线及其温度曲线的对比如图2所示。</w:t>
      </w:r>
      <w:r>
        <w:rPr>
          <w:rFonts w:hint="eastAsia"/>
        </w:rPr>
        <w:t>从图中可以看出，目标</w:t>
      </w:r>
      <w:r w:rsidRPr="00260CF2">
        <w:rPr>
          <w:rFonts w:hint="eastAsia"/>
        </w:rPr>
        <w:t>温度曲线在上午</w:t>
      </w:r>
      <w:r w:rsidRPr="00260CF2">
        <w:t>7时</w:t>
      </w:r>
      <w:r>
        <w:rPr>
          <w:rFonts w:hint="eastAsia"/>
        </w:rPr>
        <w:t>左右</w:t>
      </w:r>
      <w:r w:rsidRPr="00260CF2">
        <w:t>达到最大值，为一天最冷的时间，</w:t>
      </w:r>
      <w:r>
        <w:rPr>
          <w:rFonts w:hint="eastAsia"/>
        </w:rPr>
        <w:t>供热</w:t>
      </w:r>
      <w:r w:rsidRPr="00260CF2">
        <w:t>户在此时间段在家居多，所以需要提供较高热量。随着室外温度、日照等气象条件的提高，出水温度将逐渐降低，而在下午4时开始，供热公司考虑到更多用户将会回到家中，且室外温度和日照逐渐降低，所以</w:t>
      </w:r>
      <w:r>
        <w:rPr>
          <w:rFonts w:hint="eastAsia"/>
        </w:rPr>
        <w:t>升高锅炉出水温度</w:t>
      </w:r>
      <w:r w:rsidRPr="00260CF2">
        <w:t>，为用户提供更多热量。</w:t>
      </w:r>
      <w:r>
        <w:rPr>
          <w:rFonts w:hint="eastAsia"/>
        </w:rPr>
        <w:t>对数据预处理后，将甲锅炉房的出水温度曲线和乙锅炉房出水温度曲线分别与目标温度曲线进行一致性分析，</w:t>
      </w:r>
      <w:r w:rsidRPr="00260CF2">
        <w:rPr>
          <w:rFonts w:hint="eastAsia"/>
        </w:rPr>
        <w:t>依据（</w:t>
      </w:r>
      <w:r w:rsidRPr="00260CF2">
        <w:t>2）-（</w:t>
      </w:r>
      <w:r>
        <w:rPr>
          <w:rFonts w:hint="eastAsia"/>
        </w:rPr>
        <w:t>6</w:t>
      </w:r>
      <w:r w:rsidRPr="00260CF2">
        <w:t>）式计算出三种属性相似度共五个度量，</w:t>
      </w:r>
      <w:r>
        <w:rPr>
          <w:rFonts w:hint="eastAsia"/>
        </w:rPr>
        <w:t>计算某七天的</w:t>
      </w:r>
      <w:r w:rsidRPr="00260CF2">
        <w:t>结果如表1和表2</w:t>
      </w:r>
      <w:r>
        <w:t>所示</w:t>
      </w:r>
      <w:r>
        <w:rPr>
          <w:rFonts w:hint="eastAsia"/>
        </w:rPr>
        <w:t>。</w:t>
      </w:r>
    </w:p>
    <w:p w:rsidR="002C7330" w:rsidRDefault="002C7330" w:rsidP="002C7330">
      <w:pPr>
        <w:ind w:firstLine="480"/>
      </w:pPr>
    </w:p>
    <w:p w:rsidR="002C7330" w:rsidRDefault="002C7330" w:rsidP="002C7330">
      <w:pPr>
        <w:ind w:firstLine="480"/>
      </w:pPr>
    </w:p>
    <w:p w:rsidR="002C7330" w:rsidRDefault="002C7330" w:rsidP="00263A63">
      <w:pPr>
        <w:ind w:firstLine="480"/>
      </w:pPr>
      <w:r w:rsidRPr="00260CF2">
        <w:rPr>
          <w:rFonts w:hint="eastAsia"/>
        </w:rPr>
        <w:t>对数据库中的所有数据进行统计分析，利用最小二乘法并结合锅炉供热系统相关管</w:t>
      </w:r>
      <w:r>
        <w:rPr>
          <w:rFonts w:hint="eastAsia"/>
        </w:rPr>
        <w:t>理</w:t>
      </w:r>
      <w:r w:rsidRPr="00260CF2">
        <w:rPr>
          <w:rFonts w:hint="eastAsia"/>
        </w:rPr>
        <w:t>人员历史经验，确定（</w:t>
      </w:r>
      <w:r>
        <w:rPr>
          <w:rFonts w:hint="eastAsia"/>
        </w:rPr>
        <w:t>7</w:t>
      </w:r>
      <w:r w:rsidRPr="00260CF2">
        <w:t>）式中的复合度量参数值分别为：</w:t>
      </w:r>
      <m:oMath>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1</m:t>
            </m:r>
          </m:sub>
        </m:sSub>
        <m:r>
          <w:rPr>
            <w:rFonts w:ascii="Cambria Math" w:hAnsi="Cambria Math"/>
            <w:sz w:val="18"/>
          </w:rPr>
          <m:t>=0.3</m:t>
        </m:r>
        <m:r>
          <w:rPr>
            <w:rFonts w:ascii="Cambria Math" w:hAnsi="Cambria Math" w:hint="eastAsia"/>
            <w:sz w:val="18"/>
          </w:rPr>
          <m:t>,</m:t>
        </m:r>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2</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3</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4</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5</m:t>
            </m:r>
          </m:sub>
        </m:sSub>
        <m:r>
          <w:rPr>
            <w:rFonts w:ascii="Cambria Math" w:hAnsi="Cambria Math"/>
            <w:sz w:val="18"/>
          </w:rPr>
          <m:t>=0.175</m:t>
        </m:r>
      </m:oMath>
      <w:r w:rsidRPr="00260CF2">
        <w:rPr>
          <w:rFonts w:hint="eastAsia"/>
        </w:rPr>
        <w:t>依据（</w:t>
      </w:r>
      <w:r>
        <w:rPr>
          <w:rFonts w:hint="eastAsia"/>
        </w:rPr>
        <w:t>7</w:t>
      </w:r>
      <w:r w:rsidRPr="00260CF2">
        <w:t>）式将五个属性相似度加权融合为一个评价结果，</w:t>
      </w:r>
      <w:r>
        <w:rPr>
          <w:rFonts w:hint="eastAsia"/>
        </w:rPr>
        <w:t>经过对历史数据分析，给出阈值</w:t>
      </w:r>
      <w:r>
        <w:t>12,42,6,</w:t>
      </w:r>
      <w:r>
        <w:rPr>
          <w:rFonts w:hint="eastAsia"/>
        </w:rPr>
        <w:t>1</w:t>
      </w:r>
      <w:r>
        <w:t>,</w:t>
      </w:r>
      <w:r>
        <w:rPr>
          <w:rFonts w:hint="eastAsia"/>
        </w:rPr>
        <w:t>3，</w:t>
      </w:r>
      <w:r w:rsidRPr="00260CF2">
        <w:t>其</w:t>
      </w:r>
      <w:r>
        <w:rPr>
          <w:rFonts w:hint="eastAsia"/>
        </w:rPr>
        <w:t>一周计算</w:t>
      </w:r>
      <w:r w:rsidRPr="00260CF2">
        <w:t>结果如表3</w:t>
      </w:r>
      <w:r>
        <w:rPr>
          <w:rFonts w:hint="eastAsia"/>
        </w:rPr>
        <w:t>和</w:t>
      </w:r>
      <w:r w:rsidRPr="00260CF2">
        <w:t>图</w:t>
      </w:r>
      <w:r>
        <w:t>3</w:t>
      </w:r>
      <w:r w:rsidRPr="00260CF2">
        <w:t>所示：</w:t>
      </w:r>
    </w:p>
    <w:p w:rsidR="002C7330" w:rsidRDefault="002C7330" w:rsidP="00263A63">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w:t>
      </w:r>
      <w:r w:rsidRPr="00260CF2">
        <w:lastRenderedPageBreak/>
        <w:t>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263A63">
      <w:pPr>
        <w:ind w:firstLine="480"/>
      </w:pPr>
      <w:r>
        <w:rPr>
          <w:rFonts w:hint="eastAsia"/>
        </w:rPr>
        <w:t>由图3可知，第二天和第四天的一致性度量基本相同，进一步分析其原因，</w:t>
      </w:r>
      <w:r w:rsidRPr="00260CF2">
        <w:t>对数据</w:t>
      </w:r>
      <w:r>
        <w:rPr>
          <w:rFonts w:hint="eastAsia"/>
        </w:rPr>
        <w:t>按照式（8）</w:t>
      </w:r>
      <w:r w:rsidRPr="00260CF2">
        <w:t>进行离差标准化后，</w:t>
      </w:r>
      <w:r>
        <w:rPr>
          <w:rFonts w:hint="eastAsia"/>
        </w:rPr>
        <w:t>直观的对比图如图4和图5所示。</w:t>
      </w:r>
    </w:p>
    <w:p w:rsidR="002C7330" w:rsidRDefault="002C7330" w:rsidP="002C7330">
      <w:pPr>
        <w:ind w:firstLine="480"/>
        <w:jc w:val="left"/>
        <w:rPr>
          <w:rFonts w:ascii="Times New Roman" w:eastAsia="宋体" w:hAnsi="Times New Roman"/>
          <w:szCs w:val="18"/>
        </w:rPr>
      </w:pPr>
      <m:oMathPara>
        <m:oMath>
          <m:sSup>
            <m:sSupPr>
              <m:ctrlPr>
                <w:rPr>
                  <w:rFonts w:ascii="Cambria Math" w:eastAsia="宋体" w:hAnsi="Cambria Math"/>
                  <w:i/>
                  <w:szCs w:val="18"/>
                </w:rPr>
              </m:ctrlPr>
            </m:sSupPr>
            <m:e>
              <m:r>
                <w:rPr>
                  <w:rFonts w:ascii="Cambria Math" w:eastAsia="宋体" w:hAnsi="Cambria Math"/>
                  <w:szCs w:val="18"/>
                </w:rPr>
                <m:t>x</m:t>
              </m:r>
            </m:e>
            <m:sup>
              <m:r>
                <w:rPr>
                  <w:rFonts w:ascii="Cambria Math" w:eastAsia="宋体" w:hAnsi="Cambria Math"/>
                  <w:szCs w:val="18"/>
                </w:rPr>
                <m:t>*</m:t>
              </m:r>
            </m:sup>
          </m:sSup>
          <m:r>
            <w:rPr>
              <w:rFonts w:ascii="Cambria Math" w:eastAsia="宋体" w:hAnsi="Cambria Math"/>
              <w:szCs w:val="18"/>
            </w:rPr>
            <m:t>=</m:t>
          </m:r>
          <m:f>
            <m:fPr>
              <m:ctrlPr>
                <w:rPr>
                  <w:rFonts w:ascii="Cambria Math" w:eastAsia="宋体" w:hAnsi="Cambria Math"/>
                  <w:szCs w:val="18"/>
                </w:rPr>
              </m:ctrlPr>
            </m:fPr>
            <m:num>
              <m:r>
                <w:rPr>
                  <w:rFonts w:ascii="Cambria Math" w:eastAsia="宋体" w:hAnsi="Cambria Math"/>
                  <w:szCs w:val="18"/>
                </w:rPr>
                <m:t>x-min</m:t>
              </m:r>
            </m:num>
            <m:den>
              <m:r>
                <w:rPr>
                  <w:rFonts w:ascii="Cambria Math" w:eastAsia="宋体" w:hAnsi="Cambria Math"/>
                  <w:szCs w:val="18"/>
                </w:rPr>
                <m:t>max-min</m:t>
              </m:r>
            </m:den>
          </m:f>
          <m:r>
            <w:rPr>
              <w:rFonts w:ascii="Cambria Math" w:eastAsia="宋体" w:hAnsi="Cambria Math"/>
              <w:szCs w:val="18"/>
            </w:rPr>
            <m:t xml:space="preserve">   (8)</m:t>
          </m:r>
        </m:oMath>
      </m:oMathPara>
    </w:p>
    <w:p w:rsidR="002C7330" w:rsidRDefault="002C7330" w:rsidP="00263A63">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Default="002C7330" w:rsidP="00263A63">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的投诉都很少，则以上数据说明在保证用户室内温度的情况下，乙锅炉房在一定程度上减少了煤气消耗，节约了能源。</w:t>
      </w:r>
    </w:p>
    <w:p w:rsidR="002C7330" w:rsidRPr="002C7330" w:rsidRDefault="002C7330" w:rsidP="002C7330">
      <w:pPr>
        <w:ind w:firstLine="480"/>
        <w:rPr>
          <w:rFonts w:hint="eastAsia"/>
        </w:rPr>
      </w:pPr>
    </w:p>
    <w:p w:rsidR="002C7330" w:rsidRPr="002C7330" w:rsidRDefault="002C7330" w:rsidP="002C7330">
      <w:pPr>
        <w:ind w:firstLine="480"/>
        <w:rPr>
          <w:rFonts w:hint="eastAsia"/>
        </w:rPr>
      </w:pPr>
    </w:p>
    <w:p w:rsidR="005A1743" w:rsidRDefault="007F5170" w:rsidP="007F5170">
      <w:pPr>
        <w:pStyle w:val="2"/>
      </w:pPr>
      <w:r>
        <w:rPr>
          <w:rFonts w:hint="eastAsia"/>
        </w:rPr>
        <w:t>5</w:t>
      </w:r>
      <w:r w:rsidR="00270A47">
        <w:rPr>
          <w:rFonts w:hint="eastAsia"/>
        </w:rPr>
        <w:t>.3</w:t>
      </w:r>
      <w:r w:rsidR="005A1743">
        <w:t xml:space="preserve"> </w:t>
      </w:r>
      <w:r w:rsidR="005A1743">
        <w:rPr>
          <w:rFonts w:hint="eastAsia"/>
        </w:rPr>
        <w:t>聚类并行化实验</w:t>
      </w:r>
    </w:p>
    <w:p w:rsidR="007F5170" w:rsidRDefault="007F5170" w:rsidP="007F5170">
      <w:pPr>
        <w:pStyle w:val="2"/>
      </w:pPr>
      <w:r>
        <w:rPr>
          <w:rFonts w:hint="eastAsia"/>
        </w:rPr>
        <w:t>5.3</w:t>
      </w:r>
      <w:r>
        <w:t xml:space="preserve"> </w:t>
      </w:r>
      <w:r>
        <w:rPr>
          <w:rFonts w:hint="eastAsia"/>
        </w:rPr>
        <w:t>实验结论</w:t>
      </w:r>
    </w:p>
    <w:p w:rsidR="007F5170" w:rsidRPr="00260CF2" w:rsidRDefault="007F5170" w:rsidP="00263A63">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w:t>
      </w:r>
      <w:r>
        <w:rPr>
          <w:rFonts w:hint="eastAsia"/>
        </w:rPr>
        <w:lastRenderedPageBreak/>
        <w:t>核及其物联网系统参数调整的参考依据，对节能减排，精细化供热具有重大意义。在以后的研究工作将在此基础上，将对实时采集数据进行分析，为及时调整供热行为提供实时建议和参考。</w:t>
      </w:r>
    </w:p>
    <w:p w:rsidR="007F5170" w:rsidRPr="007F5170" w:rsidRDefault="007F5170" w:rsidP="007F5170">
      <w:pPr>
        <w:ind w:firstLine="480"/>
        <w:rPr>
          <w:rFonts w:hint="eastAsia"/>
        </w:rPr>
      </w:pPr>
    </w:p>
    <w:p w:rsidR="003975AC" w:rsidRDefault="003975AC" w:rsidP="00FC3FE2">
      <w:pPr>
        <w:pStyle w:val="1"/>
      </w:pPr>
      <w:r>
        <w:rPr>
          <w:rFonts w:hint="eastAsia"/>
        </w:rPr>
        <w:t>供热效果评价实时监测系统</w:t>
      </w:r>
    </w:p>
    <w:p w:rsidR="00DF1FF1" w:rsidRPr="00DF1FF1" w:rsidRDefault="00DF1FF1" w:rsidP="00DF1FF1">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E30E13" w:rsidP="003975AC">
      <w:pPr>
        <w:pStyle w:val="2"/>
      </w:pPr>
      <w:r>
        <w:rPr>
          <w:rFonts w:hint="eastAsia"/>
          <w:noProof/>
        </w:rPr>
        <w:lastRenderedPageBreak/>
        <w:drawing>
          <wp:anchor distT="0" distB="0" distL="114300" distR="114300" simplePos="0" relativeHeight="251663360" behindDoc="0" locked="0" layoutInCell="1" allowOverlap="1">
            <wp:simplePos x="0" y="0"/>
            <wp:positionH relativeFrom="column">
              <wp:posOffset>1069975</wp:posOffset>
            </wp:positionH>
            <wp:positionV relativeFrom="paragraph">
              <wp:posOffset>710565</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3975AC">
        <w:rPr>
          <w:rFonts w:hint="eastAsia"/>
        </w:rPr>
        <w:t>6.1</w:t>
      </w:r>
      <w:r w:rsidR="003975AC">
        <w:t xml:space="preserve"> </w:t>
      </w:r>
      <w:r w:rsidR="003975AC">
        <w:rPr>
          <w:rFonts w:hint="eastAsia"/>
        </w:rPr>
        <w:t>系统架构概述</w:t>
      </w:r>
    </w:p>
    <w:p w:rsidR="00070CCF" w:rsidRDefault="00070CCF" w:rsidP="00070CCF">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SQL数据库MongoDB，后端语言将采用Node.js的中间件Mongoose与后端数据库MongoDB建立连接作为数据访问层，然后将使用</w:t>
      </w:r>
      <w:r w:rsidR="00606D62">
        <w:rPr>
          <w:rFonts w:hint="eastAsia"/>
        </w:rPr>
        <w:t>Node</w:t>
      </w:r>
      <w:r w:rsidR="00606D62">
        <w:t>.js</w:t>
      </w:r>
      <w:r w:rsidR="00606D62">
        <w:rPr>
          <w:rFonts w:hint="eastAsia"/>
        </w:rPr>
        <w:t>的框架koa方便我们进行敏捷开发，koa被称为下一代web开发框架，具有洋葱模型等分层的概念，这些部分将作为我们后端的系统设计。</w:t>
      </w:r>
    </w:p>
    <w:p w:rsidR="00070CCF" w:rsidRPr="00070CCF" w:rsidRDefault="00606D62" w:rsidP="00E30E13">
      <w:pPr>
        <w:ind w:firstLine="480"/>
      </w:pPr>
      <w:r>
        <w:rPr>
          <w:rFonts w:hint="eastAsia"/>
        </w:rPr>
        <w:t>由于现在的web开发多为前后端分离模式，且考虑到我们的供热效果评价模型需要较强的前端UI能力，数据渲染能力，所以本系统需要较高的前端性能。为了提高网络中的传输，使用JSON作为标准的通信语言格式，并规范好各个接</w:t>
      </w:r>
      <w:r>
        <w:rPr>
          <w:rFonts w:hint="eastAsia"/>
        </w:rPr>
        <w:lastRenderedPageBreak/>
        <w:t>口的格式，统一规范将大大提高开发效率和协作模式。前端的语言以JavaScript为基础，又将使用最新的ECMA Script规范作为语法，大大丰富了之前ES5的一些窘境。然后使用React作为JavaScript框架进行前端开发，React具有组件化的思想，非MVC类的设计，并使用单向数据绑定让我们分析数据的流向；前端UI组件将使用阿里巴巴系蚂蚁金服开源的ant.design最为UI组件库，其中，我们的CSS将使用SASS这种CSS预处理器进行管理，由于ECMA Script</w:t>
      </w:r>
      <w:r>
        <w:t xml:space="preserve"> 2015</w:t>
      </w:r>
      <w:r>
        <w:rPr>
          <w:rFonts w:hint="eastAsia"/>
        </w:rPr>
        <w:t>还未完全在各种浏览器中普及，所以我们需要使用Babel对代码进行转义，转义为浏览器可以解析的ECMA</w:t>
      </w:r>
      <w:r>
        <w:t xml:space="preserve"> S</w:t>
      </w:r>
      <w:r>
        <w:rPr>
          <w:rFonts w:hint="eastAsia"/>
        </w:rPr>
        <w:t>cript</w:t>
      </w:r>
      <w:r>
        <w:t xml:space="preserve"> 5</w:t>
      </w:r>
      <w:r>
        <w:rPr>
          <w:rFonts w:hint="eastAsia"/>
        </w:rPr>
        <w:t>版本，保证系统的稳定性；最后，为了自动化构建系统，方便开发，一体化设计平台的考虑使用webpack对前端代码进行打包，并会包括Babel和SASS编译等功能，还会为图标进行转义成base</w:t>
      </w:r>
      <w:r>
        <w:t>64</w:t>
      </w:r>
      <w:r>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；并且在对系统开发的过程中会选用Sublime Text 3或者visual studio code等编辑器进行代码书写，保证书写规范，增加开发体验，通过Git来对代码进行版本控制。</w:t>
      </w:r>
    </w:p>
    <w:p w:rsidR="003975AC" w:rsidRDefault="003975AC" w:rsidP="003975AC">
      <w:pPr>
        <w:pStyle w:val="2"/>
        <w:rPr>
          <w:rFonts w:hint="eastAsia"/>
        </w:rPr>
      </w:pPr>
      <w:r>
        <w:rPr>
          <w:rFonts w:hint="eastAsia"/>
        </w:rPr>
        <w:t>6.2</w:t>
      </w:r>
      <w:r>
        <w:t xml:space="preserve"> </w:t>
      </w:r>
      <w:r w:rsidR="00F92696">
        <w:rPr>
          <w:rFonts w:hint="eastAsia"/>
        </w:rPr>
        <w:t>技术模块选用</w:t>
      </w:r>
    </w:p>
    <w:p w:rsidR="00E30E13" w:rsidRDefault="00E30E13" w:rsidP="00D74811">
      <w:pPr>
        <w:pStyle w:val="3"/>
      </w:pPr>
      <w:r>
        <w:t xml:space="preserve">6.2.1 </w:t>
      </w:r>
      <w:r>
        <w:rPr>
          <w:rFonts w:hint="eastAsia"/>
        </w:rPr>
        <w:t>MongoDB</w:t>
      </w:r>
      <w:r w:rsidR="00506DA7">
        <w:rPr>
          <w:rFonts w:hint="eastAsia"/>
        </w:rPr>
        <w:t>和Mongoose</w:t>
      </w:r>
    </w:p>
    <w:p w:rsidR="00F92696" w:rsidRDefault="00F92696" w:rsidP="00F92696">
      <w:pPr>
        <w:ind w:firstLine="480"/>
        <w:rPr>
          <w:rFonts w:hint="eastAsia"/>
        </w:rPr>
      </w:pPr>
      <w:r w:rsidRPr="00F92696">
        <w:t>MongoDB是一个面向文档的数据库，它并不是关系型数据库，直接存取BSON，这意味着MongoDB更加灵活，因为可以在文档中直接插入数组之类的复杂数据类型，并且文档的key和value不是固定的数据类型和大小，所以开发者在使用MongoDB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有非常有效的，现成的解决方案。通过自带的Mongos集群，只需要在适当的时候继续添加Mongo分片，就可以实现程序段自动水平扩展和路由，一方面缓解单个节点的读写压力，另外一方面可有效地均衡磁盘容量的使用情况。整个mongos集群对应用层完全透明，并可完美地做到各个Mongos集群组件的高可用性。</w:t>
      </w:r>
      <w:r>
        <w:rPr>
          <w:rFonts w:hint="eastAsia"/>
        </w:rPr>
        <w:t>这也</w:t>
      </w:r>
      <w:r>
        <w:t>与我们的MapReduce高度锲合，可以完美的</w:t>
      </w:r>
      <w:r>
        <w:rPr>
          <w:rFonts w:hint="eastAsia"/>
        </w:rPr>
        <w:t>搭配</w:t>
      </w:r>
      <w:r>
        <w:t>运行起来，</w:t>
      </w:r>
      <w:r>
        <w:rPr>
          <w:rFonts w:hint="eastAsia"/>
        </w:rPr>
        <w:t>同时</w:t>
      </w:r>
      <w:r>
        <w:t>运用于</w:t>
      </w:r>
      <w:r>
        <w:rPr>
          <w:rFonts w:hint="eastAsia"/>
        </w:rPr>
        <w:t>Linux服务器中</w:t>
      </w:r>
      <w:r>
        <w:t>。</w:t>
      </w:r>
    </w:p>
    <w:p w:rsidR="00F92696" w:rsidRDefault="00F92696" w:rsidP="00F92696">
      <w:pPr>
        <w:ind w:firstLine="480"/>
      </w:pPr>
      <w:r>
        <w:lastRenderedPageBreak/>
        <w:t>Mongoose是Node的一个中间件，为了更好的</w:t>
      </w:r>
      <w:r>
        <w:rPr>
          <w:rFonts w:hint="eastAsia"/>
        </w:rPr>
        <w:t>访问</w:t>
      </w:r>
      <w:r>
        <w:t>MongoDB，</w:t>
      </w:r>
      <w:r>
        <w:rPr>
          <w:rFonts w:hint="eastAsia"/>
        </w:rPr>
        <w:t>同时</w:t>
      </w:r>
      <w:r>
        <w:t>它为我们封装了</w:t>
      </w:r>
      <w:r>
        <w:rPr>
          <w:rFonts w:hint="eastAsia"/>
        </w:rPr>
        <w:t>诸多</w:t>
      </w:r>
      <w:r>
        <w:t>常用操作，通过</w:t>
      </w:r>
      <w:r>
        <w:rPr>
          <w:rFonts w:hint="eastAsia"/>
        </w:rPr>
        <w:t>定义</w:t>
      </w:r>
      <w:r>
        <w:t>Schema、Model和Entity来对一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JavaScript操作</w:t>
      </w:r>
      <w:r w:rsidR="001A1CE1">
        <w:rPr>
          <w:rFonts w:hint="eastAsia"/>
        </w:rPr>
        <w:t>BSON数据</w:t>
      </w:r>
      <w:r w:rsidR="001A1CE1">
        <w:t>，进行传统的增删改查</w:t>
      </w:r>
      <w:r w:rsidR="001A1CE1">
        <w:rPr>
          <w:rFonts w:hint="eastAsia"/>
        </w:rPr>
        <w:t>操作。</w:t>
      </w:r>
    </w:p>
    <w:p w:rsidR="001A1CE1" w:rsidRDefault="00680515" w:rsidP="00F92696">
      <w:pPr>
        <w:ind w:firstLine="480"/>
      </w:pPr>
      <w:r>
        <w:rPr>
          <w:noProof/>
        </w:rPr>
        <mc:AlternateContent>
          <mc:Choice Requires="wps">
            <w:drawing>
              <wp:anchor distT="0" distB="0" distL="114300" distR="114300" simplePos="0" relativeHeight="251666432" behindDoc="0" locked="0" layoutInCell="1" allowOverlap="1" wp14:anchorId="7B9DF6DE" wp14:editId="76149390">
                <wp:simplePos x="0" y="0"/>
                <wp:positionH relativeFrom="column">
                  <wp:posOffset>118745</wp:posOffset>
                </wp:positionH>
                <wp:positionV relativeFrom="paragraph">
                  <wp:posOffset>407670</wp:posOffset>
                </wp:positionV>
                <wp:extent cx="4992370" cy="1828800"/>
                <wp:effectExtent l="0" t="0" r="17780" b="10160"/>
                <wp:wrapTopAndBottom/>
                <wp:docPr id="7" name="文本框 7"/>
                <wp:cNvGraphicFramePr/>
                <a:graphic xmlns:a="http://schemas.openxmlformats.org/drawingml/2006/main">
                  <a:graphicData uri="http://schemas.microsoft.com/office/word/2010/wordprocessingShape">
                    <wps:wsp>
                      <wps:cNvSpPr txBox="1"/>
                      <wps:spPr>
                        <a:xfrm>
                          <a:off x="0" y="0"/>
                          <a:ext cx="4992370" cy="1828800"/>
                        </a:xfrm>
                        <a:prstGeom prst="rect">
                          <a:avLst/>
                        </a:prstGeom>
                        <a:noFill/>
                        <a:ln w="6350">
                          <a:solidFill>
                            <a:prstClr val="black"/>
                          </a:solidFill>
                        </a:ln>
                      </wps:spPr>
                      <wps:txbx>
                        <w:txbxContent>
                          <w:p w:rsidR="00681B85" w:rsidRPr="00E50024" w:rsidRDefault="00681B85" w:rsidP="00681B85">
                            <w:pPr>
                              <w:ind w:firstLine="420"/>
                              <w:jc w:val="left"/>
                              <w:rPr>
                                <w:i/>
                                <w:sz w:val="21"/>
                                <w:szCs w:val="21"/>
                              </w:rPr>
                            </w:pPr>
                            <w:r w:rsidRPr="00E50024">
                              <w:rPr>
                                <w:i/>
                                <w:sz w:val="21"/>
                                <w:szCs w:val="21"/>
                              </w:rPr>
                              <w:t>Mongod --dbpath "D:\MongoDB\data\db" --logpath "D:\MongoDB\data\log\MongoDB.log" --install --serviceName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9DF6DE" id="_x0000_t202" coordsize="21600,21600" o:spt="202" path="m,l,21600r21600,l21600,xe">
                <v:stroke joinstyle="miter"/>
                <v:path gradientshapeok="t" o:connecttype="rect"/>
              </v:shapetype>
              <v:shape id="文本框 7" o:spid="_x0000_s1026" type="#_x0000_t202" style="position:absolute;left:0;text-align:left;margin-left:9.35pt;margin-top:32.1pt;width:393.1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" filled="f" strokeweight=".5pt">
                <v:fill o:detectmouseclick="t"/>
                <v:textbox style="mso-fit-shape-to-text:t">
                  <w:txbxContent>
                    <w:p w:rsidR="00681B85" w:rsidRPr="00E50024" w:rsidRDefault="00681B85" w:rsidP="00681B85">
                      <w:pPr>
                        <w:ind w:firstLine="420"/>
                        <w:jc w:val="left"/>
                        <w:rPr>
                          <w:i/>
                          <w:sz w:val="21"/>
                          <w:szCs w:val="21"/>
                        </w:rPr>
                      </w:pPr>
                      <w:r w:rsidRPr="00E50024">
                        <w:rPr>
                          <w:i/>
                          <w:sz w:val="21"/>
                          <w:szCs w:val="21"/>
                        </w:rPr>
                        <w:t>Mongod --dbpath "D:\MongoDB\data\db" --logpath "D:\MongoDB\data\log\MongoDB.log" --install --serviceName "MongoDB"</w:t>
                      </w:r>
                    </w:p>
                  </w:txbxContent>
                </v:textbox>
                <w10:wrap type="topAndBottom"/>
              </v:shape>
            </w:pict>
          </mc:Fallback>
        </mc:AlternateContent>
      </w:r>
      <w:r w:rsidR="001A1CE1">
        <w:rPr>
          <w:rFonts w:hint="eastAsia"/>
        </w:rPr>
        <w:t>通过</w:t>
      </w:r>
      <w:r w:rsidR="001A1CE1">
        <w:t>下列</w:t>
      </w:r>
      <w:r w:rsidR="001A1CE1">
        <w:rPr>
          <w:rFonts w:hint="eastAsia"/>
        </w:rPr>
        <w:t>命令</w:t>
      </w:r>
      <w:r w:rsidR="001A1CE1">
        <w:t>将MongoDB</w:t>
      </w:r>
      <w:r w:rsidR="001A1CE1">
        <w:rPr>
          <w:rFonts w:hint="eastAsia"/>
        </w:rPr>
        <w:t>安装</w:t>
      </w:r>
      <w:r w:rsidR="001A1CE1">
        <w:t>在本地服务中：</w:t>
      </w:r>
    </w:p>
    <w:p w:rsidR="00E30E13" w:rsidRDefault="00E30E13" w:rsidP="00D74811">
      <w:pPr>
        <w:pStyle w:val="3"/>
      </w:pPr>
      <w:r>
        <w:t xml:space="preserve">6.2.2 </w:t>
      </w:r>
      <w:r>
        <w:rPr>
          <w:rFonts w:hint="eastAsia"/>
        </w:rPr>
        <w:t>Node.js</w:t>
      </w:r>
      <w:r w:rsidR="00506DA7">
        <w:rPr>
          <w:rFonts w:hint="eastAsia"/>
        </w:rPr>
        <w:t>和Koa</w:t>
      </w:r>
    </w:p>
    <w:p w:rsidR="001A1CE1" w:rsidRDefault="001A1CE1" w:rsidP="001A1CE1">
      <w:pPr>
        <w:ind w:firstLine="480"/>
      </w:pPr>
      <w:r>
        <w:rPr>
          <w:rFonts w:hint="eastAsia"/>
        </w:rPr>
        <w:t>Node</w:t>
      </w:r>
      <w:r>
        <w:t>.js</w:t>
      </w:r>
      <w:r>
        <w:rPr>
          <w:rFonts w:hint="eastAsia"/>
        </w:rPr>
        <w:t>是一个</w:t>
      </w:r>
      <w:r>
        <w:t>运行在服务器端的</w:t>
      </w:r>
      <w:r>
        <w:rPr>
          <w:rFonts w:hint="eastAsia"/>
        </w:rPr>
        <w:t>JavaScript</w:t>
      </w:r>
      <w:r>
        <w:t>，是JavaScript的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Linkendin为代表</w:t>
      </w:r>
      <w:r>
        <w:t>会将整个后端架构使用Node</w:t>
      </w:r>
      <w:r w:rsidR="0010761C">
        <w:rPr>
          <w:rFonts w:hint="eastAsia"/>
        </w:rPr>
        <w:t>；</w:t>
      </w:r>
      <w:r>
        <w:t>而另一部分以阿里巴巴为代表的</w:t>
      </w:r>
      <w:r>
        <w:rPr>
          <w:rFonts w:hint="eastAsia"/>
        </w:rPr>
        <w:t>中途岛</w:t>
      </w:r>
      <w:r>
        <w:t>计划，将Node作为他们整个</w:t>
      </w:r>
      <w:r>
        <w:rPr>
          <w:rFonts w:hint="eastAsia"/>
        </w:rPr>
        <w:t>架构中</w:t>
      </w:r>
      <w:r>
        <w:t>的视图渲染层</w:t>
      </w:r>
      <w:r w:rsidR="0010761C">
        <w:rPr>
          <w:rFonts w:hint="eastAsia"/>
        </w:rPr>
        <w:t>；同时</w:t>
      </w:r>
      <w:r w:rsidR="0010761C">
        <w:t>，更多的人会将Node作为</w:t>
      </w:r>
      <w:r w:rsidR="0010761C">
        <w:rPr>
          <w:rFonts w:hint="eastAsia"/>
        </w:rPr>
        <w:t>前端</w:t>
      </w:r>
      <w:r w:rsidR="0010761C">
        <w:t>开发中的工具库，从而丰富整个工程化体系，维护前端开发成本，保证代码质量。我们</w:t>
      </w:r>
      <w:r w:rsidR="0010761C">
        <w:rPr>
          <w:rFonts w:hint="eastAsia"/>
        </w:rPr>
        <w:t>这里</w:t>
      </w:r>
      <w:r w:rsidR="0010761C">
        <w:t>选用Node正</w:t>
      </w:r>
      <w:r w:rsidR="0010761C">
        <w:rPr>
          <w:rFonts w:hint="eastAsia"/>
        </w:rPr>
        <w:t>因为</w:t>
      </w:r>
      <w:r w:rsidR="0010761C">
        <w:t>适应这种Node发展的趋势，又考虑到本供热效果评价系统的业务并不是</w:t>
      </w:r>
      <w:r w:rsidR="0010761C">
        <w:rPr>
          <w:rFonts w:hint="eastAsia"/>
        </w:rPr>
        <w:t>很复杂</w:t>
      </w:r>
      <w:r w:rsidR="0010761C">
        <w:t>，仅仅是数据的读取与前端统计效果的展示。</w:t>
      </w:r>
    </w:p>
    <w:p w:rsidR="00113B88" w:rsidRDefault="00113B88" w:rsidP="001A1CE1">
      <w:pPr>
        <w:ind w:firstLine="480"/>
      </w:pPr>
      <w:r>
        <w:t>K</w:t>
      </w:r>
      <w:r>
        <w:rPr>
          <w:rFonts w:hint="eastAsia"/>
        </w:rPr>
        <w:t>oa</w:t>
      </w:r>
      <w:r>
        <w:t>是基于Node.js</w:t>
      </w:r>
      <w:r>
        <w:rPr>
          <w:rFonts w:hint="eastAsia"/>
        </w:rPr>
        <w:t>平台</w:t>
      </w:r>
      <w:r>
        <w:t>的下一代</w:t>
      </w:r>
      <w:r>
        <w:rPr>
          <w:rFonts w:hint="eastAsia"/>
        </w:rPr>
        <w:t>web开发</w:t>
      </w:r>
      <w:r>
        <w:t>框架</w:t>
      </w:r>
      <w:r w:rsidR="009E1CA5">
        <w:rPr>
          <w:rFonts w:hint="eastAsia"/>
        </w:rPr>
        <w:t>，koa由Express发展而来，致力于成为一个更小、更富有表现力、更健壮的Web框架。使用koa编写web应用，通过组合不同的generator，可以免除重复繁琐的回调函数嵌套，并极大地提升错误处理的效率。</w:t>
      </w:r>
      <w:r w:rsidR="00F24DA9">
        <w:t>koa</w:t>
      </w:r>
      <w:r w:rsidR="009E1CA5">
        <w:rPr>
          <w:rFonts w:hint="eastAsia"/>
        </w:rPr>
        <w:t>不在内核方法中绑定任何中间件，它仅仅提供了一个轻量优雅的函数库，使得编写web应用变得得心应手。</w:t>
      </w:r>
      <w:r w:rsidR="00680515">
        <w:rPr>
          <w:rFonts w:hint="eastAsia"/>
        </w:rPr>
        <w:t>本系统</w:t>
      </w:r>
      <w:r w:rsidR="00680515">
        <w:t>将使用</w:t>
      </w:r>
      <w:r w:rsidR="00680515">
        <w:rPr>
          <w:rFonts w:hint="eastAsia"/>
        </w:rPr>
        <w:t>koa的</w:t>
      </w:r>
      <w:r w:rsidR="00680515">
        <w:t>洋葱模型做中间件级联</w:t>
      </w:r>
      <w:r w:rsidR="00680515">
        <w:rPr>
          <w:rFonts w:hint="eastAsia"/>
        </w:rPr>
        <w:t>：</w:t>
      </w:r>
    </w:p>
    <w:p w:rsidR="00680515" w:rsidRPr="009E1CA5" w:rsidRDefault="00680515" w:rsidP="001A1CE1">
      <w:pPr>
        <w:ind w:firstLine="480"/>
        <w:rPr>
          <w:rFonts w:hint="eastAsia"/>
        </w:rPr>
      </w:pPr>
    </w:p>
    <w:p w:rsidR="00E30E13" w:rsidRDefault="00680515" w:rsidP="00D74811">
      <w:pPr>
        <w:pStyle w:val="3"/>
      </w:pPr>
      <w:r>
        <w:rPr>
          <w:rFonts w:hint="eastAsia"/>
          <w:noProof/>
        </w:rPr>
        <w:lastRenderedPageBreak/>
        <mc:AlternateContent>
          <mc:Choice Requires="wps">
            <w:drawing>
              <wp:anchor distT="0" distB="0" distL="114300" distR="114300" simplePos="0" relativeHeight="251664384" behindDoc="0" locked="0" layoutInCell="1" allowOverlap="1">
                <wp:simplePos x="0" y="0"/>
                <wp:positionH relativeFrom="column">
                  <wp:posOffset>702310</wp:posOffset>
                </wp:positionH>
                <wp:positionV relativeFrom="paragraph">
                  <wp:posOffset>0</wp:posOffset>
                </wp:positionV>
                <wp:extent cx="3937635" cy="3965575"/>
                <wp:effectExtent l="0" t="0" r="24765" b="15875"/>
                <wp:wrapTopAndBottom/>
                <wp:docPr id="6" name="文本框 6"/>
                <wp:cNvGraphicFramePr/>
                <a:graphic xmlns:a="http://schemas.openxmlformats.org/drawingml/2006/main">
                  <a:graphicData uri="http://schemas.microsoft.com/office/word/2010/wordprocessingShape">
                    <wps:wsp>
                      <wps:cNvSpPr txBox="1"/>
                      <wps:spPr>
                        <a:xfrm>
                          <a:off x="0" y="0"/>
                          <a:ext cx="3937635" cy="3965575"/>
                        </a:xfrm>
                        <a:prstGeom prst="rect">
                          <a:avLst/>
                        </a:prstGeom>
                        <a:solidFill>
                          <a:srgbClr val="CCCCCC"/>
                        </a:solidFill>
                        <a:ln w="6350">
                          <a:solidFill>
                            <a:prstClr val="black"/>
                          </a:solidFill>
                        </a:ln>
                      </wps:spPr>
                      <wps:txbx>
                        <w:txbxContent>
                          <w:p w:rsidR="00681B85" w:rsidRPr="00680515" w:rsidRDefault="00681B85" w:rsidP="00680515">
                            <w:pPr>
                              <w:spacing w:line="240" w:lineRule="auto"/>
                              <w:ind w:firstLine="420"/>
                              <w:jc w:val="left"/>
                              <w:rPr>
                                <w:i/>
                                <w:sz w:val="21"/>
                                <w:szCs w:val="21"/>
                              </w:rPr>
                            </w:pPr>
                            <w:r w:rsidRPr="00680515">
                              <w:rPr>
                                <w:i/>
                                <w:sz w:val="21"/>
                                <w:szCs w:val="21"/>
                              </w:rPr>
                              <w:t>var koa = require('koa');</w:t>
                            </w:r>
                          </w:p>
                          <w:p w:rsidR="00681B85" w:rsidRPr="00680515" w:rsidRDefault="00681B85" w:rsidP="00680515">
                            <w:pPr>
                              <w:spacing w:line="240" w:lineRule="auto"/>
                              <w:ind w:firstLine="420"/>
                              <w:jc w:val="left"/>
                              <w:rPr>
                                <w:i/>
                                <w:sz w:val="21"/>
                                <w:szCs w:val="21"/>
                              </w:rPr>
                            </w:pPr>
                            <w:r w:rsidRPr="00680515">
                              <w:rPr>
                                <w:i/>
                                <w:sz w:val="21"/>
                                <w:szCs w:val="21"/>
                              </w:rPr>
                              <w:t>var app = koa();</w:t>
                            </w:r>
                          </w:p>
                          <w:p w:rsidR="00681B85" w:rsidRPr="00680515" w:rsidRDefault="00681B85" w:rsidP="00680515">
                            <w:pPr>
                              <w:spacing w:line="240" w:lineRule="auto"/>
                              <w:ind w:firstLine="420"/>
                              <w:jc w:val="left"/>
                              <w:rPr>
                                <w:i/>
                                <w:sz w:val="21"/>
                                <w:szCs w:val="21"/>
                              </w:rPr>
                            </w:pPr>
                            <w:r w:rsidRPr="00680515">
                              <w:rPr>
                                <w:i/>
                                <w:sz w:val="21"/>
                                <w:szCs w:val="21"/>
                              </w:rPr>
                              <w:t>app.use(function *(next){</w:t>
                            </w:r>
                          </w:p>
                          <w:p w:rsidR="00681B85" w:rsidRPr="00680515" w:rsidRDefault="00681B85" w:rsidP="00680515">
                            <w:pPr>
                              <w:spacing w:line="240" w:lineRule="auto"/>
                              <w:ind w:firstLine="420"/>
                              <w:jc w:val="left"/>
                              <w:rPr>
                                <w:i/>
                                <w:sz w:val="21"/>
                                <w:szCs w:val="21"/>
                              </w:rPr>
                            </w:pPr>
                            <w:r w:rsidRPr="00680515">
                              <w:rPr>
                                <w:i/>
                                <w:sz w:val="21"/>
                                <w:szCs w:val="21"/>
                              </w:rPr>
                              <w:t>var start = new Date;</w:t>
                            </w:r>
                          </w:p>
                          <w:p w:rsidR="00681B85" w:rsidRPr="00680515" w:rsidRDefault="00681B85" w:rsidP="00680515">
                            <w:pPr>
                              <w:spacing w:line="240" w:lineRule="auto"/>
                              <w:ind w:firstLine="420"/>
                              <w:jc w:val="left"/>
                              <w:rPr>
                                <w:i/>
                                <w:sz w:val="21"/>
                                <w:szCs w:val="21"/>
                              </w:rPr>
                            </w:pPr>
                            <w:r w:rsidRPr="00680515">
                              <w:rPr>
                                <w:i/>
                                <w:sz w:val="21"/>
                                <w:szCs w:val="21"/>
                              </w:rPr>
                              <w:t>yield next;</w:t>
                            </w:r>
                          </w:p>
                          <w:p w:rsidR="00681B85" w:rsidRPr="00680515" w:rsidRDefault="00681B85" w:rsidP="00680515">
                            <w:pPr>
                              <w:spacing w:line="240" w:lineRule="auto"/>
                              <w:ind w:firstLine="420"/>
                              <w:jc w:val="left"/>
                              <w:rPr>
                                <w:i/>
                                <w:sz w:val="21"/>
                                <w:szCs w:val="21"/>
                              </w:rPr>
                            </w:pPr>
                            <w:r w:rsidRPr="00680515">
                              <w:rPr>
                                <w:i/>
                                <w:sz w:val="21"/>
                                <w:szCs w:val="21"/>
                              </w:rPr>
                              <w:t>var ms = new Date - start;</w:t>
                            </w:r>
                          </w:p>
                          <w:p w:rsidR="00681B85" w:rsidRPr="00680515" w:rsidRDefault="00681B85" w:rsidP="00680515">
                            <w:pPr>
                              <w:spacing w:line="240" w:lineRule="auto"/>
                              <w:ind w:firstLine="420"/>
                              <w:jc w:val="left"/>
                              <w:rPr>
                                <w:i/>
                                <w:sz w:val="21"/>
                                <w:szCs w:val="21"/>
                              </w:rPr>
                            </w:pPr>
                            <w:r w:rsidRPr="00680515">
                              <w:rPr>
                                <w:i/>
                                <w:sz w:val="21"/>
                                <w:szCs w:val="21"/>
                              </w:rPr>
                              <w:t>this.set('X-Response-Time', ms + 'ms');</w:t>
                            </w:r>
                          </w:p>
                          <w:p w:rsidR="00681B85" w:rsidRPr="00680515" w:rsidRDefault="00681B85" w:rsidP="00680515">
                            <w:pPr>
                              <w:spacing w:line="240" w:lineRule="auto"/>
                              <w:ind w:firstLine="420"/>
                              <w:jc w:val="left"/>
                              <w:rPr>
                                <w:rFonts w:hint="eastAsia"/>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r w:rsidRPr="00680515">
                              <w:rPr>
                                <w:i/>
                                <w:sz w:val="21"/>
                                <w:szCs w:val="21"/>
                              </w:rPr>
                              <w:t>app.use(function *(next){</w:t>
                            </w:r>
                          </w:p>
                          <w:p w:rsidR="00681B85" w:rsidRPr="00680515" w:rsidRDefault="00681B85" w:rsidP="00680515">
                            <w:pPr>
                              <w:spacing w:line="240" w:lineRule="auto"/>
                              <w:ind w:firstLine="420"/>
                              <w:jc w:val="left"/>
                              <w:rPr>
                                <w:i/>
                                <w:sz w:val="21"/>
                                <w:szCs w:val="21"/>
                              </w:rPr>
                            </w:pPr>
                            <w:r w:rsidRPr="00680515">
                              <w:rPr>
                                <w:i/>
                                <w:sz w:val="21"/>
                                <w:szCs w:val="21"/>
                              </w:rPr>
                              <w:t>var start = new Date;</w:t>
                            </w:r>
                          </w:p>
                          <w:p w:rsidR="00681B85" w:rsidRPr="00680515" w:rsidRDefault="00681B85" w:rsidP="00680515">
                            <w:pPr>
                              <w:spacing w:line="240" w:lineRule="auto"/>
                              <w:ind w:firstLine="420"/>
                              <w:jc w:val="left"/>
                              <w:rPr>
                                <w:i/>
                                <w:sz w:val="21"/>
                                <w:szCs w:val="21"/>
                              </w:rPr>
                            </w:pPr>
                            <w:r w:rsidRPr="00680515">
                              <w:rPr>
                                <w:i/>
                                <w:sz w:val="21"/>
                                <w:szCs w:val="21"/>
                              </w:rPr>
                              <w:t>yield next;</w:t>
                            </w:r>
                          </w:p>
                          <w:p w:rsidR="00681B85" w:rsidRPr="00680515" w:rsidRDefault="00681B85" w:rsidP="00680515">
                            <w:pPr>
                              <w:spacing w:line="240" w:lineRule="auto"/>
                              <w:ind w:firstLine="420"/>
                              <w:jc w:val="left"/>
                              <w:rPr>
                                <w:i/>
                                <w:sz w:val="21"/>
                                <w:szCs w:val="21"/>
                              </w:rPr>
                            </w:pPr>
                            <w:r w:rsidRPr="00680515">
                              <w:rPr>
                                <w:i/>
                                <w:sz w:val="21"/>
                                <w:szCs w:val="21"/>
                              </w:rPr>
                              <w:t>var ms = new Date - start;</w:t>
                            </w:r>
                          </w:p>
                          <w:p w:rsidR="00681B85" w:rsidRPr="00680515" w:rsidRDefault="00681B85" w:rsidP="00680515">
                            <w:pPr>
                              <w:spacing w:line="240" w:lineRule="auto"/>
                              <w:ind w:firstLine="420"/>
                              <w:jc w:val="left"/>
                              <w:rPr>
                                <w:i/>
                                <w:sz w:val="21"/>
                                <w:szCs w:val="21"/>
                              </w:rPr>
                            </w:pPr>
                            <w:r w:rsidRPr="00680515">
                              <w:rPr>
                                <w:i/>
                                <w:sz w:val="21"/>
                                <w:szCs w:val="21"/>
                              </w:rPr>
                              <w:t>console.log('%s %s - %s', this.method, this.url, ms);</w:t>
                            </w:r>
                          </w:p>
                          <w:p w:rsidR="00681B85" w:rsidRPr="00680515" w:rsidRDefault="00681B85" w:rsidP="00680515">
                            <w:pPr>
                              <w:spacing w:line="240" w:lineRule="auto"/>
                              <w:ind w:firstLine="420"/>
                              <w:jc w:val="left"/>
                              <w:rPr>
                                <w:rFonts w:hint="eastAsia"/>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r w:rsidRPr="00680515">
                              <w:rPr>
                                <w:i/>
                                <w:sz w:val="21"/>
                                <w:szCs w:val="21"/>
                              </w:rPr>
                              <w:t>app.use(function *(){</w:t>
                            </w:r>
                          </w:p>
                          <w:p w:rsidR="00681B85" w:rsidRPr="00680515" w:rsidRDefault="00681B85" w:rsidP="00680515">
                            <w:pPr>
                              <w:spacing w:line="240" w:lineRule="auto"/>
                              <w:ind w:firstLine="420"/>
                              <w:jc w:val="left"/>
                              <w:rPr>
                                <w:i/>
                                <w:sz w:val="21"/>
                                <w:szCs w:val="21"/>
                              </w:rPr>
                            </w:pPr>
                            <w:r w:rsidRPr="00680515">
                              <w:rPr>
                                <w:i/>
                                <w:sz w:val="21"/>
                                <w:szCs w:val="21"/>
                              </w:rPr>
                              <w:t>this.body = '</w:t>
                            </w:r>
                            <w:r w:rsidRPr="00680515">
                              <w:rPr>
                                <w:rFonts w:hint="eastAsia"/>
                                <w:i/>
                                <w:sz w:val="21"/>
                                <w:szCs w:val="21"/>
                              </w:rPr>
                              <w:t>供热效果</w:t>
                            </w:r>
                            <w:r w:rsidRPr="00680515">
                              <w:rPr>
                                <w:i/>
                                <w:sz w:val="21"/>
                                <w:szCs w:val="21"/>
                              </w:rPr>
                              <w:t>评价系统';</w:t>
                            </w:r>
                          </w:p>
                          <w:p w:rsidR="00681B85" w:rsidRPr="00680515" w:rsidRDefault="00681B85" w:rsidP="00680515">
                            <w:pPr>
                              <w:spacing w:line="240" w:lineRule="auto"/>
                              <w:ind w:firstLine="420"/>
                              <w:jc w:val="left"/>
                              <w:rPr>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p>
                          <w:p w:rsidR="00681B85" w:rsidRPr="00680515" w:rsidRDefault="00681B85" w:rsidP="00680515">
                            <w:pPr>
                              <w:spacing w:line="240" w:lineRule="auto"/>
                              <w:ind w:firstLine="420"/>
                              <w:jc w:val="left"/>
                              <w:rPr>
                                <w:i/>
                                <w:sz w:val="21"/>
                                <w:szCs w:val="21"/>
                              </w:rPr>
                            </w:pPr>
                            <w:r w:rsidRPr="00680515">
                              <w:rPr>
                                <w:i/>
                                <w:sz w:val="21"/>
                                <w:szCs w:val="21"/>
                              </w:rPr>
                              <w:t>app.listen(3000);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27" type="#_x0000_t202" style="position:absolute;left:0;text-align:left;margin-left:55.3pt;margin-top:0;width:310.05pt;height:31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" fillcolor="#ccc" strokeweight=".5pt">
                <v:textbox>
                  <w:txbxContent>
                    <w:p w:rsidR="00681B85" w:rsidRPr="00680515" w:rsidRDefault="00681B85" w:rsidP="00680515">
                      <w:pPr>
                        <w:spacing w:line="240" w:lineRule="auto"/>
                        <w:ind w:firstLine="420"/>
                        <w:jc w:val="left"/>
                        <w:rPr>
                          <w:i/>
                          <w:sz w:val="21"/>
                          <w:szCs w:val="21"/>
                        </w:rPr>
                      </w:pPr>
                      <w:r w:rsidRPr="00680515">
                        <w:rPr>
                          <w:i/>
                          <w:sz w:val="21"/>
                          <w:szCs w:val="21"/>
                        </w:rPr>
                        <w:t>var koa = require('koa');</w:t>
                      </w:r>
                    </w:p>
                    <w:p w:rsidR="00681B85" w:rsidRPr="00680515" w:rsidRDefault="00681B85" w:rsidP="00680515">
                      <w:pPr>
                        <w:spacing w:line="240" w:lineRule="auto"/>
                        <w:ind w:firstLine="420"/>
                        <w:jc w:val="left"/>
                        <w:rPr>
                          <w:i/>
                          <w:sz w:val="21"/>
                          <w:szCs w:val="21"/>
                        </w:rPr>
                      </w:pPr>
                      <w:r w:rsidRPr="00680515">
                        <w:rPr>
                          <w:i/>
                          <w:sz w:val="21"/>
                          <w:szCs w:val="21"/>
                        </w:rPr>
                        <w:t>var app = koa();</w:t>
                      </w:r>
                    </w:p>
                    <w:p w:rsidR="00681B85" w:rsidRPr="00680515" w:rsidRDefault="00681B85" w:rsidP="00680515">
                      <w:pPr>
                        <w:spacing w:line="240" w:lineRule="auto"/>
                        <w:ind w:firstLine="420"/>
                        <w:jc w:val="left"/>
                        <w:rPr>
                          <w:i/>
                          <w:sz w:val="21"/>
                          <w:szCs w:val="21"/>
                        </w:rPr>
                      </w:pPr>
                      <w:r w:rsidRPr="00680515">
                        <w:rPr>
                          <w:i/>
                          <w:sz w:val="21"/>
                          <w:szCs w:val="21"/>
                        </w:rPr>
                        <w:t>app.use(function *(next){</w:t>
                      </w:r>
                    </w:p>
                    <w:p w:rsidR="00681B85" w:rsidRPr="00680515" w:rsidRDefault="00681B85" w:rsidP="00680515">
                      <w:pPr>
                        <w:spacing w:line="240" w:lineRule="auto"/>
                        <w:ind w:firstLine="420"/>
                        <w:jc w:val="left"/>
                        <w:rPr>
                          <w:i/>
                          <w:sz w:val="21"/>
                          <w:szCs w:val="21"/>
                        </w:rPr>
                      </w:pPr>
                      <w:r w:rsidRPr="00680515">
                        <w:rPr>
                          <w:i/>
                          <w:sz w:val="21"/>
                          <w:szCs w:val="21"/>
                        </w:rPr>
                        <w:t>var start = new Date;</w:t>
                      </w:r>
                    </w:p>
                    <w:p w:rsidR="00681B85" w:rsidRPr="00680515" w:rsidRDefault="00681B85" w:rsidP="00680515">
                      <w:pPr>
                        <w:spacing w:line="240" w:lineRule="auto"/>
                        <w:ind w:firstLine="420"/>
                        <w:jc w:val="left"/>
                        <w:rPr>
                          <w:i/>
                          <w:sz w:val="21"/>
                          <w:szCs w:val="21"/>
                        </w:rPr>
                      </w:pPr>
                      <w:r w:rsidRPr="00680515">
                        <w:rPr>
                          <w:i/>
                          <w:sz w:val="21"/>
                          <w:szCs w:val="21"/>
                        </w:rPr>
                        <w:t>yield next;</w:t>
                      </w:r>
                    </w:p>
                    <w:p w:rsidR="00681B85" w:rsidRPr="00680515" w:rsidRDefault="00681B85" w:rsidP="00680515">
                      <w:pPr>
                        <w:spacing w:line="240" w:lineRule="auto"/>
                        <w:ind w:firstLine="420"/>
                        <w:jc w:val="left"/>
                        <w:rPr>
                          <w:i/>
                          <w:sz w:val="21"/>
                          <w:szCs w:val="21"/>
                        </w:rPr>
                      </w:pPr>
                      <w:r w:rsidRPr="00680515">
                        <w:rPr>
                          <w:i/>
                          <w:sz w:val="21"/>
                          <w:szCs w:val="21"/>
                        </w:rPr>
                        <w:t>var ms = new Date - start;</w:t>
                      </w:r>
                    </w:p>
                    <w:p w:rsidR="00681B85" w:rsidRPr="00680515" w:rsidRDefault="00681B85" w:rsidP="00680515">
                      <w:pPr>
                        <w:spacing w:line="240" w:lineRule="auto"/>
                        <w:ind w:firstLine="420"/>
                        <w:jc w:val="left"/>
                        <w:rPr>
                          <w:i/>
                          <w:sz w:val="21"/>
                          <w:szCs w:val="21"/>
                        </w:rPr>
                      </w:pPr>
                      <w:r w:rsidRPr="00680515">
                        <w:rPr>
                          <w:i/>
                          <w:sz w:val="21"/>
                          <w:szCs w:val="21"/>
                        </w:rPr>
                        <w:t>this.set('X-Response-Time', ms + 'ms');</w:t>
                      </w:r>
                    </w:p>
                    <w:p w:rsidR="00681B85" w:rsidRPr="00680515" w:rsidRDefault="00681B85" w:rsidP="00680515">
                      <w:pPr>
                        <w:spacing w:line="240" w:lineRule="auto"/>
                        <w:ind w:firstLine="420"/>
                        <w:jc w:val="left"/>
                        <w:rPr>
                          <w:rFonts w:hint="eastAsia"/>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r w:rsidRPr="00680515">
                        <w:rPr>
                          <w:i/>
                          <w:sz w:val="21"/>
                          <w:szCs w:val="21"/>
                        </w:rPr>
                        <w:t>app.use(function *(next){</w:t>
                      </w:r>
                    </w:p>
                    <w:p w:rsidR="00681B85" w:rsidRPr="00680515" w:rsidRDefault="00681B85" w:rsidP="00680515">
                      <w:pPr>
                        <w:spacing w:line="240" w:lineRule="auto"/>
                        <w:ind w:firstLine="420"/>
                        <w:jc w:val="left"/>
                        <w:rPr>
                          <w:i/>
                          <w:sz w:val="21"/>
                          <w:szCs w:val="21"/>
                        </w:rPr>
                      </w:pPr>
                      <w:r w:rsidRPr="00680515">
                        <w:rPr>
                          <w:i/>
                          <w:sz w:val="21"/>
                          <w:szCs w:val="21"/>
                        </w:rPr>
                        <w:t>var start = new Date;</w:t>
                      </w:r>
                    </w:p>
                    <w:p w:rsidR="00681B85" w:rsidRPr="00680515" w:rsidRDefault="00681B85" w:rsidP="00680515">
                      <w:pPr>
                        <w:spacing w:line="240" w:lineRule="auto"/>
                        <w:ind w:firstLine="420"/>
                        <w:jc w:val="left"/>
                        <w:rPr>
                          <w:i/>
                          <w:sz w:val="21"/>
                          <w:szCs w:val="21"/>
                        </w:rPr>
                      </w:pPr>
                      <w:r w:rsidRPr="00680515">
                        <w:rPr>
                          <w:i/>
                          <w:sz w:val="21"/>
                          <w:szCs w:val="21"/>
                        </w:rPr>
                        <w:t>yield next;</w:t>
                      </w:r>
                    </w:p>
                    <w:p w:rsidR="00681B85" w:rsidRPr="00680515" w:rsidRDefault="00681B85" w:rsidP="00680515">
                      <w:pPr>
                        <w:spacing w:line="240" w:lineRule="auto"/>
                        <w:ind w:firstLine="420"/>
                        <w:jc w:val="left"/>
                        <w:rPr>
                          <w:i/>
                          <w:sz w:val="21"/>
                          <w:szCs w:val="21"/>
                        </w:rPr>
                      </w:pPr>
                      <w:r w:rsidRPr="00680515">
                        <w:rPr>
                          <w:i/>
                          <w:sz w:val="21"/>
                          <w:szCs w:val="21"/>
                        </w:rPr>
                        <w:t>var ms = new Date - start;</w:t>
                      </w:r>
                    </w:p>
                    <w:p w:rsidR="00681B85" w:rsidRPr="00680515" w:rsidRDefault="00681B85" w:rsidP="00680515">
                      <w:pPr>
                        <w:spacing w:line="240" w:lineRule="auto"/>
                        <w:ind w:firstLine="420"/>
                        <w:jc w:val="left"/>
                        <w:rPr>
                          <w:i/>
                          <w:sz w:val="21"/>
                          <w:szCs w:val="21"/>
                        </w:rPr>
                      </w:pPr>
                      <w:r w:rsidRPr="00680515">
                        <w:rPr>
                          <w:i/>
                          <w:sz w:val="21"/>
                          <w:szCs w:val="21"/>
                        </w:rPr>
                        <w:t>console.log('%s %s - %s', this.method, this.url, ms);</w:t>
                      </w:r>
                    </w:p>
                    <w:p w:rsidR="00681B85" w:rsidRPr="00680515" w:rsidRDefault="00681B85" w:rsidP="00680515">
                      <w:pPr>
                        <w:spacing w:line="240" w:lineRule="auto"/>
                        <w:ind w:firstLine="420"/>
                        <w:jc w:val="left"/>
                        <w:rPr>
                          <w:rFonts w:hint="eastAsia"/>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r w:rsidRPr="00680515">
                        <w:rPr>
                          <w:i/>
                          <w:sz w:val="21"/>
                          <w:szCs w:val="21"/>
                        </w:rPr>
                        <w:t>app.use(function *(){</w:t>
                      </w:r>
                    </w:p>
                    <w:p w:rsidR="00681B85" w:rsidRPr="00680515" w:rsidRDefault="00681B85" w:rsidP="00680515">
                      <w:pPr>
                        <w:spacing w:line="240" w:lineRule="auto"/>
                        <w:ind w:firstLine="420"/>
                        <w:jc w:val="left"/>
                        <w:rPr>
                          <w:i/>
                          <w:sz w:val="21"/>
                          <w:szCs w:val="21"/>
                        </w:rPr>
                      </w:pPr>
                      <w:r w:rsidRPr="00680515">
                        <w:rPr>
                          <w:i/>
                          <w:sz w:val="21"/>
                          <w:szCs w:val="21"/>
                        </w:rPr>
                        <w:t>this.body = '</w:t>
                      </w:r>
                      <w:r w:rsidRPr="00680515">
                        <w:rPr>
                          <w:rFonts w:hint="eastAsia"/>
                          <w:i/>
                          <w:sz w:val="21"/>
                          <w:szCs w:val="21"/>
                        </w:rPr>
                        <w:t>供热效果</w:t>
                      </w:r>
                      <w:r w:rsidRPr="00680515">
                        <w:rPr>
                          <w:i/>
                          <w:sz w:val="21"/>
                          <w:szCs w:val="21"/>
                        </w:rPr>
                        <w:t>评价系统';</w:t>
                      </w:r>
                    </w:p>
                    <w:p w:rsidR="00681B85" w:rsidRPr="00680515" w:rsidRDefault="00681B85" w:rsidP="00680515">
                      <w:pPr>
                        <w:spacing w:line="240" w:lineRule="auto"/>
                        <w:ind w:firstLine="420"/>
                        <w:jc w:val="left"/>
                        <w:rPr>
                          <w:i/>
                          <w:sz w:val="21"/>
                          <w:szCs w:val="21"/>
                        </w:rPr>
                      </w:pPr>
                      <w:r w:rsidRPr="00680515">
                        <w:rPr>
                          <w:i/>
                          <w:sz w:val="21"/>
                          <w:szCs w:val="21"/>
                        </w:rPr>
                        <w:t>});</w:t>
                      </w:r>
                    </w:p>
                    <w:p w:rsidR="00681B85" w:rsidRPr="00680515" w:rsidRDefault="00681B85" w:rsidP="00680515">
                      <w:pPr>
                        <w:spacing w:line="240" w:lineRule="auto"/>
                        <w:ind w:firstLine="420"/>
                        <w:jc w:val="left"/>
                        <w:rPr>
                          <w:i/>
                          <w:sz w:val="21"/>
                          <w:szCs w:val="21"/>
                        </w:rPr>
                      </w:pPr>
                    </w:p>
                    <w:p w:rsidR="00681B85" w:rsidRPr="00680515" w:rsidRDefault="00681B85" w:rsidP="00680515">
                      <w:pPr>
                        <w:spacing w:line="240" w:lineRule="auto"/>
                        <w:ind w:firstLine="420"/>
                        <w:jc w:val="left"/>
                        <w:rPr>
                          <w:i/>
                          <w:sz w:val="21"/>
                          <w:szCs w:val="21"/>
                        </w:rPr>
                      </w:pPr>
                      <w:r w:rsidRPr="00680515">
                        <w:rPr>
                          <w:i/>
                          <w:sz w:val="21"/>
                          <w:szCs w:val="21"/>
                        </w:rPr>
                        <w:t>app.listen(3000);</w:t>
                      </w:r>
                    </w:p>
                  </w:txbxContent>
                </v:textbox>
                <w10:wrap type="topAndBottom"/>
              </v:shape>
            </w:pict>
          </mc:Fallback>
        </mc:AlternateContent>
      </w:r>
      <w:r w:rsidR="00E30E13">
        <w:t>6.2.</w:t>
      </w:r>
      <w:r w:rsidR="00506DA7">
        <w:t>3</w:t>
      </w:r>
      <w:r w:rsidR="00E30E13">
        <w:t xml:space="preserve"> ECMA Script 2015</w:t>
      </w:r>
    </w:p>
    <w:p w:rsidR="005044CF" w:rsidRPr="005044CF" w:rsidRDefault="005044CF" w:rsidP="005044CF">
      <w:pPr>
        <w:ind w:firstLine="480"/>
        <w:rPr>
          <w:rFonts w:hint="eastAsia"/>
        </w:rPr>
      </w:pPr>
      <w:r>
        <w:rPr>
          <w:rFonts w:hint="eastAsia"/>
        </w:rPr>
        <w:t>ES 2015发布</w:t>
      </w:r>
      <w:r>
        <w:t>与</w:t>
      </w:r>
      <w:r>
        <w:rPr>
          <w:rFonts w:hint="eastAsia"/>
        </w:rPr>
        <w:t>2015年6月份</w:t>
      </w:r>
      <w:r>
        <w:t>，又被成为</w:t>
      </w:r>
      <w:r>
        <w:rPr>
          <w:rFonts w:hint="eastAsia"/>
        </w:rPr>
        <w:t>ES 6，</w:t>
      </w:r>
      <w:r>
        <w:t>是JavaScript语言的下一代标准</w:t>
      </w:r>
      <w:r>
        <w:rPr>
          <w:rFonts w:hint="eastAsia"/>
        </w:rPr>
        <w:t>。它的</w:t>
      </w:r>
      <w:r>
        <w:t>目标是，是使得JavaScript语言可以用来编写复杂的大型应用程序，成为企业级开发语言。</w:t>
      </w:r>
      <w:r>
        <w:rPr>
          <w:rFonts w:hint="eastAsia"/>
        </w:rPr>
        <w:t>针对于ES</w:t>
      </w:r>
      <w:r>
        <w:t xml:space="preserve"> </w:t>
      </w:r>
      <w:r>
        <w:rPr>
          <w:rFonts w:hint="eastAsia"/>
        </w:rPr>
        <w:t>5的</w:t>
      </w:r>
      <w:r>
        <w:t>诸多糟粕与不足，</w:t>
      </w:r>
      <w:r>
        <w:rPr>
          <w:rFonts w:hint="eastAsia"/>
        </w:rPr>
        <w:t>ES 6进行</w:t>
      </w:r>
      <w:r>
        <w:t>的更新，通过扩展</w:t>
      </w:r>
      <w:r>
        <w:rPr>
          <w:rFonts w:hint="eastAsia"/>
        </w:rPr>
        <w:t>let/const命令</w:t>
      </w:r>
      <w:r>
        <w:t>，对</w:t>
      </w:r>
      <w:r>
        <w:rPr>
          <w:rFonts w:hint="eastAsia"/>
        </w:rPr>
        <w:t>var关键词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this作用域</w:t>
      </w:r>
      <w:r>
        <w:t>问题进行的增强和限制；通过引入</w:t>
      </w:r>
      <w:r>
        <w:rPr>
          <w:rFonts w:hint="eastAsia"/>
        </w:rPr>
        <w:t>import/export关键词对</w:t>
      </w:r>
      <w:r>
        <w:t>JavaScript语言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6的</w:t>
      </w:r>
      <w:r w:rsidR="0085637D">
        <w:t>规范基本支持。</w:t>
      </w:r>
    </w:p>
    <w:p w:rsidR="00E30E13" w:rsidRDefault="00E30E13" w:rsidP="00D74811">
      <w:pPr>
        <w:pStyle w:val="3"/>
      </w:pPr>
      <w:r>
        <w:t>6.2.</w:t>
      </w:r>
      <w:r w:rsidR="00506DA7">
        <w:t>4</w:t>
      </w:r>
      <w:r>
        <w:t xml:space="preserve"> React</w:t>
      </w:r>
      <w:r w:rsidR="00506DA7">
        <w:rPr>
          <w:rFonts w:hint="eastAsia"/>
        </w:rPr>
        <w:t>和ant</w:t>
      </w:r>
      <w:r w:rsidR="00506DA7">
        <w:t>.design</w:t>
      </w:r>
    </w:p>
    <w:p w:rsidR="00B35B62" w:rsidRDefault="00B35B62" w:rsidP="00B35B62">
      <w:pPr>
        <w:ind w:firstLine="480"/>
      </w:pPr>
      <w:r>
        <w:rPr>
          <w:rFonts w:hint="eastAsia"/>
        </w:rPr>
        <w:t>目前</w:t>
      </w:r>
      <w:r>
        <w:t>较火的前端框架有React/vue/Angular</w:t>
      </w:r>
      <w:r>
        <w:rPr>
          <w:rFonts w:hint="eastAsia"/>
        </w:rPr>
        <w:t>，其中vue和</w:t>
      </w:r>
      <w:r>
        <w:t>Angular</w:t>
      </w:r>
      <w:r>
        <w:rPr>
          <w:rFonts w:hint="eastAsia"/>
        </w:rPr>
        <w:t>都是MVVM思想</w:t>
      </w:r>
      <w:r>
        <w:t>的实现</w:t>
      </w:r>
      <w:r>
        <w:rPr>
          <w:rFonts w:hint="eastAsia"/>
        </w:rPr>
        <w:t>，</w:t>
      </w:r>
      <w:r>
        <w:t>Angular分别发布了</w:t>
      </w:r>
      <w:r>
        <w:rPr>
          <w:rFonts w:hint="eastAsia"/>
        </w:rPr>
        <w:t>1.0和2.0两个</w:t>
      </w:r>
      <w:r>
        <w:t>版本，是个大而全的</w:t>
      </w:r>
      <w:r>
        <w:rPr>
          <w:rFonts w:hint="eastAsia"/>
        </w:rPr>
        <w:t>解决</w:t>
      </w:r>
      <w:r>
        <w:t>方案，而</w:t>
      </w:r>
      <w:r>
        <w:rPr>
          <w:rFonts w:hint="eastAsia"/>
        </w:rPr>
        <w:t>vue是一个</w:t>
      </w:r>
      <w:r>
        <w:t>轻量级小而美的</w:t>
      </w:r>
      <w:r>
        <w:rPr>
          <w:rFonts w:hint="eastAsia"/>
        </w:rPr>
        <w:t>视图层</w:t>
      </w:r>
      <w:r>
        <w:t>解决方案，采用</w:t>
      </w:r>
      <w:r>
        <w:rPr>
          <w:rFonts w:hint="eastAsia"/>
        </w:rPr>
        <w:t>mobeil first的设计</w:t>
      </w:r>
      <w:r>
        <w:t>思路</w:t>
      </w:r>
      <w:r>
        <w:rPr>
          <w:rFonts w:hint="eastAsia"/>
        </w:rPr>
        <w:t>。而由</w:t>
      </w:r>
      <w:r>
        <w:t>Facebook</w:t>
      </w:r>
      <w:r>
        <w:rPr>
          <w:rFonts w:hint="eastAsia"/>
        </w:rPr>
        <w:t>发布</w:t>
      </w:r>
      <w:r>
        <w:t>的React则是另外一个划时代的JavaScript框架，其采用</w:t>
      </w:r>
      <w:r>
        <w:rPr>
          <w:rFonts w:hint="eastAsia"/>
        </w:rPr>
        <w:lastRenderedPageBreak/>
        <w:t>virtual DOM的思想</w:t>
      </w:r>
      <w:r>
        <w:t>，</w:t>
      </w:r>
      <w:r>
        <w:rPr>
          <w:rFonts w:hint="eastAsia"/>
        </w:rPr>
        <w:t>利用组件化的设计思路，</w:t>
      </w:r>
      <w:r>
        <w:t>将前端组件看做一个个有限状态机，当组件状态发生变化的时候执行</w:t>
      </w:r>
      <w:r>
        <w:rPr>
          <w:rFonts w:hint="eastAsia"/>
        </w:rPr>
        <w:t>diff算法</w:t>
      </w:r>
      <w:r>
        <w:t>，只对</w:t>
      </w:r>
      <w:r>
        <w:rPr>
          <w:rFonts w:hint="eastAsia"/>
        </w:rPr>
        <w:t>DOM变化</w:t>
      </w:r>
      <w:r>
        <w:t>的部分进行更新</w:t>
      </w:r>
      <w:r>
        <w:rPr>
          <w:rFonts w:hint="eastAsia"/>
        </w:rPr>
        <w:t>，这使得React在前端渲染上相较于其他框架具有得天独厚的优势，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React的组件化设计思想发挥到极致，我们将采用阿里巴巴旗下蚂蚁金服的产品ant.design作为前端UI</w:t>
      </w:r>
      <w:r w:rsidR="00B03AB7">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311439</wp:posOffset>
                </wp:positionH>
                <wp:positionV relativeFrom="paragraph">
                  <wp:posOffset>2926781</wp:posOffset>
                </wp:positionV>
                <wp:extent cx="3971925" cy="1525905"/>
                <wp:effectExtent l="0" t="0" r="28575" b="17145"/>
                <wp:wrapTopAndBottom/>
                <wp:docPr id="9" name="文本框 9"/>
                <wp:cNvGraphicFramePr/>
                <a:graphic xmlns:a="http://schemas.openxmlformats.org/drawingml/2006/main">
                  <a:graphicData uri="http://schemas.microsoft.com/office/word/2010/wordprocessingShape">
                    <wps:wsp>
                      <wps:cNvSpPr txBox="1"/>
                      <wps:spPr>
                        <a:xfrm>
                          <a:off x="0" y="0"/>
                          <a:ext cx="3971925" cy="1525905"/>
                        </a:xfrm>
                        <a:prstGeom prst="rect">
                          <a:avLst/>
                        </a:prstGeom>
                        <a:solidFill>
                          <a:srgbClr val="CCCCCC"/>
                        </a:solidFill>
                        <a:ln w="6350">
                          <a:solidFill>
                            <a:prstClr val="black"/>
                          </a:solidFill>
                        </a:ln>
                      </wps:spPr>
                      <wps:txbx>
                        <w:txbxContent>
                          <w:p w:rsidR="00681B85" w:rsidRDefault="00681B85" w:rsidP="004D5938">
                            <w:pPr>
                              <w:ind w:firstLine="480"/>
                            </w:pPr>
                            <w:r>
                              <w:t>import</w:t>
                            </w:r>
                            <w:r>
                              <w:rPr>
                                <w:rFonts w:hint="eastAsia"/>
                              </w:rPr>
                              <w:t xml:space="preserve"> </w:t>
                            </w:r>
                            <w:r>
                              <w:t>React from ‘react’;</w:t>
                            </w:r>
                          </w:p>
                          <w:p w:rsidR="00681B85" w:rsidRDefault="00681B85" w:rsidP="004D5938">
                            <w:pPr>
                              <w:ind w:firstLine="480"/>
                            </w:pPr>
                            <w:r>
                              <w:t>import ReactDOM from ‘react-dom’;</w:t>
                            </w:r>
                          </w:p>
                          <w:p w:rsidR="00681B85" w:rsidRDefault="00681B85" w:rsidP="004D5938">
                            <w:pPr>
                              <w:ind w:firstLine="480"/>
                            </w:pPr>
                            <w:r w:rsidRPr="004D5938">
                              <w:t>import 'antd/dist/antd.css';</w:t>
                            </w:r>
                          </w:p>
                          <w:p w:rsidR="00681B85" w:rsidRDefault="00681B85" w:rsidP="004D5938">
                            <w:pPr>
                              <w:ind w:firstLine="480"/>
                            </w:pPr>
                            <w:r>
                              <w:t>import { DatePicker } from 'antd';</w:t>
                            </w:r>
                          </w:p>
                          <w:p w:rsidR="00681B85" w:rsidRPr="004D5938" w:rsidRDefault="00681B85" w:rsidP="004D5938">
                            <w:pPr>
                              <w:ind w:firstLine="480"/>
                            </w:pPr>
                            <w:r>
                              <w:t>ReactDOM.render(&lt;DatePicker /&gt;, mountNode);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28" type="#_x0000_t202" style="position:absolute;left:0;text-align:left;margin-left:24.5pt;margin-top:230.45pt;width:312.75pt;height:12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" fillcolor="#ccc" strokeweight=".5pt">
                <v:textbox>
                  <w:txbxContent>
                    <w:p w:rsidR="00681B85" w:rsidRDefault="00681B85" w:rsidP="004D5938">
                      <w:pPr>
                        <w:ind w:firstLine="480"/>
                      </w:pPr>
                      <w:r>
                        <w:t>import</w:t>
                      </w:r>
                      <w:r>
                        <w:rPr>
                          <w:rFonts w:hint="eastAsia"/>
                        </w:rPr>
                        <w:t xml:space="preserve"> </w:t>
                      </w:r>
                      <w:r>
                        <w:t>React from ‘react’;</w:t>
                      </w:r>
                    </w:p>
                    <w:p w:rsidR="00681B85" w:rsidRDefault="00681B85" w:rsidP="004D5938">
                      <w:pPr>
                        <w:ind w:firstLine="480"/>
                      </w:pPr>
                      <w:r>
                        <w:t>import ReactDOM from ‘react-dom’;</w:t>
                      </w:r>
                    </w:p>
                    <w:p w:rsidR="00681B85" w:rsidRDefault="00681B85" w:rsidP="004D5938">
                      <w:pPr>
                        <w:ind w:firstLine="480"/>
                      </w:pPr>
                      <w:r w:rsidRPr="004D5938">
                        <w:t>import 'antd/dist/antd.css';</w:t>
                      </w:r>
                    </w:p>
                    <w:p w:rsidR="00681B85" w:rsidRDefault="00681B85" w:rsidP="004D5938">
                      <w:pPr>
                        <w:ind w:firstLine="480"/>
                      </w:pPr>
                      <w:r>
                        <w:t>import { DatePicker } from 'antd';</w:t>
                      </w:r>
                    </w:p>
                    <w:p w:rsidR="00681B85" w:rsidRPr="004D5938" w:rsidRDefault="00681B85" w:rsidP="004D5938">
                      <w:pPr>
                        <w:ind w:firstLine="480"/>
                      </w:pPr>
                      <w:r>
                        <w:t>ReactDOM.render(&lt;DatePicker /&gt;, mountNode);</w:t>
                      </w:r>
                    </w:p>
                  </w:txbxContent>
                </v:textbox>
                <w10:wrap type="topAndBottom"/>
              </v:shape>
            </w:pict>
          </mc:Fallback>
        </mc:AlternateContent>
      </w:r>
      <w:r w:rsidR="008F42D9">
        <w:rPr>
          <w:rFonts w:hint="eastAsia"/>
        </w:rPr>
        <w:t>的组件库，利用其组件将前端界面构建出来</w:t>
      </w:r>
    </w:p>
    <w:p w:rsidR="004D5938" w:rsidRPr="00B35B62" w:rsidRDefault="004D5938" w:rsidP="00B35B62">
      <w:pPr>
        <w:ind w:firstLine="480"/>
        <w:rPr>
          <w:rFonts w:hint="eastAsia"/>
        </w:rPr>
      </w:pPr>
    </w:p>
    <w:p w:rsidR="00E30E13" w:rsidRDefault="00E30E13" w:rsidP="00D74811">
      <w:pPr>
        <w:pStyle w:val="3"/>
      </w:pPr>
      <w:r>
        <w:t>6.2.</w:t>
      </w:r>
      <w:r w:rsidR="00506DA7">
        <w:t>5</w:t>
      </w:r>
      <w:r>
        <w:t xml:space="preserve"> SASS</w:t>
      </w:r>
      <w:r w:rsidR="00506DA7">
        <w:rPr>
          <w:rFonts w:hint="eastAsia"/>
        </w:rPr>
        <w:t>、Babel以及Webpack</w:t>
      </w:r>
    </w:p>
    <w:p w:rsidR="00E30E13" w:rsidRPr="00E30E13" w:rsidRDefault="00E30E13" w:rsidP="00506DA7">
      <w:pPr>
        <w:ind w:firstLineChars="83" w:firstLine="199"/>
        <w:rPr>
          <w:rFonts w:hint="eastAsia"/>
        </w:rPr>
      </w:pPr>
    </w:p>
    <w:p w:rsidR="003975AC" w:rsidRPr="003975AC" w:rsidRDefault="003975AC" w:rsidP="003975AC">
      <w:pPr>
        <w:pStyle w:val="2"/>
      </w:pPr>
      <w:r>
        <w:rPr>
          <w:rFonts w:hint="eastAsia"/>
        </w:rPr>
        <w:t>6.3 实时监测展示</w:t>
      </w:r>
    </w:p>
    <w:p w:rsidR="005A1743" w:rsidRDefault="005A1743" w:rsidP="00B00084">
      <w:pPr>
        <w:pStyle w:val="1"/>
      </w:pPr>
      <w:r>
        <w:rPr>
          <w:rFonts w:hint="eastAsia"/>
        </w:rPr>
        <w:t>总结与展望</w:t>
      </w:r>
    </w:p>
    <w:p w:rsidR="005A1743" w:rsidRDefault="005A1743" w:rsidP="00B00084">
      <w:pPr>
        <w:pStyle w:val="2"/>
      </w:pPr>
      <w:r>
        <w:rPr>
          <w:rFonts w:hint="eastAsia"/>
        </w:rPr>
        <w:t>7.1 总结</w:t>
      </w:r>
    </w:p>
    <w:p w:rsidR="005A1743" w:rsidRDefault="005A1743" w:rsidP="00B00084">
      <w:pPr>
        <w:pStyle w:val="2"/>
      </w:pPr>
      <w:r>
        <w:rPr>
          <w:rFonts w:hint="eastAsia"/>
        </w:rPr>
        <w:t>7.2 展望</w:t>
      </w:r>
    </w:p>
    <w:p w:rsidR="004D5938" w:rsidRDefault="004D5938" w:rsidP="004D5938">
      <w:pPr>
        <w:ind w:firstLine="480"/>
      </w:pPr>
    </w:p>
    <w:p w:rsidR="004D5938" w:rsidRDefault="004D5938" w:rsidP="004D5938">
      <w:pPr>
        <w:ind w:firstLine="480"/>
      </w:pPr>
    </w:p>
    <w:p w:rsidR="004D5938" w:rsidRDefault="004D5938" w:rsidP="004D5938">
      <w:pPr>
        <w:ind w:firstLine="480"/>
      </w:pPr>
    </w:p>
    <w:p w:rsidR="0052121A" w:rsidRDefault="0052121A">
      <w:pPr>
        <w:widowControl/>
        <w:spacing w:line="240" w:lineRule="auto"/>
        <w:ind w:firstLineChars="0" w:firstLine="0"/>
        <w:jc w:val="left"/>
      </w:pPr>
      <w:r>
        <w:br w:type="page"/>
      </w:r>
    </w:p>
    <w:p w:rsidR="004D5938" w:rsidRDefault="0052121A" w:rsidP="007F0713">
      <w:pPr>
        <w:pStyle w:val="1"/>
      </w:pPr>
      <w:r>
        <w:rPr>
          <w:rFonts w:hint="eastAsia"/>
        </w:rPr>
        <w:lastRenderedPageBreak/>
        <w:t>参考文献</w:t>
      </w:r>
    </w:p>
    <w:p w:rsidR="0052121A" w:rsidRDefault="0052121A" w:rsidP="0052121A">
      <w:pPr>
        <w:ind w:firstLineChars="0" w:firstLine="0"/>
      </w:pPr>
    </w:p>
    <w:p w:rsidR="0052121A" w:rsidRPr="0052121A" w:rsidRDefault="0052121A" w:rsidP="0052121A">
      <w:pPr>
        <w:pStyle w:val="a3"/>
        <w:numPr>
          <w:ilvl w:val="0"/>
          <w:numId w:val="6"/>
        </w:numPr>
        <w:ind w:firstLineChars="0"/>
        <w:rPr>
          <w:rFonts w:ascii="Times New Roman" w:eastAsia="宋体" w:hAnsi="Times New Roman" w:hint="eastAsia"/>
          <w:sz w:val="18"/>
          <w:szCs w:val="18"/>
        </w:rPr>
      </w:pPr>
      <w:bookmarkStart w:id="1" w:name="_Ref466300960"/>
      <w:bookmarkStart w:id="2" w:name="_Ref466301140"/>
      <w:r w:rsidRPr="0052121A">
        <w:rPr>
          <w:rFonts w:ascii="Times New Roman" w:eastAsia="宋体" w:hAnsi="Times New Roman"/>
          <w:sz w:val="18"/>
          <w:szCs w:val="18"/>
        </w:rPr>
        <w:t>张珊</w:t>
      </w:r>
      <w:r w:rsidRPr="0052121A">
        <w:rPr>
          <w:rFonts w:ascii="Times New Roman" w:eastAsia="宋体" w:hAnsi="Times New Roman"/>
          <w:sz w:val="18"/>
          <w:szCs w:val="18"/>
        </w:rPr>
        <w:t xml:space="preserve">. </w:t>
      </w:r>
      <w:r w:rsidRPr="0052121A">
        <w:rPr>
          <w:rFonts w:ascii="Times New Roman" w:eastAsia="宋体" w:hAnsi="Times New Roman"/>
          <w:sz w:val="18"/>
          <w:szCs w:val="18"/>
        </w:rPr>
        <w:t>供热锅炉绩效评价及优化系统的研究</w:t>
      </w:r>
      <w:r w:rsidRPr="0052121A">
        <w:rPr>
          <w:rFonts w:ascii="Times New Roman" w:eastAsia="宋体" w:hAnsi="Times New Roman"/>
          <w:sz w:val="18"/>
          <w:szCs w:val="18"/>
        </w:rPr>
        <w:t xml:space="preserve">[D]. </w:t>
      </w:r>
      <w:r w:rsidRPr="0052121A">
        <w:rPr>
          <w:rFonts w:ascii="Times New Roman" w:eastAsia="宋体" w:hAnsi="Times New Roman"/>
          <w:sz w:val="18"/>
          <w:szCs w:val="18"/>
        </w:rPr>
        <w:t>大连海事大学</w:t>
      </w:r>
      <w:r w:rsidRPr="0052121A">
        <w:rPr>
          <w:rFonts w:ascii="Times New Roman" w:eastAsia="宋体" w:hAnsi="Times New Roman"/>
          <w:sz w:val="18"/>
          <w:szCs w:val="18"/>
        </w:rPr>
        <w:t>, 2013.</w:t>
      </w:r>
    </w:p>
    <w:p w:rsidR="0052121A" w:rsidRDefault="007F0713" w:rsidP="0052121A">
      <w:pPr>
        <w:pStyle w:val="a3"/>
        <w:numPr>
          <w:ilvl w:val="0"/>
          <w:numId w:val="6"/>
        </w:numPr>
        <w:ind w:firstLineChars="0"/>
        <w:rPr>
          <w:rFonts w:ascii="Times New Roman" w:eastAsia="宋体" w:hAnsi="Times New Roman"/>
          <w:sz w:val="18"/>
          <w:szCs w:val="18"/>
        </w:rPr>
      </w:pPr>
      <w:bookmarkStart w:id="3" w:name="_Ref466301560"/>
      <w:bookmarkEnd w:id="1"/>
      <w:bookmarkEnd w:id="2"/>
      <w:r w:rsidRPr="006F54C5">
        <w:rPr>
          <w:rFonts w:ascii="Times New Roman" w:eastAsia="宋体" w:hAnsi="Times New Roman"/>
          <w:sz w:val="18"/>
          <w:szCs w:val="18"/>
        </w:rPr>
        <w:t>路昌海</w:t>
      </w:r>
      <w:r w:rsidRPr="006F54C5">
        <w:rPr>
          <w:rFonts w:ascii="Times New Roman" w:eastAsia="宋体" w:hAnsi="Times New Roman"/>
          <w:sz w:val="18"/>
          <w:szCs w:val="18"/>
        </w:rPr>
        <w:t xml:space="preserve">, </w:t>
      </w:r>
      <w:r w:rsidRPr="006F54C5">
        <w:rPr>
          <w:rFonts w:ascii="Times New Roman" w:eastAsia="宋体" w:hAnsi="Times New Roman"/>
          <w:sz w:val="18"/>
          <w:szCs w:val="18"/>
        </w:rPr>
        <w:t>刘贵松</w:t>
      </w:r>
      <w:r w:rsidRPr="006F54C5">
        <w:rPr>
          <w:rFonts w:ascii="Times New Roman" w:eastAsia="宋体" w:hAnsi="Times New Roman"/>
          <w:sz w:val="18"/>
          <w:szCs w:val="18"/>
        </w:rPr>
        <w:t xml:space="preserve">, </w:t>
      </w:r>
      <w:r w:rsidRPr="006F54C5">
        <w:rPr>
          <w:rFonts w:ascii="Times New Roman" w:eastAsia="宋体" w:hAnsi="Times New Roman"/>
          <w:sz w:val="18"/>
          <w:szCs w:val="18"/>
        </w:rPr>
        <w:t>张明琤</w:t>
      </w:r>
      <w:r w:rsidRPr="006F54C5">
        <w:rPr>
          <w:rFonts w:ascii="Times New Roman" w:eastAsia="宋体" w:hAnsi="Times New Roman"/>
          <w:sz w:val="18"/>
          <w:szCs w:val="18"/>
        </w:rPr>
        <w:t xml:space="preserve">. </w:t>
      </w:r>
      <w:r w:rsidRPr="006F54C5">
        <w:rPr>
          <w:rFonts w:ascii="Times New Roman" w:eastAsia="宋体" w:hAnsi="Times New Roman"/>
          <w:sz w:val="18"/>
          <w:szCs w:val="18"/>
        </w:rPr>
        <w:t>基于支持向量回归的锅炉出水温度时间序列预测</w:t>
      </w:r>
      <w:r w:rsidRPr="006F54C5">
        <w:rPr>
          <w:rFonts w:ascii="Times New Roman" w:eastAsia="宋体" w:hAnsi="Times New Roman"/>
          <w:sz w:val="18"/>
          <w:szCs w:val="18"/>
        </w:rPr>
        <w:t xml:space="preserve">[J]. </w:t>
      </w:r>
      <w:r w:rsidRPr="006F54C5">
        <w:rPr>
          <w:rFonts w:ascii="Times New Roman" w:eastAsia="宋体" w:hAnsi="Times New Roman"/>
          <w:sz w:val="18"/>
          <w:szCs w:val="18"/>
        </w:rPr>
        <w:t>区域供热</w:t>
      </w:r>
      <w:r w:rsidRPr="006F54C5">
        <w:rPr>
          <w:rFonts w:ascii="Times New Roman" w:eastAsia="宋体" w:hAnsi="Times New Roman"/>
          <w:sz w:val="18"/>
          <w:szCs w:val="18"/>
        </w:rPr>
        <w:t>, 2014(6):18-22.</w:t>
      </w:r>
      <w:bookmarkEnd w:id="3"/>
    </w:p>
    <w:p w:rsidR="007F0713" w:rsidRDefault="007F0713" w:rsidP="0052121A">
      <w:pPr>
        <w:pStyle w:val="a3"/>
        <w:numPr>
          <w:ilvl w:val="0"/>
          <w:numId w:val="6"/>
        </w:numPr>
        <w:ind w:firstLineChars="0"/>
        <w:rPr>
          <w:rFonts w:ascii="Times New Roman" w:eastAsia="宋体" w:hAnsi="Times New Roman"/>
          <w:sz w:val="18"/>
          <w:szCs w:val="18"/>
        </w:rPr>
      </w:pPr>
      <w:bookmarkStart w:id="4" w:name="_Ref466301597"/>
      <w:r w:rsidRPr="00B41615">
        <w:rPr>
          <w:rFonts w:ascii="Times New Roman" w:eastAsia="宋体" w:hAnsi="Times New Roman" w:hint="eastAsia"/>
          <w:sz w:val="18"/>
          <w:szCs w:val="18"/>
        </w:rPr>
        <w:t>岳孝忠</w:t>
      </w:r>
      <w:r w:rsidRPr="00B41615">
        <w:rPr>
          <w:rFonts w:ascii="Times New Roman" w:eastAsia="宋体" w:hAnsi="Times New Roman"/>
          <w:sz w:val="18"/>
          <w:szCs w:val="18"/>
        </w:rPr>
        <w:t xml:space="preserve">. </w:t>
      </w:r>
      <w:r w:rsidRPr="00B41615">
        <w:rPr>
          <w:rFonts w:ascii="Times New Roman" w:eastAsia="宋体" w:hAnsi="Times New Roman"/>
          <w:sz w:val="18"/>
          <w:szCs w:val="18"/>
        </w:rPr>
        <w:t>基于锅炉运行优化的数据挖掘平台研究与实现</w:t>
      </w:r>
      <w:r w:rsidRPr="00B41615">
        <w:rPr>
          <w:rFonts w:ascii="Times New Roman" w:eastAsia="宋体" w:hAnsi="Times New Roman"/>
          <w:sz w:val="18"/>
          <w:szCs w:val="18"/>
        </w:rPr>
        <w:t xml:space="preserve">[D]. </w:t>
      </w:r>
      <w:r w:rsidRPr="00B41615">
        <w:rPr>
          <w:rFonts w:ascii="Times New Roman" w:eastAsia="宋体" w:hAnsi="Times New Roman"/>
          <w:sz w:val="18"/>
          <w:szCs w:val="18"/>
        </w:rPr>
        <w:t>电子科技大学</w:t>
      </w:r>
      <w:r w:rsidRPr="00B41615">
        <w:rPr>
          <w:rFonts w:ascii="Times New Roman" w:eastAsia="宋体" w:hAnsi="Times New Roman"/>
          <w:sz w:val="18"/>
          <w:szCs w:val="18"/>
        </w:rPr>
        <w:t>, 2012.</w:t>
      </w:r>
      <w:bookmarkEnd w:id="4"/>
    </w:p>
    <w:p w:rsidR="007F0713" w:rsidRDefault="007F0713" w:rsidP="0052121A">
      <w:pPr>
        <w:pStyle w:val="a3"/>
        <w:numPr>
          <w:ilvl w:val="0"/>
          <w:numId w:val="6"/>
        </w:numPr>
        <w:ind w:firstLineChars="0"/>
        <w:rPr>
          <w:rFonts w:ascii="Times New Roman" w:eastAsia="宋体" w:hAnsi="Times New Roman"/>
          <w:sz w:val="18"/>
          <w:szCs w:val="18"/>
        </w:rPr>
      </w:pPr>
      <w:bookmarkStart w:id="5" w:name="_Ref466301639"/>
      <w:r w:rsidRPr="006F54C5">
        <w:rPr>
          <w:rFonts w:ascii="Times New Roman" w:eastAsia="宋体" w:hAnsi="Times New Roman"/>
          <w:sz w:val="18"/>
          <w:szCs w:val="18"/>
        </w:rPr>
        <w:t>江亿</w:t>
      </w:r>
      <w:r w:rsidRPr="006F54C5">
        <w:rPr>
          <w:rFonts w:ascii="Times New Roman" w:eastAsia="宋体" w:hAnsi="Times New Roman"/>
          <w:sz w:val="18"/>
          <w:szCs w:val="18"/>
        </w:rPr>
        <w:t xml:space="preserve">, </w:t>
      </w:r>
      <w:r w:rsidRPr="006F54C5">
        <w:rPr>
          <w:rFonts w:ascii="Times New Roman" w:eastAsia="宋体" w:hAnsi="Times New Roman"/>
          <w:sz w:val="18"/>
          <w:szCs w:val="18"/>
        </w:rPr>
        <w:t>彭琛</w:t>
      </w:r>
      <w:r w:rsidRPr="006F54C5">
        <w:rPr>
          <w:rFonts w:ascii="Times New Roman" w:eastAsia="宋体" w:hAnsi="Times New Roman"/>
          <w:sz w:val="18"/>
          <w:szCs w:val="18"/>
        </w:rPr>
        <w:t xml:space="preserve">, </w:t>
      </w:r>
      <w:r w:rsidRPr="006F54C5">
        <w:rPr>
          <w:rFonts w:ascii="Times New Roman" w:eastAsia="宋体" w:hAnsi="Times New Roman"/>
          <w:sz w:val="18"/>
          <w:szCs w:val="18"/>
        </w:rPr>
        <w:t>胡姗</w:t>
      </w:r>
      <w:r w:rsidRPr="006F54C5">
        <w:rPr>
          <w:rFonts w:ascii="Times New Roman" w:eastAsia="宋体" w:hAnsi="Times New Roman"/>
          <w:sz w:val="18"/>
          <w:szCs w:val="18"/>
        </w:rPr>
        <w:t xml:space="preserve">. </w:t>
      </w:r>
      <w:r w:rsidRPr="006F54C5">
        <w:rPr>
          <w:rFonts w:ascii="Times New Roman" w:eastAsia="宋体" w:hAnsi="Times New Roman"/>
          <w:sz w:val="18"/>
          <w:szCs w:val="18"/>
        </w:rPr>
        <w:t>中国建筑能耗的分类</w:t>
      </w:r>
      <w:r w:rsidRPr="006F54C5">
        <w:rPr>
          <w:rFonts w:ascii="Times New Roman" w:eastAsia="宋体" w:hAnsi="Times New Roman"/>
          <w:sz w:val="18"/>
          <w:szCs w:val="18"/>
        </w:rPr>
        <w:t xml:space="preserve">[J]. </w:t>
      </w:r>
      <w:r w:rsidRPr="006F54C5">
        <w:rPr>
          <w:rFonts w:ascii="Times New Roman" w:eastAsia="宋体" w:hAnsi="Times New Roman"/>
          <w:sz w:val="18"/>
          <w:szCs w:val="18"/>
        </w:rPr>
        <w:t>建设科技</w:t>
      </w:r>
      <w:r w:rsidRPr="006F54C5">
        <w:rPr>
          <w:rFonts w:ascii="Times New Roman" w:eastAsia="宋体" w:hAnsi="Times New Roman"/>
          <w:sz w:val="18"/>
          <w:szCs w:val="18"/>
        </w:rPr>
        <w:t>, 2015(14):22-26.</w:t>
      </w:r>
      <w:bookmarkEnd w:id="5"/>
    </w:p>
    <w:p w:rsidR="009F6342" w:rsidRDefault="009F6342" w:rsidP="0052121A">
      <w:pPr>
        <w:pStyle w:val="a3"/>
        <w:numPr>
          <w:ilvl w:val="0"/>
          <w:numId w:val="6"/>
        </w:numPr>
        <w:ind w:firstLineChars="0"/>
        <w:rPr>
          <w:rFonts w:ascii="Times New Roman" w:eastAsia="宋体" w:hAnsi="Times New Roman"/>
          <w:sz w:val="18"/>
          <w:szCs w:val="18"/>
        </w:rPr>
      </w:pPr>
      <w:bookmarkStart w:id="6" w:name="_Ref466301962"/>
      <w:r w:rsidRPr="006F54C5">
        <w:rPr>
          <w:rFonts w:ascii="Times New Roman" w:eastAsia="宋体" w:hAnsi="Times New Roman"/>
          <w:sz w:val="18"/>
          <w:szCs w:val="18"/>
        </w:rPr>
        <w:t>高兴</w:t>
      </w:r>
      <w:r w:rsidRPr="006F54C5">
        <w:rPr>
          <w:rFonts w:ascii="Times New Roman" w:eastAsia="宋体" w:hAnsi="Times New Roman"/>
          <w:sz w:val="18"/>
          <w:szCs w:val="18"/>
        </w:rPr>
        <w:t>.</w:t>
      </w:r>
      <w:r w:rsidRPr="006F54C5">
        <w:rPr>
          <w:rFonts w:ascii="Times New Roman" w:eastAsia="宋体" w:hAnsi="Times New Roman"/>
          <w:sz w:val="18"/>
          <w:szCs w:val="18"/>
        </w:rPr>
        <w:t>基于特征信息的测井曲线相似度算法研究与应用</w:t>
      </w:r>
      <w:r w:rsidRPr="006F54C5">
        <w:rPr>
          <w:rFonts w:ascii="Times New Roman" w:eastAsia="宋体" w:hAnsi="Times New Roman"/>
          <w:sz w:val="18"/>
          <w:szCs w:val="18"/>
        </w:rPr>
        <w:t xml:space="preserve">[D]. </w:t>
      </w:r>
      <w:r w:rsidRPr="006F54C5">
        <w:rPr>
          <w:rFonts w:ascii="Times New Roman" w:eastAsia="宋体" w:hAnsi="Times New Roman"/>
          <w:sz w:val="18"/>
          <w:szCs w:val="18"/>
        </w:rPr>
        <w:t>东北石油大学</w:t>
      </w:r>
      <w:r w:rsidRPr="006F54C5">
        <w:rPr>
          <w:rFonts w:ascii="Times New Roman" w:eastAsia="宋体" w:hAnsi="Times New Roman"/>
          <w:sz w:val="18"/>
          <w:szCs w:val="18"/>
        </w:rPr>
        <w:t>, 2013.</w:t>
      </w:r>
      <w:bookmarkEnd w:id="6"/>
    </w:p>
    <w:p w:rsidR="009F6342" w:rsidRDefault="009F6342" w:rsidP="0052121A">
      <w:pPr>
        <w:pStyle w:val="a3"/>
        <w:numPr>
          <w:ilvl w:val="0"/>
          <w:numId w:val="6"/>
        </w:numPr>
        <w:ind w:firstLineChars="0"/>
        <w:rPr>
          <w:rFonts w:ascii="Times New Roman" w:eastAsia="宋体" w:hAnsi="Times New Roman"/>
          <w:sz w:val="18"/>
          <w:szCs w:val="18"/>
        </w:rPr>
      </w:pPr>
      <w:bookmarkStart w:id="7" w:name="_Ref466302002"/>
      <w:r w:rsidRPr="006F54C5">
        <w:rPr>
          <w:rFonts w:ascii="Times New Roman" w:eastAsia="宋体" w:hAnsi="Times New Roman"/>
          <w:sz w:val="18"/>
          <w:szCs w:val="18"/>
        </w:rPr>
        <w:t>张宇</w:t>
      </w:r>
      <w:r w:rsidRPr="006F54C5">
        <w:rPr>
          <w:rFonts w:ascii="Times New Roman" w:eastAsia="宋体" w:hAnsi="Times New Roman"/>
          <w:sz w:val="18"/>
          <w:szCs w:val="18"/>
        </w:rPr>
        <w:t xml:space="preserve">, </w:t>
      </w:r>
      <w:r w:rsidRPr="006F54C5">
        <w:rPr>
          <w:rFonts w:ascii="Times New Roman" w:eastAsia="宋体" w:hAnsi="Times New Roman"/>
          <w:sz w:val="18"/>
          <w:szCs w:val="18"/>
        </w:rPr>
        <w:t>刘雨东</w:t>
      </w:r>
      <w:r w:rsidRPr="006F54C5">
        <w:rPr>
          <w:rFonts w:ascii="Times New Roman" w:eastAsia="宋体" w:hAnsi="Times New Roman"/>
          <w:sz w:val="18"/>
          <w:szCs w:val="18"/>
        </w:rPr>
        <w:t xml:space="preserve">, </w:t>
      </w:r>
      <w:r w:rsidRPr="006F54C5">
        <w:rPr>
          <w:rFonts w:ascii="Times New Roman" w:eastAsia="宋体" w:hAnsi="Times New Roman"/>
          <w:sz w:val="18"/>
          <w:szCs w:val="18"/>
        </w:rPr>
        <w:t>计钊</w:t>
      </w:r>
      <w:r w:rsidRPr="006F54C5">
        <w:rPr>
          <w:rFonts w:ascii="Times New Roman" w:eastAsia="宋体" w:hAnsi="Times New Roman"/>
          <w:sz w:val="18"/>
          <w:szCs w:val="18"/>
        </w:rPr>
        <w:t xml:space="preserve">. </w:t>
      </w:r>
      <w:r w:rsidRPr="006F54C5">
        <w:rPr>
          <w:rFonts w:ascii="Times New Roman" w:eastAsia="宋体" w:hAnsi="Times New Roman"/>
          <w:sz w:val="18"/>
          <w:szCs w:val="18"/>
        </w:rPr>
        <w:t>向量相似度测度方法</w:t>
      </w:r>
      <w:r w:rsidRPr="006F54C5">
        <w:rPr>
          <w:rFonts w:ascii="Times New Roman" w:eastAsia="宋体" w:hAnsi="Times New Roman"/>
          <w:sz w:val="18"/>
          <w:szCs w:val="18"/>
        </w:rPr>
        <w:t xml:space="preserve">[J]. </w:t>
      </w:r>
      <w:r w:rsidRPr="006F54C5">
        <w:rPr>
          <w:rFonts w:ascii="Times New Roman" w:eastAsia="宋体" w:hAnsi="Times New Roman"/>
          <w:sz w:val="18"/>
          <w:szCs w:val="18"/>
        </w:rPr>
        <w:t>声学技术</w:t>
      </w:r>
      <w:r w:rsidRPr="006F54C5">
        <w:rPr>
          <w:rFonts w:ascii="Times New Roman" w:eastAsia="宋体" w:hAnsi="Times New Roman"/>
          <w:sz w:val="18"/>
          <w:szCs w:val="18"/>
        </w:rPr>
        <w:t>, 2009, 28(4):532-536.</w:t>
      </w:r>
      <w:bookmarkEnd w:id="7"/>
    </w:p>
    <w:p w:rsidR="00681B85" w:rsidRDefault="00681B85" w:rsidP="0052121A">
      <w:pPr>
        <w:pStyle w:val="a3"/>
        <w:numPr>
          <w:ilvl w:val="0"/>
          <w:numId w:val="6"/>
        </w:numPr>
        <w:ind w:firstLineChars="0"/>
        <w:rPr>
          <w:rFonts w:ascii="Times New Roman" w:eastAsia="宋体" w:hAnsi="Times New Roman"/>
          <w:sz w:val="18"/>
          <w:szCs w:val="18"/>
        </w:rPr>
      </w:pPr>
      <w:bookmarkStart w:id="8" w:name="_Ref466302027"/>
      <w:r w:rsidRPr="006F54C5">
        <w:rPr>
          <w:rFonts w:ascii="Times New Roman" w:eastAsia="宋体" w:hAnsi="Times New Roman"/>
          <w:sz w:val="18"/>
          <w:szCs w:val="18"/>
        </w:rPr>
        <w:t>郑丽萍</w:t>
      </w:r>
      <w:r w:rsidRPr="006F54C5">
        <w:rPr>
          <w:rFonts w:ascii="Times New Roman" w:eastAsia="宋体" w:hAnsi="Times New Roman"/>
          <w:sz w:val="18"/>
          <w:szCs w:val="18"/>
        </w:rPr>
        <w:t xml:space="preserve">, </w:t>
      </w:r>
      <w:r w:rsidRPr="006F54C5">
        <w:rPr>
          <w:rFonts w:ascii="Times New Roman" w:eastAsia="宋体" w:hAnsi="Times New Roman"/>
          <w:sz w:val="18"/>
          <w:szCs w:val="18"/>
        </w:rPr>
        <w:t>李光耀</w:t>
      </w:r>
      <w:r w:rsidRPr="006F54C5">
        <w:rPr>
          <w:rFonts w:ascii="Times New Roman" w:eastAsia="宋体" w:hAnsi="Times New Roman"/>
          <w:sz w:val="18"/>
          <w:szCs w:val="18"/>
        </w:rPr>
        <w:t xml:space="preserve">, </w:t>
      </w:r>
      <w:r w:rsidRPr="006F54C5">
        <w:rPr>
          <w:rFonts w:ascii="Times New Roman" w:eastAsia="宋体" w:hAnsi="Times New Roman"/>
          <w:sz w:val="18"/>
          <w:szCs w:val="18"/>
        </w:rPr>
        <w:t>梁永全</w:t>
      </w:r>
      <w:r w:rsidRPr="006F54C5">
        <w:rPr>
          <w:rFonts w:ascii="Times New Roman" w:eastAsia="宋体" w:hAnsi="Times New Roman"/>
          <w:sz w:val="18"/>
          <w:szCs w:val="18"/>
        </w:rPr>
        <w:t>,</w:t>
      </w:r>
      <w:r w:rsidRPr="006F54C5">
        <w:rPr>
          <w:rFonts w:ascii="Times New Roman" w:eastAsia="宋体" w:hAnsi="Times New Roman"/>
          <w:sz w:val="18"/>
          <w:szCs w:val="18"/>
        </w:rPr>
        <w:t>等</w:t>
      </w:r>
      <w:r w:rsidRPr="006F54C5">
        <w:rPr>
          <w:rFonts w:ascii="Times New Roman" w:eastAsia="宋体" w:hAnsi="Times New Roman"/>
          <w:sz w:val="18"/>
          <w:szCs w:val="18"/>
        </w:rPr>
        <w:t xml:space="preserve">. </w:t>
      </w:r>
      <w:r w:rsidRPr="006F54C5">
        <w:rPr>
          <w:rFonts w:ascii="Times New Roman" w:eastAsia="宋体" w:hAnsi="Times New Roman"/>
          <w:sz w:val="18"/>
          <w:szCs w:val="18"/>
        </w:rPr>
        <w:t>本体中概念相似度的计算</w:t>
      </w:r>
      <w:r w:rsidRPr="006F54C5">
        <w:rPr>
          <w:rFonts w:ascii="Times New Roman" w:eastAsia="宋体" w:hAnsi="Times New Roman"/>
          <w:sz w:val="18"/>
          <w:szCs w:val="18"/>
        </w:rPr>
        <w:t xml:space="preserve">[J]. </w:t>
      </w:r>
      <w:r w:rsidRPr="006F54C5">
        <w:rPr>
          <w:rFonts w:ascii="Times New Roman" w:eastAsia="宋体" w:hAnsi="Times New Roman"/>
          <w:sz w:val="18"/>
          <w:szCs w:val="18"/>
        </w:rPr>
        <w:t>计算机工程与应用</w:t>
      </w:r>
      <w:r w:rsidRPr="006F54C5">
        <w:rPr>
          <w:rFonts w:ascii="Times New Roman" w:eastAsia="宋体" w:hAnsi="Times New Roman"/>
          <w:sz w:val="18"/>
          <w:szCs w:val="18"/>
        </w:rPr>
        <w:t>, 2006, 42(30):25-27.</w:t>
      </w:r>
      <w:bookmarkEnd w:id="8"/>
    </w:p>
    <w:p w:rsidR="00681B85" w:rsidRDefault="00681B85" w:rsidP="0052121A">
      <w:pPr>
        <w:pStyle w:val="a3"/>
        <w:numPr>
          <w:ilvl w:val="0"/>
          <w:numId w:val="6"/>
        </w:numPr>
        <w:ind w:firstLineChars="0"/>
        <w:rPr>
          <w:rFonts w:ascii="Times New Roman" w:eastAsia="宋体" w:hAnsi="Times New Roman"/>
          <w:sz w:val="18"/>
          <w:szCs w:val="18"/>
        </w:rPr>
      </w:pPr>
      <w:bookmarkStart w:id="9" w:name="_Ref466302062"/>
      <w:r w:rsidRPr="006F54C5">
        <w:rPr>
          <w:rFonts w:ascii="Times New Roman" w:eastAsia="宋体" w:hAnsi="Times New Roman"/>
          <w:sz w:val="18"/>
          <w:szCs w:val="18"/>
        </w:rPr>
        <w:t>HELMUT ALT, MICHAEL GODAU. COMPUTING THE FRÉCHET DISTANCE BETWEEN TWO POLYGONAL CURVES[J]. International Journal of Computational Geometry &amp; Applications, 2011, 5(1):75-91.</w:t>
      </w:r>
      <w:bookmarkEnd w:id="9"/>
    </w:p>
    <w:p w:rsidR="00681B85" w:rsidRDefault="00681B85" w:rsidP="0052121A">
      <w:pPr>
        <w:pStyle w:val="a3"/>
        <w:numPr>
          <w:ilvl w:val="0"/>
          <w:numId w:val="6"/>
        </w:numPr>
        <w:ind w:firstLineChars="0"/>
        <w:rPr>
          <w:rFonts w:ascii="Times New Roman" w:eastAsia="宋体" w:hAnsi="Times New Roman"/>
          <w:sz w:val="18"/>
          <w:szCs w:val="18"/>
        </w:rPr>
      </w:pPr>
      <w:bookmarkStart w:id="10" w:name="_Ref466302166"/>
      <w:r w:rsidRPr="00E2594B">
        <w:rPr>
          <w:rFonts w:ascii="Times New Roman" w:eastAsia="宋体" w:hAnsi="Times New Roman"/>
          <w:sz w:val="18"/>
          <w:szCs w:val="18"/>
        </w:rPr>
        <w:t>Mosig A, Clausen M. Approximately matching polygonal curves with respect to the Fréchet distance[J]. Computational Geometry, 2005, 30(2): 113-127.</w:t>
      </w:r>
      <w:bookmarkEnd w:id="10"/>
    </w:p>
    <w:p w:rsidR="00681B85" w:rsidRDefault="00681B85" w:rsidP="0052121A">
      <w:pPr>
        <w:pStyle w:val="a3"/>
        <w:numPr>
          <w:ilvl w:val="0"/>
          <w:numId w:val="6"/>
        </w:numPr>
        <w:ind w:firstLineChars="0"/>
        <w:rPr>
          <w:rFonts w:ascii="Times New Roman" w:eastAsia="宋体" w:hAnsi="Times New Roman"/>
          <w:sz w:val="18"/>
          <w:szCs w:val="18"/>
        </w:rPr>
      </w:pPr>
      <w:bookmarkStart w:id="11" w:name="_Ref466302180"/>
      <w:r w:rsidRPr="006F54C5">
        <w:rPr>
          <w:rFonts w:ascii="Times New Roman" w:eastAsia="宋体" w:hAnsi="Times New Roman"/>
          <w:sz w:val="18"/>
          <w:szCs w:val="18"/>
        </w:rPr>
        <w:t>曹凯</w:t>
      </w:r>
      <w:r w:rsidRPr="006F54C5">
        <w:rPr>
          <w:rFonts w:ascii="Times New Roman" w:eastAsia="宋体" w:hAnsi="Times New Roman"/>
          <w:sz w:val="18"/>
          <w:szCs w:val="18"/>
        </w:rPr>
        <w:t xml:space="preserve">, </w:t>
      </w:r>
      <w:r w:rsidRPr="006F54C5">
        <w:rPr>
          <w:rFonts w:ascii="Times New Roman" w:eastAsia="宋体" w:hAnsi="Times New Roman"/>
          <w:sz w:val="18"/>
          <w:szCs w:val="18"/>
        </w:rPr>
        <w:t>唐进君</w:t>
      </w:r>
      <w:r w:rsidRPr="006F54C5">
        <w:rPr>
          <w:rFonts w:ascii="Times New Roman" w:eastAsia="宋体" w:hAnsi="Times New Roman"/>
          <w:sz w:val="18"/>
          <w:szCs w:val="18"/>
        </w:rPr>
        <w:t xml:space="preserve">, </w:t>
      </w:r>
      <w:r w:rsidRPr="006F54C5">
        <w:rPr>
          <w:rFonts w:ascii="Times New Roman" w:eastAsia="宋体" w:hAnsi="Times New Roman"/>
          <w:sz w:val="18"/>
          <w:szCs w:val="18"/>
        </w:rPr>
        <w:t>刘汝成</w:t>
      </w:r>
      <w:r w:rsidRPr="006F54C5">
        <w:rPr>
          <w:rFonts w:ascii="Times New Roman" w:eastAsia="宋体" w:hAnsi="Times New Roman"/>
          <w:sz w:val="18"/>
          <w:szCs w:val="18"/>
        </w:rPr>
        <w:t xml:space="preserve">. </w:t>
      </w:r>
      <w:r w:rsidRPr="006F54C5">
        <w:rPr>
          <w:rFonts w:ascii="Times New Roman" w:eastAsia="宋体" w:hAnsi="Times New Roman"/>
          <w:sz w:val="18"/>
          <w:szCs w:val="18"/>
        </w:rPr>
        <w:t>基于</w:t>
      </w:r>
      <w:r w:rsidRPr="006F54C5">
        <w:rPr>
          <w:rFonts w:ascii="Times New Roman" w:eastAsia="宋体" w:hAnsi="Times New Roman"/>
          <w:sz w:val="18"/>
          <w:szCs w:val="18"/>
        </w:rPr>
        <w:t>Fréchet</w:t>
      </w:r>
      <w:r w:rsidRPr="006F54C5">
        <w:rPr>
          <w:rFonts w:ascii="Times New Roman" w:eastAsia="宋体" w:hAnsi="Times New Roman"/>
          <w:sz w:val="18"/>
          <w:szCs w:val="18"/>
        </w:rPr>
        <w:t>距离准则的智能地图匹配算法</w:t>
      </w:r>
      <w:r w:rsidRPr="006F54C5">
        <w:rPr>
          <w:rFonts w:ascii="Times New Roman" w:eastAsia="宋体" w:hAnsi="Times New Roman"/>
          <w:sz w:val="18"/>
          <w:szCs w:val="18"/>
        </w:rPr>
        <w:t xml:space="preserve">[J]. </w:t>
      </w:r>
      <w:r w:rsidRPr="006F54C5">
        <w:rPr>
          <w:rFonts w:ascii="Times New Roman" w:eastAsia="宋体" w:hAnsi="Times New Roman"/>
          <w:sz w:val="18"/>
          <w:szCs w:val="18"/>
        </w:rPr>
        <w:t>计算机工程与应用</w:t>
      </w:r>
      <w:r w:rsidRPr="006F54C5">
        <w:rPr>
          <w:rFonts w:ascii="Times New Roman" w:eastAsia="宋体" w:hAnsi="Times New Roman"/>
          <w:sz w:val="18"/>
          <w:szCs w:val="18"/>
        </w:rPr>
        <w:t>, 2007, 43(28):223-226.</w:t>
      </w:r>
      <w:bookmarkEnd w:id="11"/>
    </w:p>
    <w:p w:rsidR="00681B85" w:rsidRDefault="00681B85" w:rsidP="0052121A">
      <w:pPr>
        <w:pStyle w:val="a3"/>
        <w:numPr>
          <w:ilvl w:val="0"/>
          <w:numId w:val="6"/>
        </w:numPr>
        <w:ind w:firstLineChars="0"/>
        <w:rPr>
          <w:rFonts w:ascii="Times New Roman" w:eastAsia="宋体" w:hAnsi="Times New Roman"/>
          <w:sz w:val="18"/>
          <w:szCs w:val="18"/>
        </w:rPr>
      </w:pPr>
      <w:bookmarkStart w:id="12" w:name="_Ref466302190"/>
      <w:r w:rsidRPr="006F54C5">
        <w:rPr>
          <w:rFonts w:ascii="Times New Roman" w:eastAsia="宋体" w:hAnsi="Times New Roman"/>
          <w:sz w:val="18"/>
          <w:szCs w:val="18"/>
        </w:rPr>
        <w:t>Eiter T, Mannila H. Computing discrete Fréchet distance. See Also[J]. See Also, 1994, 64(3):636-637.</w:t>
      </w:r>
      <w:bookmarkEnd w:id="12"/>
    </w:p>
    <w:p w:rsidR="00681B85" w:rsidRDefault="00681B85" w:rsidP="0052121A">
      <w:pPr>
        <w:pStyle w:val="a3"/>
        <w:numPr>
          <w:ilvl w:val="0"/>
          <w:numId w:val="6"/>
        </w:numPr>
        <w:ind w:firstLineChars="0"/>
        <w:rPr>
          <w:rFonts w:ascii="Times New Roman" w:eastAsia="宋体" w:hAnsi="Times New Roman"/>
          <w:sz w:val="18"/>
          <w:szCs w:val="18"/>
        </w:rPr>
      </w:pPr>
      <w:bookmarkStart w:id="13" w:name="_Ref466302204"/>
      <w:r w:rsidRPr="006F54C5">
        <w:rPr>
          <w:rFonts w:ascii="Times New Roman" w:eastAsia="宋体" w:hAnsi="Times New Roman"/>
          <w:sz w:val="18"/>
          <w:szCs w:val="18"/>
        </w:rPr>
        <w:t>朱洁</w:t>
      </w:r>
      <w:r w:rsidRPr="006F54C5">
        <w:rPr>
          <w:rFonts w:ascii="Times New Roman" w:eastAsia="宋体" w:hAnsi="Times New Roman"/>
          <w:sz w:val="18"/>
          <w:szCs w:val="18"/>
        </w:rPr>
        <w:t xml:space="preserve">, </w:t>
      </w:r>
      <w:r w:rsidRPr="006F54C5">
        <w:rPr>
          <w:rFonts w:ascii="Times New Roman" w:eastAsia="宋体" w:hAnsi="Times New Roman"/>
          <w:sz w:val="18"/>
          <w:szCs w:val="18"/>
        </w:rPr>
        <w:t>黄樟灿</w:t>
      </w:r>
      <w:r w:rsidRPr="006F54C5">
        <w:rPr>
          <w:rFonts w:ascii="Times New Roman" w:eastAsia="宋体" w:hAnsi="Times New Roman"/>
          <w:sz w:val="18"/>
          <w:szCs w:val="18"/>
        </w:rPr>
        <w:t xml:space="preserve">, </w:t>
      </w:r>
      <w:r w:rsidRPr="006F54C5">
        <w:rPr>
          <w:rFonts w:ascii="Times New Roman" w:eastAsia="宋体" w:hAnsi="Times New Roman"/>
          <w:sz w:val="18"/>
          <w:szCs w:val="18"/>
        </w:rPr>
        <w:t>彭晓琳</w:t>
      </w:r>
      <w:r w:rsidRPr="006F54C5">
        <w:rPr>
          <w:rFonts w:ascii="Times New Roman" w:eastAsia="宋体" w:hAnsi="Times New Roman"/>
          <w:sz w:val="18"/>
          <w:szCs w:val="18"/>
        </w:rPr>
        <w:t xml:space="preserve">. </w:t>
      </w:r>
      <w:r w:rsidRPr="006F54C5">
        <w:rPr>
          <w:rFonts w:ascii="Times New Roman" w:eastAsia="宋体" w:hAnsi="Times New Roman"/>
          <w:sz w:val="18"/>
          <w:szCs w:val="18"/>
        </w:rPr>
        <w:t>基于离散</w:t>
      </w:r>
      <w:r w:rsidRPr="006F54C5">
        <w:rPr>
          <w:rFonts w:ascii="Times New Roman" w:eastAsia="宋体" w:hAnsi="Times New Roman"/>
          <w:sz w:val="18"/>
          <w:szCs w:val="18"/>
        </w:rPr>
        <w:t>Fréchet</w:t>
      </w:r>
      <w:r w:rsidRPr="006F54C5">
        <w:rPr>
          <w:rFonts w:ascii="Times New Roman" w:eastAsia="宋体" w:hAnsi="Times New Roman"/>
          <w:sz w:val="18"/>
          <w:szCs w:val="18"/>
        </w:rPr>
        <w:t>距离的判别曲线相似性的算法</w:t>
      </w:r>
      <w:r w:rsidRPr="006F54C5">
        <w:rPr>
          <w:rFonts w:ascii="Times New Roman" w:eastAsia="宋体" w:hAnsi="Times New Roman"/>
          <w:sz w:val="18"/>
          <w:szCs w:val="18"/>
        </w:rPr>
        <w:t xml:space="preserve">[J]. </w:t>
      </w:r>
      <w:r w:rsidRPr="006F54C5">
        <w:rPr>
          <w:rFonts w:ascii="Times New Roman" w:eastAsia="宋体" w:hAnsi="Times New Roman"/>
          <w:sz w:val="18"/>
          <w:szCs w:val="18"/>
        </w:rPr>
        <w:t>武汉大学学报</w:t>
      </w:r>
      <w:r w:rsidRPr="006F54C5">
        <w:rPr>
          <w:rFonts w:ascii="Times New Roman" w:eastAsia="宋体" w:hAnsi="Times New Roman"/>
          <w:sz w:val="18"/>
          <w:szCs w:val="18"/>
        </w:rPr>
        <w:t>:</w:t>
      </w:r>
      <w:r w:rsidRPr="006F54C5">
        <w:rPr>
          <w:rFonts w:ascii="Times New Roman" w:eastAsia="宋体" w:hAnsi="Times New Roman"/>
          <w:sz w:val="18"/>
          <w:szCs w:val="18"/>
        </w:rPr>
        <w:t>理学版</w:t>
      </w:r>
      <w:r w:rsidRPr="006F54C5">
        <w:rPr>
          <w:rFonts w:ascii="Times New Roman" w:eastAsia="宋体" w:hAnsi="Times New Roman"/>
          <w:sz w:val="18"/>
          <w:szCs w:val="18"/>
        </w:rPr>
        <w:t>, 2009, 55(2):227-232.</w:t>
      </w:r>
      <w:bookmarkEnd w:id="13"/>
    </w:p>
    <w:p w:rsidR="00681B85" w:rsidRDefault="00681B85" w:rsidP="0052121A">
      <w:pPr>
        <w:pStyle w:val="a3"/>
        <w:numPr>
          <w:ilvl w:val="0"/>
          <w:numId w:val="6"/>
        </w:numPr>
        <w:ind w:firstLineChars="0"/>
        <w:rPr>
          <w:rFonts w:ascii="Times New Roman" w:eastAsia="宋体" w:hAnsi="Times New Roman"/>
          <w:sz w:val="18"/>
          <w:szCs w:val="18"/>
        </w:rPr>
      </w:pPr>
      <w:r w:rsidRPr="006F54C5">
        <w:rPr>
          <w:rFonts w:ascii="Times New Roman" w:eastAsia="宋体" w:hAnsi="Times New Roman"/>
          <w:sz w:val="18"/>
          <w:szCs w:val="18"/>
        </w:rPr>
        <w:t>蔡启林</w:t>
      </w:r>
      <w:r w:rsidRPr="006F54C5">
        <w:rPr>
          <w:rFonts w:ascii="Times New Roman" w:eastAsia="宋体" w:hAnsi="Times New Roman"/>
          <w:sz w:val="18"/>
          <w:szCs w:val="18"/>
        </w:rPr>
        <w:t xml:space="preserve">, </w:t>
      </w:r>
      <w:r w:rsidRPr="006F54C5">
        <w:rPr>
          <w:rFonts w:ascii="Times New Roman" w:eastAsia="宋体" w:hAnsi="Times New Roman"/>
          <w:sz w:val="18"/>
          <w:szCs w:val="18"/>
        </w:rPr>
        <w:t>寿晓峰</w:t>
      </w:r>
      <w:r w:rsidRPr="006F54C5">
        <w:rPr>
          <w:rFonts w:ascii="Times New Roman" w:eastAsia="宋体" w:hAnsi="Times New Roman"/>
          <w:sz w:val="18"/>
          <w:szCs w:val="18"/>
        </w:rPr>
        <w:t xml:space="preserve">. </w:t>
      </w:r>
      <w:r>
        <w:rPr>
          <w:rFonts w:ascii="Times New Roman" w:eastAsia="宋体" w:hAnsi="Times New Roman"/>
          <w:sz w:val="18"/>
          <w:szCs w:val="18"/>
        </w:rPr>
        <w:t>供暖热负荷</w:t>
      </w:r>
      <w:r>
        <w:rPr>
          <w:rFonts w:ascii="Times New Roman" w:eastAsia="宋体" w:hAnsi="Times New Roman" w:hint="eastAsia"/>
          <w:sz w:val="18"/>
          <w:szCs w:val="18"/>
        </w:rPr>
        <w:t>延</w:t>
      </w:r>
      <w:r w:rsidRPr="006F54C5">
        <w:rPr>
          <w:rFonts w:ascii="Times New Roman" w:eastAsia="宋体" w:hAnsi="Times New Roman"/>
          <w:sz w:val="18"/>
          <w:szCs w:val="18"/>
        </w:rPr>
        <w:t>时曲线及其应用</w:t>
      </w:r>
      <w:r w:rsidRPr="006F54C5">
        <w:rPr>
          <w:rFonts w:ascii="Times New Roman" w:eastAsia="宋体" w:hAnsi="Times New Roman"/>
          <w:sz w:val="18"/>
          <w:szCs w:val="18"/>
        </w:rPr>
        <w:t xml:space="preserve">[J]. </w:t>
      </w:r>
      <w:r w:rsidRPr="006F54C5">
        <w:rPr>
          <w:rFonts w:ascii="Times New Roman" w:eastAsia="宋体" w:hAnsi="Times New Roman"/>
          <w:sz w:val="18"/>
          <w:szCs w:val="18"/>
        </w:rPr>
        <w:t>区域供热</w:t>
      </w:r>
      <w:r w:rsidRPr="006F54C5">
        <w:rPr>
          <w:rFonts w:ascii="Times New Roman" w:eastAsia="宋体" w:hAnsi="Times New Roman"/>
          <w:sz w:val="18"/>
          <w:szCs w:val="18"/>
        </w:rPr>
        <w:t>, 1991(2):1-10.</w:t>
      </w:r>
    </w:p>
    <w:p w:rsidR="00681B85" w:rsidRDefault="00681B85" w:rsidP="0052121A">
      <w:pPr>
        <w:pStyle w:val="a3"/>
        <w:numPr>
          <w:ilvl w:val="0"/>
          <w:numId w:val="6"/>
        </w:numPr>
        <w:ind w:firstLineChars="0"/>
        <w:rPr>
          <w:rFonts w:ascii="Times New Roman" w:eastAsia="宋体" w:hAnsi="Times New Roman"/>
          <w:sz w:val="18"/>
          <w:szCs w:val="18"/>
        </w:rPr>
      </w:pPr>
      <w:r w:rsidRPr="006F54C5">
        <w:rPr>
          <w:rFonts w:ascii="Times New Roman" w:eastAsia="宋体" w:hAnsi="Times New Roman"/>
          <w:sz w:val="18"/>
          <w:szCs w:val="18"/>
        </w:rPr>
        <w:t>李光</w:t>
      </w:r>
      <w:r w:rsidRPr="006F54C5">
        <w:rPr>
          <w:rFonts w:ascii="Times New Roman" w:eastAsia="宋体" w:hAnsi="Times New Roman"/>
          <w:sz w:val="18"/>
          <w:szCs w:val="18"/>
        </w:rPr>
        <w:t xml:space="preserve">, </w:t>
      </w:r>
      <w:r w:rsidRPr="006F54C5">
        <w:rPr>
          <w:rFonts w:ascii="Times New Roman" w:eastAsia="宋体" w:hAnsi="Times New Roman"/>
          <w:sz w:val="18"/>
          <w:szCs w:val="18"/>
        </w:rPr>
        <w:t>吴祈宗</w:t>
      </w:r>
      <w:r w:rsidRPr="006F54C5">
        <w:rPr>
          <w:rFonts w:ascii="Times New Roman" w:eastAsia="宋体" w:hAnsi="Times New Roman"/>
          <w:sz w:val="18"/>
          <w:szCs w:val="18"/>
        </w:rPr>
        <w:t xml:space="preserve">. </w:t>
      </w:r>
      <w:r w:rsidRPr="006F54C5">
        <w:rPr>
          <w:rFonts w:ascii="Times New Roman" w:eastAsia="宋体" w:hAnsi="Times New Roman"/>
          <w:sz w:val="18"/>
          <w:szCs w:val="18"/>
        </w:rPr>
        <w:t>基于结论一致的综合评价数据标准化研究</w:t>
      </w:r>
      <w:r w:rsidRPr="006F54C5">
        <w:rPr>
          <w:rFonts w:ascii="Times New Roman" w:eastAsia="宋体" w:hAnsi="Times New Roman"/>
          <w:sz w:val="18"/>
          <w:szCs w:val="18"/>
        </w:rPr>
        <w:t xml:space="preserve">[J]. </w:t>
      </w:r>
      <w:r w:rsidRPr="006F54C5">
        <w:rPr>
          <w:rFonts w:ascii="Times New Roman" w:eastAsia="宋体" w:hAnsi="Times New Roman"/>
          <w:sz w:val="18"/>
          <w:szCs w:val="18"/>
        </w:rPr>
        <w:t>数学的实践与认识</w:t>
      </w:r>
      <w:r w:rsidRPr="006F54C5">
        <w:rPr>
          <w:rFonts w:ascii="Times New Roman" w:eastAsia="宋体" w:hAnsi="Times New Roman"/>
          <w:sz w:val="18"/>
          <w:szCs w:val="18"/>
        </w:rPr>
        <w:t>, 2011, 41(3):72-77.</w:t>
      </w:r>
    </w:p>
    <w:p w:rsidR="00681B85" w:rsidRPr="0052121A" w:rsidRDefault="00681B85" w:rsidP="0052121A">
      <w:pPr>
        <w:pStyle w:val="a3"/>
        <w:numPr>
          <w:ilvl w:val="0"/>
          <w:numId w:val="6"/>
        </w:numPr>
        <w:ind w:firstLineChars="0"/>
        <w:rPr>
          <w:rFonts w:ascii="Times New Roman" w:eastAsia="宋体" w:hAnsi="Times New Roman"/>
          <w:sz w:val="18"/>
          <w:szCs w:val="18"/>
        </w:rPr>
      </w:pPr>
      <w:bookmarkStart w:id="14" w:name="_Ref466302655"/>
      <w:r w:rsidRPr="006F54C5">
        <w:rPr>
          <w:rFonts w:ascii="Times New Roman" w:eastAsia="宋体" w:hAnsi="Times New Roman" w:hint="eastAsia"/>
          <w:sz w:val="18"/>
          <w:szCs w:val="18"/>
        </w:rPr>
        <w:t>王福昌</w:t>
      </w:r>
      <w:r w:rsidRPr="006F54C5">
        <w:rPr>
          <w:rFonts w:ascii="Times New Roman" w:eastAsia="宋体" w:hAnsi="Times New Roman"/>
          <w:sz w:val="18"/>
          <w:szCs w:val="18"/>
        </w:rPr>
        <w:t xml:space="preserve">, </w:t>
      </w:r>
      <w:r w:rsidRPr="006F54C5">
        <w:rPr>
          <w:rFonts w:ascii="Times New Roman" w:eastAsia="宋体" w:hAnsi="Times New Roman"/>
          <w:sz w:val="18"/>
          <w:szCs w:val="18"/>
        </w:rPr>
        <w:t>曹慧荣</w:t>
      </w:r>
      <w:r w:rsidRPr="006F54C5">
        <w:rPr>
          <w:rFonts w:ascii="Times New Roman" w:eastAsia="宋体" w:hAnsi="Times New Roman"/>
          <w:sz w:val="18"/>
          <w:szCs w:val="18"/>
        </w:rPr>
        <w:t xml:space="preserve">, </w:t>
      </w:r>
      <w:r w:rsidRPr="006F54C5">
        <w:rPr>
          <w:rFonts w:ascii="Times New Roman" w:eastAsia="宋体" w:hAnsi="Times New Roman"/>
          <w:sz w:val="18"/>
          <w:szCs w:val="18"/>
        </w:rPr>
        <w:t>朱红霞</w:t>
      </w:r>
      <w:r w:rsidRPr="006F54C5">
        <w:rPr>
          <w:rFonts w:ascii="Times New Roman" w:eastAsia="宋体" w:hAnsi="Times New Roman"/>
          <w:sz w:val="18"/>
          <w:szCs w:val="18"/>
        </w:rPr>
        <w:t xml:space="preserve">. </w:t>
      </w:r>
      <w:r w:rsidRPr="006F54C5">
        <w:rPr>
          <w:rFonts w:ascii="Times New Roman" w:eastAsia="宋体" w:hAnsi="Times New Roman"/>
          <w:sz w:val="18"/>
          <w:szCs w:val="18"/>
        </w:rPr>
        <w:t>经典最小二乘与全最小二乘法及其参数估计</w:t>
      </w:r>
      <w:r w:rsidRPr="006F54C5">
        <w:rPr>
          <w:rFonts w:ascii="Times New Roman" w:eastAsia="宋体" w:hAnsi="Times New Roman"/>
          <w:sz w:val="18"/>
          <w:szCs w:val="18"/>
        </w:rPr>
        <w:t xml:space="preserve">[J]. </w:t>
      </w:r>
      <w:r w:rsidRPr="006F54C5">
        <w:rPr>
          <w:rFonts w:ascii="Times New Roman" w:eastAsia="宋体" w:hAnsi="Times New Roman"/>
          <w:sz w:val="18"/>
          <w:szCs w:val="18"/>
        </w:rPr>
        <w:t>统计与决策</w:t>
      </w:r>
      <w:r w:rsidRPr="006F54C5">
        <w:rPr>
          <w:rFonts w:ascii="Times New Roman" w:eastAsia="宋体" w:hAnsi="Times New Roman"/>
          <w:sz w:val="18"/>
          <w:szCs w:val="18"/>
        </w:rPr>
        <w:t>, 2009(1):16-17.</w:t>
      </w:r>
      <w:bookmarkEnd w:id="14"/>
    </w:p>
    <w:p w:rsidR="0052121A" w:rsidRPr="004D5938" w:rsidRDefault="0052121A" w:rsidP="0052121A">
      <w:pPr>
        <w:ind w:firstLineChars="0" w:firstLine="0"/>
        <w:rPr>
          <w:rFonts w:hint="eastAsia"/>
        </w:rPr>
      </w:pPr>
    </w:p>
    <w:sectPr w:rsidR="0052121A" w:rsidRPr="004D59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47C" w:rsidRDefault="000F347C" w:rsidP="00B221AC">
      <w:pPr>
        <w:ind w:firstLine="480"/>
      </w:pPr>
      <w:r>
        <w:separator/>
      </w:r>
    </w:p>
  </w:endnote>
  <w:endnote w:type="continuationSeparator" w:id="0">
    <w:p w:rsidR="000F347C" w:rsidRDefault="000F347C" w:rsidP="00B221A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47C" w:rsidRDefault="000F347C" w:rsidP="00B221AC">
      <w:pPr>
        <w:ind w:firstLine="480"/>
      </w:pPr>
      <w:r>
        <w:separator/>
      </w:r>
    </w:p>
  </w:footnote>
  <w:footnote w:type="continuationSeparator" w:id="0">
    <w:p w:rsidR="000F347C" w:rsidRDefault="000F347C" w:rsidP="00B221AC">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A6EE8FAA"/>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hybridMultilevel"/>
    <w:tmpl w:val="B4F845F8"/>
    <w:lvl w:ilvl="0" w:tplc="BB9260C8">
      <w:start w:val="1"/>
      <w:numFmt w:val="japaneseCounting"/>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20994"/>
    <w:rsid w:val="0003039E"/>
    <w:rsid w:val="00042004"/>
    <w:rsid w:val="00042580"/>
    <w:rsid w:val="000452D9"/>
    <w:rsid w:val="00070CCF"/>
    <w:rsid w:val="000F347C"/>
    <w:rsid w:val="0010761C"/>
    <w:rsid w:val="00113B88"/>
    <w:rsid w:val="00122944"/>
    <w:rsid w:val="001762D2"/>
    <w:rsid w:val="001847AF"/>
    <w:rsid w:val="00187D9F"/>
    <w:rsid w:val="001A1CE1"/>
    <w:rsid w:val="001A7499"/>
    <w:rsid w:val="001B5EB2"/>
    <w:rsid w:val="00263A63"/>
    <w:rsid w:val="00270A47"/>
    <w:rsid w:val="002A5CB2"/>
    <w:rsid w:val="002C7330"/>
    <w:rsid w:val="002D0D2B"/>
    <w:rsid w:val="00376F02"/>
    <w:rsid w:val="00377561"/>
    <w:rsid w:val="003975AC"/>
    <w:rsid w:val="003A4893"/>
    <w:rsid w:val="004B1422"/>
    <w:rsid w:val="004D5938"/>
    <w:rsid w:val="004E4645"/>
    <w:rsid w:val="005044CF"/>
    <w:rsid w:val="00506DA7"/>
    <w:rsid w:val="0052121A"/>
    <w:rsid w:val="005A1743"/>
    <w:rsid w:val="006028C5"/>
    <w:rsid w:val="00606D62"/>
    <w:rsid w:val="0063016F"/>
    <w:rsid w:val="00680515"/>
    <w:rsid w:val="00681B85"/>
    <w:rsid w:val="00684A9C"/>
    <w:rsid w:val="007F0713"/>
    <w:rsid w:val="007F5170"/>
    <w:rsid w:val="00810392"/>
    <w:rsid w:val="008320BF"/>
    <w:rsid w:val="0085637D"/>
    <w:rsid w:val="00886B6D"/>
    <w:rsid w:val="008F0198"/>
    <w:rsid w:val="008F42D9"/>
    <w:rsid w:val="00911041"/>
    <w:rsid w:val="009462BA"/>
    <w:rsid w:val="00977FE0"/>
    <w:rsid w:val="009E1CA5"/>
    <w:rsid w:val="009E4531"/>
    <w:rsid w:val="009F6342"/>
    <w:rsid w:val="00AD216B"/>
    <w:rsid w:val="00AF023C"/>
    <w:rsid w:val="00B00084"/>
    <w:rsid w:val="00B03AB7"/>
    <w:rsid w:val="00B05B49"/>
    <w:rsid w:val="00B06889"/>
    <w:rsid w:val="00B221AC"/>
    <w:rsid w:val="00B35B62"/>
    <w:rsid w:val="00B55397"/>
    <w:rsid w:val="00B920F5"/>
    <w:rsid w:val="00BE3103"/>
    <w:rsid w:val="00C33D87"/>
    <w:rsid w:val="00C369D8"/>
    <w:rsid w:val="00C768F8"/>
    <w:rsid w:val="00C92A2B"/>
    <w:rsid w:val="00D6230C"/>
    <w:rsid w:val="00D74811"/>
    <w:rsid w:val="00D81F62"/>
    <w:rsid w:val="00DF1FF1"/>
    <w:rsid w:val="00E009F9"/>
    <w:rsid w:val="00E30E13"/>
    <w:rsid w:val="00E50024"/>
    <w:rsid w:val="00EC1F9B"/>
    <w:rsid w:val="00EC6D57"/>
    <w:rsid w:val="00F24DA9"/>
    <w:rsid w:val="00F413BD"/>
    <w:rsid w:val="00F81DB3"/>
    <w:rsid w:val="00F92696"/>
    <w:rsid w:val="00F93179"/>
    <w:rsid w:val="00FA0AAE"/>
    <w:rsid w:val="00FC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04412"/>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6230C"/>
    <w:pPr>
      <w:widowControl w:val="0"/>
      <w:spacing w:line="440" w:lineRule="exact"/>
      <w:ind w:firstLineChars="200" w:firstLine="200"/>
      <w:jc w:val="both"/>
    </w:pPr>
    <w:rPr>
      <w:sz w:val="24"/>
    </w:rPr>
  </w:style>
  <w:style w:type="paragraph" w:styleId="1">
    <w:name w:val="heading 1"/>
    <w:basedOn w:val="a"/>
    <w:next w:val="a"/>
    <w:link w:val="10"/>
    <w:uiPriority w:val="9"/>
    <w:qFormat/>
    <w:rsid w:val="004B1422"/>
    <w:pPr>
      <w:keepNext/>
      <w:keepLines/>
      <w:numPr>
        <w:numId w:val="2"/>
      </w:numPr>
      <w:spacing w:before="340" w:after="330" w:line="578" w:lineRule="auto"/>
      <w:ind w:left="0" w:firstLineChars="0" w:firstLine="0"/>
      <w:jc w:val="center"/>
      <w:outlineLvl w:val="0"/>
    </w:pPr>
    <w:rPr>
      <w:b/>
      <w:bCs/>
      <w:kern w:val="44"/>
      <w:sz w:val="44"/>
      <w:szCs w:val="44"/>
    </w:rPr>
  </w:style>
  <w:style w:type="paragraph" w:styleId="2">
    <w:name w:val="heading 2"/>
    <w:basedOn w:val="a"/>
    <w:next w:val="a"/>
    <w:link w:val="20"/>
    <w:uiPriority w:val="9"/>
    <w:unhideWhenUsed/>
    <w:qFormat/>
    <w:rsid w:val="001B5EB2"/>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2696"/>
    <w:pPr>
      <w:keepNext/>
      <w:keepLines/>
      <w:adjustRightInd w:val="0"/>
      <w:spacing w:before="260" w:after="260" w:line="416" w:lineRule="atLeast"/>
      <w:ind w:firstLineChars="0" w:firstLine="0"/>
      <w:outlineLvl w:val="2"/>
    </w:pPr>
    <w:rPr>
      <w:b/>
      <w:bCs/>
      <w:sz w:val="32"/>
      <w:szCs w:val="32"/>
    </w:rPr>
  </w:style>
  <w:style w:type="paragraph" w:styleId="4">
    <w:name w:val="heading 4"/>
    <w:basedOn w:val="a"/>
    <w:next w:val="a"/>
    <w:link w:val="40"/>
    <w:uiPriority w:val="9"/>
    <w:unhideWhenUsed/>
    <w:qFormat/>
    <w:rsid w:val="00FC3FE2"/>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4B1422"/>
    <w:rPr>
      <w:b/>
      <w:bCs/>
      <w:kern w:val="44"/>
      <w:sz w:val="44"/>
      <w:szCs w:val="44"/>
    </w:rPr>
  </w:style>
  <w:style w:type="character" w:customStyle="1" w:styleId="20">
    <w:name w:val="标题 2 字符"/>
    <w:basedOn w:val="a0"/>
    <w:link w:val="2"/>
    <w:uiPriority w:val="9"/>
    <w:rsid w:val="001B5E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2696"/>
    <w:rPr>
      <w:b/>
      <w:bCs/>
      <w:sz w:val="32"/>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FC3FE2"/>
    <w:rPr>
      <w:rFonts w:asciiTheme="majorHAnsi" w:eastAsiaTheme="majorEastAsia" w:hAnsiTheme="majorHAnsi" w:cstheme="majorBidi"/>
      <w:b/>
      <w:bCs/>
      <w:sz w:val="28"/>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7EA50-91F2-4E12-9AEC-11A5F1A81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28</Pages>
  <Words>3304</Words>
  <Characters>18837</Characters>
  <Application>Microsoft Office Word</Application>
  <DocSecurity>0</DocSecurity>
  <Lines>156</Lines>
  <Paragraphs>44</Paragraphs>
  <ScaleCrop>false</ScaleCrop>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40</cp:revision>
  <dcterms:created xsi:type="dcterms:W3CDTF">2016-10-11T13:32:00Z</dcterms:created>
  <dcterms:modified xsi:type="dcterms:W3CDTF">2016-11-07T14:41:00Z</dcterms:modified>
</cp:coreProperties>
</file>